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7D48" w14:textId="77777777" w:rsidR="00243098" w:rsidRDefault="00243098" w:rsidP="00243098">
      <w:pPr>
        <w:jc w:val="center"/>
      </w:pPr>
      <w:r>
        <w:rPr>
          <w:b/>
          <w:sz w:val="28"/>
          <w:szCs w:val="28"/>
          <w:u w:val="single"/>
        </w:rPr>
        <w:t>SHERWOOD PARK KINGS ATHLETIC CLUB</w:t>
      </w:r>
    </w:p>
    <w:p w14:paraId="43E10C79" w14:textId="5E52F23D" w:rsidR="00243098" w:rsidRPr="00A05172" w:rsidRDefault="00243098" w:rsidP="56955613">
      <w:pPr>
        <w:jc w:val="center"/>
        <w:rPr>
          <w:b/>
          <w:bCs/>
          <w:sz w:val="40"/>
          <w:szCs w:val="40"/>
          <w:u w:val="single"/>
        </w:rPr>
      </w:pPr>
      <w:r w:rsidRPr="56955613">
        <w:rPr>
          <w:b/>
          <w:bCs/>
          <w:sz w:val="40"/>
          <w:szCs w:val="40"/>
          <w:u w:val="single"/>
        </w:rPr>
        <w:t>20</w:t>
      </w:r>
      <w:r w:rsidR="00DE3EC8" w:rsidRPr="56955613">
        <w:rPr>
          <w:b/>
          <w:bCs/>
          <w:sz w:val="40"/>
          <w:szCs w:val="40"/>
          <w:u w:val="single"/>
        </w:rPr>
        <w:t>20-21</w:t>
      </w:r>
      <w:r w:rsidRPr="56955613">
        <w:rPr>
          <w:b/>
          <w:bCs/>
          <w:sz w:val="40"/>
          <w:szCs w:val="40"/>
          <w:u w:val="single"/>
        </w:rPr>
        <w:t xml:space="preserve"> </w:t>
      </w:r>
      <w:r w:rsidR="00A51515" w:rsidRPr="56955613">
        <w:rPr>
          <w:b/>
          <w:bCs/>
          <w:sz w:val="40"/>
          <w:szCs w:val="40"/>
          <w:u w:val="single"/>
        </w:rPr>
        <w:t>S</w:t>
      </w:r>
      <w:r w:rsidR="62776CA6" w:rsidRPr="56955613">
        <w:rPr>
          <w:b/>
          <w:bCs/>
          <w:sz w:val="40"/>
          <w:szCs w:val="40"/>
          <w:u w:val="single"/>
        </w:rPr>
        <w:t xml:space="preserve">UMMER </w:t>
      </w:r>
      <w:r w:rsidR="00A51515" w:rsidRPr="56955613">
        <w:rPr>
          <w:b/>
          <w:bCs/>
          <w:sz w:val="40"/>
          <w:szCs w:val="40"/>
          <w:u w:val="single"/>
        </w:rPr>
        <w:t>CAMPS</w:t>
      </w:r>
    </w:p>
    <w:p w14:paraId="42D173BB" w14:textId="5AB9590E" w:rsidR="00A51515" w:rsidRDefault="00243098" w:rsidP="00E079C7">
      <w:pPr>
        <w:pStyle w:val="ListParagraph"/>
      </w:pP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3EA60DCC" wp14:editId="036C142B">
            <wp:extent cx="804157" cy="828675"/>
            <wp:effectExtent l="19050" t="0" r="0" b="0"/>
            <wp:docPr id="15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44E6CEB" wp14:editId="2FB54F29">
            <wp:extent cx="804157" cy="828675"/>
            <wp:effectExtent l="19050" t="0" r="0" b="0"/>
            <wp:docPr id="16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59AA9EED" wp14:editId="019FCB6F">
            <wp:extent cx="804157" cy="828675"/>
            <wp:effectExtent l="19050" t="0" r="0" b="0"/>
            <wp:docPr id="17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A4C12ED" wp14:editId="037EF162">
            <wp:extent cx="804157" cy="828675"/>
            <wp:effectExtent l="19050" t="0" r="0" b="0"/>
            <wp:docPr id="18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37FEEF07" wp14:editId="4A24C2BF">
            <wp:extent cx="804157" cy="828675"/>
            <wp:effectExtent l="19050" t="0" r="0" b="0"/>
            <wp:docPr id="10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7F50061B" wp14:editId="3C072927">
            <wp:extent cx="804157" cy="828675"/>
            <wp:effectExtent l="19050" t="0" r="0" b="0"/>
            <wp:docPr id="19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14:paraId="55569E39" w14:textId="54605B25" w:rsidR="00367F75" w:rsidRDefault="00367F75" w:rsidP="56955613">
      <w:pPr>
        <w:widowControl w:val="0"/>
        <w:spacing w:after="0"/>
        <w:rPr>
          <w:rFonts w:ascii="Arial" w:eastAsia="Helvetica Neue" w:hAnsi="Arial" w:cs="Arial"/>
          <w:b/>
          <w:bCs/>
        </w:rPr>
      </w:pPr>
      <w:r w:rsidRPr="56955613">
        <w:rPr>
          <w:rFonts w:ascii="Arial" w:eastAsia="Helvetica Neue" w:hAnsi="Arial" w:cs="Arial"/>
          <w:b/>
          <w:bCs/>
        </w:rPr>
        <w:t xml:space="preserve">U13 </w:t>
      </w:r>
      <w:r w:rsidR="00A53953">
        <w:rPr>
          <w:rFonts w:ascii="Arial" w:eastAsia="Helvetica Neue" w:hAnsi="Arial" w:cs="Arial"/>
          <w:b/>
          <w:bCs/>
        </w:rPr>
        <w:t xml:space="preserve">(Formerly </w:t>
      </w:r>
      <w:proofErr w:type="spellStart"/>
      <w:r w:rsidR="00A53953">
        <w:rPr>
          <w:rFonts w:ascii="Arial" w:eastAsia="Helvetica Neue" w:hAnsi="Arial" w:cs="Arial"/>
          <w:b/>
          <w:bCs/>
        </w:rPr>
        <w:t>PeeWee</w:t>
      </w:r>
      <w:proofErr w:type="spellEnd"/>
      <w:r w:rsidR="00A53953">
        <w:rPr>
          <w:rFonts w:ascii="Arial" w:eastAsia="Helvetica Neue" w:hAnsi="Arial" w:cs="Arial"/>
          <w:b/>
          <w:bCs/>
        </w:rPr>
        <w:t xml:space="preserve">) </w:t>
      </w:r>
      <w:r w:rsidRPr="56955613">
        <w:rPr>
          <w:rFonts w:ascii="Arial" w:eastAsia="Helvetica Neue" w:hAnsi="Arial" w:cs="Arial"/>
          <w:b/>
          <w:bCs/>
        </w:rPr>
        <w:t>Checking C</w:t>
      </w:r>
      <w:r w:rsidR="4DEA2CF5" w:rsidRPr="56955613">
        <w:rPr>
          <w:rFonts w:ascii="Arial" w:eastAsia="Helvetica Neue" w:hAnsi="Arial" w:cs="Arial"/>
          <w:b/>
          <w:bCs/>
        </w:rPr>
        <w:t>oncepts</w:t>
      </w:r>
    </w:p>
    <w:p w14:paraId="3409701B" w14:textId="534AC268" w:rsidR="00C913AA" w:rsidRPr="008D7933" w:rsidRDefault="00243098" w:rsidP="56955613">
      <w:pPr>
        <w:widowControl w:val="0"/>
        <w:spacing w:after="0" w:line="240" w:lineRule="auto"/>
        <w:rPr>
          <w:rFonts w:ascii="Arial" w:eastAsia="Helvetica Neue" w:hAnsi="Arial" w:cs="Arial"/>
          <w:b/>
          <w:bCs/>
        </w:rPr>
      </w:pPr>
      <w:r w:rsidRPr="56955613">
        <w:rPr>
          <w:rFonts w:ascii="Arial" w:eastAsia="Helvetica Neue" w:hAnsi="Arial" w:cs="Arial"/>
        </w:rPr>
        <w:t xml:space="preserve">SPKAC </w:t>
      </w:r>
      <w:r w:rsidR="00367F75" w:rsidRPr="56955613">
        <w:rPr>
          <w:rFonts w:ascii="Arial" w:eastAsia="Helvetica Neue" w:hAnsi="Arial" w:cs="Arial"/>
        </w:rPr>
        <w:t xml:space="preserve">is hosting a U13 Checking </w:t>
      </w:r>
      <w:r w:rsidR="5C7927ED" w:rsidRPr="56955613">
        <w:rPr>
          <w:rFonts w:ascii="Arial" w:eastAsia="Helvetica Neue" w:hAnsi="Arial" w:cs="Arial"/>
        </w:rPr>
        <w:t xml:space="preserve">Concepts </w:t>
      </w:r>
      <w:r w:rsidR="00367F75" w:rsidRPr="56955613">
        <w:rPr>
          <w:rFonts w:ascii="Arial" w:eastAsia="Helvetica Neue" w:hAnsi="Arial" w:cs="Arial"/>
        </w:rPr>
        <w:t>Camp for all second year U13 players</w:t>
      </w:r>
      <w:r w:rsidR="006C709C" w:rsidRPr="56955613">
        <w:rPr>
          <w:rFonts w:ascii="Arial" w:eastAsia="Helvetica Neue" w:hAnsi="Arial" w:cs="Arial"/>
        </w:rPr>
        <w:t xml:space="preserve"> born in 2007</w:t>
      </w:r>
      <w:r w:rsidR="0069648B" w:rsidRPr="56955613">
        <w:rPr>
          <w:rFonts w:ascii="Arial" w:eastAsia="Helvetica Neue" w:hAnsi="Arial" w:cs="Arial"/>
        </w:rPr>
        <w:t xml:space="preserve"> (formerly </w:t>
      </w:r>
      <w:proofErr w:type="spellStart"/>
      <w:r w:rsidR="0069648B" w:rsidRPr="56955613">
        <w:rPr>
          <w:rFonts w:ascii="Arial" w:eastAsia="Helvetica Neue" w:hAnsi="Arial" w:cs="Arial"/>
        </w:rPr>
        <w:t>PeeWee</w:t>
      </w:r>
      <w:proofErr w:type="spellEnd"/>
      <w:r w:rsidR="0069648B" w:rsidRPr="56955613">
        <w:rPr>
          <w:rFonts w:ascii="Arial" w:eastAsia="Helvetica Neue" w:hAnsi="Arial" w:cs="Arial"/>
        </w:rPr>
        <w:t>)</w:t>
      </w:r>
      <w:r w:rsidR="00367F75" w:rsidRPr="56955613">
        <w:rPr>
          <w:rFonts w:ascii="Arial" w:eastAsia="Helvetica Neue" w:hAnsi="Arial" w:cs="Arial"/>
        </w:rPr>
        <w:t xml:space="preserve">.  This will introduce checking concepts and focus on the skills required to </w:t>
      </w:r>
      <w:r w:rsidR="008D7933" w:rsidRPr="56955613">
        <w:rPr>
          <w:rFonts w:ascii="Arial" w:eastAsia="Helvetica Neue" w:hAnsi="Arial" w:cs="Arial"/>
        </w:rPr>
        <w:t>ensure</w:t>
      </w:r>
      <w:r w:rsidR="00367F75" w:rsidRPr="56955613">
        <w:rPr>
          <w:rFonts w:ascii="Arial" w:eastAsia="Helvetica Neue" w:hAnsi="Arial" w:cs="Arial"/>
        </w:rPr>
        <w:t xml:space="preserve"> confidence and safety</w:t>
      </w:r>
      <w:r w:rsidR="008D7933" w:rsidRPr="56955613">
        <w:rPr>
          <w:rFonts w:ascii="Arial" w:eastAsia="Helvetica Neue" w:hAnsi="Arial" w:cs="Arial"/>
        </w:rPr>
        <w:t xml:space="preserve"> a</w:t>
      </w:r>
      <w:r w:rsidR="00367F75" w:rsidRPr="56955613">
        <w:rPr>
          <w:rFonts w:ascii="Arial" w:eastAsia="Helvetica Neue" w:hAnsi="Arial" w:cs="Arial"/>
        </w:rPr>
        <w:t xml:space="preserve">s </w:t>
      </w:r>
      <w:r w:rsidR="006C709C" w:rsidRPr="56955613">
        <w:rPr>
          <w:rFonts w:ascii="Arial" w:eastAsia="Helvetica Neue" w:hAnsi="Arial" w:cs="Arial"/>
        </w:rPr>
        <w:t>players</w:t>
      </w:r>
      <w:r w:rsidR="00367F75" w:rsidRPr="56955613">
        <w:rPr>
          <w:rFonts w:ascii="Arial" w:eastAsia="Helvetica Neue" w:hAnsi="Arial" w:cs="Arial"/>
        </w:rPr>
        <w:t xml:space="preserve"> move to</w:t>
      </w:r>
      <w:r w:rsidR="00694710" w:rsidRPr="56955613">
        <w:rPr>
          <w:rFonts w:ascii="Arial" w:eastAsia="Helvetica Neue" w:hAnsi="Arial" w:cs="Arial"/>
        </w:rPr>
        <w:t xml:space="preserve"> </w:t>
      </w:r>
      <w:r w:rsidR="00367F75" w:rsidRPr="56955613">
        <w:rPr>
          <w:rFonts w:ascii="Arial" w:eastAsia="Helvetica Neue" w:hAnsi="Arial" w:cs="Arial"/>
        </w:rPr>
        <w:t>U15 contact hockey.</w:t>
      </w:r>
    </w:p>
    <w:tbl>
      <w:tblPr>
        <w:tblStyle w:val="TableGrid"/>
        <w:tblpPr w:leftFromText="180" w:rightFromText="180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286"/>
        <w:gridCol w:w="1286"/>
        <w:gridCol w:w="1286"/>
        <w:gridCol w:w="1286"/>
        <w:gridCol w:w="1286"/>
        <w:gridCol w:w="1286"/>
      </w:tblGrid>
      <w:tr w:rsidR="00C162A6" w14:paraId="6DBD933D" w14:textId="77777777" w:rsidTr="003F7792">
        <w:trPr>
          <w:trHeight w:val="776"/>
        </w:trPr>
        <w:tc>
          <w:tcPr>
            <w:tcW w:w="1493" w:type="dxa"/>
            <w:tcBorders>
              <w:top w:val="nil"/>
              <w:left w:val="nil"/>
            </w:tcBorders>
          </w:tcPr>
          <w:p w14:paraId="30B60815" w14:textId="19395C51" w:rsidR="00C162A6" w:rsidRDefault="00C162A6" w:rsidP="00C162A6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60CB85" w14:textId="123F7DC1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Monday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27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6C8881" w14:textId="7DBD1F90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Tuesday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28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BD98DF" w14:textId="5A3079EB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Wednesday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29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9EA550" w14:textId="197A773B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Thursday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30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38C31C" w14:textId="3F364668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Thursday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30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A1C2DF" w14:textId="3FDF2476" w:rsidR="00C162A6" w:rsidRPr="00C162A6" w:rsidRDefault="00A75460" w:rsidP="00A7546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Friday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  <w:t>July 21</w:t>
            </w:r>
          </w:p>
        </w:tc>
      </w:tr>
      <w:tr w:rsidR="00C162A6" w14:paraId="67FF4D30" w14:textId="77777777" w:rsidTr="003F7792">
        <w:trPr>
          <w:trHeight w:val="8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1CC68E23" w14:textId="397B9F8F" w:rsidR="00C162A6" w:rsidRDefault="00A75460" w:rsidP="00C162A6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Sherwood Park Shell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32C10DE" w14:textId="2AA380A8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7:00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  <w:p w14:paraId="6451D01D" w14:textId="144FDD4D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08479BAD" w14:textId="0A7C6A81" w:rsidR="00C162A6" w:rsidRPr="00C162A6" w:rsidRDefault="00400781" w:rsidP="0040078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:</w:t>
            </w:r>
            <w:r w:rsidR="00D77E8D">
              <w:rPr>
                <w:rFonts w:eastAsia="Calibri" w:cstheme="minorHAnsi"/>
                <w:b/>
                <w:sz w:val="16"/>
                <w:szCs w:val="16"/>
              </w:rPr>
              <w:t>15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7481736" w14:textId="2B2B5F20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5:00 </w:t>
            </w:r>
            <w:r w:rsidR="00C162A6"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  <w:p w14:paraId="33AF3B13" w14:textId="77777777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3E2BEFD9" w14:textId="26E85D85" w:rsidR="00C162A6" w:rsidRDefault="00400781" w:rsidP="00C162A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6:00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C162A6">
              <w:rPr>
                <w:rFonts w:eastAsia="Calibri" w:cstheme="minorHAnsi"/>
                <w:b/>
                <w:sz w:val="16"/>
                <w:szCs w:val="16"/>
              </w:rPr>
              <w:t>PM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A64FF1B" w14:textId="1D30B7E4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6:15 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  <w:p w14:paraId="4F9B72D8" w14:textId="77777777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369D33EB" w14:textId="0D7E9E10" w:rsidR="00C162A6" w:rsidRDefault="00400781" w:rsidP="00C162A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7:30 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782570AB" w14:textId="2930F0CB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5</w:t>
            </w:r>
            <w:r w:rsidR="00C162A6">
              <w:rPr>
                <w:rFonts w:eastAsia="Calibri" w:cstheme="minorHAnsi"/>
                <w:b/>
                <w:sz w:val="16"/>
                <w:szCs w:val="16"/>
              </w:rPr>
              <w:t>:</w:t>
            </w:r>
            <w:r>
              <w:rPr>
                <w:rFonts w:eastAsia="Calibri" w:cstheme="minorHAnsi"/>
                <w:b/>
                <w:sz w:val="16"/>
                <w:szCs w:val="16"/>
              </w:rPr>
              <w:t>00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PM</w:t>
            </w:r>
          </w:p>
          <w:p w14:paraId="4F6044A2" w14:textId="77777777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47DDA147" w14:textId="6CE611CE" w:rsidR="00C162A6" w:rsidRDefault="00400781" w:rsidP="0040078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6</w:t>
            </w:r>
            <w:r w:rsidR="00C162A6">
              <w:rPr>
                <w:rFonts w:eastAsia="Calibri" w:cstheme="minorHAnsi"/>
                <w:b/>
                <w:sz w:val="16"/>
                <w:szCs w:val="16"/>
              </w:rPr>
              <w:t>:</w:t>
            </w:r>
            <w:r>
              <w:rPr>
                <w:rFonts w:eastAsia="Calibri" w:cstheme="minorHAnsi"/>
                <w:b/>
                <w:sz w:val="16"/>
                <w:szCs w:val="16"/>
              </w:rPr>
              <w:t>15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25FE2F7B" w14:textId="26C73599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6:45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  <w:p w14:paraId="23705A1A" w14:textId="77777777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1C80F1A5" w14:textId="4B3F7872" w:rsidR="00C162A6" w:rsidRDefault="00400781" w:rsidP="0040078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8:00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7A7C15D" w14:textId="4EEAE27F" w:rsidR="00C162A6" w:rsidRPr="00C162A6" w:rsidRDefault="00400781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6:00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>M</w:t>
            </w:r>
          </w:p>
          <w:p w14:paraId="09B1F517" w14:textId="77777777" w:rsidR="00C162A6" w:rsidRPr="00C162A6" w:rsidRDefault="00C162A6" w:rsidP="00C162A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162A6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19C2FA0C" w14:textId="4ADA1A8F" w:rsidR="00C162A6" w:rsidRDefault="00400781" w:rsidP="0040078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7</w:t>
            </w:r>
            <w:r w:rsidR="00C162A6">
              <w:rPr>
                <w:rFonts w:eastAsia="Calibri" w:cstheme="minorHAnsi"/>
                <w:b/>
                <w:sz w:val="16"/>
                <w:szCs w:val="16"/>
              </w:rPr>
              <w:t>:</w:t>
            </w:r>
            <w:r>
              <w:rPr>
                <w:rFonts w:eastAsia="Calibri" w:cstheme="minorHAnsi"/>
                <w:b/>
                <w:sz w:val="16"/>
                <w:szCs w:val="16"/>
              </w:rPr>
              <w:t>15</w:t>
            </w:r>
            <w:r w:rsidR="00C162A6" w:rsidRPr="00C162A6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b/>
                <w:sz w:val="16"/>
                <w:szCs w:val="16"/>
              </w:rPr>
              <w:t>PM</w:t>
            </w:r>
          </w:p>
        </w:tc>
      </w:tr>
    </w:tbl>
    <w:p w14:paraId="6D9E7073" w14:textId="31A9C1C7" w:rsidR="00C913AA" w:rsidRDefault="00C913AA" w:rsidP="00C913AA">
      <w:pPr>
        <w:widowControl w:val="0"/>
        <w:spacing w:after="0" w:line="240" w:lineRule="auto"/>
        <w:ind w:firstLine="360"/>
        <w:rPr>
          <w:rFonts w:ascii="Arial" w:eastAsia="Calibri" w:hAnsi="Arial" w:cs="Arial"/>
        </w:rPr>
      </w:pPr>
    </w:p>
    <w:p w14:paraId="03BF6342" w14:textId="7F83300F" w:rsidR="003F7792" w:rsidRDefault="008D7933" w:rsidP="008D7933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Cost: $3</w:t>
      </w:r>
      <w:r w:rsidR="006268E8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>.00</w:t>
      </w:r>
    </w:p>
    <w:p w14:paraId="6EF9A676" w14:textId="6282EFD5" w:rsidR="00144BBC" w:rsidRDefault="003F7792" w:rsidP="008D7933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AED8" wp14:editId="0D030251">
                <wp:simplePos x="0" y="0"/>
                <wp:positionH relativeFrom="column">
                  <wp:posOffset>19049</wp:posOffset>
                </wp:positionH>
                <wp:positionV relativeFrom="paragraph">
                  <wp:posOffset>82550</wp:posOffset>
                </wp:positionV>
                <wp:extent cx="5972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41B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.5pt" to="471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" strokecolor="#a5a5a5 [2092]" strokeweight=".5pt">
                <v:stroke joinstyle="miter"/>
              </v:line>
            </w:pict>
          </mc:Fallback>
        </mc:AlternateContent>
      </w:r>
    </w:p>
    <w:p w14:paraId="4E604A29" w14:textId="77777777" w:rsidR="003F7792" w:rsidRDefault="003F7792" w:rsidP="008D7933">
      <w:pPr>
        <w:widowControl w:val="0"/>
        <w:spacing w:after="0" w:line="240" w:lineRule="auto"/>
        <w:rPr>
          <w:rFonts w:ascii="Arial" w:eastAsia="Calibri" w:hAnsi="Arial" w:cs="Arial"/>
          <w:b/>
        </w:rPr>
      </w:pPr>
    </w:p>
    <w:p w14:paraId="79C7F505" w14:textId="63AE0117" w:rsidR="008D7933" w:rsidRPr="008D7933" w:rsidRDefault="008D7933" w:rsidP="008D7933">
      <w:pPr>
        <w:widowControl w:val="0"/>
        <w:spacing w:after="0" w:line="240" w:lineRule="auto"/>
        <w:rPr>
          <w:rFonts w:ascii="Arial" w:eastAsia="Calibri" w:hAnsi="Arial" w:cs="Arial"/>
          <w:b/>
        </w:rPr>
      </w:pPr>
      <w:r w:rsidRPr="008D7933">
        <w:rPr>
          <w:rFonts w:ascii="Arial" w:eastAsia="Calibri" w:hAnsi="Arial" w:cs="Arial"/>
          <w:b/>
        </w:rPr>
        <w:t xml:space="preserve">U15 </w:t>
      </w:r>
      <w:r w:rsidR="00A53953">
        <w:rPr>
          <w:rFonts w:ascii="Arial" w:eastAsia="Calibri" w:hAnsi="Arial" w:cs="Arial"/>
          <w:b/>
        </w:rPr>
        <w:t xml:space="preserve">(Formerly Bantam) </w:t>
      </w:r>
      <w:r w:rsidRPr="008D7933">
        <w:rPr>
          <w:rFonts w:ascii="Arial" w:eastAsia="Calibri" w:hAnsi="Arial" w:cs="Arial"/>
          <w:b/>
        </w:rPr>
        <w:t xml:space="preserve">and U18 </w:t>
      </w:r>
      <w:r w:rsidR="00A53953">
        <w:rPr>
          <w:rFonts w:ascii="Arial" w:eastAsia="Calibri" w:hAnsi="Arial" w:cs="Arial"/>
          <w:b/>
        </w:rPr>
        <w:t xml:space="preserve">(Formerly Midget) </w:t>
      </w:r>
      <w:r w:rsidRPr="008D7933">
        <w:rPr>
          <w:rFonts w:ascii="Arial" w:eastAsia="Calibri" w:hAnsi="Arial" w:cs="Arial"/>
          <w:b/>
        </w:rPr>
        <w:t>Orientation Camps</w:t>
      </w:r>
    </w:p>
    <w:p w14:paraId="1E1C443D" w14:textId="7407D477" w:rsidR="008D7933" w:rsidRDefault="008D7933" w:rsidP="008D7933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SPKAC would like to invite all U15 and U18 athletes to an orientation </w:t>
      </w:r>
      <w:r w:rsidR="00694710">
        <w:rPr>
          <w:rFonts w:ascii="Arial" w:eastAsia="Calibri" w:hAnsi="Arial" w:cs="Arial"/>
        </w:rPr>
        <w:t>weekend</w:t>
      </w:r>
      <w:r>
        <w:rPr>
          <w:rFonts w:ascii="Arial" w:eastAsia="Calibri" w:hAnsi="Arial" w:cs="Arial"/>
        </w:rPr>
        <w:t>.</w:t>
      </w:r>
    </w:p>
    <w:p w14:paraId="2663EEA1" w14:textId="4562771B" w:rsidR="00367F75" w:rsidRDefault="008D7933" w:rsidP="008D7933">
      <w:pPr>
        <w:widowControl w:val="0"/>
        <w:spacing w:after="0" w:line="24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br/>
      </w:r>
      <w:r w:rsidR="00367F75" w:rsidRPr="009D5A29">
        <w:rPr>
          <w:rFonts w:ascii="Arial" w:eastAsia="Helvetica Neue" w:hAnsi="Arial" w:cs="Arial"/>
        </w:rPr>
        <w:t>Th</w:t>
      </w:r>
      <w:r w:rsidR="00367F75">
        <w:rPr>
          <w:rFonts w:ascii="Arial" w:eastAsia="Helvetica Neue" w:hAnsi="Arial" w:cs="Arial"/>
        </w:rPr>
        <w:t>ese</w:t>
      </w:r>
      <w:r w:rsidR="00367F75" w:rsidRPr="009D5A29">
        <w:rPr>
          <w:rFonts w:ascii="Arial" w:eastAsia="Helvetica Neue" w:hAnsi="Arial" w:cs="Arial"/>
        </w:rPr>
        <w:t xml:space="preserve"> </w:t>
      </w:r>
      <w:r w:rsidR="00694710">
        <w:rPr>
          <w:rFonts w:ascii="Arial" w:eastAsia="Helvetica Neue" w:hAnsi="Arial" w:cs="Arial"/>
        </w:rPr>
        <w:t>camps</w:t>
      </w:r>
      <w:r w:rsidR="00367F75" w:rsidRPr="009D5A29">
        <w:rPr>
          <w:rFonts w:ascii="Arial" w:eastAsia="Helvetica Neue" w:hAnsi="Arial" w:cs="Arial"/>
        </w:rPr>
        <w:t xml:space="preserve"> will provide information and prepare players for the </w:t>
      </w:r>
      <w:r w:rsidR="00367F75">
        <w:rPr>
          <w:rFonts w:ascii="Arial" w:eastAsia="Helvetica Neue" w:hAnsi="Arial" w:cs="Arial"/>
        </w:rPr>
        <w:t>upcoming</w:t>
      </w:r>
      <w:r w:rsidR="00367F75" w:rsidRPr="009D5A29">
        <w:rPr>
          <w:rFonts w:ascii="Arial" w:eastAsia="Helvetica Neue" w:hAnsi="Arial" w:cs="Arial"/>
        </w:rPr>
        <w:t xml:space="preserve"> season.</w:t>
      </w:r>
      <w:r>
        <w:rPr>
          <w:rFonts w:ascii="Arial" w:eastAsia="Helvetica Neue" w:hAnsi="Arial" w:cs="Arial"/>
        </w:rPr>
        <w:t xml:space="preserve">  </w:t>
      </w:r>
      <w:r w:rsidR="00694710">
        <w:rPr>
          <w:rFonts w:ascii="Arial" w:eastAsia="Helvetica Neue" w:hAnsi="Arial" w:cs="Arial"/>
        </w:rPr>
        <w:t>This</w:t>
      </w:r>
      <w:r>
        <w:rPr>
          <w:rFonts w:ascii="Arial" w:eastAsia="Helvetica Neue" w:hAnsi="Arial" w:cs="Arial"/>
        </w:rPr>
        <w:t xml:space="preserve"> will include on-ice sessions with SPKAC coaches and technical directors</w:t>
      </w:r>
      <w:r w:rsidR="00694710">
        <w:rPr>
          <w:rFonts w:ascii="Arial" w:eastAsia="Helvetica Neue" w:hAnsi="Arial" w:cs="Arial"/>
        </w:rPr>
        <w:t xml:space="preserve"> and an i</w:t>
      </w:r>
      <w:r>
        <w:rPr>
          <w:rFonts w:ascii="Arial" w:eastAsia="Helvetica Neue" w:hAnsi="Arial" w:cs="Arial"/>
        </w:rPr>
        <w:t>nformation session outlining club philosophies, the direction of our program and an interactive Q&amp;A period.</w:t>
      </w:r>
    </w:p>
    <w:p w14:paraId="29B22D9F" w14:textId="77777777" w:rsidR="008D7933" w:rsidRDefault="008D7933" w:rsidP="008D7933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5551C0C4" w14:textId="30E2799D" w:rsidR="00243098" w:rsidRPr="005F2FB5" w:rsidRDefault="00DE3EC8" w:rsidP="56955613">
      <w:pPr>
        <w:widowControl w:val="0"/>
        <w:numPr>
          <w:ilvl w:val="0"/>
          <w:numId w:val="1"/>
        </w:numPr>
        <w:spacing w:after="0"/>
        <w:rPr>
          <w:rFonts w:ascii="Arial" w:eastAsia="Calibri" w:hAnsi="Arial" w:cs="Arial"/>
          <w:b/>
          <w:bCs/>
        </w:rPr>
      </w:pPr>
      <w:r w:rsidRPr="56955613">
        <w:rPr>
          <w:rFonts w:ascii="Arial" w:eastAsia="Helvetica Neue" w:hAnsi="Arial" w:cs="Arial"/>
        </w:rPr>
        <w:t xml:space="preserve">U15 </w:t>
      </w:r>
      <w:r w:rsidR="005F2FB5" w:rsidRPr="56955613">
        <w:rPr>
          <w:rFonts w:ascii="Arial" w:eastAsia="Helvetica Neue" w:hAnsi="Arial" w:cs="Arial"/>
        </w:rPr>
        <w:t xml:space="preserve">Orientation </w:t>
      </w:r>
      <w:r w:rsidR="00C162A6" w:rsidRPr="56955613">
        <w:rPr>
          <w:rFonts w:ascii="Arial" w:eastAsia="Helvetica Neue" w:hAnsi="Arial" w:cs="Arial"/>
        </w:rPr>
        <w:t>Camp</w:t>
      </w:r>
      <w:r w:rsidR="0069648B" w:rsidRPr="56955613">
        <w:rPr>
          <w:rFonts w:ascii="Arial" w:eastAsia="Helvetica Neue" w:hAnsi="Arial" w:cs="Arial"/>
        </w:rPr>
        <w:t xml:space="preserve"> (Formerly Bantam)</w:t>
      </w:r>
      <w:r>
        <w:br/>
      </w:r>
      <w:r w:rsidR="24A7C034" w:rsidRPr="56955613">
        <w:rPr>
          <w:rFonts w:ascii="Arial" w:eastAsia="Helvetica Neue" w:hAnsi="Arial" w:cs="Arial"/>
          <w:b/>
          <w:bCs/>
        </w:rPr>
        <w:t>July 25-26</w:t>
      </w:r>
      <w:r w:rsidR="005F2FB5" w:rsidRPr="56955613">
        <w:rPr>
          <w:rFonts w:ascii="Arial" w:eastAsia="Helvetica Neue" w:hAnsi="Arial" w:cs="Arial"/>
        </w:rPr>
        <w:t xml:space="preserve"> hosted at </w:t>
      </w:r>
      <w:r w:rsidR="6A38C5BC" w:rsidRPr="56955613">
        <w:rPr>
          <w:rFonts w:ascii="Arial" w:eastAsia="Helvetica Neue" w:hAnsi="Arial" w:cs="Arial"/>
        </w:rPr>
        <w:t>Sherwood Park Shell</w:t>
      </w:r>
    </w:p>
    <w:p w14:paraId="153C33DD" w14:textId="77777777" w:rsidR="00C162A6" w:rsidRDefault="00C162A6" w:rsidP="00C162A6">
      <w:pPr>
        <w:widowControl w:val="0"/>
        <w:spacing w:after="0" w:line="240" w:lineRule="auto"/>
        <w:ind w:left="720"/>
        <w:rPr>
          <w:rFonts w:ascii="Arial" w:eastAsia="Helvetica Neue" w:hAnsi="Arial" w:cs="Arial"/>
        </w:rPr>
      </w:pPr>
    </w:p>
    <w:p w14:paraId="33187CB7" w14:textId="742F5A82" w:rsidR="005F2FB5" w:rsidRDefault="005F2FB5" w:rsidP="56955613">
      <w:pPr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56955613">
        <w:rPr>
          <w:rFonts w:ascii="Arial" w:eastAsia="Helvetica Neue" w:hAnsi="Arial" w:cs="Arial"/>
        </w:rPr>
        <w:t>U18 Orientation Camp</w:t>
      </w:r>
      <w:r w:rsidR="0069648B" w:rsidRPr="56955613">
        <w:rPr>
          <w:rFonts w:ascii="Arial" w:eastAsia="Helvetica Neue" w:hAnsi="Arial" w:cs="Arial"/>
        </w:rPr>
        <w:t xml:space="preserve"> (Formerly Midget) </w:t>
      </w:r>
      <w:r>
        <w:br/>
      </w:r>
      <w:r w:rsidR="1085303C" w:rsidRPr="56955613">
        <w:rPr>
          <w:rFonts w:ascii="Arial" w:eastAsia="Helvetica Neue" w:hAnsi="Arial" w:cs="Arial"/>
          <w:b/>
          <w:bCs/>
        </w:rPr>
        <w:t xml:space="preserve">July 25-26 </w:t>
      </w:r>
      <w:r w:rsidRPr="56955613">
        <w:rPr>
          <w:rFonts w:ascii="Arial" w:eastAsia="Helvetica Neue" w:hAnsi="Arial" w:cs="Arial"/>
        </w:rPr>
        <w:t xml:space="preserve">hosted at </w:t>
      </w:r>
      <w:r w:rsidR="26F4F86B" w:rsidRPr="56955613">
        <w:rPr>
          <w:rFonts w:ascii="Arial" w:eastAsia="Helvetica Neue" w:hAnsi="Arial" w:cs="Arial"/>
        </w:rPr>
        <w:t>Sherwood Park Arena</w:t>
      </w:r>
    </w:p>
    <w:p w14:paraId="3C5CFD8A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00101341" w14:textId="72BAE523" w:rsidR="003F7792" w:rsidRDefault="00490F5D" w:rsidP="002E1F17">
      <w:pPr>
        <w:widowControl w:val="0"/>
        <w:spacing w:after="0" w:line="360" w:lineRule="auto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Player </w:t>
      </w:r>
      <w:r w:rsidR="00243098" w:rsidRPr="008D7933">
        <w:rPr>
          <w:rFonts w:ascii="Arial" w:eastAsia="Helvetica Neue" w:hAnsi="Arial" w:cs="Arial"/>
        </w:rPr>
        <w:t>Cost: $</w:t>
      </w:r>
      <w:r>
        <w:rPr>
          <w:rFonts w:ascii="Arial" w:eastAsia="Helvetica Neue" w:hAnsi="Arial" w:cs="Arial"/>
        </w:rPr>
        <w:t>13</w:t>
      </w:r>
      <w:r w:rsidR="00412C39">
        <w:rPr>
          <w:rFonts w:ascii="Arial" w:eastAsia="Helvetica Neue" w:hAnsi="Arial" w:cs="Arial"/>
        </w:rPr>
        <w:t>0</w:t>
      </w:r>
      <w:r w:rsidR="00144BBC">
        <w:rPr>
          <w:rFonts w:ascii="Arial" w:eastAsia="Helvetica Neue" w:hAnsi="Arial" w:cs="Arial"/>
        </w:rPr>
        <w:t>.00</w:t>
      </w:r>
      <w:r w:rsidR="693147F8">
        <w:rPr>
          <w:rFonts w:ascii="Arial" w:eastAsia="Helvetica Neue" w:hAnsi="Arial" w:cs="Arial"/>
        </w:rPr>
        <w:t xml:space="preserve">     </w:t>
      </w:r>
      <w:r>
        <w:rPr>
          <w:rFonts w:ascii="Arial" w:eastAsia="Helvetica Neue" w:hAnsi="Arial" w:cs="Arial"/>
        </w:rPr>
        <w:tab/>
      </w:r>
      <w:r>
        <w:rPr>
          <w:rFonts w:ascii="Arial" w:eastAsia="Helvetica Neue" w:hAnsi="Arial" w:cs="Arial"/>
        </w:rPr>
        <w:tab/>
        <w:t>Goalie Cost: $70.00</w:t>
      </w:r>
      <w:r>
        <w:rPr>
          <w:rFonts w:ascii="Arial" w:eastAsia="Helvetica Neue" w:hAnsi="Arial" w:cs="Arial"/>
        </w:rPr>
        <w:br/>
      </w:r>
      <w:r w:rsidR="002E1F17">
        <w:rPr>
          <w:rFonts w:ascii="Arial" w:eastAsia="Helvetica Neue" w:hAnsi="Arial" w:cs="Arial"/>
        </w:rPr>
        <w:t>-I</w:t>
      </w:r>
      <w:r w:rsidR="00243098" w:rsidRPr="008D7933">
        <w:rPr>
          <w:rFonts w:ascii="Arial" w:eastAsia="Helvetica Neue" w:hAnsi="Arial" w:cs="Arial"/>
        </w:rPr>
        <w:t>ncludes</w:t>
      </w:r>
      <w:r>
        <w:rPr>
          <w:rFonts w:ascii="Arial" w:eastAsia="Helvetica Neue" w:hAnsi="Arial" w:cs="Arial"/>
        </w:rPr>
        <w:t xml:space="preserve"> a minimum of </w:t>
      </w:r>
      <w:r w:rsidR="00D77E8D">
        <w:rPr>
          <w:rFonts w:ascii="Arial" w:eastAsia="Helvetica Neue" w:hAnsi="Arial" w:cs="Arial"/>
        </w:rPr>
        <w:t>3</w:t>
      </w:r>
      <w:r w:rsidR="00243098" w:rsidRPr="008D7933">
        <w:rPr>
          <w:rFonts w:ascii="Arial" w:eastAsia="Helvetica Neue" w:hAnsi="Arial" w:cs="Arial"/>
        </w:rPr>
        <w:t xml:space="preserve"> ice times and the information session</w:t>
      </w:r>
      <w:r w:rsidR="006268E8">
        <w:rPr>
          <w:rFonts w:ascii="Arial" w:eastAsia="Helvetica Neue" w:hAnsi="Arial" w:cs="Arial"/>
        </w:rPr>
        <w:t>.</w:t>
      </w:r>
    </w:p>
    <w:p w14:paraId="2193F203" w14:textId="47B92FF3" w:rsidR="008D7933" w:rsidRDefault="003F7792" w:rsidP="00243098">
      <w:pPr>
        <w:pStyle w:val="Default"/>
        <w:ind w:right="540"/>
        <w:outlineLvl w:val="0"/>
        <w:rPr>
          <w:b/>
          <w:bCs/>
          <w:sz w:val="22"/>
          <w:szCs w:val="22"/>
        </w:rPr>
      </w:pPr>
      <w:r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165F4" wp14:editId="65336755">
                <wp:simplePos x="0" y="0"/>
                <wp:positionH relativeFrom="column">
                  <wp:posOffset>18415</wp:posOffset>
                </wp:positionH>
                <wp:positionV relativeFrom="paragraph">
                  <wp:posOffset>135890</wp:posOffset>
                </wp:positionV>
                <wp:extent cx="597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A5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0.7pt" to="471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" strokecolor="#a5a5a5 [2092]" strokeweight=".5pt">
                <v:stroke joinstyle="miter"/>
              </v:line>
            </w:pict>
          </mc:Fallback>
        </mc:AlternateContent>
      </w:r>
    </w:p>
    <w:p w14:paraId="1ABE176B" w14:textId="77777777" w:rsidR="003F7792" w:rsidRDefault="003F7792" w:rsidP="00243098">
      <w:pPr>
        <w:pStyle w:val="Default"/>
        <w:ind w:right="540"/>
        <w:outlineLvl w:val="0"/>
        <w:rPr>
          <w:b/>
          <w:bCs/>
          <w:sz w:val="22"/>
          <w:szCs w:val="22"/>
        </w:rPr>
      </w:pPr>
    </w:p>
    <w:p w14:paraId="319F6393" w14:textId="140338A0" w:rsidR="00243098" w:rsidRPr="009D5A29" w:rsidRDefault="00243098" w:rsidP="00243098">
      <w:pPr>
        <w:pStyle w:val="Default"/>
        <w:ind w:right="540"/>
        <w:outlineLvl w:val="0"/>
        <w:rPr>
          <w:b/>
          <w:bCs/>
          <w:sz w:val="22"/>
          <w:szCs w:val="22"/>
        </w:rPr>
      </w:pPr>
      <w:r w:rsidRPr="009D5A29">
        <w:rPr>
          <w:b/>
          <w:bCs/>
          <w:sz w:val="22"/>
          <w:szCs w:val="22"/>
        </w:rPr>
        <w:t>Please click the following link for online registration:</w:t>
      </w:r>
    </w:p>
    <w:p w14:paraId="4ABBBDDE" w14:textId="77777777" w:rsidR="00243098" w:rsidRDefault="00A53953" w:rsidP="00243098">
      <w:pPr>
        <w:rPr>
          <w:rFonts w:ascii="Arial" w:hAnsi="Arial" w:cs="Arial"/>
          <w:color w:val="000000"/>
        </w:rPr>
      </w:pPr>
      <w:hyperlink r:id="rId7" w:history="1">
        <w:r w:rsidR="00243098" w:rsidRPr="009D5A29">
          <w:rPr>
            <w:rStyle w:val="Hyperlink"/>
            <w:rFonts w:ascii="Arial" w:hAnsi="Arial" w:cs="Arial"/>
          </w:rPr>
          <w:t>https://www.rampinteractive.com/registration/v3/?c=ae497be34c1b</w:t>
        </w:r>
      </w:hyperlink>
    </w:p>
    <w:p w14:paraId="345E323B" w14:textId="094DBB48" w:rsidR="00004E5C" w:rsidRDefault="00243098" w:rsidP="00490F5D">
      <w:pPr>
        <w:pStyle w:val="Default"/>
        <w:ind w:right="540"/>
        <w:outlineLvl w:val="0"/>
        <w:rPr>
          <w:bCs/>
          <w:sz w:val="22"/>
          <w:szCs w:val="22"/>
        </w:rPr>
      </w:pPr>
      <w:r w:rsidRPr="008072C1">
        <w:rPr>
          <w:bCs/>
          <w:sz w:val="22"/>
          <w:szCs w:val="22"/>
        </w:rPr>
        <w:t xml:space="preserve">For </w:t>
      </w:r>
      <w:r w:rsidR="00004E5C">
        <w:rPr>
          <w:bCs/>
          <w:sz w:val="22"/>
          <w:szCs w:val="22"/>
        </w:rPr>
        <w:t>registration inquiries please contact the SPKAC registration director:</w:t>
      </w:r>
    </w:p>
    <w:p w14:paraId="2B98AF56" w14:textId="1CB9C89E" w:rsidR="00243098" w:rsidRPr="008072C1" w:rsidRDefault="00243098" w:rsidP="00490F5D">
      <w:pPr>
        <w:pStyle w:val="Default"/>
        <w:ind w:right="540"/>
        <w:outlineLvl w:val="0"/>
        <w:rPr>
          <w:bCs/>
        </w:rPr>
      </w:pPr>
      <w:r w:rsidRPr="008072C1">
        <w:rPr>
          <w:bCs/>
          <w:sz w:val="22"/>
          <w:szCs w:val="22"/>
        </w:rPr>
        <w:t xml:space="preserve">Grace Carl – </w:t>
      </w:r>
      <w:hyperlink r:id="rId8" w:history="1">
        <w:r w:rsidRPr="008072C1">
          <w:rPr>
            <w:rStyle w:val="Hyperlink"/>
            <w:bCs/>
            <w:sz w:val="22"/>
            <w:szCs w:val="22"/>
          </w:rPr>
          <w:t>spkacregistrar@shaw.ca</w:t>
        </w:r>
      </w:hyperlink>
    </w:p>
    <w:p w14:paraId="6DD57442" w14:textId="77777777" w:rsidR="00490F5D" w:rsidRDefault="00490F5D" w:rsidP="00E079C7">
      <w:pPr>
        <w:widowControl w:val="0"/>
        <w:spacing w:after="0"/>
        <w:rPr>
          <w:rFonts w:ascii="Arial" w:hAnsi="Arial" w:cs="Arial"/>
          <w:bCs/>
        </w:rPr>
      </w:pPr>
    </w:p>
    <w:p w14:paraId="705D83FE" w14:textId="61ED6E31" w:rsidR="007446D3" w:rsidRPr="00E079C7" w:rsidRDefault="00243098" w:rsidP="00E079C7">
      <w:pPr>
        <w:widowControl w:val="0"/>
        <w:spacing w:after="0"/>
        <w:rPr>
          <w:rFonts w:ascii="Arial" w:eastAsia="Helvetica Neue" w:hAnsi="Arial" w:cs="Arial"/>
        </w:rPr>
      </w:pPr>
      <w:r w:rsidRPr="008072C1">
        <w:rPr>
          <w:rFonts w:ascii="Arial" w:hAnsi="Arial" w:cs="Arial"/>
          <w:bCs/>
        </w:rPr>
        <w:t xml:space="preserve">*The camps will fill up, </w:t>
      </w:r>
      <w:r w:rsidR="00E079C7">
        <w:rPr>
          <w:rFonts w:ascii="Arial" w:hAnsi="Arial" w:cs="Arial"/>
          <w:bCs/>
        </w:rPr>
        <w:t>so register early.</w:t>
      </w:r>
      <w:r w:rsidR="00E079C7">
        <w:rPr>
          <w:rFonts w:ascii="Arial" w:hAnsi="Arial" w:cs="Arial"/>
          <w:bCs/>
        </w:rPr>
        <w:br/>
      </w:r>
      <w:r w:rsidRPr="008072C1">
        <w:rPr>
          <w:rFonts w:ascii="Arial" w:hAnsi="Arial" w:cs="Arial"/>
          <w:bCs/>
        </w:rPr>
        <w:t>*Residents outside of Sherwood Park require a ‘Letter of Permission Form’ to participate</w:t>
      </w:r>
      <w:r w:rsidR="00657825">
        <w:rPr>
          <w:rFonts w:ascii="Arial" w:hAnsi="Arial" w:cs="Arial"/>
          <w:bCs/>
        </w:rPr>
        <w:t>.</w:t>
      </w:r>
    </w:p>
    <w:sectPr w:rsidR="007446D3" w:rsidRPr="00E079C7" w:rsidSect="00E079C7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250B6"/>
    <w:multiLevelType w:val="multilevel"/>
    <w:tmpl w:val="4364C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98"/>
    <w:rsid w:val="00004E5C"/>
    <w:rsid w:val="00144BBC"/>
    <w:rsid w:val="00243098"/>
    <w:rsid w:val="002E1F17"/>
    <w:rsid w:val="00367F75"/>
    <w:rsid w:val="003F7792"/>
    <w:rsid w:val="00400781"/>
    <w:rsid w:val="00412C39"/>
    <w:rsid w:val="00490F5D"/>
    <w:rsid w:val="0052468D"/>
    <w:rsid w:val="005805D5"/>
    <w:rsid w:val="005B06B5"/>
    <w:rsid w:val="005F2FB5"/>
    <w:rsid w:val="006268E8"/>
    <w:rsid w:val="0063027D"/>
    <w:rsid w:val="00657825"/>
    <w:rsid w:val="00694710"/>
    <w:rsid w:val="0069648B"/>
    <w:rsid w:val="006C709C"/>
    <w:rsid w:val="007446D3"/>
    <w:rsid w:val="008D7933"/>
    <w:rsid w:val="00950604"/>
    <w:rsid w:val="00A51515"/>
    <w:rsid w:val="00A53953"/>
    <w:rsid w:val="00A75460"/>
    <w:rsid w:val="00C162A6"/>
    <w:rsid w:val="00C913AA"/>
    <w:rsid w:val="00D77E8D"/>
    <w:rsid w:val="00DE3EC8"/>
    <w:rsid w:val="00E079C7"/>
    <w:rsid w:val="073DE0C1"/>
    <w:rsid w:val="08AC3D54"/>
    <w:rsid w:val="09F910D4"/>
    <w:rsid w:val="0FE78C85"/>
    <w:rsid w:val="10744524"/>
    <w:rsid w:val="1085303C"/>
    <w:rsid w:val="23E04871"/>
    <w:rsid w:val="24A7C034"/>
    <w:rsid w:val="26F4F86B"/>
    <w:rsid w:val="39A9A4A2"/>
    <w:rsid w:val="4D95C4CA"/>
    <w:rsid w:val="4DEA2CF5"/>
    <w:rsid w:val="56955613"/>
    <w:rsid w:val="58D23EB3"/>
    <w:rsid w:val="5AA57421"/>
    <w:rsid w:val="5C7927ED"/>
    <w:rsid w:val="62776CA6"/>
    <w:rsid w:val="665FE617"/>
    <w:rsid w:val="693147F8"/>
    <w:rsid w:val="6A38C5BC"/>
    <w:rsid w:val="6AAEC942"/>
    <w:rsid w:val="71109C46"/>
    <w:rsid w:val="7ED7D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64C2"/>
  <w15:docId w15:val="{75C3DEB0-9A7B-4EA5-A81D-018D027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98"/>
    <w:pPr>
      <w:ind w:left="720"/>
      <w:contextualSpacing/>
    </w:pPr>
  </w:style>
  <w:style w:type="paragraph" w:customStyle="1" w:styleId="Default">
    <w:name w:val="Default"/>
    <w:rsid w:val="0024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0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acregistrar@shaw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mpinteractive.com/registration/v3/?c=ae497be34c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71EF-4A21-453C-947C-C441750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Norine Parker</dc:creator>
  <cp:lastModifiedBy>Norine Parker</cp:lastModifiedBy>
  <cp:revision>2</cp:revision>
  <dcterms:created xsi:type="dcterms:W3CDTF">2020-07-14T22:58:00Z</dcterms:created>
  <dcterms:modified xsi:type="dcterms:W3CDTF">2020-07-14T22:58:00Z</dcterms:modified>
</cp:coreProperties>
</file>