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83FA" w14:textId="77777777" w:rsidR="00EA3192" w:rsidRPr="00F5523E" w:rsidRDefault="00EA3192" w:rsidP="00EA3192">
      <w:pPr>
        <w:pStyle w:val="BodyText"/>
        <w:ind w:left="3791"/>
      </w:pPr>
      <w:r w:rsidRPr="00F5523E">
        <w:rPr>
          <w:noProof/>
          <w:lang w:val="en-US" w:eastAsia="en-US" w:bidi="ar-SA"/>
        </w:rPr>
        <w:drawing>
          <wp:inline distT="0" distB="0" distL="0" distR="0" wp14:anchorId="1288F07B" wp14:editId="2A7E6139">
            <wp:extent cx="1665758" cy="165506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65758" cy="1655063"/>
                    </a:xfrm>
                    <a:prstGeom prst="rect">
                      <a:avLst/>
                    </a:prstGeom>
                  </pic:spPr>
                </pic:pic>
              </a:graphicData>
            </a:graphic>
          </wp:inline>
        </w:drawing>
      </w:r>
    </w:p>
    <w:p w14:paraId="21EBF4D9" w14:textId="77777777" w:rsidR="00EA3192" w:rsidRPr="00F5523E" w:rsidRDefault="00EA3192" w:rsidP="00EA3192">
      <w:pPr>
        <w:pStyle w:val="BodyText"/>
      </w:pPr>
    </w:p>
    <w:p w14:paraId="741CF94D" w14:textId="77777777" w:rsidR="00EA3192" w:rsidRPr="00F5523E" w:rsidRDefault="00EA3192" w:rsidP="00EA3192">
      <w:pPr>
        <w:pStyle w:val="BodyText"/>
      </w:pPr>
    </w:p>
    <w:p w14:paraId="16950253" w14:textId="77777777" w:rsidR="00EA3192" w:rsidRPr="00F5523E" w:rsidRDefault="00EA3192" w:rsidP="00EA3192">
      <w:pPr>
        <w:pStyle w:val="BodyText"/>
      </w:pPr>
    </w:p>
    <w:p w14:paraId="6D86EDA9" w14:textId="77777777" w:rsidR="00EA3192" w:rsidRPr="00F5523E" w:rsidRDefault="00EA3192" w:rsidP="00EA3192">
      <w:pPr>
        <w:pStyle w:val="BodyText"/>
      </w:pPr>
    </w:p>
    <w:p w14:paraId="6C585F7B" w14:textId="77777777" w:rsidR="00EA3192" w:rsidRPr="00F5523E" w:rsidRDefault="00EA3192" w:rsidP="00EA3192">
      <w:pPr>
        <w:pStyle w:val="BodyText"/>
      </w:pPr>
    </w:p>
    <w:p w14:paraId="1553F1E4" w14:textId="77777777" w:rsidR="00EA3192" w:rsidRPr="00F5523E" w:rsidRDefault="00EA3192" w:rsidP="00EA3192">
      <w:pPr>
        <w:pStyle w:val="BodyText"/>
      </w:pPr>
    </w:p>
    <w:p w14:paraId="50736336" w14:textId="77777777" w:rsidR="00EA3192" w:rsidRPr="00F5523E" w:rsidRDefault="00EA3192" w:rsidP="00EA3192">
      <w:pPr>
        <w:pStyle w:val="BodyText"/>
        <w:spacing w:before="3"/>
        <w:rPr>
          <w:sz w:val="19"/>
        </w:rPr>
      </w:pPr>
    </w:p>
    <w:p w14:paraId="75B1EEF9" w14:textId="77777777" w:rsidR="00EA3192" w:rsidRPr="00F5523E" w:rsidRDefault="00EA3192" w:rsidP="00EA3192">
      <w:pPr>
        <w:spacing w:before="88"/>
        <w:ind w:left="1576" w:right="1555"/>
        <w:jc w:val="center"/>
        <w:rPr>
          <w:b/>
          <w:sz w:val="40"/>
        </w:rPr>
      </w:pPr>
      <w:r w:rsidRPr="00F5523E">
        <w:rPr>
          <w:b/>
          <w:sz w:val="40"/>
        </w:rPr>
        <w:t>Sherwood Park Ringette Association (“SPRA”)</w:t>
      </w:r>
    </w:p>
    <w:p w14:paraId="4629B6ED" w14:textId="77777777" w:rsidR="00EA3192" w:rsidRPr="00F5523E" w:rsidRDefault="00EA3192" w:rsidP="00EA3192">
      <w:pPr>
        <w:pStyle w:val="BodyText"/>
        <w:rPr>
          <w:b/>
          <w:sz w:val="44"/>
        </w:rPr>
      </w:pPr>
    </w:p>
    <w:p w14:paraId="495B6E4D" w14:textId="77777777" w:rsidR="00EA3192" w:rsidRPr="00F5523E" w:rsidRDefault="00EA3192" w:rsidP="00EA3192">
      <w:pPr>
        <w:pStyle w:val="BodyText"/>
        <w:rPr>
          <w:b/>
          <w:sz w:val="44"/>
        </w:rPr>
      </w:pPr>
    </w:p>
    <w:p w14:paraId="53A34F65" w14:textId="77777777" w:rsidR="00EA3192" w:rsidRPr="00F5523E" w:rsidRDefault="00EA3192" w:rsidP="00EA3192">
      <w:pPr>
        <w:pStyle w:val="BodyText"/>
        <w:spacing w:before="6"/>
        <w:rPr>
          <w:b/>
          <w:sz w:val="36"/>
        </w:rPr>
      </w:pPr>
    </w:p>
    <w:p w14:paraId="3B29C436" w14:textId="77777777" w:rsidR="00EA3192" w:rsidRPr="00F5523E" w:rsidRDefault="00EA3192" w:rsidP="00EA3192">
      <w:pPr>
        <w:ind w:left="1576" w:right="1550"/>
        <w:jc w:val="center"/>
        <w:rPr>
          <w:b/>
          <w:sz w:val="40"/>
        </w:rPr>
      </w:pPr>
      <w:r w:rsidRPr="00F5523E">
        <w:rPr>
          <w:b/>
          <w:sz w:val="40"/>
        </w:rPr>
        <w:t>Guidelines &amp; Procedures Manual</w:t>
      </w:r>
    </w:p>
    <w:p w14:paraId="4C592262" w14:textId="2D5F70B8" w:rsidR="00EA3192" w:rsidRPr="00F5523E" w:rsidRDefault="00EA3192" w:rsidP="00EA3192">
      <w:pPr>
        <w:ind w:left="1576" w:right="1550"/>
        <w:jc w:val="center"/>
        <w:rPr>
          <w:b/>
          <w:sz w:val="40"/>
        </w:rPr>
      </w:pPr>
      <w:r w:rsidRPr="00F5523E">
        <w:rPr>
          <w:b/>
          <w:sz w:val="40"/>
        </w:rPr>
        <w:t xml:space="preserve">Revised </w:t>
      </w:r>
      <w:r w:rsidR="0044004D">
        <w:rPr>
          <w:b/>
          <w:sz w:val="40"/>
        </w:rPr>
        <w:t>April</w:t>
      </w:r>
      <w:r w:rsidRPr="00F5523E">
        <w:rPr>
          <w:b/>
          <w:sz w:val="40"/>
        </w:rPr>
        <w:t xml:space="preserve"> 2</w:t>
      </w:r>
      <w:r w:rsidRPr="0044004D">
        <w:rPr>
          <w:b/>
          <w:sz w:val="40"/>
        </w:rPr>
        <w:t>02</w:t>
      </w:r>
      <w:r w:rsidR="0044004D" w:rsidRPr="0044004D">
        <w:rPr>
          <w:b/>
          <w:sz w:val="40"/>
        </w:rPr>
        <w:t>1</w:t>
      </w:r>
    </w:p>
    <w:p w14:paraId="650075A5" w14:textId="5E6DF9EC" w:rsidR="004C6E3F" w:rsidRPr="00F5523E" w:rsidRDefault="00EA3192">
      <w:pPr>
        <w:widowControl/>
        <w:autoSpaceDE/>
        <w:autoSpaceDN/>
        <w:spacing w:after="160" w:line="259" w:lineRule="auto"/>
        <w:rPr>
          <w:b/>
          <w:sz w:val="40"/>
        </w:rPr>
      </w:pPr>
      <w:r w:rsidRPr="00F5523E">
        <w:rPr>
          <w:b/>
          <w:sz w:val="40"/>
        </w:rPr>
        <w:br w:type="page"/>
      </w:r>
    </w:p>
    <w:sdt>
      <w:sdtPr>
        <w:rPr>
          <w:rFonts w:ascii="Arial" w:eastAsia="Arial" w:hAnsi="Arial" w:cs="Arial"/>
          <w:color w:val="auto"/>
          <w:sz w:val="22"/>
          <w:szCs w:val="22"/>
          <w:lang w:val="en-CA" w:eastAsia="en-CA" w:bidi="en-CA"/>
        </w:rPr>
        <w:id w:val="-10307533"/>
        <w:docPartObj>
          <w:docPartGallery w:val="Table of Contents"/>
          <w:docPartUnique/>
        </w:docPartObj>
      </w:sdtPr>
      <w:sdtEndPr>
        <w:rPr>
          <w:b/>
          <w:bCs/>
          <w:noProof/>
        </w:rPr>
      </w:sdtEndPr>
      <w:sdtContent>
        <w:p w14:paraId="015B8121" w14:textId="5E6DF9EC" w:rsidR="002435CD" w:rsidRPr="00F5523E" w:rsidRDefault="002435CD">
          <w:pPr>
            <w:pStyle w:val="TOCHeading"/>
            <w:rPr>
              <w:rFonts w:ascii="Arial" w:hAnsi="Arial" w:cs="Arial"/>
            </w:rPr>
          </w:pPr>
          <w:r w:rsidRPr="00F5523E">
            <w:rPr>
              <w:rFonts w:ascii="Arial" w:hAnsi="Arial" w:cs="Arial"/>
            </w:rPr>
            <w:t>Contents</w:t>
          </w:r>
        </w:p>
        <w:p w14:paraId="05EBBD7F" w14:textId="7A6B35C9" w:rsidR="00301799" w:rsidRDefault="002435CD">
          <w:pPr>
            <w:pStyle w:val="TOC1"/>
            <w:tabs>
              <w:tab w:val="right" w:leader="dot" w:pos="10130"/>
            </w:tabs>
            <w:rPr>
              <w:rFonts w:asciiTheme="minorHAnsi" w:eastAsiaTheme="minorEastAsia" w:hAnsiTheme="minorHAnsi" w:cstheme="minorBidi"/>
              <w:b w:val="0"/>
              <w:bCs w:val="0"/>
              <w:noProof/>
              <w:lang w:bidi="ar-SA"/>
            </w:rPr>
          </w:pPr>
          <w:r w:rsidRPr="00F5523E">
            <w:fldChar w:fldCharType="begin"/>
          </w:r>
          <w:r w:rsidRPr="00F5523E">
            <w:instrText xml:space="preserve"> TOC \o "1-3" \h \z \u </w:instrText>
          </w:r>
          <w:r w:rsidRPr="00F5523E">
            <w:fldChar w:fldCharType="separate"/>
          </w:r>
          <w:hyperlink w:anchor="_Toc40373839" w:history="1">
            <w:r w:rsidR="00301799" w:rsidRPr="00AE4E3D">
              <w:rPr>
                <w:rStyle w:val="Hyperlink"/>
                <w:noProof/>
              </w:rPr>
              <w:t>Ringette Code</w:t>
            </w:r>
            <w:r w:rsidR="00301799">
              <w:rPr>
                <w:noProof/>
                <w:webHidden/>
              </w:rPr>
              <w:tab/>
            </w:r>
            <w:r w:rsidR="00301799">
              <w:rPr>
                <w:noProof/>
                <w:webHidden/>
              </w:rPr>
              <w:fldChar w:fldCharType="begin"/>
            </w:r>
            <w:r w:rsidR="00301799">
              <w:rPr>
                <w:noProof/>
                <w:webHidden/>
              </w:rPr>
              <w:instrText xml:space="preserve"> PAGEREF _Toc40373839 \h </w:instrText>
            </w:r>
            <w:r w:rsidR="00301799">
              <w:rPr>
                <w:noProof/>
                <w:webHidden/>
              </w:rPr>
            </w:r>
            <w:r w:rsidR="00301799">
              <w:rPr>
                <w:noProof/>
                <w:webHidden/>
              </w:rPr>
              <w:fldChar w:fldCharType="separate"/>
            </w:r>
            <w:r w:rsidR="000166C4">
              <w:rPr>
                <w:noProof/>
                <w:webHidden/>
              </w:rPr>
              <w:t>7</w:t>
            </w:r>
            <w:r w:rsidR="00301799">
              <w:rPr>
                <w:noProof/>
                <w:webHidden/>
              </w:rPr>
              <w:fldChar w:fldCharType="end"/>
            </w:r>
          </w:hyperlink>
        </w:p>
        <w:p w14:paraId="3FD16F41" w14:textId="60583C8C"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840" w:history="1">
            <w:r w:rsidR="00301799" w:rsidRPr="00AE4E3D">
              <w:rPr>
                <w:rStyle w:val="Hyperlink"/>
                <w:noProof/>
              </w:rPr>
              <w:t>Preamble</w:t>
            </w:r>
            <w:r w:rsidR="00301799">
              <w:rPr>
                <w:noProof/>
                <w:webHidden/>
              </w:rPr>
              <w:tab/>
            </w:r>
            <w:r w:rsidR="00301799">
              <w:rPr>
                <w:noProof/>
                <w:webHidden/>
              </w:rPr>
              <w:fldChar w:fldCharType="begin"/>
            </w:r>
            <w:r w:rsidR="00301799">
              <w:rPr>
                <w:noProof/>
                <w:webHidden/>
              </w:rPr>
              <w:instrText xml:space="preserve"> PAGEREF _Toc40373840 \h </w:instrText>
            </w:r>
            <w:r w:rsidR="00301799">
              <w:rPr>
                <w:noProof/>
                <w:webHidden/>
              </w:rPr>
            </w:r>
            <w:r w:rsidR="00301799">
              <w:rPr>
                <w:noProof/>
                <w:webHidden/>
              </w:rPr>
              <w:fldChar w:fldCharType="separate"/>
            </w:r>
            <w:r w:rsidR="000166C4">
              <w:rPr>
                <w:noProof/>
                <w:webHidden/>
              </w:rPr>
              <w:t>7</w:t>
            </w:r>
            <w:r w:rsidR="00301799">
              <w:rPr>
                <w:noProof/>
                <w:webHidden/>
              </w:rPr>
              <w:fldChar w:fldCharType="end"/>
            </w:r>
          </w:hyperlink>
        </w:p>
        <w:p w14:paraId="60A5DA57" w14:textId="0C0C2737" w:rsidR="00301799" w:rsidRDefault="00CC1E49">
          <w:pPr>
            <w:pStyle w:val="TOC3"/>
            <w:tabs>
              <w:tab w:val="right" w:leader="dot" w:pos="10130"/>
            </w:tabs>
            <w:rPr>
              <w:rFonts w:asciiTheme="minorHAnsi" w:eastAsiaTheme="minorEastAsia" w:hAnsiTheme="minorHAnsi" w:cstheme="minorBidi"/>
              <w:noProof/>
              <w:lang w:bidi="ar-SA"/>
            </w:rPr>
          </w:pPr>
          <w:hyperlink w:anchor="_Toc40373841"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_Toc40373841 \h </w:instrText>
            </w:r>
            <w:r w:rsidR="00301799">
              <w:rPr>
                <w:noProof/>
                <w:webHidden/>
              </w:rPr>
            </w:r>
            <w:r w:rsidR="00301799">
              <w:rPr>
                <w:noProof/>
                <w:webHidden/>
              </w:rPr>
              <w:fldChar w:fldCharType="separate"/>
            </w:r>
            <w:r w:rsidR="000166C4">
              <w:rPr>
                <w:noProof/>
                <w:webHidden/>
              </w:rPr>
              <w:t>8</w:t>
            </w:r>
            <w:r w:rsidR="00301799">
              <w:rPr>
                <w:noProof/>
                <w:webHidden/>
              </w:rPr>
              <w:fldChar w:fldCharType="end"/>
            </w:r>
          </w:hyperlink>
        </w:p>
        <w:p w14:paraId="55B6319E" w14:textId="17AFA554"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842" w:history="1">
            <w:r w:rsidR="00301799" w:rsidRPr="00AE4E3D">
              <w:rPr>
                <w:rStyle w:val="Hyperlink"/>
                <w:noProof/>
              </w:rPr>
              <w:t>1.</w:t>
            </w:r>
            <w:r w:rsidR="00301799">
              <w:rPr>
                <w:rFonts w:asciiTheme="minorHAnsi" w:eastAsiaTheme="minorEastAsia" w:hAnsiTheme="minorHAnsi" w:cstheme="minorBidi"/>
                <w:b w:val="0"/>
                <w:bCs w:val="0"/>
                <w:noProof/>
                <w:lang w:bidi="ar-SA"/>
              </w:rPr>
              <w:tab/>
            </w:r>
            <w:r w:rsidR="00301799" w:rsidRPr="00AE4E3D">
              <w:rPr>
                <w:rStyle w:val="Hyperlink"/>
                <w:noProof/>
              </w:rPr>
              <w:t>Ringette Alberta</w:t>
            </w:r>
            <w:r w:rsidR="00301799">
              <w:rPr>
                <w:noProof/>
                <w:webHidden/>
              </w:rPr>
              <w:tab/>
            </w:r>
            <w:r w:rsidR="00301799">
              <w:rPr>
                <w:noProof/>
                <w:webHidden/>
              </w:rPr>
              <w:fldChar w:fldCharType="begin"/>
            </w:r>
            <w:r w:rsidR="00301799">
              <w:rPr>
                <w:noProof/>
                <w:webHidden/>
              </w:rPr>
              <w:instrText xml:space="preserve"> PAGEREF _Toc40373842 \h </w:instrText>
            </w:r>
            <w:r w:rsidR="00301799">
              <w:rPr>
                <w:noProof/>
                <w:webHidden/>
              </w:rPr>
            </w:r>
            <w:r w:rsidR="00301799">
              <w:rPr>
                <w:noProof/>
                <w:webHidden/>
              </w:rPr>
              <w:fldChar w:fldCharType="separate"/>
            </w:r>
            <w:r w:rsidR="000166C4">
              <w:rPr>
                <w:noProof/>
                <w:webHidden/>
              </w:rPr>
              <w:t>8</w:t>
            </w:r>
            <w:r w:rsidR="00301799">
              <w:rPr>
                <w:noProof/>
                <w:webHidden/>
              </w:rPr>
              <w:fldChar w:fldCharType="end"/>
            </w:r>
          </w:hyperlink>
        </w:p>
        <w:p w14:paraId="499A5776" w14:textId="18FCC564"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843" w:history="1">
            <w:r w:rsidR="00301799" w:rsidRPr="00AE4E3D">
              <w:rPr>
                <w:rStyle w:val="Hyperlink"/>
                <w:noProof/>
              </w:rPr>
              <w:t>2.</w:t>
            </w:r>
            <w:r w:rsidR="00301799">
              <w:rPr>
                <w:rFonts w:asciiTheme="minorHAnsi" w:eastAsiaTheme="minorEastAsia" w:hAnsiTheme="minorHAnsi" w:cstheme="minorBidi"/>
                <w:b w:val="0"/>
                <w:bCs w:val="0"/>
                <w:noProof/>
                <w:lang w:bidi="ar-SA"/>
              </w:rPr>
              <w:tab/>
            </w:r>
            <w:r w:rsidR="00301799" w:rsidRPr="00AE4E3D">
              <w:rPr>
                <w:rStyle w:val="Hyperlink"/>
                <w:noProof/>
              </w:rPr>
              <w:t>Sherwood Park Ringette</w:t>
            </w:r>
            <w:r w:rsidR="00301799" w:rsidRPr="00AE4E3D">
              <w:rPr>
                <w:rStyle w:val="Hyperlink"/>
                <w:noProof/>
                <w:spacing w:val="-11"/>
              </w:rPr>
              <w:t xml:space="preserve"> </w:t>
            </w:r>
            <w:r w:rsidR="00301799" w:rsidRPr="00AE4E3D">
              <w:rPr>
                <w:rStyle w:val="Hyperlink"/>
                <w:noProof/>
              </w:rPr>
              <w:t>Association</w:t>
            </w:r>
            <w:r w:rsidR="00301799">
              <w:rPr>
                <w:noProof/>
                <w:webHidden/>
              </w:rPr>
              <w:tab/>
            </w:r>
            <w:r w:rsidR="00301799">
              <w:rPr>
                <w:noProof/>
                <w:webHidden/>
              </w:rPr>
              <w:fldChar w:fldCharType="begin"/>
            </w:r>
            <w:r w:rsidR="00301799">
              <w:rPr>
                <w:noProof/>
                <w:webHidden/>
              </w:rPr>
              <w:instrText xml:space="preserve"> PAGEREF _Toc40373843 \h </w:instrText>
            </w:r>
            <w:r w:rsidR="00301799">
              <w:rPr>
                <w:noProof/>
                <w:webHidden/>
              </w:rPr>
            </w:r>
            <w:r w:rsidR="00301799">
              <w:rPr>
                <w:noProof/>
                <w:webHidden/>
              </w:rPr>
              <w:fldChar w:fldCharType="separate"/>
            </w:r>
            <w:r w:rsidR="000166C4">
              <w:rPr>
                <w:noProof/>
                <w:webHidden/>
              </w:rPr>
              <w:t>8</w:t>
            </w:r>
            <w:r w:rsidR="00301799">
              <w:rPr>
                <w:noProof/>
                <w:webHidden/>
              </w:rPr>
              <w:fldChar w:fldCharType="end"/>
            </w:r>
          </w:hyperlink>
        </w:p>
        <w:p w14:paraId="411A1445" w14:textId="48ED9B8F"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44" w:history="1">
            <w:r w:rsidR="00301799" w:rsidRPr="00AE4E3D">
              <w:rPr>
                <w:rStyle w:val="Hyperlink"/>
                <w:noProof/>
              </w:rPr>
              <w:t>2.1.</w:t>
            </w:r>
            <w:r w:rsidR="00301799">
              <w:rPr>
                <w:rFonts w:asciiTheme="minorHAnsi" w:eastAsiaTheme="minorEastAsia" w:hAnsiTheme="minorHAnsi" w:cstheme="minorBidi"/>
                <w:noProof/>
                <w:sz w:val="22"/>
                <w:szCs w:val="22"/>
                <w:lang w:bidi="ar-SA"/>
              </w:rPr>
              <w:tab/>
            </w:r>
            <w:r w:rsidR="00301799" w:rsidRPr="00AE4E3D">
              <w:rPr>
                <w:rStyle w:val="Hyperlink"/>
                <w:noProof/>
              </w:rPr>
              <w:t>Executive Voting</w:t>
            </w:r>
            <w:r w:rsidR="00301799" w:rsidRPr="00AE4E3D">
              <w:rPr>
                <w:rStyle w:val="Hyperlink"/>
                <w:noProof/>
                <w:spacing w:val="1"/>
              </w:rPr>
              <w:t xml:space="preserve"> </w:t>
            </w:r>
            <w:r w:rsidR="00301799" w:rsidRPr="00AE4E3D">
              <w:rPr>
                <w:rStyle w:val="Hyperlink"/>
                <w:noProof/>
              </w:rPr>
              <w:t>Positions</w:t>
            </w:r>
            <w:r w:rsidR="00301799">
              <w:rPr>
                <w:noProof/>
                <w:webHidden/>
              </w:rPr>
              <w:tab/>
            </w:r>
            <w:r w:rsidR="00301799">
              <w:rPr>
                <w:noProof/>
                <w:webHidden/>
              </w:rPr>
              <w:fldChar w:fldCharType="begin"/>
            </w:r>
            <w:r w:rsidR="00301799">
              <w:rPr>
                <w:noProof/>
                <w:webHidden/>
              </w:rPr>
              <w:instrText xml:space="preserve"> PAGEREF _Toc40373844 \h </w:instrText>
            </w:r>
            <w:r w:rsidR="00301799">
              <w:rPr>
                <w:noProof/>
                <w:webHidden/>
              </w:rPr>
            </w:r>
            <w:r w:rsidR="00301799">
              <w:rPr>
                <w:noProof/>
                <w:webHidden/>
              </w:rPr>
              <w:fldChar w:fldCharType="separate"/>
            </w:r>
            <w:r w:rsidR="000166C4">
              <w:rPr>
                <w:noProof/>
                <w:webHidden/>
              </w:rPr>
              <w:t>8</w:t>
            </w:r>
            <w:r w:rsidR="00301799">
              <w:rPr>
                <w:noProof/>
                <w:webHidden/>
              </w:rPr>
              <w:fldChar w:fldCharType="end"/>
            </w:r>
          </w:hyperlink>
        </w:p>
        <w:p w14:paraId="20888312" w14:textId="5DC53078"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45" w:history="1">
            <w:r w:rsidR="00301799" w:rsidRPr="00AE4E3D">
              <w:rPr>
                <w:rStyle w:val="Hyperlink"/>
                <w:noProof/>
              </w:rPr>
              <w:t>2.2.</w:t>
            </w:r>
            <w:r w:rsidR="00301799">
              <w:rPr>
                <w:rFonts w:asciiTheme="minorHAnsi" w:eastAsiaTheme="minorEastAsia" w:hAnsiTheme="minorHAnsi" w:cstheme="minorBidi"/>
                <w:noProof/>
                <w:sz w:val="22"/>
                <w:szCs w:val="22"/>
                <w:lang w:bidi="ar-SA"/>
              </w:rPr>
              <w:tab/>
            </w:r>
            <w:r w:rsidR="00301799" w:rsidRPr="00AE4E3D">
              <w:rPr>
                <w:rStyle w:val="Hyperlink"/>
                <w:noProof/>
              </w:rPr>
              <w:t>Executive Non-voting</w:t>
            </w:r>
            <w:r w:rsidR="00301799" w:rsidRPr="00AE4E3D">
              <w:rPr>
                <w:rStyle w:val="Hyperlink"/>
                <w:noProof/>
                <w:spacing w:val="1"/>
              </w:rPr>
              <w:t xml:space="preserve"> </w:t>
            </w:r>
            <w:r w:rsidR="00301799" w:rsidRPr="00AE4E3D">
              <w:rPr>
                <w:rStyle w:val="Hyperlink"/>
                <w:noProof/>
              </w:rPr>
              <w:t>Positions</w:t>
            </w:r>
            <w:r w:rsidR="00301799">
              <w:rPr>
                <w:noProof/>
                <w:webHidden/>
              </w:rPr>
              <w:tab/>
            </w:r>
            <w:r w:rsidR="00301799">
              <w:rPr>
                <w:noProof/>
                <w:webHidden/>
              </w:rPr>
              <w:fldChar w:fldCharType="begin"/>
            </w:r>
            <w:r w:rsidR="00301799">
              <w:rPr>
                <w:noProof/>
                <w:webHidden/>
              </w:rPr>
              <w:instrText xml:space="preserve"> PAGEREF _Toc40373845 \h </w:instrText>
            </w:r>
            <w:r w:rsidR="00301799">
              <w:rPr>
                <w:noProof/>
                <w:webHidden/>
              </w:rPr>
            </w:r>
            <w:r w:rsidR="00301799">
              <w:rPr>
                <w:noProof/>
                <w:webHidden/>
              </w:rPr>
              <w:fldChar w:fldCharType="separate"/>
            </w:r>
            <w:r w:rsidR="000166C4">
              <w:rPr>
                <w:noProof/>
                <w:webHidden/>
              </w:rPr>
              <w:t>9</w:t>
            </w:r>
            <w:r w:rsidR="00301799">
              <w:rPr>
                <w:noProof/>
                <w:webHidden/>
              </w:rPr>
              <w:fldChar w:fldCharType="end"/>
            </w:r>
          </w:hyperlink>
        </w:p>
        <w:p w14:paraId="30190183" w14:textId="11929290"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46" w:history="1">
            <w:r w:rsidR="00301799" w:rsidRPr="00AE4E3D">
              <w:rPr>
                <w:rStyle w:val="Hyperlink"/>
                <w:noProof/>
              </w:rPr>
              <w:t>2.3.</w:t>
            </w:r>
            <w:r w:rsidR="00301799">
              <w:rPr>
                <w:rFonts w:asciiTheme="minorHAnsi" w:eastAsiaTheme="minorEastAsia" w:hAnsiTheme="minorHAnsi" w:cstheme="minorBidi"/>
                <w:noProof/>
                <w:sz w:val="22"/>
                <w:szCs w:val="22"/>
                <w:lang w:bidi="ar-SA"/>
              </w:rPr>
              <w:tab/>
            </w:r>
            <w:r w:rsidR="00301799" w:rsidRPr="00AE4E3D">
              <w:rPr>
                <w:rStyle w:val="Hyperlink"/>
                <w:noProof/>
              </w:rPr>
              <w:t>Criminal Record</w:t>
            </w:r>
            <w:r w:rsidR="00301799" w:rsidRPr="00AE4E3D">
              <w:rPr>
                <w:rStyle w:val="Hyperlink"/>
                <w:noProof/>
                <w:spacing w:val="-1"/>
              </w:rPr>
              <w:t xml:space="preserve"> </w:t>
            </w:r>
            <w:r w:rsidR="00301799" w:rsidRPr="00AE4E3D">
              <w:rPr>
                <w:rStyle w:val="Hyperlink"/>
                <w:noProof/>
              </w:rPr>
              <w:t>Checks</w:t>
            </w:r>
            <w:r w:rsidR="00301799">
              <w:rPr>
                <w:noProof/>
                <w:webHidden/>
              </w:rPr>
              <w:tab/>
            </w:r>
            <w:r w:rsidR="00301799">
              <w:rPr>
                <w:noProof/>
                <w:webHidden/>
              </w:rPr>
              <w:fldChar w:fldCharType="begin"/>
            </w:r>
            <w:r w:rsidR="00301799">
              <w:rPr>
                <w:noProof/>
                <w:webHidden/>
              </w:rPr>
              <w:instrText xml:space="preserve"> PAGEREF _Toc40373846 \h </w:instrText>
            </w:r>
            <w:r w:rsidR="00301799">
              <w:rPr>
                <w:noProof/>
                <w:webHidden/>
              </w:rPr>
            </w:r>
            <w:r w:rsidR="00301799">
              <w:rPr>
                <w:noProof/>
                <w:webHidden/>
              </w:rPr>
              <w:fldChar w:fldCharType="separate"/>
            </w:r>
            <w:r w:rsidR="000166C4">
              <w:rPr>
                <w:noProof/>
                <w:webHidden/>
              </w:rPr>
              <w:t>9</w:t>
            </w:r>
            <w:r w:rsidR="00301799">
              <w:rPr>
                <w:noProof/>
                <w:webHidden/>
              </w:rPr>
              <w:fldChar w:fldCharType="end"/>
            </w:r>
          </w:hyperlink>
        </w:p>
        <w:p w14:paraId="4A5BCC5D" w14:textId="7D917DD8" w:rsidR="00301799" w:rsidRDefault="00CC1E49">
          <w:pPr>
            <w:pStyle w:val="TOC3"/>
            <w:tabs>
              <w:tab w:val="right" w:leader="dot" w:pos="10130"/>
            </w:tabs>
            <w:rPr>
              <w:rFonts w:asciiTheme="minorHAnsi" w:eastAsiaTheme="minorEastAsia" w:hAnsiTheme="minorHAnsi" w:cstheme="minorBidi"/>
              <w:noProof/>
              <w:lang w:bidi="ar-SA"/>
            </w:rPr>
          </w:pPr>
          <w:hyperlink w:anchor="_Toc40373847"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_Toc40373847 \h </w:instrText>
            </w:r>
            <w:r w:rsidR="00301799">
              <w:rPr>
                <w:noProof/>
                <w:webHidden/>
              </w:rPr>
            </w:r>
            <w:r w:rsidR="00301799">
              <w:rPr>
                <w:noProof/>
                <w:webHidden/>
              </w:rPr>
              <w:fldChar w:fldCharType="separate"/>
            </w:r>
            <w:r w:rsidR="000166C4">
              <w:rPr>
                <w:noProof/>
                <w:webHidden/>
              </w:rPr>
              <w:t>9</w:t>
            </w:r>
            <w:r w:rsidR="00301799">
              <w:rPr>
                <w:noProof/>
                <w:webHidden/>
              </w:rPr>
              <w:fldChar w:fldCharType="end"/>
            </w:r>
          </w:hyperlink>
        </w:p>
        <w:p w14:paraId="3EBBFA74" w14:textId="7922AE5A"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848" w:history="1">
            <w:r w:rsidR="00301799" w:rsidRPr="00AE4E3D">
              <w:rPr>
                <w:rStyle w:val="Hyperlink"/>
                <w:noProof/>
              </w:rPr>
              <w:t>3.</w:t>
            </w:r>
            <w:r w:rsidR="00301799">
              <w:rPr>
                <w:rFonts w:asciiTheme="minorHAnsi" w:eastAsiaTheme="minorEastAsia" w:hAnsiTheme="minorHAnsi" w:cstheme="minorBidi"/>
                <w:b w:val="0"/>
                <w:bCs w:val="0"/>
                <w:noProof/>
                <w:lang w:bidi="ar-SA"/>
              </w:rPr>
              <w:tab/>
            </w:r>
            <w:r w:rsidR="00301799" w:rsidRPr="00AE4E3D">
              <w:rPr>
                <w:rStyle w:val="Hyperlink"/>
                <w:noProof/>
              </w:rPr>
              <w:t>Policy &amp; Procedure Addition/Revision</w:t>
            </w:r>
            <w:r w:rsidR="00301799" w:rsidRPr="00AE4E3D">
              <w:rPr>
                <w:rStyle w:val="Hyperlink"/>
                <w:noProof/>
                <w:spacing w:val="-15"/>
              </w:rPr>
              <w:t xml:space="preserve"> </w:t>
            </w:r>
            <w:r w:rsidR="00301799" w:rsidRPr="00AE4E3D">
              <w:rPr>
                <w:rStyle w:val="Hyperlink"/>
                <w:noProof/>
              </w:rPr>
              <w:t>Process</w:t>
            </w:r>
            <w:r w:rsidR="00301799">
              <w:rPr>
                <w:noProof/>
                <w:webHidden/>
              </w:rPr>
              <w:tab/>
            </w:r>
            <w:r w:rsidR="00301799">
              <w:rPr>
                <w:noProof/>
                <w:webHidden/>
              </w:rPr>
              <w:fldChar w:fldCharType="begin"/>
            </w:r>
            <w:r w:rsidR="00301799">
              <w:rPr>
                <w:noProof/>
                <w:webHidden/>
              </w:rPr>
              <w:instrText xml:space="preserve"> PAGEREF _Toc40373848 \h </w:instrText>
            </w:r>
            <w:r w:rsidR="00301799">
              <w:rPr>
                <w:noProof/>
                <w:webHidden/>
              </w:rPr>
            </w:r>
            <w:r w:rsidR="00301799">
              <w:rPr>
                <w:noProof/>
                <w:webHidden/>
              </w:rPr>
              <w:fldChar w:fldCharType="separate"/>
            </w:r>
            <w:r w:rsidR="000166C4">
              <w:rPr>
                <w:noProof/>
                <w:webHidden/>
              </w:rPr>
              <w:t>10</w:t>
            </w:r>
            <w:r w:rsidR="00301799">
              <w:rPr>
                <w:noProof/>
                <w:webHidden/>
              </w:rPr>
              <w:fldChar w:fldCharType="end"/>
            </w:r>
          </w:hyperlink>
        </w:p>
        <w:p w14:paraId="4C8418D8" w14:textId="677FFA69"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49" w:history="1">
            <w:r w:rsidR="00301799" w:rsidRPr="00AE4E3D">
              <w:rPr>
                <w:rStyle w:val="Hyperlink"/>
                <w:noProof/>
              </w:rPr>
              <w:t>3.1.</w:t>
            </w:r>
            <w:r w:rsidR="00301799">
              <w:rPr>
                <w:rFonts w:asciiTheme="minorHAnsi" w:eastAsiaTheme="minorEastAsia" w:hAnsiTheme="minorHAnsi" w:cstheme="minorBidi"/>
                <w:noProof/>
                <w:sz w:val="22"/>
                <w:szCs w:val="22"/>
                <w:lang w:bidi="ar-SA"/>
              </w:rPr>
              <w:tab/>
            </w:r>
            <w:r w:rsidR="00301799" w:rsidRPr="00AE4E3D">
              <w:rPr>
                <w:rStyle w:val="Hyperlink"/>
                <w:noProof/>
              </w:rPr>
              <w:t>Policy</w:t>
            </w:r>
            <w:r w:rsidR="00301799" w:rsidRPr="00AE4E3D">
              <w:rPr>
                <w:rStyle w:val="Hyperlink"/>
                <w:noProof/>
                <w:spacing w:val="-13"/>
              </w:rPr>
              <w:t xml:space="preserve"> </w:t>
            </w:r>
            <w:r w:rsidR="00301799" w:rsidRPr="00AE4E3D">
              <w:rPr>
                <w:rStyle w:val="Hyperlink"/>
                <w:noProof/>
              </w:rPr>
              <w:t>Scope:</w:t>
            </w:r>
            <w:r w:rsidR="00301799">
              <w:rPr>
                <w:noProof/>
                <w:webHidden/>
              </w:rPr>
              <w:tab/>
            </w:r>
            <w:r w:rsidR="00301799">
              <w:rPr>
                <w:noProof/>
                <w:webHidden/>
              </w:rPr>
              <w:fldChar w:fldCharType="begin"/>
            </w:r>
            <w:r w:rsidR="00301799">
              <w:rPr>
                <w:noProof/>
                <w:webHidden/>
              </w:rPr>
              <w:instrText xml:space="preserve"> PAGEREF _Toc40373849 \h </w:instrText>
            </w:r>
            <w:r w:rsidR="00301799">
              <w:rPr>
                <w:noProof/>
                <w:webHidden/>
              </w:rPr>
            </w:r>
            <w:r w:rsidR="00301799">
              <w:rPr>
                <w:noProof/>
                <w:webHidden/>
              </w:rPr>
              <w:fldChar w:fldCharType="separate"/>
            </w:r>
            <w:r w:rsidR="000166C4">
              <w:rPr>
                <w:noProof/>
                <w:webHidden/>
              </w:rPr>
              <w:t>10</w:t>
            </w:r>
            <w:r w:rsidR="00301799">
              <w:rPr>
                <w:noProof/>
                <w:webHidden/>
              </w:rPr>
              <w:fldChar w:fldCharType="end"/>
            </w:r>
          </w:hyperlink>
        </w:p>
        <w:p w14:paraId="02B9F51B" w14:textId="7AD67CA7"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50" w:history="1">
            <w:r w:rsidR="00301799" w:rsidRPr="00AE4E3D">
              <w:rPr>
                <w:rStyle w:val="Hyperlink"/>
                <w:noProof/>
              </w:rPr>
              <w:t>3.2.</w:t>
            </w:r>
            <w:r w:rsidR="00301799">
              <w:rPr>
                <w:rFonts w:asciiTheme="minorHAnsi" w:eastAsiaTheme="minorEastAsia" w:hAnsiTheme="minorHAnsi" w:cstheme="minorBidi"/>
                <w:noProof/>
                <w:sz w:val="22"/>
                <w:szCs w:val="22"/>
                <w:lang w:bidi="ar-SA"/>
              </w:rPr>
              <w:tab/>
            </w:r>
            <w:r w:rsidR="00301799" w:rsidRPr="00AE4E3D">
              <w:rPr>
                <w:rStyle w:val="Hyperlink"/>
                <w:noProof/>
              </w:rPr>
              <w:t>Philosophy &amp;</w:t>
            </w:r>
            <w:r w:rsidR="00301799" w:rsidRPr="00AE4E3D">
              <w:rPr>
                <w:rStyle w:val="Hyperlink"/>
                <w:noProof/>
                <w:spacing w:val="-13"/>
              </w:rPr>
              <w:t xml:space="preserve"> </w:t>
            </w:r>
            <w:r w:rsidR="00301799" w:rsidRPr="00AE4E3D">
              <w:rPr>
                <w:rStyle w:val="Hyperlink"/>
                <w:noProof/>
              </w:rPr>
              <w:t>Intent:</w:t>
            </w:r>
            <w:r w:rsidR="00301799">
              <w:rPr>
                <w:noProof/>
                <w:webHidden/>
              </w:rPr>
              <w:tab/>
            </w:r>
            <w:r w:rsidR="00301799">
              <w:rPr>
                <w:noProof/>
                <w:webHidden/>
              </w:rPr>
              <w:fldChar w:fldCharType="begin"/>
            </w:r>
            <w:r w:rsidR="00301799">
              <w:rPr>
                <w:noProof/>
                <w:webHidden/>
              </w:rPr>
              <w:instrText xml:space="preserve"> PAGEREF _Toc40373850 \h </w:instrText>
            </w:r>
            <w:r w:rsidR="00301799">
              <w:rPr>
                <w:noProof/>
                <w:webHidden/>
              </w:rPr>
            </w:r>
            <w:r w:rsidR="00301799">
              <w:rPr>
                <w:noProof/>
                <w:webHidden/>
              </w:rPr>
              <w:fldChar w:fldCharType="separate"/>
            </w:r>
            <w:r w:rsidR="000166C4">
              <w:rPr>
                <w:noProof/>
                <w:webHidden/>
              </w:rPr>
              <w:t>10</w:t>
            </w:r>
            <w:r w:rsidR="00301799">
              <w:rPr>
                <w:noProof/>
                <w:webHidden/>
              </w:rPr>
              <w:fldChar w:fldCharType="end"/>
            </w:r>
          </w:hyperlink>
        </w:p>
        <w:p w14:paraId="32FCD018" w14:textId="69A84B48"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51" w:history="1">
            <w:r w:rsidR="00301799" w:rsidRPr="00AE4E3D">
              <w:rPr>
                <w:rStyle w:val="Hyperlink"/>
                <w:noProof/>
              </w:rPr>
              <w:t>3.3.</w:t>
            </w:r>
            <w:r w:rsidR="00301799">
              <w:rPr>
                <w:rFonts w:asciiTheme="minorHAnsi" w:eastAsiaTheme="minorEastAsia" w:hAnsiTheme="minorHAnsi" w:cstheme="minorBidi"/>
                <w:noProof/>
                <w:sz w:val="22"/>
                <w:szCs w:val="22"/>
                <w:lang w:bidi="ar-SA"/>
              </w:rPr>
              <w:tab/>
            </w:r>
            <w:r w:rsidR="00301799" w:rsidRPr="00AE4E3D">
              <w:rPr>
                <w:rStyle w:val="Hyperlink"/>
                <w:noProof/>
              </w:rPr>
              <w:t>Boundaries &amp;</w:t>
            </w:r>
            <w:r w:rsidR="00301799" w:rsidRPr="00AE4E3D">
              <w:rPr>
                <w:rStyle w:val="Hyperlink"/>
                <w:noProof/>
                <w:spacing w:val="-2"/>
              </w:rPr>
              <w:t xml:space="preserve"> </w:t>
            </w:r>
            <w:r w:rsidR="00301799" w:rsidRPr="00AE4E3D">
              <w:rPr>
                <w:rStyle w:val="Hyperlink"/>
                <w:noProof/>
              </w:rPr>
              <w:t>Guidelines:</w:t>
            </w:r>
            <w:r w:rsidR="00301799">
              <w:rPr>
                <w:noProof/>
                <w:webHidden/>
              </w:rPr>
              <w:tab/>
            </w:r>
            <w:r w:rsidR="00301799">
              <w:rPr>
                <w:noProof/>
                <w:webHidden/>
              </w:rPr>
              <w:fldChar w:fldCharType="begin"/>
            </w:r>
            <w:r w:rsidR="00301799">
              <w:rPr>
                <w:noProof/>
                <w:webHidden/>
              </w:rPr>
              <w:instrText xml:space="preserve"> PAGEREF _Toc40373851 \h </w:instrText>
            </w:r>
            <w:r w:rsidR="00301799">
              <w:rPr>
                <w:noProof/>
                <w:webHidden/>
              </w:rPr>
            </w:r>
            <w:r w:rsidR="00301799">
              <w:rPr>
                <w:noProof/>
                <w:webHidden/>
              </w:rPr>
              <w:fldChar w:fldCharType="separate"/>
            </w:r>
            <w:r w:rsidR="000166C4">
              <w:rPr>
                <w:noProof/>
                <w:webHidden/>
              </w:rPr>
              <w:t>10</w:t>
            </w:r>
            <w:r w:rsidR="00301799">
              <w:rPr>
                <w:noProof/>
                <w:webHidden/>
              </w:rPr>
              <w:fldChar w:fldCharType="end"/>
            </w:r>
          </w:hyperlink>
        </w:p>
        <w:p w14:paraId="27C806E8" w14:textId="20B92893"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52" w:history="1">
            <w:r w:rsidR="00301799" w:rsidRPr="00AE4E3D">
              <w:rPr>
                <w:rStyle w:val="Hyperlink"/>
                <w:noProof/>
              </w:rPr>
              <w:t>3.4.</w:t>
            </w:r>
            <w:r w:rsidR="00301799">
              <w:rPr>
                <w:rFonts w:asciiTheme="minorHAnsi" w:eastAsiaTheme="minorEastAsia" w:hAnsiTheme="minorHAnsi" w:cstheme="minorBidi"/>
                <w:noProof/>
                <w:sz w:val="22"/>
                <w:szCs w:val="22"/>
                <w:lang w:bidi="ar-SA"/>
              </w:rPr>
              <w:tab/>
            </w:r>
            <w:r w:rsidR="00301799" w:rsidRPr="00AE4E3D">
              <w:rPr>
                <w:rStyle w:val="Hyperlink"/>
                <w:noProof/>
              </w:rPr>
              <w:t>Application Guidance:</w:t>
            </w:r>
            <w:r w:rsidR="00301799">
              <w:rPr>
                <w:noProof/>
                <w:webHidden/>
              </w:rPr>
              <w:tab/>
            </w:r>
            <w:r w:rsidR="00301799">
              <w:rPr>
                <w:noProof/>
                <w:webHidden/>
              </w:rPr>
              <w:fldChar w:fldCharType="begin"/>
            </w:r>
            <w:r w:rsidR="00301799">
              <w:rPr>
                <w:noProof/>
                <w:webHidden/>
              </w:rPr>
              <w:instrText xml:space="preserve"> PAGEREF _Toc40373852 \h </w:instrText>
            </w:r>
            <w:r w:rsidR="00301799">
              <w:rPr>
                <w:noProof/>
                <w:webHidden/>
              </w:rPr>
            </w:r>
            <w:r w:rsidR="00301799">
              <w:rPr>
                <w:noProof/>
                <w:webHidden/>
              </w:rPr>
              <w:fldChar w:fldCharType="separate"/>
            </w:r>
            <w:r w:rsidR="000166C4">
              <w:rPr>
                <w:noProof/>
                <w:webHidden/>
              </w:rPr>
              <w:t>11</w:t>
            </w:r>
            <w:r w:rsidR="00301799">
              <w:rPr>
                <w:noProof/>
                <w:webHidden/>
              </w:rPr>
              <w:fldChar w:fldCharType="end"/>
            </w:r>
          </w:hyperlink>
        </w:p>
        <w:p w14:paraId="3FBDC920" w14:textId="5DD71ACD"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53" w:history="1">
            <w:r w:rsidR="00301799" w:rsidRPr="00AE4E3D">
              <w:rPr>
                <w:rStyle w:val="Hyperlink"/>
                <w:noProof/>
              </w:rPr>
              <w:t>3.5.</w:t>
            </w:r>
            <w:r w:rsidR="00301799">
              <w:rPr>
                <w:rFonts w:asciiTheme="minorHAnsi" w:eastAsiaTheme="minorEastAsia" w:hAnsiTheme="minorHAnsi" w:cstheme="minorBidi"/>
                <w:noProof/>
                <w:sz w:val="22"/>
                <w:szCs w:val="22"/>
                <w:lang w:bidi="ar-SA"/>
              </w:rPr>
              <w:tab/>
            </w:r>
            <w:r w:rsidR="00301799" w:rsidRPr="00AE4E3D">
              <w:rPr>
                <w:rStyle w:val="Hyperlink"/>
                <w:noProof/>
              </w:rPr>
              <w:t>Timing</w:t>
            </w:r>
            <w:r w:rsidR="00301799" w:rsidRPr="00AE4E3D">
              <w:rPr>
                <w:rStyle w:val="Hyperlink"/>
                <w:noProof/>
                <w:spacing w:val="-1"/>
              </w:rPr>
              <w:t xml:space="preserve"> </w:t>
            </w:r>
            <w:r w:rsidR="00301799" w:rsidRPr="00AE4E3D">
              <w:rPr>
                <w:rStyle w:val="Hyperlink"/>
                <w:noProof/>
              </w:rPr>
              <w:t>Requirements:</w:t>
            </w:r>
            <w:r w:rsidR="00301799">
              <w:rPr>
                <w:noProof/>
                <w:webHidden/>
              </w:rPr>
              <w:tab/>
            </w:r>
            <w:r w:rsidR="00301799">
              <w:rPr>
                <w:noProof/>
                <w:webHidden/>
              </w:rPr>
              <w:fldChar w:fldCharType="begin"/>
            </w:r>
            <w:r w:rsidR="00301799">
              <w:rPr>
                <w:noProof/>
                <w:webHidden/>
              </w:rPr>
              <w:instrText xml:space="preserve"> PAGEREF _Toc40373853 \h </w:instrText>
            </w:r>
            <w:r w:rsidR="00301799">
              <w:rPr>
                <w:noProof/>
                <w:webHidden/>
              </w:rPr>
            </w:r>
            <w:r w:rsidR="00301799">
              <w:rPr>
                <w:noProof/>
                <w:webHidden/>
              </w:rPr>
              <w:fldChar w:fldCharType="separate"/>
            </w:r>
            <w:r w:rsidR="000166C4">
              <w:rPr>
                <w:noProof/>
                <w:webHidden/>
              </w:rPr>
              <w:t>11</w:t>
            </w:r>
            <w:r w:rsidR="00301799">
              <w:rPr>
                <w:noProof/>
                <w:webHidden/>
              </w:rPr>
              <w:fldChar w:fldCharType="end"/>
            </w:r>
          </w:hyperlink>
        </w:p>
        <w:p w14:paraId="6ED9981B" w14:textId="5529B1AA"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54" w:history="1">
            <w:r w:rsidR="00301799" w:rsidRPr="00AE4E3D">
              <w:rPr>
                <w:rStyle w:val="Hyperlink"/>
                <w:noProof/>
              </w:rPr>
              <w:t>3.6.</w:t>
            </w:r>
            <w:r w:rsidR="00301799">
              <w:rPr>
                <w:rFonts w:asciiTheme="minorHAnsi" w:eastAsiaTheme="minorEastAsia" w:hAnsiTheme="minorHAnsi" w:cstheme="minorBidi"/>
                <w:noProof/>
                <w:sz w:val="22"/>
                <w:szCs w:val="22"/>
                <w:lang w:bidi="ar-SA"/>
              </w:rPr>
              <w:tab/>
            </w:r>
            <w:r w:rsidR="00301799" w:rsidRPr="00AE4E3D">
              <w:rPr>
                <w:rStyle w:val="Hyperlink"/>
                <w:noProof/>
              </w:rPr>
              <w:t>Roles &amp; Responsibilities:</w:t>
            </w:r>
            <w:r w:rsidR="00301799">
              <w:rPr>
                <w:noProof/>
                <w:webHidden/>
              </w:rPr>
              <w:tab/>
            </w:r>
            <w:r w:rsidR="00301799">
              <w:rPr>
                <w:noProof/>
                <w:webHidden/>
              </w:rPr>
              <w:fldChar w:fldCharType="begin"/>
            </w:r>
            <w:r w:rsidR="00301799">
              <w:rPr>
                <w:noProof/>
                <w:webHidden/>
              </w:rPr>
              <w:instrText xml:space="preserve"> PAGEREF _Toc40373854 \h </w:instrText>
            </w:r>
            <w:r w:rsidR="00301799">
              <w:rPr>
                <w:noProof/>
                <w:webHidden/>
              </w:rPr>
            </w:r>
            <w:r w:rsidR="00301799">
              <w:rPr>
                <w:noProof/>
                <w:webHidden/>
              </w:rPr>
              <w:fldChar w:fldCharType="separate"/>
            </w:r>
            <w:r w:rsidR="000166C4">
              <w:rPr>
                <w:noProof/>
                <w:webHidden/>
              </w:rPr>
              <w:t>11</w:t>
            </w:r>
            <w:r w:rsidR="00301799">
              <w:rPr>
                <w:noProof/>
                <w:webHidden/>
              </w:rPr>
              <w:fldChar w:fldCharType="end"/>
            </w:r>
          </w:hyperlink>
        </w:p>
        <w:p w14:paraId="2CAD2897" w14:textId="5BB12BED" w:rsidR="00301799" w:rsidRDefault="00CC1E49">
          <w:pPr>
            <w:pStyle w:val="TOC3"/>
            <w:tabs>
              <w:tab w:val="right" w:leader="dot" w:pos="10130"/>
            </w:tabs>
            <w:rPr>
              <w:rFonts w:asciiTheme="minorHAnsi" w:eastAsiaTheme="minorEastAsia" w:hAnsiTheme="minorHAnsi" w:cstheme="minorBidi"/>
              <w:noProof/>
              <w:lang w:bidi="ar-SA"/>
            </w:rPr>
          </w:pPr>
          <w:hyperlink w:anchor="_Toc40373855"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_Toc40373855 \h </w:instrText>
            </w:r>
            <w:r w:rsidR="00301799">
              <w:rPr>
                <w:noProof/>
                <w:webHidden/>
              </w:rPr>
            </w:r>
            <w:r w:rsidR="00301799">
              <w:rPr>
                <w:noProof/>
                <w:webHidden/>
              </w:rPr>
              <w:fldChar w:fldCharType="separate"/>
            </w:r>
            <w:r w:rsidR="000166C4">
              <w:rPr>
                <w:noProof/>
                <w:webHidden/>
              </w:rPr>
              <w:t>11</w:t>
            </w:r>
            <w:r w:rsidR="00301799">
              <w:rPr>
                <w:noProof/>
                <w:webHidden/>
              </w:rPr>
              <w:fldChar w:fldCharType="end"/>
            </w:r>
          </w:hyperlink>
        </w:p>
        <w:p w14:paraId="09FAE82C" w14:textId="0C6132B9"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856" w:history="1">
            <w:r w:rsidR="00301799" w:rsidRPr="00AE4E3D">
              <w:rPr>
                <w:rStyle w:val="Hyperlink"/>
                <w:noProof/>
              </w:rPr>
              <w:t>4.</w:t>
            </w:r>
            <w:r w:rsidR="00301799">
              <w:rPr>
                <w:rFonts w:asciiTheme="minorHAnsi" w:eastAsiaTheme="minorEastAsia" w:hAnsiTheme="minorHAnsi" w:cstheme="minorBidi"/>
                <w:b w:val="0"/>
                <w:bCs w:val="0"/>
                <w:noProof/>
                <w:lang w:bidi="ar-SA"/>
              </w:rPr>
              <w:tab/>
            </w:r>
            <w:r w:rsidR="00301799" w:rsidRPr="00AE4E3D">
              <w:rPr>
                <w:rStyle w:val="Hyperlink"/>
                <w:noProof/>
              </w:rPr>
              <w:t>Registration Policy</w:t>
            </w:r>
            <w:r w:rsidR="00301799">
              <w:rPr>
                <w:noProof/>
                <w:webHidden/>
              </w:rPr>
              <w:tab/>
            </w:r>
            <w:r w:rsidR="00301799">
              <w:rPr>
                <w:noProof/>
                <w:webHidden/>
              </w:rPr>
              <w:fldChar w:fldCharType="begin"/>
            </w:r>
            <w:r w:rsidR="00301799">
              <w:rPr>
                <w:noProof/>
                <w:webHidden/>
              </w:rPr>
              <w:instrText xml:space="preserve"> PAGEREF _Toc40373856 \h </w:instrText>
            </w:r>
            <w:r w:rsidR="00301799">
              <w:rPr>
                <w:noProof/>
                <w:webHidden/>
              </w:rPr>
            </w:r>
            <w:r w:rsidR="00301799">
              <w:rPr>
                <w:noProof/>
                <w:webHidden/>
              </w:rPr>
              <w:fldChar w:fldCharType="separate"/>
            </w:r>
            <w:r w:rsidR="000166C4">
              <w:rPr>
                <w:noProof/>
                <w:webHidden/>
              </w:rPr>
              <w:t>11</w:t>
            </w:r>
            <w:r w:rsidR="00301799">
              <w:rPr>
                <w:noProof/>
                <w:webHidden/>
              </w:rPr>
              <w:fldChar w:fldCharType="end"/>
            </w:r>
          </w:hyperlink>
        </w:p>
        <w:p w14:paraId="79A9A61D" w14:textId="3EF661D2"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57" w:history="1">
            <w:r w:rsidR="00301799" w:rsidRPr="00AE4E3D">
              <w:rPr>
                <w:rStyle w:val="Hyperlink"/>
                <w:noProof/>
              </w:rPr>
              <w:t>4.1.</w:t>
            </w:r>
            <w:r w:rsidR="00301799">
              <w:rPr>
                <w:rFonts w:asciiTheme="minorHAnsi" w:eastAsiaTheme="minorEastAsia" w:hAnsiTheme="minorHAnsi" w:cstheme="minorBidi"/>
                <w:noProof/>
                <w:sz w:val="22"/>
                <w:szCs w:val="22"/>
                <w:lang w:bidi="ar-SA"/>
              </w:rPr>
              <w:tab/>
            </w:r>
            <w:r w:rsidR="00301799" w:rsidRPr="00AE4E3D">
              <w:rPr>
                <w:rStyle w:val="Hyperlink"/>
                <w:noProof/>
              </w:rPr>
              <w:t>Policy</w:t>
            </w:r>
            <w:r w:rsidR="00301799" w:rsidRPr="00AE4E3D">
              <w:rPr>
                <w:rStyle w:val="Hyperlink"/>
                <w:noProof/>
                <w:spacing w:val="-13"/>
              </w:rPr>
              <w:t xml:space="preserve"> </w:t>
            </w:r>
            <w:r w:rsidR="00301799" w:rsidRPr="00AE4E3D">
              <w:rPr>
                <w:rStyle w:val="Hyperlink"/>
                <w:noProof/>
              </w:rPr>
              <w:t>Scope:</w:t>
            </w:r>
            <w:r w:rsidR="00301799">
              <w:rPr>
                <w:noProof/>
                <w:webHidden/>
              </w:rPr>
              <w:tab/>
            </w:r>
            <w:r w:rsidR="00301799">
              <w:rPr>
                <w:noProof/>
                <w:webHidden/>
              </w:rPr>
              <w:fldChar w:fldCharType="begin"/>
            </w:r>
            <w:r w:rsidR="00301799">
              <w:rPr>
                <w:noProof/>
                <w:webHidden/>
              </w:rPr>
              <w:instrText xml:space="preserve"> PAGEREF _Toc40373857 \h </w:instrText>
            </w:r>
            <w:r w:rsidR="00301799">
              <w:rPr>
                <w:noProof/>
                <w:webHidden/>
              </w:rPr>
            </w:r>
            <w:r w:rsidR="00301799">
              <w:rPr>
                <w:noProof/>
                <w:webHidden/>
              </w:rPr>
              <w:fldChar w:fldCharType="separate"/>
            </w:r>
            <w:r w:rsidR="000166C4">
              <w:rPr>
                <w:noProof/>
                <w:webHidden/>
              </w:rPr>
              <w:t>11</w:t>
            </w:r>
            <w:r w:rsidR="00301799">
              <w:rPr>
                <w:noProof/>
                <w:webHidden/>
              </w:rPr>
              <w:fldChar w:fldCharType="end"/>
            </w:r>
          </w:hyperlink>
        </w:p>
        <w:p w14:paraId="7C56A755" w14:textId="3EF15E7E"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58" w:history="1">
            <w:r w:rsidR="00301799" w:rsidRPr="00AE4E3D">
              <w:rPr>
                <w:rStyle w:val="Hyperlink"/>
                <w:noProof/>
              </w:rPr>
              <w:t>4.2.</w:t>
            </w:r>
            <w:r w:rsidR="00301799">
              <w:rPr>
                <w:rFonts w:asciiTheme="minorHAnsi" w:eastAsiaTheme="minorEastAsia" w:hAnsiTheme="minorHAnsi" w:cstheme="minorBidi"/>
                <w:noProof/>
                <w:sz w:val="22"/>
                <w:szCs w:val="22"/>
                <w:lang w:bidi="ar-SA"/>
              </w:rPr>
              <w:tab/>
            </w:r>
            <w:r w:rsidR="00301799" w:rsidRPr="00AE4E3D">
              <w:rPr>
                <w:rStyle w:val="Hyperlink"/>
                <w:noProof/>
              </w:rPr>
              <w:t>Philosophy and</w:t>
            </w:r>
            <w:r w:rsidR="00301799" w:rsidRPr="00AE4E3D">
              <w:rPr>
                <w:rStyle w:val="Hyperlink"/>
                <w:noProof/>
                <w:spacing w:val="-13"/>
              </w:rPr>
              <w:t xml:space="preserve"> </w:t>
            </w:r>
            <w:r w:rsidR="00301799" w:rsidRPr="00AE4E3D">
              <w:rPr>
                <w:rStyle w:val="Hyperlink"/>
                <w:noProof/>
              </w:rPr>
              <w:t>Intent:</w:t>
            </w:r>
            <w:r w:rsidR="00301799">
              <w:rPr>
                <w:noProof/>
                <w:webHidden/>
              </w:rPr>
              <w:tab/>
            </w:r>
            <w:r w:rsidR="00301799">
              <w:rPr>
                <w:noProof/>
                <w:webHidden/>
              </w:rPr>
              <w:fldChar w:fldCharType="begin"/>
            </w:r>
            <w:r w:rsidR="00301799">
              <w:rPr>
                <w:noProof/>
                <w:webHidden/>
              </w:rPr>
              <w:instrText xml:space="preserve"> PAGEREF _Toc40373858 \h </w:instrText>
            </w:r>
            <w:r w:rsidR="00301799">
              <w:rPr>
                <w:noProof/>
                <w:webHidden/>
              </w:rPr>
            </w:r>
            <w:r w:rsidR="00301799">
              <w:rPr>
                <w:noProof/>
                <w:webHidden/>
              </w:rPr>
              <w:fldChar w:fldCharType="separate"/>
            </w:r>
            <w:r w:rsidR="000166C4">
              <w:rPr>
                <w:noProof/>
                <w:webHidden/>
              </w:rPr>
              <w:t>11</w:t>
            </w:r>
            <w:r w:rsidR="00301799">
              <w:rPr>
                <w:noProof/>
                <w:webHidden/>
              </w:rPr>
              <w:fldChar w:fldCharType="end"/>
            </w:r>
          </w:hyperlink>
        </w:p>
        <w:p w14:paraId="235E7160" w14:textId="6BC350CA"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59" w:history="1">
            <w:r w:rsidR="00301799" w:rsidRPr="00AE4E3D">
              <w:rPr>
                <w:rStyle w:val="Hyperlink"/>
                <w:noProof/>
              </w:rPr>
              <w:t>4.3.</w:t>
            </w:r>
            <w:r w:rsidR="00301799">
              <w:rPr>
                <w:rFonts w:asciiTheme="minorHAnsi" w:eastAsiaTheme="minorEastAsia" w:hAnsiTheme="minorHAnsi" w:cstheme="minorBidi"/>
                <w:noProof/>
                <w:sz w:val="22"/>
                <w:szCs w:val="22"/>
                <w:lang w:bidi="ar-SA"/>
              </w:rPr>
              <w:tab/>
            </w:r>
            <w:r w:rsidR="00301799" w:rsidRPr="00AE4E3D">
              <w:rPr>
                <w:rStyle w:val="Hyperlink"/>
                <w:noProof/>
              </w:rPr>
              <w:t>Boundaries and</w:t>
            </w:r>
            <w:r w:rsidR="00301799" w:rsidRPr="00AE4E3D">
              <w:rPr>
                <w:rStyle w:val="Hyperlink"/>
                <w:noProof/>
                <w:spacing w:val="-5"/>
              </w:rPr>
              <w:t xml:space="preserve"> </w:t>
            </w:r>
            <w:r w:rsidR="00301799" w:rsidRPr="00AE4E3D">
              <w:rPr>
                <w:rStyle w:val="Hyperlink"/>
                <w:noProof/>
              </w:rPr>
              <w:t>Guidelines:</w:t>
            </w:r>
            <w:r w:rsidR="00301799">
              <w:rPr>
                <w:noProof/>
                <w:webHidden/>
              </w:rPr>
              <w:tab/>
            </w:r>
            <w:r w:rsidR="00301799">
              <w:rPr>
                <w:noProof/>
                <w:webHidden/>
              </w:rPr>
              <w:fldChar w:fldCharType="begin"/>
            </w:r>
            <w:r w:rsidR="00301799">
              <w:rPr>
                <w:noProof/>
                <w:webHidden/>
              </w:rPr>
              <w:instrText xml:space="preserve"> PAGEREF _Toc40373859 \h </w:instrText>
            </w:r>
            <w:r w:rsidR="00301799">
              <w:rPr>
                <w:noProof/>
                <w:webHidden/>
              </w:rPr>
            </w:r>
            <w:r w:rsidR="00301799">
              <w:rPr>
                <w:noProof/>
                <w:webHidden/>
              </w:rPr>
              <w:fldChar w:fldCharType="separate"/>
            </w:r>
            <w:r w:rsidR="000166C4">
              <w:rPr>
                <w:noProof/>
                <w:webHidden/>
              </w:rPr>
              <w:t>11</w:t>
            </w:r>
            <w:r w:rsidR="00301799">
              <w:rPr>
                <w:noProof/>
                <w:webHidden/>
              </w:rPr>
              <w:fldChar w:fldCharType="end"/>
            </w:r>
          </w:hyperlink>
        </w:p>
        <w:p w14:paraId="79302F56" w14:textId="63F93372"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60" w:history="1">
            <w:r w:rsidR="00301799" w:rsidRPr="00AE4E3D">
              <w:rPr>
                <w:rStyle w:val="Hyperlink"/>
                <w:noProof/>
              </w:rPr>
              <w:t>4.4.</w:t>
            </w:r>
            <w:r w:rsidR="00301799">
              <w:rPr>
                <w:rFonts w:asciiTheme="minorHAnsi" w:eastAsiaTheme="minorEastAsia" w:hAnsiTheme="minorHAnsi" w:cstheme="minorBidi"/>
                <w:noProof/>
                <w:sz w:val="22"/>
                <w:szCs w:val="22"/>
                <w:lang w:bidi="ar-SA"/>
              </w:rPr>
              <w:tab/>
            </w:r>
            <w:r w:rsidR="00301799" w:rsidRPr="00AE4E3D">
              <w:rPr>
                <w:rStyle w:val="Hyperlink"/>
                <w:noProof/>
              </w:rPr>
              <w:t>Application Guidance:</w:t>
            </w:r>
            <w:r w:rsidR="00301799">
              <w:rPr>
                <w:noProof/>
                <w:webHidden/>
              </w:rPr>
              <w:tab/>
            </w:r>
            <w:r w:rsidR="00301799">
              <w:rPr>
                <w:noProof/>
                <w:webHidden/>
              </w:rPr>
              <w:fldChar w:fldCharType="begin"/>
            </w:r>
            <w:r w:rsidR="00301799">
              <w:rPr>
                <w:noProof/>
                <w:webHidden/>
              </w:rPr>
              <w:instrText xml:space="preserve"> PAGEREF _Toc40373860 \h </w:instrText>
            </w:r>
            <w:r w:rsidR="00301799">
              <w:rPr>
                <w:noProof/>
                <w:webHidden/>
              </w:rPr>
            </w:r>
            <w:r w:rsidR="00301799">
              <w:rPr>
                <w:noProof/>
                <w:webHidden/>
              </w:rPr>
              <w:fldChar w:fldCharType="separate"/>
            </w:r>
            <w:r w:rsidR="000166C4">
              <w:rPr>
                <w:noProof/>
                <w:webHidden/>
              </w:rPr>
              <w:t>12</w:t>
            </w:r>
            <w:r w:rsidR="00301799">
              <w:rPr>
                <w:noProof/>
                <w:webHidden/>
              </w:rPr>
              <w:fldChar w:fldCharType="end"/>
            </w:r>
          </w:hyperlink>
        </w:p>
        <w:p w14:paraId="4894F0AD" w14:textId="6EA077AF"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61" w:history="1">
            <w:r w:rsidR="00301799" w:rsidRPr="00AE4E3D">
              <w:rPr>
                <w:rStyle w:val="Hyperlink"/>
                <w:noProof/>
              </w:rPr>
              <w:t>4.5.</w:t>
            </w:r>
            <w:r w:rsidR="00301799">
              <w:rPr>
                <w:rFonts w:asciiTheme="minorHAnsi" w:eastAsiaTheme="minorEastAsia" w:hAnsiTheme="minorHAnsi" w:cstheme="minorBidi"/>
                <w:noProof/>
                <w:sz w:val="22"/>
                <w:szCs w:val="22"/>
                <w:lang w:bidi="ar-SA"/>
              </w:rPr>
              <w:tab/>
            </w:r>
            <w:r w:rsidR="00301799" w:rsidRPr="00AE4E3D">
              <w:rPr>
                <w:rStyle w:val="Hyperlink"/>
                <w:noProof/>
              </w:rPr>
              <w:t>Timing</w:t>
            </w:r>
            <w:r w:rsidR="00301799" w:rsidRPr="00AE4E3D">
              <w:rPr>
                <w:rStyle w:val="Hyperlink"/>
                <w:noProof/>
                <w:spacing w:val="-1"/>
              </w:rPr>
              <w:t xml:space="preserve"> </w:t>
            </w:r>
            <w:r w:rsidR="00301799" w:rsidRPr="00AE4E3D">
              <w:rPr>
                <w:rStyle w:val="Hyperlink"/>
                <w:noProof/>
              </w:rPr>
              <w:t>Requirements:</w:t>
            </w:r>
            <w:r w:rsidR="00301799">
              <w:rPr>
                <w:noProof/>
                <w:webHidden/>
              </w:rPr>
              <w:tab/>
            </w:r>
            <w:r w:rsidR="00301799">
              <w:rPr>
                <w:noProof/>
                <w:webHidden/>
              </w:rPr>
              <w:fldChar w:fldCharType="begin"/>
            </w:r>
            <w:r w:rsidR="00301799">
              <w:rPr>
                <w:noProof/>
                <w:webHidden/>
              </w:rPr>
              <w:instrText xml:space="preserve"> PAGEREF _Toc40373861 \h </w:instrText>
            </w:r>
            <w:r w:rsidR="00301799">
              <w:rPr>
                <w:noProof/>
                <w:webHidden/>
              </w:rPr>
            </w:r>
            <w:r w:rsidR="00301799">
              <w:rPr>
                <w:noProof/>
                <w:webHidden/>
              </w:rPr>
              <w:fldChar w:fldCharType="separate"/>
            </w:r>
            <w:r w:rsidR="000166C4">
              <w:rPr>
                <w:noProof/>
                <w:webHidden/>
              </w:rPr>
              <w:t>12</w:t>
            </w:r>
            <w:r w:rsidR="00301799">
              <w:rPr>
                <w:noProof/>
                <w:webHidden/>
              </w:rPr>
              <w:fldChar w:fldCharType="end"/>
            </w:r>
          </w:hyperlink>
        </w:p>
        <w:p w14:paraId="14E1EF32" w14:textId="6800A4BB"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62" w:history="1">
            <w:r w:rsidR="00301799" w:rsidRPr="00AE4E3D">
              <w:rPr>
                <w:rStyle w:val="Hyperlink"/>
                <w:noProof/>
              </w:rPr>
              <w:t>4.6.</w:t>
            </w:r>
            <w:r w:rsidR="00301799">
              <w:rPr>
                <w:rFonts w:asciiTheme="minorHAnsi" w:eastAsiaTheme="minorEastAsia" w:hAnsiTheme="minorHAnsi" w:cstheme="minorBidi"/>
                <w:noProof/>
                <w:sz w:val="22"/>
                <w:szCs w:val="22"/>
                <w:lang w:bidi="ar-SA"/>
              </w:rPr>
              <w:tab/>
            </w:r>
            <w:r w:rsidR="00301799" w:rsidRPr="00AE4E3D">
              <w:rPr>
                <w:rStyle w:val="Hyperlink"/>
                <w:noProof/>
              </w:rPr>
              <w:t>Roles and</w:t>
            </w:r>
            <w:r w:rsidR="00301799" w:rsidRPr="00AE4E3D">
              <w:rPr>
                <w:rStyle w:val="Hyperlink"/>
                <w:noProof/>
                <w:spacing w:val="-3"/>
              </w:rPr>
              <w:t xml:space="preserve"> </w:t>
            </w:r>
            <w:r w:rsidR="00301799" w:rsidRPr="00AE4E3D">
              <w:rPr>
                <w:rStyle w:val="Hyperlink"/>
                <w:noProof/>
              </w:rPr>
              <w:t>Responsibilities:</w:t>
            </w:r>
            <w:r w:rsidR="00301799">
              <w:rPr>
                <w:noProof/>
                <w:webHidden/>
              </w:rPr>
              <w:tab/>
            </w:r>
            <w:r w:rsidR="00301799">
              <w:rPr>
                <w:noProof/>
                <w:webHidden/>
              </w:rPr>
              <w:fldChar w:fldCharType="begin"/>
            </w:r>
            <w:r w:rsidR="00301799">
              <w:rPr>
                <w:noProof/>
                <w:webHidden/>
              </w:rPr>
              <w:instrText xml:space="preserve"> PAGEREF _Toc40373862 \h </w:instrText>
            </w:r>
            <w:r w:rsidR="00301799">
              <w:rPr>
                <w:noProof/>
                <w:webHidden/>
              </w:rPr>
            </w:r>
            <w:r w:rsidR="00301799">
              <w:rPr>
                <w:noProof/>
                <w:webHidden/>
              </w:rPr>
              <w:fldChar w:fldCharType="separate"/>
            </w:r>
            <w:r w:rsidR="000166C4">
              <w:rPr>
                <w:noProof/>
                <w:webHidden/>
              </w:rPr>
              <w:t>12</w:t>
            </w:r>
            <w:r w:rsidR="00301799">
              <w:rPr>
                <w:noProof/>
                <w:webHidden/>
              </w:rPr>
              <w:fldChar w:fldCharType="end"/>
            </w:r>
          </w:hyperlink>
        </w:p>
        <w:p w14:paraId="3AA21C8B" w14:textId="096FD08F" w:rsidR="00301799" w:rsidRDefault="00CC1E49">
          <w:pPr>
            <w:pStyle w:val="TOC3"/>
            <w:tabs>
              <w:tab w:val="right" w:leader="dot" w:pos="10130"/>
            </w:tabs>
            <w:rPr>
              <w:rFonts w:asciiTheme="minorHAnsi" w:eastAsiaTheme="minorEastAsia" w:hAnsiTheme="minorHAnsi" w:cstheme="minorBidi"/>
              <w:noProof/>
              <w:lang w:bidi="ar-SA"/>
            </w:rPr>
          </w:pPr>
          <w:hyperlink w:anchor="_Toc40373863"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_Toc40373863 \h </w:instrText>
            </w:r>
            <w:r w:rsidR="00301799">
              <w:rPr>
                <w:noProof/>
                <w:webHidden/>
              </w:rPr>
            </w:r>
            <w:r w:rsidR="00301799">
              <w:rPr>
                <w:noProof/>
                <w:webHidden/>
              </w:rPr>
              <w:fldChar w:fldCharType="separate"/>
            </w:r>
            <w:r w:rsidR="000166C4">
              <w:rPr>
                <w:noProof/>
                <w:webHidden/>
              </w:rPr>
              <w:t>12</w:t>
            </w:r>
            <w:r w:rsidR="00301799">
              <w:rPr>
                <w:noProof/>
                <w:webHidden/>
              </w:rPr>
              <w:fldChar w:fldCharType="end"/>
            </w:r>
          </w:hyperlink>
        </w:p>
        <w:p w14:paraId="782DCFFE" w14:textId="2EB79DC5"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864" w:history="1">
            <w:r w:rsidR="00301799" w:rsidRPr="00AE4E3D">
              <w:rPr>
                <w:rStyle w:val="Hyperlink"/>
                <w:noProof/>
              </w:rPr>
              <w:t>5.</w:t>
            </w:r>
            <w:r w:rsidR="00301799">
              <w:rPr>
                <w:rFonts w:asciiTheme="minorHAnsi" w:eastAsiaTheme="minorEastAsia" w:hAnsiTheme="minorHAnsi" w:cstheme="minorBidi"/>
                <w:b w:val="0"/>
                <w:bCs w:val="0"/>
                <w:noProof/>
                <w:lang w:bidi="ar-SA"/>
              </w:rPr>
              <w:tab/>
            </w:r>
            <w:r w:rsidR="00301799" w:rsidRPr="00AE4E3D">
              <w:rPr>
                <w:rStyle w:val="Hyperlink"/>
                <w:noProof/>
              </w:rPr>
              <w:t>Fees</w:t>
            </w:r>
            <w:r w:rsidR="00301799">
              <w:rPr>
                <w:noProof/>
                <w:webHidden/>
              </w:rPr>
              <w:tab/>
            </w:r>
            <w:r w:rsidR="00301799">
              <w:rPr>
                <w:noProof/>
                <w:webHidden/>
              </w:rPr>
              <w:fldChar w:fldCharType="begin"/>
            </w:r>
            <w:r w:rsidR="00301799">
              <w:rPr>
                <w:noProof/>
                <w:webHidden/>
              </w:rPr>
              <w:instrText xml:space="preserve"> PAGEREF _Toc40373864 \h </w:instrText>
            </w:r>
            <w:r w:rsidR="00301799">
              <w:rPr>
                <w:noProof/>
                <w:webHidden/>
              </w:rPr>
            </w:r>
            <w:r w:rsidR="00301799">
              <w:rPr>
                <w:noProof/>
                <w:webHidden/>
              </w:rPr>
              <w:fldChar w:fldCharType="separate"/>
            </w:r>
            <w:r w:rsidR="000166C4">
              <w:rPr>
                <w:noProof/>
                <w:webHidden/>
              </w:rPr>
              <w:t>12</w:t>
            </w:r>
            <w:r w:rsidR="00301799">
              <w:rPr>
                <w:noProof/>
                <w:webHidden/>
              </w:rPr>
              <w:fldChar w:fldCharType="end"/>
            </w:r>
          </w:hyperlink>
        </w:p>
        <w:p w14:paraId="109138C4" w14:textId="1FA35E03"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65" w:history="1">
            <w:r w:rsidR="00301799" w:rsidRPr="00AE4E3D">
              <w:rPr>
                <w:rStyle w:val="Hyperlink"/>
                <w:noProof/>
              </w:rPr>
              <w:t>5.1.</w:t>
            </w:r>
            <w:r w:rsidR="00301799">
              <w:rPr>
                <w:rFonts w:asciiTheme="minorHAnsi" w:eastAsiaTheme="minorEastAsia" w:hAnsiTheme="minorHAnsi" w:cstheme="minorBidi"/>
                <w:noProof/>
                <w:sz w:val="22"/>
                <w:szCs w:val="22"/>
                <w:lang w:bidi="ar-SA"/>
              </w:rPr>
              <w:tab/>
            </w:r>
            <w:r w:rsidR="00301799" w:rsidRPr="00AE4E3D">
              <w:rPr>
                <w:rStyle w:val="Hyperlink"/>
                <w:noProof/>
              </w:rPr>
              <w:t>Policy</w:t>
            </w:r>
            <w:r w:rsidR="00301799" w:rsidRPr="00AE4E3D">
              <w:rPr>
                <w:rStyle w:val="Hyperlink"/>
                <w:noProof/>
                <w:spacing w:val="-13"/>
              </w:rPr>
              <w:t xml:space="preserve"> </w:t>
            </w:r>
            <w:r w:rsidR="00301799" w:rsidRPr="00AE4E3D">
              <w:rPr>
                <w:rStyle w:val="Hyperlink"/>
                <w:noProof/>
              </w:rPr>
              <w:t>Scope</w:t>
            </w:r>
            <w:r w:rsidR="00301799">
              <w:rPr>
                <w:noProof/>
                <w:webHidden/>
              </w:rPr>
              <w:tab/>
            </w:r>
            <w:r w:rsidR="00301799">
              <w:rPr>
                <w:noProof/>
                <w:webHidden/>
              </w:rPr>
              <w:fldChar w:fldCharType="begin"/>
            </w:r>
            <w:r w:rsidR="00301799">
              <w:rPr>
                <w:noProof/>
                <w:webHidden/>
              </w:rPr>
              <w:instrText xml:space="preserve"> PAGEREF _Toc40373865 \h </w:instrText>
            </w:r>
            <w:r w:rsidR="00301799">
              <w:rPr>
                <w:noProof/>
                <w:webHidden/>
              </w:rPr>
            </w:r>
            <w:r w:rsidR="00301799">
              <w:rPr>
                <w:noProof/>
                <w:webHidden/>
              </w:rPr>
              <w:fldChar w:fldCharType="separate"/>
            </w:r>
            <w:r w:rsidR="000166C4">
              <w:rPr>
                <w:noProof/>
                <w:webHidden/>
              </w:rPr>
              <w:t>12</w:t>
            </w:r>
            <w:r w:rsidR="00301799">
              <w:rPr>
                <w:noProof/>
                <w:webHidden/>
              </w:rPr>
              <w:fldChar w:fldCharType="end"/>
            </w:r>
          </w:hyperlink>
        </w:p>
        <w:p w14:paraId="2E3B637D" w14:textId="7C03BCA2"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66" w:history="1">
            <w:r w:rsidR="00301799" w:rsidRPr="00AE4E3D">
              <w:rPr>
                <w:rStyle w:val="Hyperlink"/>
                <w:noProof/>
              </w:rPr>
              <w:t>5.2.</w:t>
            </w:r>
            <w:r w:rsidR="00301799">
              <w:rPr>
                <w:rFonts w:asciiTheme="minorHAnsi" w:eastAsiaTheme="minorEastAsia" w:hAnsiTheme="minorHAnsi" w:cstheme="minorBidi"/>
                <w:noProof/>
                <w:sz w:val="22"/>
                <w:szCs w:val="22"/>
                <w:lang w:bidi="ar-SA"/>
              </w:rPr>
              <w:tab/>
            </w:r>
            <w:r w:rsidR="00301799" w:rsidRPr="00AE4E3D">
              <w:rPr>
                <w:rStyle w:val="Hyperlink"/>
                <w:noProof/>
              </w:rPr>
              <w:t>Philosophy and</w:t>
            </w:r>
            <w:r w:rsidR="00301799" w:rsidRPr="00AE4E3D">
              <w:rPr>
                <w:rStyle w:val="Hyperlink"/>
                <w:noProof/>
                <w:spacing w:val="-13"/>
              </w:rPr>
              <w:t xml:space="preserve"> </w:t>
            </w:r>
            <w:r w:rsidR="00301799" w:rsidRPr="00AE4E3D">
              <w:rPr>
                <w:rStyle w:val="Hyperlink"/>
                <w:noProof/>
              </w:rPr>
              <w:t>Intent</w:t>
            </w:r>
            <w:r w:rsidR="00301799">
              <w:rPr>
                <w:noProof/>
                <w:webHidden/>
              </w:rPr>
              <w:tab/>
            </w:r>
            <w:r w:rsidR="00301799">
              <w:rPr>
                <w:noProof/>
                <w:webHidden/>
              </w:rPr>
              <w:fldChar w:fldCharType="begin"/>
            </w:r>
            <w:r w:rsidR="00301799">
              <w:rPr>
                <w:noProof/>
                <w:webHidden/>
              </w:rPr>
              <w:instrText xml:space="preserve"> PAGEREF _Toc40373866 \h </w:instrText>
            </w:r>
            <w:r w:rsidR="00301799">
              <w:rPr>
                <w:noProof/>
                <w:webHidden/>
              </w:rPr>
            </w:r>
            <w:r w:rsidR="00301799">
              <w:rPr>
                <w:noProof/>
                <w:webHidden/>
              </w:rPr>
              <w:fldChar w:fldCharType="separate"/>
            </w:r>
            <w:r w:rsidR="000166C4">
              <w:rPr>
                <w:noProof/>
                <w:webHidden/>
              </w:rPr>
              <w:t>12</w:t>
            </w:r>
            <w:r w:rsidR="00301799">
              <w:rPr>
                <w:noProof/>
                <w:webHidden/>
              </w:rPr>
              <w:fldChar w:fldCharType="end"/>
            </w:r>
          </w:hyperlink>
        </w:p>
        <w:p w14:paraId="3764734D" w14:textId="6306E70A"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67" w:history="1">
            <w:r w:rsidR="00301799" w:rsidRPr="00AE4E3D">
              <w:rPr>
                <w:rStyle w:val="Hyperlink"/>
                <w:noProof/>
              </w:rPr>
              <w:t>5.3.</w:t>
            </w:r>
            <w:r w:rsidR="00301799">
              <w:rPr>
                <w:rFonts w:asciiTheme="minorHAnsi" w:eastAsiaTheme="minorEastAsia" w:hAnsiTheme="minorHAnsi" w:cstheme="minorBidi"/>
                <w:noProof/>
                <w:sz w:val="22"/>
                <w:szCs w:val="22"/>
                <w:lang w:bidi="ar-SA"/>
              </w:rPr>
              <w:tab/>
            </w:r>
            <w:r w:rsidR="00301799" w:rsidRPr="00AE4E3D">
              <w:rPr>
                <w:rStyle w:val="Hyperlink"/>
                <w:noProof/>
              </w:rPr>
              <w:t>Boundaries and</w:t>
            </w:r>
            <w:r w:rsidR="00301799" w:rsidRPr="00AE4E3D">
              <w:rPr>
                <w:rStyle w:val="Hyperlink"/>
                <w:noProof/>
                <w:spacing w:val="-5"/>
              </w:rPr>
              <w:t xml:space="preserve"> </w:t>
            </w:r>
            <w:r w:rsidR="00301799" w:rsidRPr="00AE4E3D">
              <w:rPr>
                <w:rStyle w:val="Hyperlink"/>
                <w:noProof/>
              </w:rPr>
              <w:t>Guidelines</w:t>
            </w:r>
            <w:r w:rsidR="00301799">
              <w:rPr>
                <w:noProof/>
                <w:webHidden/>
              </w:rPr>
              <w:tab/>
            </w:r>
            <w:r w:rsidR="00301799">
              <w:rPr>
                <w:noProof/>
                <w:webHidden/>
              </w:rPr>
              <w:fldChar w:fldCharType="begin"/>
            </w:r>
            <w:r w:rsidR="00301799">
              <w:rPr>
                <w:noProof/>
                <w:webHidden/>
              </w:rPr>
              <w:instrText xml:space="preserve"> PAGEREF _Toc40373867 \h </w:instrText>
            </w:r>
            <w:r w:rsidR="00301799">
              <w:rPr>
                <w:noProof/>
                <w:webHidden/>
              </w:rPr>
            </w:r>
            <w:r w:rsidR="00301799">
              <w:rPr>
                <w:noProof/>
                <w:webHidden/>
              </w:rPr>
              <w:fldChar w:fldCharType="separate"/>
            </w:r>
            <w:r w:rsidR="000166C4">
              <w:rPr>
                <w:noProof/>
                <w:webHidden/>
              </w:rPr>
              <w:t>12</w:t>
            </w:r>
            <w:r w:rsidR="00301799">
              <w:rPr>
                <w:noProof/>
                <w:webHidden/>
              </w:rPr>
              <w:fldChar w:fldCharType="end"/>
            </w:r>
          </w:hyperlink>
        </w:p>
        <w:p w14:paraId="23A80FFD" w14:textId="47081383"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68" w:history="1">
            <w:r w:rsidR="00301799" w:rsidRPr="00AE4E3D">
              <w:rPr>
                <w:rStyle w:val="Hyperlink"/>
                <w:noProof/>
              </w:rPr>
              <w:t>5.4.</w:t>
            </w:r>
            <w:r w:rsidR="00301799">
              <w:rPr>
                <w:rFonts w:asciiTheme="minorHAnsi" w:eastAsiaTheme="minorEastAsia" w:hAnsiTheme="minorHAnsi" w:cstheme="minorBidi"/>
                <w:noProof/>
                <w:sz w:val="22"/>
                <w:szCs w:val="22"/>
                <w:lang w:bidi="ar-SA"/>
              </w:rPr>
              <w:tab/>
            </w:r>
            <w:r w:rsidR="00301799" w:rsidRPr="00AE4E3D">
              <w:rPr>
                <w:rStyle w:val="Hyperlink"/>
                <w:noProof/>
              </w:rPr>
              <w:t>Application Guidance</w:t>
            </w:r>
            <w:r w:rsidR="00301799">
              <w:rPr>
                <w:noProof/>
                <w:webHidden/>
              </w:rPr>
              <w:tab/>
            </w:r>
            <w:r w:rsidR="00301799">
              <w:rPr>
                <w:noProof/>
                <w:webHidden/>
              </w:rPr>
              <w:fldChar w:fldCharType="begin"/>
            </w:r>
            <w:r w:rsidR="00301799">
              <w:rPr>
                <w:noProof/>
                <w:webHidden/>
              </w:rPr>
              <w:instrText xml:space="preserve"> PAGEREF _Toc40373868 \h </w:instrText>
            </w:r>
            <w:r w:rsidR="00301799">
              <w:rPr>
                <w:noProof/>
                <w:webHidden/>
              </w:rPr>
            </w:r>
            <w:r w:rsidR="00301799">
              <w:rPr>
                <w:noProof/>
                <w:webHidden/>
              </w:rPr>
              <w:fldChar w:fldCharType="separate"/>
            </w:r>
            <w:r w:rsidR="000166C4">
              <w:rPr>
                <w:noProof/>
                <w:webHidden/>
              </w:rPr>
              <w:t>13</w:t>
            </w:r>
            <w:r w:rsidR="00301799">
              <w:rPr>
                <w:noProof/>
                <w:webHidden/>
              </w:rPr>
              <w:fldChar w:fldCharType="end"/>
            </w:r>
          </w:hyperlink>
        </w:p>
        <w:p w14:paraId="017A2D8A" w14:textId="2ECC5BAE"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69" w:history="1">
            <w:r w:rsidR="00301799" w:rsidRPr="00AE4E3D">
              <w:rPr>
                <w:rStyle w:val="Hyperlink"/>
                <w:noProof/>
              </w:rPr>
              <w:t>5.5.</w:t>
            </w:r>
            <w:r w:rsidR="00301799">
              <w:rPr>
                <w:rFonts w:asciiTheme="minorHAnsi" w:eastAsiaTheme="minorEastAsia" w:hAnsiTheme="minorHAnsi" w:cstheme="minorBidi"/>
                <w:noProof/>
                <w:sz w:val="22"/>
                <w:szCs w:val="22"/>
                <w:lang w:bidi="ar-SA"/>
              </w:rPr>
              <w:tab/>
            </w:r>
            <w:r w:rsidR="00301799" w:rsidRPr="00AE4E3D">
              <w:rPr>
                <w:rStyle w:val="Hyperlink"/>
                <w:noProof/>
              </w:rPr>
              <w:t>Timing and Requirements</w:t>
            </w:r>
            <w:r w:rsidR="00301799">
              <w:rPr>
                <w:noProof/>
                <w:webHidden/>
              </w:rPr>
              <w:tab/>
            </w:r>
            <w:r w:rsidR="00301799">
              <w:rPr>
                <w:noProof/>
                <w:webHidden/>
              </w:rPr>
              <w:fldChar w:fldCharType="begin"/>
            </w:r>
            <w:r w:rsidR="00301799">
              <w:rPr>
                <w:noProof/>
                <w:webHidden/>
              </w:rPr>
              <w:instrText xml:space="preserve"> PAGEREF _Toc40373869 \h </w:instrText>
            </w:r>
            <w:r w:rsidR="00301799">
              <w:rPr>
                <w:noProof/>
                <w:webHidden/>
              </w:rPr>
            </w:r>
            <w:r w:rsidR="00301799">
              <w:rPr>
                <w:noProof/>
                <w:webHidden/>
              </w:rPr>
              <w:fldChar w:fldCharType="separate"/>
            </w:r>
            <w:r w:rsidR="000166C4">
              <w:rPr>
                <w:noProof/>
                <w:webHidden/>
              </w:rPr>
              <w:t>13</w:t>
            </w:r>
            <w:r w:rsidR="00301799">
              <w:rPr>
                <w:noProof/>
                <w:webHidden/>
              </w:rPr>
              <w:fldChar w:fldCharType="end"/>
            </w:r>
          </w:hyperlink>
        </w:p>
        <w:p w14:paraId="4731A554" w14:textId="3FEF8852"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70" w:history="1">
            <w:r w:rsidR="00301799" w:rsidRPr="00AE4E3D">
              <w:rPr>
                <w:rStyle w:val="Hyperlink"/>
                <w:noProof/>
              </w:rPr>
              <w:t>5.6.</w:t>
            </w:r>
            <w:r w:rsidR="00301799">
              <w:rPr>
                <w:rFonts w:asciiTheme="minorHAnsi" w:eastAsiaTheme="minorEastAsia" w:hAnsiTheme="minorHAnsi" w:cstheme="minorBidi"/>
                <w:noProof/>
                <w:sz w:val="22"/>
                <w:szCs w:val="22"/>
                <w:lang w:bidi="ar-SA"/>
              </w:rPr>
              <w:tab/>
            </w:r>
            <w:r w:rsidR="00301799" w:rsidRPr="00AE4E3D">
              <w:rPr>
                <w:rStyle w:val="Hyperlink"/>
                <w:noProof/>
              </w:rPr>
              <w:t>Roles and Responsibilities</w:t>
            </w:r>
            <w:r w:rsidR="00301799">
              <w:rPr>
                <w:noProof/>
                <w:webHidden/>
              </w:rPr>
              <w:tab/>
            </w:r>
            <w:r w:rsidR="00301799">
              <w:rPr>
                <w:noProof/>
                <w:webHidden/>
              </w:rPr>
              <w:fldChar w:fldCharType="begin"/>
            </w:r>
            <w:r w:rsidR="00301799">
              <w:rPr>
                <w:noProof/>
                <w:webHidden/>
              </w:rPr>
              <w:instrText xml:space="preserve"> PAGEREF _Toc40373870 \h </w:instrText>
            </w:r>
            <w:r w:rsidR="00301799">
              <w:rPr>
                <w:noProof/>
                <w:webHidden/>
              </w:rPr>
            </w:r>
            <w:r w:rsidR="00301799">
              <w:rPr>
                <w:noProof/>
                <w:webHidden/>
              </w:rPr>
              <w:fldChar w:fldCharType="separate"/>
            </w:r>
            <w:r w:rsidR="000166C4">
              <w:rPr>
                <w:noProof/>
                <w:webHidden/>
              </w:rPr>
              <w:t>14</w:t>
            </w:r>
            <w:r w:rsidR="00301799">
              <w:rPr>
                <w:noProof/>
                <w:webHidden/>
              </w:rPr>
              <w:fldChar w:fldCharType="end"/>
            </w:r>
          </w:hyperlink>
        </w:p>
        <w:p w14:paraId="56A06913" w14:textId="30293A37"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71" w:history="1">
            <w:r w:rsidR="00301799" w:rsidRPr="00AE4E3D">
              <w:rPr>
                <w:rStyle w:val="Hyperlink"/>
                <w:noProof/>
              </w:rPr>
              <w:t>5.7</w:t>
            </w:r>
            <w:r w:rsidR="00301799">
              <w:rPr>
                <w:rFonts w:asciiTheme="minorHAnsi" w:eastAsiaTheme="minorEastAsia" w:hAnsiTheme="minorHAnsi" w:cstheme="minorBidi"/>
                <w:noProof/>
                <w:sz w:val="22"/>
                <w:szCs w:val="22"/>
                <w:lang w:bidi="ar-SA"/>
              </w:rPr>
              <w:tab/>
            </w:r>
            <w:r w:rsidR="00301799" w:rsidRPr="00AE4E3D">
              <w:rPr>
                <w:rStyle w:val="Hyperlink"/>
                <w:noProof/>
              </w:rPr>
              <w:t>Administration Fees</w:t>
            </w:r>
            <w:r w:rsidR="00301799">
              <w:rPr>
                <w:noProof/>
                <w:webHidden/>
              </w:rPr>
              <w:tab/>
            </w:r>
            <w:r w:rsidR="00301799">
              <w:rPr>
                <w:noProof/>
                <w:webHidden/>
              </w:rPr>
              <w:fldChar w:fldCharType="begin"/>
            </w:r>
            <w:r w:rsidR="00301799">
              <w:rPr>
                <w:noProof/>
                <w:webHidden/>
              </w:rPr>
              <w:instrText xml:space="preserve"> PAGEREF _Toc40373871 \h </w:instrText>
            </w:r>
            <w:r w:rsidR="00301799">
              <w:rPr>
                <w:noProof/>
                <w:webHidden/>
              </w:rPr>
            </w:r>
            <w:r w:rsidR="00301799">
              <w:rPr>
                <w:noProof/>
                <w:webHidden/>
              </w:rPr>
              <w:fldChar w:fldCharType="separate"/>
            </w:r>
            <w:r w:rsidR="000166C4">
              <w:rPr>
                <w:noProof/>
                <w:webHidden/>
              </w:rPr>
              <w:t>14</w:t>
            </w:r>
            <w:r w:rsidR="00301799">
              <w:rPr>
                <w:noProof/>
                <w:webHidden/>
              </w:rPr>
              <w:fldChar w:fldCharType="end"/>
            </w:r>
          </w:hyperlink>
        </w:p>
        <w:p w14:paraId="62EBCFDF" w14:textId="169BCF8E" w:rsidR="00301799" w:rsidRDefault="00CC1E49">
          <w:pPr>
            <w:pStyle w:val="TOC3"/>
            <w:tabs>
              <w:tab w:val="right" w:leader="dot" w:pos="10130"/>
            </w:tabs>
            <w:rPr>
              <w:rFonts w:asciiTheme="minorHAnsi" w:eastAsiaTheme="minorEastAsia" w:hAnsiTheme="minorHAnsi" w:cstheme="minorBidi"/>
              <w:noProof/>
              <w:lang w:bidi="ar-SA"/>
            </w:rPr>
          </w:pPr>
          <w:hyperlink w:anchor="_Toc40373872"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_Toc40373872 \h </w:instrText>
            </w:r>
            <w:r w:rsidR="00301799">
              <w:rPr>
                <w:noProof/>
                <w:webHidden/>
              </w:rPr>
            </w:r>
            <w:r w:rsidR="00301799">
              <w:rPr>
                <w:noProof/>
                <w:webHidden/>
              </w:rPr>
              <w:fldChar w:fldCharType="separate"/>
            </w:r>
            <w:r w:rsidR="000166C4">
              <w:rPr>
                <w:noProof/>
                <w:webHidden/>
              </w:rPr>
              <w:t>14</w:t>
            </w:r>
            <w:r w:rsidR="00301799">
              <w:rPr>
                <w:noProof/>
                <w:webHidden/>
              </w:rPr>
              <w:fldChar w:fldCharType="end"/>
            </w:r>
          </w:hyperlink>
        </w:p>
        <w:p w14:paraId="0B929347" w14:textId="3B28299B"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873" w:history="1">
            <w:r w:rsidR="00301799" w:rsidRPr="00AE4E3D">
              <w:rPr>
                <w:rStyle w:val="Hyperlink"/>
                <w:noProof/>
              </w:rPr>
              <w:t>6</w:t>
            </w:r>
            <w:r w:rsidR="00301799">
              <w:rPr>
                <w:rFonts w:asciiTheme="minorHAnsi" w:eastAsiaTheme="minorEastAsia" w:hAnsiTheme="minorHAnsi" w:cstheme="minorBidi"/>
                <w:b w:val="0"/>
                <w:bCs w:val="0"/>
                <w:noProof/>
                <w:lang w:bidi="ar-SA"/>
              </w:rPr>
              <w:tab/>
            </w:r>
            <w:r w:rsidR="00301799" w:rsidRPr="00AE4E3D">
              <w:rPr>
                <w:rStyle w:val="Hyperlink"/>
                <w:noProof/>
              </w:rPr>
              <w:t>Fundraising</w:t>
            </w:r>
            <w:r w:rsidR="00301799">
              <w:rPr>
                <w:noProof/>
                <w:webHidden/>
              </w:rPr>
              <w:tab/>
            </w:r>
            <w:r w:rsidR="00301799">
              <w:rPr>
                <w:noProof/>
                <w:webHidden/>
              </w:rPr>
              <w:fldChar w:fldCharType="begin"/>
            </w:r>
            <w:r w:rsidR="00301799">
              <w:rPr>
                <w:noProof/>
                <w:webHidden/>
              </w:rPr>
              <w:instrText xml:space="preserve"> PAGEREF _Toc40373873 \h </w:instrText>
            </w:r>
            <w:r w:rsidR="00301799">
              <w:rPr>
                <w:noProof/>
                <w:webHidden/>
              </w:rPr>
            </w:r>
            <w:r w:rsidR="00301799">
              <w:rPr>
                <w:noProof/>
                <w:webHidden/>
              </w:rPr>
              <w:fldChar w:fldCharType="separate"/>
            </w:r>
            <w:r w:rsidR="000166C4">
              <w:rPr>
                <w:noProof/>
                <w:webHidden/>
              </w:rPr>
              <w:t>15</w:t>
            </w:r>
            <w:r w:rsidR="00301799">
              <w:rPr>
                <w:noProof/>
                <w:webHidden/>
              </w:rPr>
              <w:fldChar w:fldCharType="end"/>
            </w:r>
          </w:hyperlink>
        </w:p>
        <w:p w14:paraId="1128C889" w14:textId="009A0800"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74" w:history="1">
            <w:r w:rsidR="00301799" w:rsidRPr="00AE4E3D">
              <w:rPr>
                <w:rStyle w:val="Hyperlink"/>
                <w:noProof/>
              </w:rPr>
              <w:t>6.1</w:t>
            </w:r>
            <w:r w:rsidR="00301799">
              <w:rPr>
                <w:rFonts w:asciiTheme="minorHAnsi" w:eastAsiaTheme="minorEastAsia" w:hAnsiTheme="minorHAnsi" w:cstheme="minorBidi"/>
                <w:noProof/>
                <w:sz w:val="22"/>
                <w:szCs w:val="22"/>
                <w:lang w:bidi="ar-SA"/>
              </w:rPr>
              <w:tab/>
            </w:r>
            <w:r w:rsidR="00301799" w:rsidRPr="00AE4E3D">
              <w:rPr>
                <w:rStyle w:val="Hyperlink"/>
                <w:noProof/>
              </w:rPr>
              <w:t>Fundraising</w:t>
            </w:r>
            <w:r w:rsidR="00301799" w:rsidRPr="00AE4E3D">
              <w:rPr>
                <w:rStyle w:val="Hyperlink"/>
                <w:noProof/>
                <w:spacing w:val="-1"/>
              </w:rPr>
              <w:t xml:space="preserve"> </w:t>
            </w:r>
            <w:r w:rsidR="00301799" w:rsidRPr="00AE4E3D">
              <w:rPr>
                <w:rStyle w:val="Hyperlink"/>
                <w:noProof/>
              </w:rPr>
              <w:t>Options</w:t>
            </w:r>
            <w:r w:rsidR="00301799">
              <w:rPr>
                <w:noProof/>
                <w:webHidden/>
              </w:rPr>
              <w:tab/>
            </w:r>
            <w:r w:rsidR="00301799">
              <w:rPr>
                <w:noProof/>
                <w:webHidden/>
              </w:rPr>
              <w:fldChar w:fldCharType="begin"/>
            </w:r>
            <w:r w:rsidR="00301799">
              <w:rPr>
                <w:noProof/>
                <w:webHidden/>
              </w:rPr>
              <w:instrText xml:space="preserve"> PAGEREF _Toc40373874 \h </w:instrText>
            </w:r>
            <w:r w:rsidR="00301799">
              <w:rPr>
                <w:noProof/>
                <w:webHidden/>
              </w:rPr>
            </w:r>
            <w:r w:rsidR="00301799">
              <w:rPr>
                <w:noProof/>
                <w:webHidden/>
              </w:rPr>
              <w:fldChar w:fldCharType="separate"/>
            </w:r>
            <w:r w:rsidR="000166C4">
              <w:rPr>
                <w:noProof/>
                <w:webHidden/>
              </w:rPr>
              <w:t>15</w:t>
            </w:r>
            <w:r w:rsidR="00301799">
              <w:rPr>
                <w:noProof/>
                <w:webHidden/>
              </w:rPr>
              <w:fldChar w:fldCharType="end"/>
            </w:r>
          </w:hyperlink>
        </w:p>
        <w:p w14:paraId="64A1FD05" w14:textId="79743102"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75" w:history="1">
            <w:r w:rsidR="00301799" w:rsidRPr="00AE4E3D">
              <w:rPr>
                <w:rStyle w:val="Hyperlink"/>
                <w:noProof/>
              </w:rPr>
              <w:t>6.2</w:t>
            </w:r>
            <w:r w:rsidR="00301799">
              <w:rPr>
                <w:rFonts w:asciiTheme="minorHAnsi" w:eastAsiaTheme="minorEastAsia" w:hAnsiTheme="minorHAnsi" w:cstheme="minorBidi"/>
                <w:noProof/>
                <w:sz w:val="22"/>
                <w:szCs w:val="22"/>
                <w:lang w:bidi="ar-SA"/>
              </w:rPr>
              <w:tab/>
            </w:r>
            <w:r w:rsidR="00301799" w:rsidRPr="00AE4E3D">
              <w:rPr>
                <w:rStyle w:val="Hyperlink"/>
                <w:noProof/>
              </w:rPr>
              <w:t>Fundraising Commitment</w:t>
            </w:r>
            <w:r w:rsidR="00301799" w:rsidRPr="00AE4E3D">
              <w:rPr>
                <w:rStyle w:val="Hyperlink"/>
                <w:noProof/>
                <w:spacing w:val="-3"/>
              </w:rPr>
              <w:t xml:space="preserve"> </w:t>
            </w:r>
            <w:r w:rsidR="00301799" w:rsidRPr="00AE4E3D">
              <w:rPr>
                <w:rStyle w:val="Hyperlink"/>
                <w:noProof/>
              </w:rPr>
              <w:t>Cheques/Prepayments</w:t>
            </w:r>
            <w:r w:rsidR="00301799">
              <w:rPr>
                <w:noProof/>
                <w:webHidden/>
              </w:rPr>
              <w:tab/>
            </w:r>
            <w:r w:rsidR="00301799">
              <w:rPr>
                <w:noProof/>
                <w:webHidden/>
              </w:rPr>
              <w:fldChar w:fldCharType="begin"/>
            </w:r>
            <w:r w:rsidR="00301799">
              <w:rPr>
                <w:noProof/>
                <w:webHidden/>
              </w:rPr>
              <w:instrText xml:space="preserve"> PAGEREF _Toc40373875 \h </w:instrText>
            </w:r>
            <w:r w:rsidR="00301799">
              <w:rPr>
                <w:noProof/>
                <w:webHidden/>
              </w:rPr>
            </w:r>
            <w:r w:rsidR="00301799">
              <w:rPr>
                <w:noProof/>
                <w:webHidden/>
              </w:rPr>
              <w:fldChar w:fldCharType="separate"/>
            </w:r>
            <w:r w:rsidR="000166C4">
              <w:rPr>
                <w:noProof/>
                <w:webHidden/>
              </w:rPr>
              <w:t>15</w:t>
            </w:r>
            <w:r w:rsidR="00301799">
              <w:rPr>
                <w:noProof/>
                <w:webHidden/>
              </w:rPr>
              <w:fldChar w:fldCharType="end"/>
            </w:r>
          </w:hyperlink>
        </w:p>
        <w:p w14:paraId="35748D12" w14:textId="1B6864AD"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76" w:history="1">
            <w:r w:rsidR="00301799" w:rsidRPr="00AE4E3D">
              <w:rPr>
                <w:rStyle w:val="Hyperlink"/>
                <w:noProof/>
              </w:rPr>
              <w:t>6.3</w:t>
            </w:r>
            <w:r w:rsidR="00301799">
              <w:rPr>
                <w:rFonts w:asciiTheme="minorHAnsi" w:eastAsiaTheme="minorEastAsia" w:hAnsiTheme="minorHAnsi" w:cstheme="minorBidi"/>
                <w:noProof/>
                <w:sz w:val="22"/>
                <w:szCs w:val="22"/>
                <w:lang w:bidi="ar-SA"/>
              </w:rPr>
              <w:tab/>
            </w:r>
            <w:r w:rsidR="00301799" w:rsidRPr="00AE4E3D">
              <w:rPr>
                <w:rStyle w:val="Hyperlink"/>
                <w:noProof/>
              </w:rPr>
              <w:t>Fundraising</w:t>
            </w:r>
            <w:r w:rsidR="00301799" w:rsidRPr="00AE4E3D">
              <w:rPr>
                <w:rStyle w:val="Hyperlink"/>
                <w:noProof/>
                <w:spacing w:val="-2"/>
              </w:rPr>
              <w:t xml:space="preserve"> </w:t>
            </w:r>
            <w:r w:rsidR="00301799" w:rsidRPr="00AE4E3D">
              <w:rPr>
                <w:rStyle w:val="Hyperlink"/>
                <w:noProof/>
              </w:rPr>
              <w:t>Operation</w:t>
            </w:r>
            <w:r w:rsidR="00301799">
              <w:rPr>
                <w:noProof/>
                <w:webHidden/>
              </w:rPr>
              <w:tab/>
            </w:r>
            <w:r w:rsidR="00301799">
              <w:rPr>
                <w:noProof/>
                <w:webHidden/>
              </w:rPr>
              <w:fldChar w:fldCharType="begin"/>
            </w:r>
            <w:r w:rsidR="00301799">
              <w:rPr>
                <w:noProof/>
                <w:webHidden/>
              </w:rPr>
              <w:instrText xml:space="preserve"> PAGEREF _Toc40373876 \h </w:instrText>
            </w:r>
            <w:r w:rsidR="00301799">
              <w:rPr>
                <w:noProof/>
                <w:webHidden/>
              </w:rPr>
            </w:r>
            <w:r w:rsidR="00301799">
              <w:rPr>
                <w:noProof/>
                <w:webHidden/>
              </w:rPr>
              <w:fldChar w:fldCharType="separate"/>
            </w:r>
            <w:r w:rsidR="000166C4">
              <w:rPr>
                <w:noProof/>
                <w:webHidden/>
              </w:rPr>
              <w:t>15</w:t>
            </w:r>
            <w:r w:rsidR="00301799">
              <w:rPr>
                <w:noProof/>
                <w:webHidden/>
              </w:rPr>
              <w:fldChar w:fldCharType="end"/>
            </w:r>
          </w:hyperlink>
        </w:p>
        <w:p w14:paraId="5354C6BA" w14:textId="674CDE94"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77" w:history="1">
            <w:r w:rsidR="00301799" w:rsidRPr="00AE4E3D">
              <w:rPr>
                <w:rStyle w:val="Hyperlink"/>
                <w:noProof/>
              </w:rPr>
              <w:t>6.4</w:t>
            </w:r>
            <w:r w:rsidR="00301799">
              <w:rPr>
                <w:rFonts w:asciiTheme="minorHAnsi" w:eastAsiaTheme="minorEastAsia" w:hAnsiTheme="minorHAnsi" w:cstheme="minorBidi"/>
                <w:noProof/>
                <w:sz w:val="22"/>
                <w:szCs w:val="22"/>
                <w:lang w:bidi="ar-SA"/>
              </w:rPr>
              <w:tab/>
            </w:r>
            <w:r w:rsidR="00301799" w:rsidRPr="00AE4E3D">
              <w:rPr>
                <w:rStyle w:val="Hyperlink"/>
                <w:noProof/>
              </w:rPr>
              <w:t>Use of Fundraising</w:t>
            </w:r>
            <w:r w:rsidR="00301799" w:rsidRPr="00AE4E3D">
              <w:rPr>
                <w:rStyle w:val="Hyperlink"/>
                <w:noProof/>
                <w:spacing w:val="-3"/>
              </w:rPr>
              <w:t xml:space="preserve"> </w:t>
            </w:r>
            <w:r w:rsidR="00301799" w:rsidRPr="00AE4E3D">
              <w:rPr>
                <w:rStyle w:val="Hyperlink"/>
                <w:noProof/>
              </w:rPr>
              <w:t>Proceeds</w:t>
            </w:r>
            <w:r w:rsidR="00301799">
              <w:rPr>
                <w:noProof/>
                <w:webHidden/>
              </w:rPr>
              <w:tab/>
            </w:r>
            <w:r w:rsidR="00301799">
              <w:rPr>
                <w:noProof/>
                <w:webHidden/>
              </w:rPr>
              <w:fldChar w:fldCharType="begin"/>
            </w:r>
            <w:r w:rsidR="00301799">
              <w:rPr>
                <w:noProof/>
                <w:webHidden/>
              </w:rPr>
              <w:instrText xml:space="preserve"> PAGEREF _Toc40373877 \h </w:instrText>
            </w:r>
            <w:r w:rsidR="00301799">
              <w:rPr>
                <w:noProof/>
                <w:webHidden/>
              </w:rPr>
            </w:r>
            <w:r w:rsidR="00301799">
              <w:rPr>
                <w:noProof/>
                <w:webHidden/>
              </w:rPr>
              <w:fldChar w:fldCharType="separate"/>
            </w:r>
            <w:r w:rsidR="000166C4">
              <w:rPr>
                <w:noProof/>
                <w:webHidden/>
              </w:rPr>
              <w:t>15</w:t>
            </w:r>
            <w:r w:rsidR="00301799">
              <w:rPr>
                <w:noProof/>
                <w:webHidden/>
              </w:rPr>
              <w:fldChar w:fldCharType="end"/>
            </w:r>
          </w:hyperlink>
        </w:p>
        <w:p w14:paraId="7658A994" w14:textId="2CBF6494" w:rsidR="00301799" w:rsidRDefault="00CC1E49">
          <w:pPr>
            <w:pStyle w:val="TOC3"/>
            <w:tabs>
              <w:tab w:val="right" w:leader="dot" w:pos="10130"/>
            </w:tabs>
            <w:rPr>
              <w:rFonts w:asciiTheme="minorHAnsi" w:eastAsiaTheme="minorEastAsia" w:hAnsiTheme="minorHAnsi" w:cstheme="minorBidi"/>
              <w:noProof/>
              <w:lang w:bidi="ar-SA"/>
            </w:rPr>
          </w:pPr>
          <w:hyperlink w:anchor="_Toc40373878"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_Toc40373878 \h </w:instrText>
            </w:r>
            <w:r w:rsidR="00301799">
              <w:rPr>
                <w:noProof/>
                <w:webHidden/>
              </w:rPr>
            </w:r>
            <w:r w:rsidR="00301799">
              <w:rPr>
                <w:noProof/>
                <w:webHidden/>
              </w:rPr>
              <w:fldChar w:fldCharType="separate"/>
            </w:r>
            <w:r w:rsidR="000166C4">
              <w:rPr>
                <w:noProof/>
                <w:webHidden/>
              </w:rPr>
              <w:t>16</w:t>
            </w:r>
            <w:r w:rsidR="00301799">
              <w:rPr>
                <w:noProof/>
                <w:webHidden/>
              </w:rPr>
              <w:fldChar w:fldCharType="end"/>
            </w:r>
          </w:hyperlink>
        </w:p>
        <w:p w14:paraId="426E9511" w14:textId="3215BC9B"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879" w:history="1">
            <w:r w:rsidR="00301799" w:rsidRPr="00AE4E3D">
              <w:rPr>
                <w:rStyle w:val="Hyperlink"/>
                <w:noProof/>
              </w:rPr>
              <w:t>7</w:t>
            </w:r>
            <w:r w:rsidR="00301799">
              <w:rPr>
                <w:rFonts w:asciiTheme="minorHAnsi" w:eastAsiaTheme="minorEastAsia" w:hAnsiTheme="minorHAnsi" w:cstheme="minorBidi"/>
                <w:b w:val="0"/>
                <w:bCs w:val="0"/>
                <w:noProof/>
                <w:lang w:bidi="ar-SA"/>
              </w:rPr>
              <w:tab/>
            </w:r>
            <w:r w:rsidR="00301799" w:rsidRPr="00AE4E3D">
              <w:rPr>
                <w:rStyle w:val="Hyperlink"/>
                <w:noProof/>
              </w:rPr>
              <w:t>Clinics</w:t>
            </w:r>
            <w:r w:rsidR="00301799">
              <w:rPr>
                <w:noProof/>
                <w:webHidden/>
              </w:rPr>
              <w:tab/>
            </w:r>
            <w:r w:rsidR="00301799">
              <w:rPr>
                <w:noProof/>
                <w:webHidden/>
              </w:rPr>
              <w:fldChar w:fldCharType="begin"/>
            </w:r>
            <w:r w:rsidR="00301799">
              <w:rPr>
                <w:noProof/>
                <w:webHidden/>
              </w:rPr>
              <w:instrText xml:space="preserve"> PAGEREF _Toc40373879 \h </w:instrText>
            </w:r>
            <w:r w:rsidR="00301799">
              <w:rPr>
                <w:noProof/>
                <w:webHidden/>
              </w:rPr>
            </w:r>
            <w:r w:rsidR="00301799">
              <w:rPr>
                <w:noProof/>
                <w:webHidden/>
              </w:rPr>
              <w:fldChar w:fldCharType="separate"/>
            </w:r>
            <w:r w:rsidR="000166C4">
              <w:rPr>
                <w:noProof/>
                <w:webHidden/>
              </w:rPr>
              <w:t>16</w:t>
            </w:r>
            <w:r w:rsidR="00301799">
              <w:rPr>
                <w:noProof/>
                <w:webHidden/>
              </w:rPr>
              <w:fldChar w:fldCharType="end"/>
            </w:r>
          </w:hyperlink>
        </w:p>
        <w:p w14:paraId="27598239" w14:textId="7489A8E8"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80" w:history="1">
            <w:r w:rsidR="00301799" w:rsidRPr="00AE4E3D">
              <w:rPr>
                <w:rStyle w:val="Hyperlink"/>
                <w:noProof/>
              </w:rPr>
              <w:t>7.1</w:t>
            </w:r>
            <w:r w:rsidR="00301799">
              <w:rPr>
                <w:rFonts w:asciiTheme="minorHAnsi" w:eastAsiaTheme="minorEastAsia" w:hAnsiTheme="minorHAnsi" w:cstheme="minorBidi"/>
                <w:noProof/>
                <w:sz w:val="22"/>
                <w:szCs w:val="22"/>
                <w:lang w:bidi="ar-SA"/>
              </w:rPr>
              <w:tab/>
            </w:r>
            <w:r w:rsidR="00301799" w:rsidRPr="00AE4E3D">
              <w:rPr>
                <w:rStyle w:val="Hyperlink"/>
                <w:noProof/>
              </w:rPr>
              <w:t>Referees</w:t>
            </w:r>
            <w:r w:rsidR="00301799">
              <w:rPr>
                <w:noProof/>
                <w:webHidden/>
              </w:rPr>
              <w:tab/>
            </w:r>
            <w:r w:rsidR="00301799">
              <w:rPr>
                <w:noProof/>
                <w:webHidden/>
              </w:rPr>
              <w:fldChar w:fldCharType="begin"/>
            </w:r>
            <w:r w:rsidR="00301799">
              <w:rPr>
                <w:noProof/>
                <w:webHidden/>
              </w:rPr>
              <w:instrText xml:space="preserve"> PAGEREF _Toc40373880 \h </w:instrText>
            </w:r>
            <w:r w:rsidR="00301799">
              <w:rPr>
                <w:noProof/>
                <w:webHidden/>
              </w:rPr>
            </w:r>
            <w:r w:rsidR="00301799">
              <w:rPr>
                <w:noProof/>
                <w:webHidden/>
              </w:rPr>
              <w:fldChar w:fldCharType="separate"/>
            </w:r>
            <w:r w:rsidR="000166C4">
              <w:rPr>
                <w:noProof/>
                <w:webHidden/>
              </w:rPr>
              <w:t>16</w:t>
            </w:r>
            <w:r w:rsidR="00301799">
              <w:rPr>
                <w:noProof/>
                <w:webHidden/>
              </w:rPr>
              <w:fldChar w:fldCharType="end"/>
            </w:r>
          </w:hyperlink>
        </w:p>
        <w:p w14:paraId="2FE57E67" w14:textId="08CEA3E8"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81" w:history="1">
            <w:r w:rsidR="00301799" w:rsidRPr="00AE4E3D">
              <w:rPr>
                <w:rStyle w:val="Hyperlink"/>
                <w:noProof/>
              </w:rPr>
              <w:t>7.2</w:t>
            </w:r>
            <w:r w:rsidR="00301799">
              <w:rPr>
                <w:rFonts w:asciiTheme="minorHAnsi" w:eastAsiaTheme="minorEastAsia" w:hAnsiTheme="minorHAnsi" w:cstheme="minorBidi"/>
                <w:noProof/>
                <w:sz w:val="22"/>
                <w:szCs w:val="22"/>
                <w:lang w:bidi="ar-SA"/>
              </w:rPr>
              <w:tab/>
            </w:r>
            <w:r w:rsidR="00301799" w:rsidRPr="00AE4E3D">
              <w:rPr>
                <w:rStyle w:val="Hyperlink"/>
                <w:noProof/>
              </w:rPr>
              <w:t>Coaches</w:t>
            </w:r>
            <w:r w:rsidR="00301799">
              <w:rPr>
                <w:noProof/>
                <w:webHidden/>
              </w:rPr>
              <w:tab/>
            </w:r>
            <w:r w:rsidR="00301799">
              <w:rPr>
                <w:noProof/>
                <w:webHidden/>
              </w:rPr>
              <w:fldChar w:fldCharType="begin"/>
            </w:r>
            <w:r w:rsidR="00301799">
              <w:rPr>
                <w:noProof/>
                <w:webHidden/>
              </w:rPr>
              <w:instrText xml:space="preserve"> PAGEREF _Toc40373881 \h </w:instrText>
            </w:r>
            <w:r w:rsidR="00301799">
              <w:rPr>
                <w:noProof/>
                <w:webHidden/>
              </w:rPr>
            </w:r>
            <w:r w:rsidR="00301799">
              <w:rPr>
                <w:noProof/>
                <w:webHidden/>
              </w:rPr>
              <w:fldChar w:fldCharType="separate"/>
            </w:r>
            <w:r w:rsidR="000166C4">
              <w:rPr>
                <w:noProof/>
                <w:webHidden/>
              </w:rPr>
              <w:t>16</w:t>
            </w:r>
            <w:r w:rsidR="00301799">
              <w:rPr>
                <w:noProof/>
                <w:webHidden/>
              </w:rPr>
              <w:fldChar w:fldCharType="end"/>
            </w:r>
          </w:hyperlink>
        </w:p>
        <w:p w14:paraId="122F0A04" w14:textId="1AC15002"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882" w:history="1">
            <w:r w:rsidR="00301799" w:rsidRPr="00AE4E3D">
              <w:rPr>
                <w:rStyle w:val="Hyperlink"/>
                <w:noProof/>
              </w:rPr>
              <w:t>8</w:t>
            </w:r>
            <w:r w:rsidR="00301799">
              <w:rPr>
                <w:rFonts w:asciiTheme="minorHAnsi" w:eastAsiaTheme="minorEastAsia" w:hAnsiTheme="minorHAnsi" w:cstheme="minorBidi"/>
                <w:b w:val="0"/>
                <w:bCs w:val="0"/>
                <w:noProof/>
                <w:lang w:bidi="ar-SA"/>
              </w:rPr>
              <w:tab/>
            </w:r>
            <w:r w:rsidR="00301799" w:rsidRPr="00AE4E3D">
              <w:rPr>
                <w:rStyle w:val="Hyperlink"/>
                <w:noProof/>
              </w:rPr>
              <w:t>SPRA</w:t>
            </w:r>
            <w:r w:rsidR="00301799" w:rsidRPr="00AE4E3D">
              <w:rPr>
                <w:rStyle w:val="Hyperlink"/>
                <w:noProof/>
                <w:spacing w:val="-13"/>
              </w:rPr>
              <w:t xml:space="preserve"> </w:t>
            </w:r>
            <w:r w:rsidR="00301799" w:rsidRPr="00AE4E3D">
              <w:rPr>
                <w:rStyle w:val="Hyperlink"/>
                <w:noProof/>
              </w:rPr>
              <w:t>Equipment</w:t>
            </w:r>
            <w:r w:rsidR="00301799">
              <w:rPr>
                <w:noProof/>
                <w:webHidden/>
              </w:rPr>
              <w:tab/>
            </w:r>
            <w:r w:rsidR="00301799">
              <w:rPr>
                <w:noProof/>
                <w:webHidden/>
              </w:rPr>
              <w:fldChar w:fldCharType="begin"/>
            </w:r>
            <w:r w:rsidR="00301799">
              <w:rPr>
                <w:noProof/>
                <w:webHidden/>
              </w:rPr>
              <w:instrText xml:space="preserve"> PAGEREF _Toc40373882 \h </w:instrText>
            </w:r>
            <w:r w:rsidR="00301799">
              <w:rPr>
                <w:noProof/>
                <w:webHidden/>
              </w:rPr>
            </w:r>
            <w:r w:rsidR="00301799">
              <w:rPr>
                <w:noProof/>
                <w:webHidden/>
              </w:rPr>
              <w:fldChar w:fldCharType="separate"/>
            </w:r>
            <w:r w:rsidR="000166C4">
              <w:rPr>
                <w:noProof/>
                <w:webHidden/>
              </w:rPr>
              <w:t>16</w:t>
            </w:r>
            <w:r w:rsidR="00301799">
              <w:rPr>
                <w:noProof/>
                <w:webHidden/>
              </w:rPr>
              <w:fldChar w:fldCharType="end"/>
            </w:r>
          </w:hyperlink>
        </w:p>
        <w:p w14:paraId="319FF1B4" w14:textId="477A22FE"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83" w:history="1">
            <w:r w:rsidR="00301799" w:rsidRPr="00AE4E3D">
              <w:rPr>
                <w:rStyle w:val="Hyperlink"/>
                <w:noProof/>
              </w:rPr>
              <w:t>8.1</w:t>
            </w:r>
            <w:r w:rsidR="00301799">
              <w:rPr>
                <w:rFonts w:asciiTheme="minorHAnsi" w:eastAsiaTheme="minorEastAsia" w:hAnsiTheme="minorHAnsi" w:cstheme="minorBidi"/>
                <w:noProof/>
                <w:sz w:val="22"/>
                <w:szCs w:val="22"/>
                <w:lang w:bidi="ar-SA"/>
              </w:rPr>
              <w:tab/>
            </w:r>
            <w:r w:rsidR="00301799" w:rsidRPr="00AE4E3D">
              <w:rPr>
                <w:rStyle w:val="Hyperlink"/>
                <w:noProof/>
              </w:rPr>
              <w:t>Mandated</w:t>
            </w:r>
            <w:r w:rsidR="00301799">
              <w:rPr>
                <w:noProof/>
                <w:webHidden/>
              </w:rPr>
              <w:tab/>
            </w:r>
            <w:r w:rsidR="00301799">
              <w:rPr>
                <w:noProof/>
                <w:webHidden/>
              </w:rPr>
              <w:fldChar w:fldCharType="begin"/>
            </w:r>
            <w:r w:rsidR="00301799">
              <w:rPr>
                <w:noProof/>
                <w:webHidden/>
              </w:rPr>
              <w:instrText xml:space="preserve"> PAGEREF _Toc40373883 \h </w:instrText>
            </w:r>
            <w:r w:rsidR="00301799">
              <w:rPr>
                <w:noProof/>
                <w:webHidden/>
              </w:rPr>
            </w:r>
            <w:r w:rsidR="00301799">
              <w:rPr>
                <w:noProof/>
                <w:webHidden/>
              </w:rPr>
              <w:fldChar w:fldCharType="separate"/>
            </w:r>
            <w:r w:rsidR="000166C4">
              <w:rPr>
                <w:noProof/>
                <w:webHidden/>
              </w:rPr>
              <w:t>16</w:t>
            </w:r>
            <w:r w:rsidR="00301799">
              <w:rPr>
                <w:noProof/>
                <w:webHidden/>
              </w:rPr>
              <w:fldChar w:fldCharType="end"/>
            </w:r>
          </w:hyperlink>
        </w:p>
        <w:p w14:paraId="60084D59" w14:textId="33845B9F"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84" w:history="1">
            <w:r w:rsidR="00301799" w:rsidRPr="00AE4E3D">
              <w:rPr>
                <w:rStyle w:val="Hyperlink"/>
                <w:noProof/>
              </w:rPr>
              <w:t>8.2</w:t>
            </w:r>
            <w:r w:rsidR="00301799">
              <w:rPr>
                <w:rFonts w:asciiTheme="minorHAnsi" w:eastAsiaTheme="minorEastAsia" w:hAnsiTheme="minorHAnsi" w:cstheme="minorBidi"/>
                <w:noProof/>
                <w:sz w:val="22"/>
                <w:szCs w:val="22"/>
                <w:lang w:bidi="ar-SA"/>
              </w:rPr>
              <w:tab/>
            </w:r>
            <w:r w:rsidR="00301799" w:rsidRPr="00AE4E3D">
              <w:rPr>
                <w:rStyle w:val="Hyperlink"/>
                <w:noProof/>
              </w:rPr>
              <w:t>Purchases</w:t>
            </w:r>
            <w:r w:rsidR="00301799">
              <w:rPr>
                <w:noProof/>
                <w:webHidden/>
              </w:rPr>
              <w:tab/>
            </w:r>
            <w:r w:rsidR="00301799">
              <w:rPr>
                <w:noProof/>
                <w:webHidden/>
              </w:rPr>
              <w:fldChar w:fldCharType="begin"/>
            </w:r>
            <w:r w:rsidR="00301799">
              <w:rPr>
                <w:noProof/>
                <w:webHidden/>
              </w:rPr>
              <w:instrText xml:space="preserve"> PAGEREF _Toc40373884 \h </w:instrText>
            </w:r>
            <w:r w:rsidR="00301799">
              <w:rPr>
                <w:noProof/>
                <w:webHidden/>
              </w:rPr>
            </w:r>
            <w:r w:rsidR="00301799">
              <w:rPr>
                <w:noProof/>
                <w:webHidden/>
              </w:rPr>
              <w:fldChar w:fldCharType="separate"/>
            </w:r>
            <w:r w:rsidR="000166C4">
              <w:rPr>
                <w:noProof/>
                <w:webHidden/>
              </w:rPr>
              <w:t>17</w:t>
            </w:r>
            <w:r w:rsidR="00301799">
              <w:rPr>
                <w:noProof/>
                <w:webHidden/>
              </w:rPr>
              <w:fldChar w:fldCharType="end"/>
            </w:r>
          </w:hyperlink>
        </w:p>
        <w:p w14:paraId="398C29B2" w14:textId="77537C38"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85" w:history="1">
            <w:r w:rsidR="00301799" w:rsidRPr="00AE4E3D">
              <w:rPr>
                <w:rStyle w:val="Hyperlink"/>
                <w:noProof/>
              </w:rPr>
              <w:t>8.3</w:t>
            </w:r>
            <w:r w:rsidR="00301799">
              <w:rPr>
                <w:rFonts w:asciiTheme="minorHAnsi" w:eastAsiaTheme="minorEastAsia" w:hAnsiTheme="minorHAnsi" w:cstheme="minorBidi"/>
                <w:noProof/>
                <w:sz w:val="22"/>
                <w:szCs w:val="22"/>
                <w:lang w:bidi="ar-SA"/>
              </w:rPr>
              <w:tab/>
            </w:r>
            <w:r w:rsidR="00301799" w:rsidRPr="00AE4E3D">
              <w:rPr>
                <w:rStyle w:val="Hyperlink"/>
                <w:noProof/>
              </w:rPr>
              <w:t>Sale</w:t>
            </w:r>
            <w:r w:rsidR="00301799">
              <w:rPr>
                <w:noProof/>
                <w:webHidden/>
              </w:rPr>
              <w:tab/>
            </w:r>
            <w:r w:rsidR="00301799">
              <w:rPr>
                <w:noProof/>
                <w:webHidden/>
              </w:rPr>
              <w:fldChar w:fldCharType="begin"/>
            </w:r>
            <w:r w:rsidR="00301799">
              <w:rPr>
                <w:noProof/>
                <w:webHidden/>
              </w:rPr>
              <w:instrText xml:space="preserve"> PAGEREF _Toc40373885 \h </w:instrText>
            </w:r>
            <w:r w:rsidR="00301799">
              <w:rPr>
                <w:noProof/>
                <w:webHidden/>
              </w:rPr>
            </w:r>
            <w:r w:rsidR="00301799">
              <w:rPr>
                <w:noProof/>
                <w:webHidden/>
              </w:rPr>
              <w:fldChar w:fldCharType="separate"/>
            </w:r>
            <w:r w:rsidR="000166C4">
              <w:rPr>
                <w:noProof/>
                <w:webHidden/>
              </w:rPr>
              <w:t>17</w:t>
            </w:r>
            <w:r w:rsidR="00301799">
              <w:rPr>
                <w:noProof/>
                <w:webHidden/>
              </w:rPr>
              <w:fldChar w:fldCharType="end"/>
            </w:r>
          </w:hyperlink>
        </w:p>
        <w:p w14:paraId="51286DC0" w14:textId="74AC8A0E"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86" w:history="1">
            <w:r w:rsidR="00301799" w:rsidRPr="00AE4E3D">
              <w:rPr>
                <w:rStyle w:val="Hyperlink"/>
                <w:noProof/>
              </w:rPr>
              <w:t>8.4</w:t>
            </w:r>
            <w:r w:rsidR="00301799">
              <w:rPr>
                <w:rFonts w:asciiTheme="minorHAnsi" w:eastAsiaTheme="minorEastAsia" w:hAnsiTheme="minorHAnsi" w:cstheme="minorBidi"/>
                <w:noProof/>
                <w:sz w:val="22"/>
                <w:szCs w:val="22"/>
                <w:lang w:bidi="ar-SA"/>
              </w:rPr>
              <w:tab/>
            </w:r>
            <w:r w:rsidR="00301799" w:rsidRPr="00AE4E3D">
              <w:rPr>
                <w:rStyle w:val="Hyperlink"/>
                <w:noProof/>
              </w:rPr>
              <w:t>Storage</w:t>
            </w:r>
            <w:r w:rsidR="00301799">
              <w:rPr>
                <w:noProof/>
                <w:webHidden/>
              </w:rPr>
              <w:tab/>
            </w:r>
            <w:r w:rsidR="00301799">
              <w:rPr>
                <w:noProof/>
                <w:webHidden/>
              </w:rPr>
              <w:fldChar w:fldCharType="begin"/>
            </w:r>
            <w:r w:rsidR="00301799">
              <w:rPr>
                <w:noProof/>
                <w:webHidden/>
              </w:rPr>
              <w:instrText xml:space="preserve"> PAGEREF _Toc40373886 \h </w:instrText>
            </w:r>
            <w:r w:rsidR="00301799">
              <w:rPr>
                <w:noProof/>
                <w:webHidden/>
              </w:rPr>
            </w:r>
            <w:r w:rsidR="00301799">
              <w:rPr>
                <w:noProof/>
                <w:webHidden/>
              </w:rPr>
              <w:fldChar w:fldCharType="separate"/>
            </w:r>
            <w:r w:rsidR="000166C4">
              <w:rPr>
                <w:noProof/>
                <w:webHidden/>
              </w:rPr>
              <w:t>17</w:t>
            </w:r>
            <w:r w:rsidR="00301799">
              <w:rPr>
                <w:noProof/>
                <w:webHidden/>
              </w:rPr>
              <w:fldChar w:fldCharType="end"/>
            </w:r>
          </w:hyperlink>
        </w:p>
        <w:p w14:paraId="170741A8" w14:textId="1CDBA34A" w:rsidR="00301799" w:rsidRDefault="00CC1E49">
          <w:pPr>
            <w:pStyle w:val="TOC3"/>
            <w:tabs>
              <w:tab w:val="right" w:leader="dot" w:pos="10130"/>
            </w:tabs>
            <w:rPr>
              <w:rFonts w:asciiTheme="minorHAnsi" w:eastAsiaTheme="minorEastAsia" w:hAnsiTheme="minorHAnsi" w:cstheme="minorBidi"/>
              <w:noProof/>
              <w:lang w:bidi="ar-SA"/>
            </w:rPr>
          </w:pPr>
          <w:hyperlink w:anchor="_Toc40373887"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_Toc40373887 \h </w:instrText>
            </w:r>
            <w:r w:rsidR="00301799">
              <w:rPr>
                <w:noProof/>
                <w:webHidden/>
              </w:rPr>
            </w:r>
            <w:r w:rsidR="00301799">
              <w:rPr>
                <w:noProof/>
                <w:webHidden/>
              </w:rPr>
              <w:fldChar w:fldCharType="separate"/>
            </w:r>
            <w:r w:rsidR="000166C4">
              <w:rPr>
                <w:noProof/>
                <w:webHidden/>
              </w:rPr>
              <w:t>17</w:t>
            </w:r>
            <w:r w:rsidR="00301799">
              <w:rPr>
                <w:noProof/>
                <w:webHidden/>
              </w:rPr>
              <w:fldChar w:fldCharType="end"/>
            </w:r>
          </w:hyperlink>
        </w:p>
        <w:p w14:paraId="0C6E9AE2" w14:textId="6AB2737E"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888" w:history="1">
            <w:r w:rsidR="00301799" w:rsidRPr="00AE4E3D">
              <w:rPr>
                <w:rStyle w:val="Hyperlink"/>
                <w:noProof/>
              </w:rPr>
              <w:t>9</w:t>
            </w:r>
            <w:r w:rsidR="00301799">
              <w:rPr>
                <w:rFonts w:asciiTheme="minorHAnsi" w:eastAsiaTheme="minorEastAsia" w:hAnsiTheme="minorHAnsi" w:cstheme="minorBidi"/>
                <w:b w:val="0"/>
                <w:bCs w:val="0"/>
                <w:noProof/>
                <w:lang w:bidi="ar-SA"/>
              </w:rPr>
              <w:tab/>
            </w:r>
            <w:r w:rsidR="00301799" w:rsidRPr="00AE4E3D">
              <w:rPr>
                <w:rStyle w:val="Hyperlink"/>
                <w:noProof/>
              </w:rPr>
              <w:t>Coaching Selections</w:t>
            </w:r>
            <w:r w:rsidR="00301799">
              <w:rPr>
                <w:noProof/>
                <w:webHidden/>
              </w:rPr>
              <w:tab/>
            </w:r>
            <w:r w:rsidR="00301799">
              <w:rPr>
                <w:noProof/>
                <w:webHidden/>
              </w:rPr>
              <w:fldChar w:fldCharType="begin"/>
            </w:r>
            <w:r w:rsidR="00301799">
              <w:rPr>
                <w:noProof/>
                <w:webHidden/>
              </w:rPr>
              <w:instrText xml:space="preserve"> PAGEREF _Toc40373888 \h </w:instrText>
            </w:r>
            <w:r w:rsidR="00301799">
              <w:rPr>
                <w:noProof/>
                <w:webHidden/>
              </w:rPr>
            </w:r>
            <w:r w:rsidR="00301799">
              <w:rPr>
                <w:noProof/>
                <w:webHidden/>
              </w:rPr>
              <w:fldChar w:fldCharType="separate"/>
            </w:r>
            <w:r w:rsidR="000166C4">
              <w:rPr>
                <w:noProof/>
                <w:webHidden/>
              </w:rPr>
              <w:t>17</w:t>
            </w:r>
            <w:r w:rsidR="00301799">
              <w:rPr>
                <w:noProof/>
                <w:webHidden/>
              </w:rPr>
              <w:fldChar w:fldCharType="end"/>
            </w:r>
          </w:hyperlink>
        </w:p>
        <w:p w14:paraId="0A388335" w14:textId="00D1CBC9"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89" w:history="1">
            <w:r w:rsidR="00301799" w:rsidRPr="00AE4E3D">
              <w:rPr>
                <w:rStyle w:val="Hyperlink"/>
                <w:noProof/>
              </w:rPr>
              <w:t>9.1</w:t>
            </w:r>
            <w:r w:rsidR="00301799">
              <w:rPr>
                <w:rFonts w:asciiTheme="minorHAnsi" w:eastAsiaTheme="minorEastAsia" w:hAnsiTheme="minorHAnsi" w:cstheme="minorBidi"/>
                <w:noProof/>
                <w:sz w:val="22"/>
                <w:szCs w:val="22"/>
                <w:lang w:bidi="ar-SA"/>
              </w:rPr>
              <w:tab/>
            </w:r>
            <w:r w:rsidR="00301799" w:rsidRPr="00AE4E3D">
              <w:rPr>
                <w:rStyle w:val="Hyperlink"/>
                <w:noProof/>
              </w:rPr>
              <w:t>Procedures</w:t>
            </w:r>
            <w:r w:rsidR="00301799">
              <w:rPr>
                <w:noProof/>
                <w:webHidden/>
              </w:rPr>
              <w:tab/>
            </w:r>
            <w:r w:rsidR="00301799">
              <w:rPr>
                <w:noProof/>
                <w:webHidden/>
              </w:rPr>
              <w:fldChar w:fldCharType="begin"/>
            </w:r>
            <w:r w:rsidR="00301799">
              <w:rPr>
                <w:noProof/>
                <w:webHidden/>
              </w:rPr>
              <w:instrText xml:space="preserve"> PAGEREF _Toc40373889 \h </w:instrText>
            </w:r>
            <w:r w:rsidR="00301799">
              <w:rPr>
                <w:noProof/>
                <w:webHidden/>
              </w:rPr>
            </w:r>
            <w:r w:rsidR="00301799">
              <w:rPr>
                <w:noProof/>
                <w:webHidden/>
              </w:rPr>
              <w:fldChar w:fldCharType="separate"/>
            </w:r>
            <w:r w:rsidR="000166C4">
              <w:rPr>
                <w:noProof/>
                <w:webHidden/>
              </w:rPr>
              <w:t>17</w:t>
            </w:r>
            <w:r w:rsidR="00301799">
              <w:rPr>
                <w:noProof/>
                <w:webHidden/>
              </w:rPr>
              <w:fldChar w:fldCharType="end"/>
            </w:r>
          </w:hyperlink>
        </w:p>
        <w:p w14:paraId="350E3716" w14:textId="4F74BDB3" w:rsidR="00301799" w:rsidRDefault="00CC1E49">
          <w:pPr>
            <w:pStyle w:val="TOC3"/>
            <w:tabs>
              <w:tab w:val="right" w:leader="dot" w:pos="10130"/>
            </w:tabs>
            <w:rPr>
              <w:rFonts w:asciiTheme="minorHAnsi" w:eastAsiaTheme="minorEastAsia" w:hAnsiTheme="minorHAnsi" w:cstheme="minorBidi"/>
              <w:noProof/>
              <w:lang w:bidi="ar-SA"/>
            </w:rPr>
          </w:pPr>
          <w:hyperlink w:anchor="_Toc40373890"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_Toc40373890 \h </w:instrText>
            </w:r>
            <w:r w:rsidR="00301799">
              <w:rPr>
                <w:noProof/>
                <w:webHidden/>
              </w:rPr>
            </w:r>
            <w:r w:rsidR="00301799">
              <w:rPr>
                <w:noProof/>
                <w:webHidden/>
              </w:rPr>
              <w:fldChar w:fldCharType="separate"/>
            </w:r>
            <w:r w:rsidR="000166C4">
              <w:rPr>
                <w:noProof/>
                <w:webHidden/>
              </w:rPr>
              <w:t>18</w:t>
            </w:r>
            <w:r w:rsidR="00301799">
              <w:rPr>
                <w:noProof/>
                <w:webHidden/>
              </w:rPr>
              <w:fldChar w:fldCharType="end"/>
            </w:r>
          </w:hyperlink>
        </w:p>
        <w:p w14:paraId="7D640E9F" w14:textId="730D134D"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891" w:history="1">
            <w:r w:rsidR="00301799" w:rsidRPr="00AE4E3D">
              <w:rPr>
                <w:rStyle w:val="Hyperlink"/>
                <w:noProof/>
              </w:rPr>
              <w:t>10</w:t>
            </w:r>
            <w:r w:rsidR="00301799">
              <w:rPr>
                <w:rFonts w:asciiTheme="minorHAnsi" w:eastAsiaTheme="minorEastAsia" w:hAnsiTheme="minorHAnsi" w:cstheme="minorBidi"/>
                <w:b w:val="0"/>
                <w:bCs w:val="0"/>
                <w:noProof/>
                <w:lang w:bidi="ar-SA"/>
              </w:rPr>
              <w:tab/>
            </w:r>
            <w:r w:rsidR="00301799" w:rsidRPr="00AE4E3D">
              <w:rPr>
                <w:rStyle w:val="Hyperlink"/>
                <w:noProof/>
              </w:rPr>
              <w:t>Evaluations and Team</w:t>
            </w:r>
            <w:r w:rsidR="00301799" w:rsidRPr="00AE4E3D">
              <w:rPr>
                <w:rStyle w:val="Hyperlink"/>
                <w:noProof/>
                <w:spacing w:val="-1"/>
              </w:rPr>
              <w:t xml:space="preserve"> </w:t>
            </w:r>
            <w:r w:rsidR="00301799" w:rsidRPr="00AE4E3D">
              <w:rPr>
                <w:rStyle w:val="Hyperlink"/>
                <w:noProof/>
              </w:rPr>
              <w:t>Selection</w:t>
            </w:r>
            <w:r w:rsidR="00301799">
              <w:rPr>
                <w:noProof/>
                <w:webHidden/>
              </w:rPr>
              <w:tab/>
            </w:r>
            <w:r w:rsidR="00301799">
              <w:rPr>
                <w:noProof/>
                <w:webHidden/>
              </w:rPr>
              <w:fldChar w:fldCharType="begin"/>
            </w:r>
            <w:r w:rsidR="00301799">
              <w:rPr>
                <w:noProof/>
                <w:webHidden/>
              </w:rPr>
              <w:instrText xml:space="preserve"> PAGEREF _Toc40373891 \h </w:instrText>
            </w:r>
            <w:r w:rsidR="00301799">
              <w:rPr>
                <w:noProof/>
                <w:webHidden/>
              </w:rPr>
            </w:r>
            <w:r w:rsidR="00301799">
              <w:rPr>
                <w:noProof/>
                <w:webHidden/>
              </w:rPr>
              <w:fldChar w:fldCharType="separate"/>
            </w:r>
            <w:r w:rsidR="000166C4">
              <w:rPr>
                <w:noProof/>
                <w:webHidden/>
              </w:rPr>
              <w:t>18</w:t>
            </w:r>
            <w:r w:rsidR="00301799">
              <w:rPr>
                <w:noProof/>
                <w:webHidden/>
              </w:rPr>
              <w:fldChar w:fldCharType="end"/>
            </w:r>
          </w:hyperlink>
        </w:p>
        <w:p w14:paraId="0291DC7B" w14:textId="3CBF8B65"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92" w:history="1">
            <w:r w:rsidR="00301799" w:rsidRPr="00AE4E3D">
              <w:rPr>
                <w:rStyle w:val="Hyperlink"/>
                <w:noProof/>
              </w:rPr>
              <w:t>10.1</w:t>
            </w:r>
            <w:r w:rsidR="00301799">
              <w:rPr>
                <w:rFonts w:asciiTheme="minorHAnsi" w:eastAsiaTheme="minorEastAsia" w:hAnsiTheme="minorHAnsi" w:cstheme="minorBidi"/>
                <w:noProof/>
                <w:sz w:val="22"/>
                <w:szCs w:val="22"/>
                <w:lang w:bidi="ar-SA"/>
              </w:rPr>
              <w:tab/>
            </w:r>
            <w:r w:rsidR="00301799" w:rsidRPr="00AE4E3D">
              <w:rPr>
                <w:rStyle w:val="Hyperlink"/>
                <w:noProof/>
              </w:rPr>
              <w:t>Evaluation Process</w:t>
            </w:r>
            <w:r w:rsidR="00301799">
              <w:rPr>
                <w:noProof/>
                <w:webHidden/>
              </w:rPr>
              <w:tab/>
            </w:r>
            <w:r w:rsidR="00301799">
              <w:rPr>
                <w:noProof/>
                <w:webHidden/>
              </w:rPr>
              <w:fldChar w:fldCharType="begin"/>
            </w:r>
            <w:r w:rsidR="00301799">
              <w:rPr>
                <w:noProof/>
                <w:webHidden/>
              </w:rPr>
              <w:instrText xml:space="preserve"> PAGEREF _Toc40373892 \h </w:instrText>
            </w:r>
            <w:r w:rsidR="00301799">
              <w:rPr>
                <w:noProof/>
                <w:webHidden/>
              </w:rPr>
            </w:r>
            <w:r w:rsidR="00301799">
              <w:rPr>
                <w:noProof/>
                <w:webHidden/>
              </w:rPr>
              <w:fldChar w:fldCharType="separate"/>
            </w:r>
            <w:r w:rsidR="000166C4">
              <w:rPr>
                <w:noProof/>
                <w:webHidden/>
              </w:rPr>
              <w:t>18</w:t>
            </w:r>
            <w:r w:rsidR="00301799">
              <w:rPr>
                <w:noProof/>
                <w:webHidden/>
              </w:rPr>
              <w:fldChar w:fldCharType="end"/>
            </w:r>
          </w:hyperlink>
        </w:p>
        <w:p w14:paraId="30C411C2" w14:textId="6A91DAC7" w:rsidR="00301799" w:rsidRDefault="00CC1E49">
          <w:pPr>
            <w:pStyle w:val="TOC3"/>
            <w:tabs>
              <w:tab w:val="right" w:leader="dot" w:pos="10130"/>
            </w:tabs>
            <w:rPr>
              <w:rFonts w:asciiTheme="minorHAnsi" w:eastAsiaTheme="minorEastAsia" w:hAnsiTheme="minorHAnsi" w:cstheme="minorBidi"/>
              <w:noProof/>
              <w:lang w:bidi="ar-SA"/>
            </w:rPr>
          </w:pPr>
          <w:hyperlink w:anchor="_Toc40373893"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_Toc40373893 \h </w:instrText>
            </w:r>
            <w:r w:rsidR="00301799">
              <w:rPr>
                <w:noProof/>
                <w:webHidden/>
              </w:rPr>
            </w:r>
            <w:r w:rsidR="00301799">
              <w:rPr>
                <w:noProof/>
                <w:webHidden/>
              </w:rPr>
              <w:fldChar w:fldCharType="separate"/>
            </w:r>
            <w:r w:rsidR="000166C4">
              <w:rPr>
                <w:noProof/>
                <w:webHidden/>
              </w:rPr>
              <w:t>19</w:t>
            </w:r>
            <w:r w:rsidR="00301799">
              <w:rPr>
                <w:noProof/>
                <w:webHidden/>
              </w:rPr>
              <w:fldChar w:fldCharType="end"/>
            </w:r>
          </w:hyperlink>
        </w:p>
        <w:p w14:paraId="6CEA065C" w14:textId="52790E87"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894" w:history="1">
            <w:r w:rsidR="00301799" w:rsidRPr="00AE4E3D">
              <w:rPr>
                <w:rStyle w:val="Hyperlink"/>
                <w:noProof/>
              </w:rPr>
              <w:t>11</w:t>
            </w:r>
            <w:r w:rsidR="00301799">
              <w:rPr>
                <w:rFonts w:asciiTheme="minorHAnsi" w:eastAsiaTheme="minorEastAsia" w:hAnsiTheme="minorHAnsi" w:cstheme="minorBidi"/>
                <w:b w:val="0"/>
                <w:bCs w:val="0"/>
                <w:noProof/>
                <w:lang w:bidi="ar-SA"/>
              </w:rPr>
              <w:tab/>
            </w:r>
            <w:r w:rsidR="00301799" w:rsidRPr="00AE4E3D">
              <w:rPr>
                <w:rStyle w:val="Hyperlink"/>
                <w:noProof/>
              </w:rPr>
              <w:t>Affiliation</w:t>
            </w:r>
            <w:r w:rsidR="00301799" w:rsidRPr="00AE4E3D">
              <w:rPr>
                <w:rStyle w:val="Hyperlink"/>
                <w:noProof/>
                <w:spacing w:val="1"/>
              </w:rPr>
              <w:t xml:space="preserve"> </w:t>
            </w:r>
            <w:r w:rsidR="00301799" w:rsidRPr="00AE4E3D">
              <w:rPr>
                <w:rStyle w:val="Hyperlink"/>
                <w:noProof/>
              </w:rPr>
              <w:t>Guidelines</w:t>
            </w:r>
            <w:r w:rsidR="00301799">
              <w:rPr>
                <w:noProof/>
                <w:webHidden/>
              </w:rPr>
              <w:tab/>
            </w:r>
            <w:r w:rsidR="00301799">
              <w:rPr>
                <w:noProof/>
                <w:webHidden/>
              </w:rPr>
              <w:fldChar w:fldCharType="begin"/>
            </w:r>
            <w:r w:rsidR="00301799">
              <w:rPr>
                <w:noProof/>
                <w:webHidden/>
              </w:rPr>
              <w:instrText xml:space="preserve"> PAGEREF _Toc40373894 \h </w:instrText>
            </w:r>
            <w:r w:rsidR="00301799">
              <w:rPr>
                <w:noProof/>
                <w:webHidden/>
              </w:rPr>
            </w:r>
            <w:r w:rsidR="00301799">
              <w:rPr>
                <w:noProof/>
                <w:webHidden/>
              </w:rPr>
              <w:fldChar w:fldCharType="separate"/>
            </w:r>
            <w:r w:rsidR="000166C4">
              <w:rPr>
                <w:noProof/>
                <w:webHidden/>
              </w:rPr>
              <w:t>19</w:t>
            </w:r>
            <w:r w:rsidR="00301799">
              <w:rPr>
                <w:noProof/>
                <w:webHidden/>
              </w:rPr>
              <w:fldChar w:fldCharType="end"/>
            </w:r>
          </w:hyperlink>
        </w:p>
        <w:p w14:paraId="6902E1D1" w14:textId="728426A6"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95" w:history="1">
            <w:r w:rsidR="00301799" w:rsidRPr="00AE4E3D">
              <w:rPr>
                <w:rStyle w:val="Hyperlink"/>
                <w:noProof/>
              </w:rPr>
              <w:t>11.1</w:t>
            </w:r>
            <w:r w:rsidR="00301799">
              <w:rPr>
                <w:rFonts w:asciiTheme="minorHAnsi" w:eastAsiaTheme="minorEastAsia" w:hAnsiTheme="minorHAnsi" w:cstheme="minorBidi"/>
                <w:noProof/>
                <w:sz w:val="22"/>
                <w:szCs w:val="22"/>
                <w:lang w:bidi="ar-SA"/>
              </w:rPr>
              <w:tab/>
            </w:r>
            <w:r w:rsidR="00301799" w:rsidRPr="00AE4E3D">
              <w:rPr>
                <w:rStyle w:val="Hyperlink"/>
                <w:noProof/>
              </w:rPr>
              <w:t>Policy</w:t>
            </w:r>
            <w:r w:rsidR="00301799" w:rsidRPr="00AE4E3D">
              <w:rPr>
                <w:rStyle w:val="Hyperlink"/>
                <w:noProof/>
                <w:spacing w:val="-13"/>
              </w:rPr>
              <w:t xml:space="preserve"> </w:t>
            </w:r>
            <w:r w:rsidR="00301799" w:rsidRPr="00AE4E3D">
              <w:rPr>
                <w:rStyle w:val="Hyperlink"/>
                <w:noProof/>
              </w:rPr>
              <w:t>Scope:</w:t>
            </w:r>
            <w:r w:rsidR="00301799">
              <w:rPr>
                <w:noProof/>
                <w:webHidden/>
              </w:rPr>
              <w:tab/>
            </w:r>
            <w:r w:rsidR="00301799">
              <w:rPr>
                <w:noProof/>
                <w:webHidden/>
              </w:rPr>
              <w:fldChar w:fldCharType="begin"/>
            </w:r>
            <w:r w:rsidR="00301799">
              <w:rPr>
                <w:noProof/>
                <w:webHidden/>
              </w:rPr>
              <w:instrText xml:space="preserve"> PAGEREF _Toc40373895 \h </w:instrText>
            </w:r>
            <w:r w:rsidR="00301799">
              <w:rPr>
                <w:noProof/>
                <w:webHidden/>
              </w:rPr>
            </w:r>
            <w:r w:rsidR="00301799">
              <w:rPr>
                <w:noProof/>
                <w:webHidden/>
              </w:rPr>
              <w:fldChar w:fldCharType="separate"/>
            </w:r>
            <w:r w:rsidR="000166C4">
              <w:rPr>
                <w:noProof/>
                <w:webHidden/>
              </w:rPr>
              <w:t>19</w:t>
            </w:r>
            <w:r w:rsidR="00301799">
              <w:rPr>
                <w:noProof/>
                <w:webHidden/>
              </w:rPr>
              <w:fldChar w:fldCharType="end"/>
            </w:r>
          </w:hyperlink>
        </w:p>
        <w:p w14:paraId="2E9E0C6F" w14:textId="69829386"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96" w:history="1">
            <w:r w:rsidR="00301799" w:rsidRPr="00AE4E3D">
              <w:rPr>
                <w:rStyle w:val="Hyperlink"/>
                <w:noProof/>
              </w:rPr>
              <w:t>11.2</w:t>
            </w:r>
            <w:r w:rsidR="00301799">
              <w:rPr>
                <w:rFonts w:asciiTheme="minorHAnsi" w:eastAsiaTheme="minorEastAsia" w:hAnsiTheme="minorHAnsi" w:cstheme="minorBidi"/>
                <w:noProof/>
                <w:sz w:val="22"/>
                <w:szCs w:val="22"/>
                <w:lang w:bidi="ar-SA"/>
              </w:rPr>
              <w:tab/>
            </w:r>
            <w:r w:rsidR="00301799" w:rsidRPr="00AE4E3D">
              <w:rPr>
                <w:rStyle w:val="Hyperlink"/>
                <w:noProof/>
              </w:rPr>
              <w:t>Philosophy &amp;</w:t>
            </w:r>
            <w:r w:rsidR="00301799" w:rsidRPr="00AE4E3D">
              <w:rPr>
                <w:rStyle w:val="Hyperlink"/>
                <w:noProof/>
                <w:spacing w:val="-13"/>
              </w:rPr>
              <w:t xml:space="preserve"> </w:t>
            </w:r>
            <w:r w:rsidR="00301799" w:rsidRPr="00AE4E3D">
              <w:rPr>
                <w:rStyle w:val="Hyperlink"/>
                <w:noProof/>
              </w:rPr>
              <w:t>Intent:</w:t>
            </w:r>
            <w:r w:rsidR="00301799">
              <w:rPr>
                <w:noProof/>
                <w:webHidden/>
              </w:rPr>
              <w:tab/>
            </w:r>
            <w:r w:rsidR="00301799">
              <w:rPr>
                <w:noProof/>
                <w:webHidden/>
              </w:rPr>
              <w:fldChar w:fldCharType="begin"/>
            </w:r>
            <w:r w:rsidR="00301799">
              <w:rPr>
                <w:noProof/>
                <w:webHidden/>
              </w:rPr>
              <w:instrText xml:space="preserve"> PAGEREF _Toc40373896 \h </w:instrText>
            </w:r>
            <w:r w:rsidR="00301799">
              <w:rPr>
                <w:noProof/>
                <w:webHidden/>
              </w:rPr>
            </w:r>
            <w:r w:rsidR="00301799">
              <w:rPr>
                <w:noProof/>
                <w:webHidden/>
              </w:rPr>
              <w:fldChar w:fldCharType="separate"/>
            </w:r>
            <w:r w:rsidR="000166C4">
              <w:rPr>
                <w:noProof/>
                <w:webHidden/>
              </w:rPr>
              <w:t>19</w:t>
            </w:r>
            <w:r w:rsidR="00301799">
              <w:rPr>
                <w:noProof/>
                <w:webHidden/>
              </w:rPr>
              <w:fldChar w:fldCharType="end"/>
            </w:r>
          </w:hyperlink>
        </w:p>
        <w:p w14:paraId="004FBB52" w14:textId="49C18413"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97" w:history="1">
            <w:r w:rsidR="00301799" w:rsidRPr="00AE4E3D">
              <w:rPr>
                <w:rStyle w:val="Hyperlink"/>
                <w:noProof/>
              </w:rPr>
              <w:t>11.3</w:t>
            </w:r>
            <w:r w:rsidR="00301799">
              <w:rPr>
                <w:rFonts w:asciiTheme="minorHAnsi" w:eastAsiaTheme="minorEastAsia" w:hAnsiTheme="minorHAnsi" w:cstheme="minorBidi"/>
                <w:noProof/>
                <w:sz w:val="22"/>
                <w:szCs w:val="22"/>
                <w:lang w:bidi="ar-SA"/>
              </w:rPr>
              <w:tab/>
            </w:r>
            <w:r w:rsidR="00301799" w:rsidRPr="00AE4E3D">
              <w:rPr>
                <w:rStyle w:val="Hyperlink"/>
                <w:noProof/>
              </w:rPr>
              <w:t>Boundaries &amp;</w:t>
            </w:r>
            <w:r w:rsidR="00301799" w:rsidRPr="00AE4E3D">
              <w:rPr>
                <w:rStyle w:val="Hyperlink"/>
                <w:noProof/>
                <w:spacing w:val="-2"/>
              </w:rPr>
              <w:t xml:space="preserve"> </w:t>
            </w:r>
            <w:r w:rsidR="00301799" w:rsidRPr="00AE4E3D">
              <w:rPr>
                <w:rStyle w:val="Hyperlink"/>
                <w:noProof/>
              </w:rPr>
              <w:t>Guidelines:</w:t>
            </w:r>
            <w:r w:rsidR="00301799">
              <w:rPr>
                <w:noProof/>
                <w:webHidden/>
              </w:rPr>
              <w:tab/>
            </w:r>
            <w:r w:rsidR="00301799">
              <w:rPr>
                <w:noProof/>
                <w:webHidden/>
              </w:rPr>
              <w:fldChar w:fldCharType="begin"/>
            </w:r>
            <w:r w:rsidR="00301799">
              <w:rPr>
                <w:noProof/>
                <w:webHidden/>
              </w:rPr>
              <w:instrText xml:space="preserve"> PAGEREF _Toc40373897 \h </w:instrText>
            </w:r>
            <w:r w:rsidR="00301799">
              <w:rPr>
                <w:noProof/>
                <w:webHidden/>
              </w:rPr>
            </w:r>
            <w:r w:rsidR="00301799">
              <w:rPr>
                <w:noProof/>
                <w:webHidden/>
              </w:rPr>
              <w:fldChar w:fldCharType="separate"/>
            </w:r>
            <w:r w:rsidR="000166C4">
              <w:rPr>
                <w:noProof/>
                <w:webHidden/>
              </w:rPr>
              <w:t>19</w:t>
            </w:r>
            <w:r w:rsidR="00301799">
              <w:rPr>
                <w:noProof/>
                <w:webHidden/>
              </w:rPr>
              <w:fldChar w:fldCharType="end"/>
            </w:r>
          </w:hyperlink>
        </w:p>
        <w:p w14:paraId="0DD1E6B9" w14:textId="09EF5EB4"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98" w:history="1">
            <w:r w:rsidR="00301799" w:rsidRPr="00AE4E3D">
              <w:rPr>
                <w:rStyle w:val="Hyperlink"/>
                <w:noProof/>
              </w:rPr>
              <w:t>11.4</w:t>
            </w:r>
            <w:r w:rsidR="00301799">
              <w:rPr>
                <w:rFonts w:asciiTheme="minorHAnsi" w:eastAsiaTheme="minorEastAsia" w:hAnsiTheme="minorHAnsi" w:cstheme="minorBidi"/>
                <w:noProof/>
                <w:sz w:val="22"/>
                <w:szCs w:val="22"/>
                <w:lang w:bidi="ar-SA"/>
              </w:rPr>
              <w:tab/>
            </w:r>
            <w:r w:rsidR="00301799" w:rsidRPr="00AE4E3D">
              <w:rPr>
                <w:rStyle w:val="Hyperlink"/>
                <w:noProof/>
              </w:rPr>
              <w:t>Application Guidance:</w:t>
            </w:r>
            <w:r w:rsidR="00301799">
              <w:rPr>
                <w:noProof/>
                <w:webHidden/>
              </w:rPr>
              <w:tab/>
            </w:r>
            <w:r w:rsidR="00301799">
              <w:rPr>
                <w:noProof/>
                <w:webHidden/>
              </w:rPr>
              <w:fldChar w:fldCharType="begin"/>
            </w:r>
            <w:r w:rsidR="00301799">
              <w:rPr>
                <w:noProof/>
                <w:webHidden/>
              </w:rPr>
              <w:instrText xml:space="preserve"> PAGEREF _Toc40373898 \h </w:instrText>
            </w:r>
            <w:r w:rsidR="00301799">
              <w:rPr>
                <w:noProof/>
                <w:webHidden/>
              </w:rPr>
            </w:r>
            <w:r w:rsidR="00301799">
              <w:rPr>
                <w:noProof/>
                <w:webHidden/>
              </w:rPr>
              <w:fldChar w:fldCharType="separate"/>
            </w:r>
            <w:r w:rsidR="000166C4">
              <w:rPr>
                <w:noProof/>
                <w:webHidden/>
              </w:rPr>
              <w:t>20</w:t>
            </w:r>
            <w:r w:rsidR="00301799">
              <w:rPr>
                <w:noProof/>
                <w:webHidden/>
              </w:rPr>
              <w:fldChar w:fldCharType="end"/>
            </w:r>
          </w:hyperlink>
        </w:p>
        <w:p w14:paraId="488D07F2" w14:textId="05BDE612"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899" w:history="1">
            <w:r w:rsidR="00301799" w:rsidRPr="00AE4E3D">
              <w:rPr>
                <w:rStyle w:val="Hyperlink"/>
                <w:noProof/>
              </w:rPr>
              <w:t>11.5</w:t>
            </w:r>
            <w:r w:rsidR="00301799">
              <w:rPr>
                <w:rFonts w:asciiTheme="minorHAnsi" w:eastAsiaTheme="minorEastAsia" w:hAnsiTheme="minorHAnsi" w:cstheme="minorBidi"/>
                <w:noProof/>
                <w:sz w:val="22"/>
                <w:szCs w:val="22"/>
                <w:lang w:bidi="ar-SA"/>
              </w:rPr>
              <w:tab/>
            </w:r>
            <w:r w:rsidR="00301799" w:rsidRPr="00AE4E3D">
              <w:rPr>
                <w:rStyle w:val="Hyperlink"/>
                <w:noProof/>
              </w:rPr>
              <w:t>Timing</w:t>
            </w:r>
            <w:r w:rsidR="00301799" w:rsidRPr="00AE4E3D">
              <w:rPr>
                <w:rStyle w:val="Hyperlink"/>
                <w:noProof/>
                <w:spacing w:val="-1"/>
              </w:rPr>
              <w:t xml:space="preserve"> </w:t>
            </w:r>
            <w:r w:rsidR="00301799" w:rsidRPr="00AE4E3D">
              <w:rPr>
                <w:rStyle w:val="Hyperlink"/>
                <w:noProof/>
              </w:rPr>
              <w:t>Requirements:</w:t>
            </w:r>
            <w:r w:rsidR="00301799">
              <w:rPr>
                <w:noProof/>
                <w:webHidden/>
              </w:rPr>
              <w:tab/>
            </w:r>
            <w:r w:rsidR="00301799">
              <w:rPr>
                <w:noProof/>
                <w:webHidden/>
              </w:rPr>
              <w:fldChar w:fldCharType="begin"/>
            </w:r>
            <w:r w:rsidR="00301799">
              <w:rPr>
                <w:noProof/>
                <w:webHidden/>
              </w:rPr>
              <w:instrText xml:space="preserve"> PAGEREF _Toc40373899 \h </w:instrText>
            </w:r>
            <w:r w:rsidR="00301799">
              <w:rPr>
                <w:noProof/>
                <w:webHidden/>
              </w:rPr>
            </w:r>
            <w:r w:rsidR="00301799">
              <w:rPr>
                <w:noProof/>
                <w:webHidden/>
              </w:rPr>
              <w:fldChar w:fldCharType="separate"/>
            </w:r>
            <w:r w:rsidR="000166C4">
              <w:rPr>
                <w:noProof/>
                <w:webHidden/>
              </w:rPr>
              <w:t>20</w:t>
            </w:r>
            <w:r w:rsidR="00301799">
              <w:rPr>
                <w:noProof/>
                <w:webHidden/>
              </w:rPr>
              <w:fldChar w:fldCharType="end"/>
            </w:r>
          </w:hyperlink>
        </w:p>
        <w:p w14:paraId="6576B4B9" w14:textId="08BC631A"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00" w:history="1">
            <w:r w:rsidR="00301799" w:rsidRPr="00AE4E3D">
              <w:rPr>
                <w:rStyle w:val="Hyperlink"/>
                <w:noProof/>
              </w:rPr>
              <w:t>11.6</w:t>
            </w:r>
            <w:r w:rsidR="00301799">
              <w:rPr>
                <w:rFonts w:asciiTheme="minorHAnsi" w:eastAsiaTheme="minorEastAsia" w:hAnsiTheme="minorHAnsi" w:cstheme="minorBidi"/>
                <w:noProof/>
                <w:sz w:val="22"/>
                <w:szCs w:val="22"/>
                <w:lang w:bidi="ar-SA"/>
              </w:rPr>
              <w:tab/>
            </w:r>
            <w:r w:rsidR="00301799" w:rsidRPr="00AE4E3D">
              <w:rPr>
                <w:rStyle w:val="Hyperlink"/>
                <w:noProof/>
              </w:rPr>
              <w:t>Roles &amp;</w:t>
            </w:r>
            <w:r w:rsidR="00301799" w:rsidRPr="00AE4E3D">
              <w:rPr>
                <w:rStyle w:val="Hyperlink"/>
                <w:noProof/>
                <w:spacing w:val="-8"/>
              </w:rPr>
              <w:t xml:space="preserve"> </w:t>
            </w:r>
            <w:r w:rsidR="00301799" w:rsidRPr="00AE4E3D">
              <w:rPr>
                <w:rStyle w:val="Hyperlink"/>
                <w:noProof/>
              </w:rPr>
              <w:t>Responsibilities:</w:t>
            </w:r>
            <w:r w:rsidR="00301799">
              <w:rPr>
                <w:noProof/>
                <w:webHidden/>
              </w:rPr>
              <w:tab/>
            </w:r>
            <w:r w:rsidR="00301799">
              <w:rPr>
                <w:noProof/>
                <w:webHidden/>
              </w:rPr>
              <w:fldChar w:fldCharType="begin"/>
            </w:r>
            <w:r w:rsidR="00301799">
              <w:rPr>
                <w:noProof/>
                <w:webHidden/>
              </w:rPr>
              <w:instrText xml:space="preserve"> PAGEREF _Toc40373900 \h </w:instrText>
            </w:r>
            <w:r w:rsidR="00301799">
              <w:rPr>
                <w:noProof/>
                <w:webHidden/>
              </w:rPr>
            </w:r>
            <w:r w:rsidR="00301799">
              <w:rPr>
                <w:noProof/>
                <w:webHidden/>
              </w:rPr>
              <w:fldChar w:fldCharType="separate"/>
            </w:r>
            <w:r w:rsidR="000166C4">
              <w:rPr>
                <w:noProof/>
                <w:webHidden/>
              </w:rPr>
              <w:t>20</w:t>
            </w:r>
            <w:r w:rsidR="00301799">
              <w:rPr>
                <w:noProof/>
                <w:webHidden/>
              </w:rPr>
              <w:fldChar w:fldCharType="end"/>
            </w:r>
          </w:hyperlink>
        </w:p>
        <w:p w14:paraId="15FFF926" w14:textId="34C54289" w:rsidR="00301799" w:rsidRDefault="00CC1E49">
          <w:pPr>
            <w:pStyle w:val="TOC3"/>
            <w:tabs>
              <w:tab w:val="right" w:leader="dot" w:pos="10130"/>
            </w:tabs>
            <w:rPr>
              <w:rFonts w:asciiTheme="minorHAnsi" w:eastAsiaTheme="minorEastAsia" w:hAnsiTheme="minorHAnsi" w:cstheme="minorBidi"/>
              <w:noProof/>
              <w:lang w:bidi="ar-SA"/>
            </w:rPr>
          </w:pPr>
          <w:hyperlink w:anchor="_Toc40373901"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_Toc40373901 \h </w:instrText>
            </w:r>
            <w:r w:rsidR="00301799">
              <w:rPr>
                <w:noProof/>
                <w:webHidden/>
              </w:rPr>
            </w:r>
            <w:r w:rsidR="00301799">
              <w:rPr>
                <w:noProof/>
                <w:webHidden/>
              </w:rPr>
              <w:fldChar w:fldCharType="separate"/>
            </w:r>
            <w:r w:rsidR="000166C4">
              <w:rPr>
                <w:noProof/>
                <w:webHidden/>
              </w:rPr>
              <w:t>20</w:t>
            </w:r>
            <w:r w:rsidR="00301799">
              <w:rPr>
                <w:noProof/>
                <w:webHidden/>
              </w:rPr>
              <w:fldChar w:fldCharType="end"/>
            </w:r>
          </w:hyperlink>
        </w:p>
        <w:p w14:paraId="1805D56A" w14:textId="39D21B02"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902" w:history="1">
            <w:r w:rsidR="00301799" w:rsidRPr="00AE4E3D">
              <w:rPr>
                <w:rStyle w:val="Hyperlink"/>
                <w:noProof/>
              </w:rPr>
              <w:t>12</w:t>
            </w:r>
            <w:r w:rsidR="00301799">
              <w:rPr>
                <w:rFonts w:asciiTheme="minorHAnsi" w:eastAsiaTheme="minorEastAsia" w:hAnsiTheme="minorHAnsi" w:cstheme="minorBidi"/>
                <w:b w:val="0"/>
                <w:bCs w:val="0"/>
                <w:noProof/>
                <w:lang w:bidi="ar-SA"/>
              </w:rPr>
              <w:tab/>
            </w:r>
            <w:r w:rsidR="00301799" w:rsidRPr="00AE4E3D">
              <w:rPr>
                <w:rStyle w:val="Hyperlink"/>
                <w:noProof/>
              </w:rPr>
              <w:t>On-Ice</w:t>
            </w:r>
            <w:r w:rsidR="00301799" w:rsidRPr="00AE4E3D">
              <w:rPr>
                <w:rStyle w:val="Hyperlink"/>
                <w:noProof/>
                <w:spacing w:val="-4"/>
              </w:rPr>
              <w:t xml:space="preserve"> </w:t>
            </w:r>
            <w:r w:rsidR="00301799" w:rsidRPr="00AE4E3D">
              <w:rPr>
                <w:rStyle w:val="Hyperlink"/>
                <w:noProof/>
              </w:rPr>
              <w:t>Assistants</w:t>
            </w:r>
            <w:r w:rsidR="00301799">
              <w:rPr>
                <w:noProof/>
                <w:webHidden/>
              </w:rPr>
              <w:tab/>
            </w:r>
            <w:r w:rsidR="00301799">
              <w:rPr>
                <w:noProof/>
                <w:webHidden/>
              </w:rPr>
              <w:fldChar w:fldCharType="begin"/>
            </w:r>
            <w:r w:rsidR="00301799">
              <w:rPr>
                <w:noProof/>
                <w:webHidden/>
              </w:rPr>
              <w:instrText xml:space="preserve"> PAGEREF _Toc40373902 \h </w:instrText>
            </w:r>
            <w:r w:rsidR="00301799">
              <w:rPr>
                <w:noProof/>
                <w:webHidden/>
              </w:rPr>
            </w:r>
            <w:r w:rsidR="00301799">
              <w:rPr>
                <w:noProof/>
                <w:webHidden/>
              </w:rPr>
              <w:fldChar w:fldCharType="separate"/>
            </w:r>
            <w:r w:rsidR="000166C4">
              <w:rPr>
                <w:noProof/>
                <w:webHidden/>
              </w:rPr>
              <w:t>21</w:t>
            </w:r>
            <w:r w:rsidR="00301799">
              <w:rPr>
                <w:noProof/>
                <w:webHidden/>
              </w:rPr>
              <w:fldChar w:fldCharType="end"/>
            </w:r>
          </w:hyperlink>
        </w:p>
        <w:p w14:paraId="32D8F63C" w14:textId="09DE3F96"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03" w:history="1">
            <w:r w:rsidR="00301799" w:rsidRPr="00AE4E3D">
              <w:rPr>
                <w:rStyle w:val="Hyperlink"/>
                <w:noProof/>
              </w:rPr>
              <w:t>12.1</w:t>
            </w:r>
            <w:r w:rsidR="00301799">
              <w:rPr>
                <w:rFonts w:asciiTheme="minorHAnsi" w:eastAsiaTheme="minorEastAsia" w:hAnsiTheme="minorHAnsi" w:cstheme="minorBidi"/>
                <w:noProof/>
                <w:sz w:val="22"/>
                <w:szCs w:val="22"/>
                <w:lang w:bidi="ar-SA"/>
              </w:rPr>
              <w:tab/>
            </w:r>
            <w:r w:rsidR="00301799" w:rsidRPr="00AE4E3D">
              <w:rPr>
                <w:rStyle w:val="Hyperlink"/>
                <w:noProof/>
              </w:rPr>
              <w:t>On-ice</w:t>
            </w:r>
            <w:r w:rsidR="00301799" w:rsidRPr="00AE4E3D">
              <w:rPr>
                <w:rStyle w:val="Hyperlink"/>
                <w:noProof/>
                <w:spacing w:val="-5"/>
              </w:rPr>
              <w:t xml:space="preserve"> </w:t>
            </w:r>
            <w:r w:rsidR="00301799" w:rsidRPr="00AE4E3D">
              <w:rPr>
                <w:rStyle w:val="Hyperlink"/>
                <w:noProof/>
              </w:rPr>
              <w:t>Assistants</w:t>
            </w:r>
            <w:r w:rsidR="00301799">
              <w:rPr>
                <w:noProof/>
                <w:webHidden/>
              </w:rPr>
              <w:tab/>
            </w:r>
            <w:r w:rsidR="00301799">
              <w:rPr>
                <w:noProof/>
                <w:webHidden/>
              </w:rPr>
              <w:fldChar w:fldCharType="begin"/>
            </w:r>
            <w:r w:rsidR="00301799">
              <w:rPr>
                <w:noProof/>
                <w:webHidden/>
              </w:rPr>
              <w:instrText xml:space="preserve"> PAGEREF _Toc40373903 \h </w:instrText>
            </w:r>
            <w:r w:rsidR="00301799">
              <w:rPr>
                <w:noProof/>
                <w:webHidden/>
              </w:rPr>
            </w:r>
            <w:r w:rsidR="00301799">
              <w:rPr>
                <w:noProof/>
                <w:webHidden/>
              </w:rPr>
              <w:fldChar w:fldCharType="separate"/>
            </w:r>
            <w:r w:rsidR="000166C4">
              <w:rPr>
                <w:noProof/>
                <w:webHidden/>
              </w:rPr>
              <w:t>21</w:t>
            </w:r>
            <w:r w:rsidR="00301799">
              <w:rPr>
                <w:noProof/>
                <w:webHidden/>
              </w:rPr>
              <w:fldChar w:fldCharType="end"/>
            </w:r>
          </w:hyperlink>
        </w:p>
        <w:p w14:paraId="486B3483" w14:textId="057022D9" w:rsidR="00301799" w:rsidRDefault="00CC1E49">
          <w:pPr>
            <w:pStyle w:val="TOC3"/>
            <w:tabs>
              <w:tab w:val="right" w:leader="dot" w:pos="10130"/>
            </w:tabs>
            <w:rPr>
              <w:rFonts w:asciiTheme="minorHAnsi" w:eastAsiaTheme="minorEastAsia" w:hAnsiTheme="minorHAnsi" w:cstheme="minorBidi"/>
              <w:noProof/>
              <w:lang w:bidi="ar-SA"/>
            </w:rPr>
          </w:pPr>
          <w:hyperlink w:anchor="_Toc40373904"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_Toc40373904 \h </w:instrText>
            </w:r>
            <w:r w:rsidR="00301799">
              <w:rPr>
                <w:noProof/>
                <w:webHidden/>
              </w:rPr>
            </w:r>
            <w:r w:rsidR="00301799">
              <w:rPr>
                <w:noProof/>
                <w:webHidden/>
              </w:rPr>
              <w:fldChar w:fldCharType="separate"/>
            </w:r>
            <w:r w:rsidR="000166C4">
              <w:rPr>
                <w:noProof/>
                <w:webHidden/>
              </w:rPr>
              <w:t>21</w:t>
            </w:r>
            <w:r w:rsidR="00301799">
              <w:rPr>
                <w:noProof/>
                <w:webHidden/>
              </w:rPr>
              <w:fldChar w:fldCharType="end"/>
            </w:r>
          </w:hyperlink>
        </w:p>
        <w:p w14:paraId="53CA61D3" w14:textId="1A8AEE70"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905" w:history="1">
            <w:r w:rsidR="00301799" w:rsidRPr="00AE4E3D">
              <w:rPr>
                <w:rStyle w:val="Hyperlink"/>
                <w:noProof/>
              </w:rPr>
              <w:t>13</w:t>
            </w:r>
            <w:r w:rsidR="00301799">
              <w:rPr>
                <w:rFonts w:asciiTheme="minorHAnsi" w:eastAsiaTheme="minorEastAsia" w:hAnsiTheme="minorHAnsi" w:cstheme="minorBidi"/>
                <w:b w:val="0"/>
                <w:bCs w:val="0"/>
                <w:noProof/>
                <w:lang w:bidi="ar-SA"/>
              </w:rPr>
              <w:tab/>
            </w:r>
            <w:r w:rsidR="00301799" w:rsidRPr="00AE4E3D">
              <w:rPr>
                <w:rStyle w:val="Hyperlink"/>
                <w:noProof/>
              </w:rPr>
              <w:t>Expenses</w:t>
            </w:r>
            <w:r w:rsidR="00301799">
              <w:rPr>
                <w:noProof/>
                <w:webHidden/>
              </w:rPr>
              <w:tab/>
            </w:r>
            <w:r w:rsidR="00301799">
              <w:rPr>
                <w:noProof/>
                <w:webHidden/>
              </w:rPr>
              <w:fldChar w:fldCharType="begin"/>
            </w:r>
            <w:r w:rsidR="00301799">
              <w:rPr>
                <w:noProof/>
                <w:webHidden/>
              </w:rPr>
              <w:instrText xml:space="preserve"> PAGEREF _Toc40373905 \h </w:instrText>
            </w:r>
            <w:r w:rsidR="00301799">
              <w:rPr>
                <w:noProof/>
                <w:webHidden/>
              </w:rPr>
            </w:r>
            <w:r w:rsidR="00301799">
              <w:rPr>
                <w:noProof/>
                <w:webHidden/>
              </w:rPr>
              <w:fldChar w:fldCharType="separate"/>
            </w:r>
            <w:r w:rsidR="000166C4">
              <w:rPr>
                <w:noProof/>
                <w:webHidden/>
              </w:rPr>
              <w:t>21</w:t>
            </w:r>
            <w:r w:rsidR="00301799">
              <w:rPr>
                <w:noProof/>
                <w:webHidden/>
              </w:rPr>
              <w:fldChar w:fldCharType="end"/>
            </w:r>
          </w:hyperlink>
        </w:p>
        <w:p w14:paraId="1617CC7F" w14:textId="51B3D324"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06" w:history="1">
            <w:r w:rsidR="00301799" w:rsidRPr="00AE4E3D">
              <w:rPr>
                <w:rStyle w:val="Hyperlink"/>
                <w:noProof/>
              </w:rPr>
              <w:t>13.1</w:t>
            </w:r>
            <w:r w:rsidR="00301799">
              <w:rPr>
                <w:rFonts w:asciiTheme="minorHAnsi" w:eastAsiaTheme="minorEastAsia" w:hAnsiTheme="minorHAnsi" w:cstheme="minorBidi"/>
                <w:noProof/>
                <w:sz w:val="22"/>
                <w:szCs w:val="22"/>
                <w:lang w:bidi="ar-SA"/>
              </w:rPr>
              <w:tab/>
            </w:r>
            <w:r w:rsidR="00301799" w:rsidRPr="00AE4E3D">
              <w:rPr>
                <w:rStyle w:val="Hyperlink"/>
                <w:noProof/>
              </w:rPr>
              <w:t>Meeting</w:t>
            </w:r>
            <w:r w:rsidR="00301799" w:rsidRPr="00AE4E3D">
              <w:rPr>
                <w:rStyle w:val="Hyperlink"/>
                <w:noProof/>
                <w:spacing w:val="-7"/>
              </w:rPr>
              <w:t xml:space="preserve"> </w:t>
            </w:r>
            <w:r w:rsidR="00301799" w:rsidRPr="00AE4E3D">
              <w:rPr>
                <w:rStyle w:val="Hyperlink"/>
                <w:noProof/>
              </w:rPr>
              <w:t>Expenses</w:t>
            </w:r>
            <w:r w:rsidR="00301799">
              <w:rPr>
                <w:noProof/>
                <w:webHidden/>
              </w:rPr>
              <w:tab/>
            </w:r>
            <w:r w:rsidR="00301799">
              <w:rPr>
                <w:noProof/>
                <w:webHidden/>
              </w:rPr>
              <w:fldChar w:fldCharType="begin"/>
            </w:r>
            <w:r w:rsidR="00301799">
              <w:rPr>
                <w:noProof/>
                <w:webHidden/>
              </w:rPr>
              <w:instrText xml:space="preserve"> PAGEREF _Toc40373906 \h </w:instrText>
            </w:r>
            <w:r w:rsidR="00301799">
              <w:rPr>
                <w:noProof/>
                <w:webHidden/>
              </w:rPr>
            </w:r>
            <w:r w:rsidR="00301799">
              <w:rPr>
                <w:noProof/>
                <w:webHidden/>
              </w:rPr>
              <w:fldChar w:fldCharType="separate"/>
            </w:r>
            <w:r w:rsidR="000166C4">
              <w:rPr>
                <w:noProof/>
                <w:webHidden/>
              </w:rPr>
              <w:t>21</w:t>
            </w:r>
            <w:r w:rsidR="00301799">
              <w:rPr>
                <w:noProof/>
                <w:webHidden/>
              </w:rPr>
              <w:fldChar w:fldCharType="end"/>
            </w:r>
          </w:hyperlink>
        </w:p>
        <w:p w14:paraId="2A0CECBE" w14:textId="7F29B571" w:rsidR="00301799" w:rsidRDefault="00CC1E49">
          <w:pPr>
            <w:pStyle w:val="TOC3"/>
            <w:tabs>
              <w:tab w:val="right" w:leader="dot" w:pos="10130"/>
            </w:tabs>
            <w:rPr>
              <w:rFonts w:asciiTheme="minorHAnsi" w:eastAsiaTheme="minorEastAsia" w:hAnsiTheme="minorHAnsi" w:cstheme="minorBidi"/>
              <w:noProof/>
              <w:lang w:bidi="ar-SA"/>
            </w:rPr>
          </w:pPr>
          <w:hyperlink w:anchor="_Toc40373907"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_Toc40373907 \h </w:instrText>
            </w:r>
            <w:r w:rsidR="00301799">
              <w:rPr>
                <w:noProof/>
                <w:webHidden/>
              </w:rPr>
            </w:r>
            <w:r w:rsidR="00301799">
              <w:rPr>
                <w:noProof/>
                <w:webHidden/>
              </w:rPr>
              <w:fldChar w:fldCharType="separate"/>
            </w:r>
            <w:r w:rsidR="000166C4">
              <w:rPr>
                <w:noProof/>
                <w:webHidden/>
              </w:rPr>
              <w:t>21</w:t>
            </w:r>
            <w:r w:rsidR="00301799">
              <w:rPr>
                <w:noProof/>
                <w:webHidden/>
              </w:rPr>
              <w:fldChar w:fldCharType="end"/>
            </w:r>
          </w:hyperlink>
        </w:p>
        <w:p w14:paraId="4CE30F3D" w14:textId="1174DA86"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908" w:history="1">
            <w:r w:rsidR="00301799" w:rsidRPr="00AE4E3D">
              <w:rPr>
                <w:rStyle w:val="Hyperlink"/>
                <w:noProof/>
              </w:rPr>
              <w:t>14</w:t>
            </w:r>
            <w:r w:rsidR="00301799">
              <w:rPr>
                <w:rFonts w:asciiTheme="minorHAnsi" w:eastAsiaTheme="minorEastAsia" w:hAnsiTheme="minorHAnsi" w:cstheme="minorBidi"/>
                <w:b w:val="0"/>
                <w:bCs w:val="0"/>
                <w:noProof/>
                <w:lang w:bidi="ar-SA"/>
              </w:rPr>
              <w:tab/>
            </w:r>
            <w:r w:rsidR="00301799" w:rsidRPr="00AE4E3D">
              <w:rPr>
                <w:rStyle w:val="Hyperlink"/>
                <w:noProof/>
              </w:rPr>
              <w:t>Financial</w:t>
            </w:r>
            <w:r w:rsidR="00301799">
              <w:rPr>
                <w:noProof/>
                <w:webHidden/>
              </w:rPr>
              <w:tab/>
            </w:r>
            <w:r w:rsidR="00301799">
              <w:rPr>
                <w:noProof/>
                <w:webHidden/>
              </w:rPr>
              <w:fldChar w:fldCharType="begin"/>
            </w:r>
            <w:r w:rsidR="00301799">
              <w:rPr>
                <w:noProof/>
                <w:webHidden/>
              </w:rPr>
              <w:instrText xml:space="preserve"> PAGEREF _Toc40373908 \h </w:instrText>
            </w:r>
            <w:r w:rsidR="00301799">
              <w:rPr>
                <w:noProof/>
                <w:webHidden/>
              </w:rPr>
            </w:r>
            <w:r w:rsidR="00301799">
              <w:rPr>
                <w:noProof/>
                <w:webHidden/>
              </w:rPr>
              <w:fldChar w:fldCharType="separate"/>
            </w:r>
            <w:r w:rsidR="000166C4">
              <w:rPr>
                <w:noProof/>
                <w:webHidden/>
              </w:rPr>
              <w:t>22</w:t>
            </w:r>
            <w:r w:rsidR="00301799">
              <w:rPr>
                <w:noProof/>
                <w:webHidden/>
              </w:rPr>
              <w:fldChar w:fldCharType="end"/>
            </w:r>
          </w:hyperlink>
        </w:p>
        <w:p w14:paraId="3DCC6550" w14:textId="71CFF40C"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09" w:history="1">
            <w:r w:rsidR="00301799" w:rsidRPr="00AE4E3D">
              <w:rPr>
                <w:rStyle w:val="Hyperlink"/>
                <w:noProof/>
              </w:rPr>
              <w:t>14.1</w:t>
            </w:r>
            <w:r w:rsidR="00301799">
              <w:rPr>
                <w:rFonts w:asciiTheme="minorHAnsi" w:eastAsiaTheme="minorEastAsia" w:hAnsiTheme="minorHAnsi" w:cstheme="minorBidi"/>
                <w:noProof/>
                <w:sz w:val="22"/>
                <w:szCs w:val="22"/>
                <w:lang w:bidi="ar-SA"/>
              </w:rPr>
              <w:tab/>
            </w:r>
            <w:r w:rsidR="00301799" w:rsidRPr="00AE4E3D">
              <w:rPr>
                <w:rStyle w:val="Hyperlink"/>
                <w:noProof/>
              </w:rPr>
              <w:t>Signing</w:t>
            </w:r>
            <w:r w:rsidR="00301799" w:rsidRPr="00AE4E3D">
              <w:rPr>
                <w:rStyle w:val="Hyperlink"/>
                <w:noProof/>
                <w:spacing w:val="-1"/>
              </w:rPr>
              <w:t xml:space="preserve"> </w:t>
            </w:r>
            <w:r w:rsidR="00301799" w:rsidRPr="00AE4E3D">
              <w:rPr>
                <w:rStyle w:val="Hyperlink"/>
                <w:noProof/>
              </w:rPr>
              <w:t>Authority</w:t>
            </w:r>
            <w:r w:rsidR="00301799">
              <w:rPr>
                <w:noProof/>
                <w:webHidden/>
              </w:rPr>
              <w:tab/>
            </w:r>
            <w:r w:rsidR="00301799">
              <w:rPr>
                <w:noProof/>
                <w:webHidden/>
              </w:rPr>
              <w:fldChar w:fldCharType="begin"/>
            </w:r>
            <w:r w:rsidR="00301799">
              <w:rPr>
                <w:noProof/>
                <w:webHidden/>
              </w:rPr>
              <w:instrText xml:space="preserve"> PAGEREF _Toc40373909 \h </w:instrText>
            </w:r>
            <w:r w:rsidR="00301799">
              <w:rPr>
                <w:noProof/>
                <w:webHidden/>
              </w:rPr>
            </w:r>
            <w:r w:rsidR="00301799">
              <w:rPr>
                <w:noProof/>
                <w:webHidden/>
              </w:rPr>
              <w:fldChar w:fldCharType="separate"/>
            </w:r>
            <w:r w:rsidR="000166C4">
              <w:rPr>
                <w:noProof/>
                <w:webHidden/>
              </w:rPr>
              <w:t>22</w:t>
            </w:r>
            <w:r w:rsidR="00301799">
              <w:rPr>
                <w:noProof/>
                <w:webHidden/>
              </w:rPr>
              <w:fldChar w:fldCharType="end"/>
            </w:r>
          </w:hyperlink>
        </w:p>
        <w:p w14:paraId="655772D8" w14:textId="1021227A"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10" w:history="1">
            <w:r w:rsidR="00301799" w:rsidRPr="00AE4E3D">
              <w:rPr>
                <w:rStyle w:val="Hyperlink"/>
                <w:noProof/>
              </w:rPr>
              <w:t>14.2</w:t>
            </w:r>
            <w:r w:rsidR="00301799">
              <w:rPr>
                <w:rFonts w:asciiTheme="minorHAnsi" w:eastAsiaTheme="minorEastAsia" w:hAnsiTheme="minorHAnsi" w:cstheme="minorBidi"/>
                <w:noProof/>
                <w:sz w:val="22"/>
                <w:szCs w:val="22"/>
                <w:lang w:bidi="ar-SA"/>
              </w:rPr>
              <w:tab/>
            </w:r>
            <w:r w:rsidR="00301799" w:rsidRPr="00AE4E3D">
              <w:rPr>
                <w:rStyle w:val="Hyperlink"/>
                <w:noProof/>
              </w:rPr>
              <w:t>Auditing of financial</w:t>
            </w:r>
            <w:r w:rsidR="00301799" w:rsidRPr="00AE4E3D">
              <w:rPr>
                <w:rStyle w:val="Hyperlink"/>
                <w:noProof/>
                <w:spacing w:val="-3"/>
              </w:rPr>
              <w:t xml:space="preserve"> </w:t>
            </w:r>
            <w:r w:rsidR="00301799" w:rsidRPr="00AE4E3D">
              <w:rPr>
                <w:rStyle w:val="Hyperlink"/>
                <w:noProof/>
              </w:rPr>
              <w:t>records</w:t>
            </w:r>
            <w:r w:rsidR="00301799">
              <w:rPr>
                <w:noProof/>
                <w:webHidden/>
              </w:rPr>
              <w:tab/>
            </w:r>
            <w:r w:rsidR="00301799">
              <w:rPr>
                <w:noProof/>
                <w:webHidden/>
              </w:rPr>
              <w:fldChar w:fldCharType="begin"/>
            </w:r>
            <w:r w:rsidR="00301799">
              <w:rPr>
                <w:noProof/>
                <w:webHidden/>
              </w:rPr>
              <w:instrText xml:space="preserve"> PAGEREF _Toc40373910 \h </w:instrText>
            </w:r>
            <w:r w:rsidR="00301799">
              <w:rPr>
                <w:noProof/>
                <w:webHidden/>
              </w:rPr>
            </w:r>
            <w:r w:rsidR="00301799">
              <w:rPr>
                <w:noProof/>
                <w:webHidden/>
              </w:rPr>
              <w:fldChar w:fldCharType="separate"/>
            </w:r>
            <w:r w:rsidR="000166C4">
              <w:rPr>
                <w:noProof/>
                <w:webHidden/>
              </w:rPr>
              <w:t>22</w:t>
            </w:r>
            <w:r w:rsidR="00301799">
              <w:rPr>
                <w:noProof/>
                <w:webHidden/>
              </w:rPr>
              <w:fldChar w:fldCharType="end"/>
            </w:r>
          </w:hyperlink>
        </w:p>
        <w:p w14:paraId="66DDBEEE" w14:textId="0F9244D7" w:rsidR="00301799" w:rsidRDefault="00CC1E49">
          <w:pPr>
            <w:pStyle w:val="TOC3"/>
            <w:tabs>
              <w:tab w:val="right" w:leader="dot" w:pos="10130"/>
            </w:tabs>
            <w:rPr>
              <w:rFonts w:asciiTheme="minorHAnsi" w:eastAsiaTheme="minorEastAsia" w:hAnsiTheme="minorHAnsi" w:cstheme="minorBidi"/>
              <w:noProof/>
              <w:lang w:bidi="ar-SA"/>
            </w:rPr>
          </w:pPr>
          <w:hyperlink w:anchor="_Toc40373911"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_Toc40373911 \h </w:instrText>
            </w:r>
            <w:r w:rsidR="00301799">
              <w:rPr>
                <w:noProof/>
                <w:webHidden/>
              </w:rPr>
            </w:r>
            <w:r w:rsidR="00301799">
              <w:rPr>
                <w:noProof/>
                <w:webHidden/>
              </w:rPr>
              <w:fldChar w:fldCharType="separate"/>
            </w:r>
            <w:r w:rsidR="000166C4">
              <w:rPr>
                <w:noProof/>
                <w:webHidden/>
              </w:rPr>
              <w:t>22</w:t>
            </w:r>
            <w:r w:rsidR="00301799">
              <w:rPr>
                <w:noProof/>
                <w:webHidden/>
              </w:rPr>
              <w:fldChar w:fldCharType="end"/>
            </w:r>
          </w:hyperlink>
        </w:p>
        <w:p w14:paraId="63F290F7" w14:textId="19FFAAAC"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912" w:history="1">
            <w:r w:rsidR="00301799" w:rsidRPr="00AE4E3D">
              <w:rPr>
                <w:rStyle w:val="Hyperlink"/>
                <w:noProof/>
              </w:rPr>
              <w:t>15</w:t>
            </w:r>
            <w:r w:rsidR="00301799">
              <w:rPr>
                <w:rFonts w:asciiTheme="minorHAnsi" w:eastAsiaTheme="minorEastAsia" w:hAnsiTheme="minorHAnsi" w:cstheme="minorBidi"/>
                <w:b w:val="0"/>
                <w:bCs w:val="0"/>
                <w:noProof/>
                <w:lang w:bidi="ar-SA"/>
              </w:rPr>
              <w:tab/>
            </w:r>
            <w:r w:rsidR="00301799" w:rsidRPr="00AE4E3D">
              <w:rPr>
                <w:rStyle w:val="Hyperlink"/>
                <w:noProof/>
              </w:rPr>
              <w:t>Ice</w:t>
            </w:r>
            <w:r w:rsidR="00301799" w:rsidRPr="00AE4E3D">
              <w:rPr>
                <w:rStyle w:val="Hyperlink"/>
                <w:noProof/>
                <w:spacing w:val="2"/>
              </w:rPr>
              <w:t xml:space="preserve"> </w:t>
            </w:r>
            <w:r w:rsidR="00301799" w:rsidRPr="00AE4E3D">
              <w:rPr>
                <w:rStyle w:val="Hyperlink"/>
                <w:noProof/>
              </w:rPr>
              <w:t>Allocation</w:t>
            </w:r>
            <w:r w:rsidR="00301799">
              <w:rPr>
                <w:noProof/>
                <w:webHidden/>
              </w:rPr>
              <w:tab/>
            </w:r>
            <w:r w:rsidR="00301799">
              <w:rPr>
                <w:noProof/>
                <w:webHidden/>
              </w:rPr>
              <w:fldChar w:fldCharType="begin"/>
            </w:r>
            <w:r w:rsidR="00301799">
              <w:rPr>
                <w:noProof/>
                <w:webHidden/>
              </w:rPr>
              <w:instrText xml:space="preserve"> PAGEREF _Toc40373912 \h </w:instrText>
            </w:r>
            <w:r w:rsidR="00301799">
              <w:rPr>
                <w:noProof/>
                <w:webHidden/>
              </w:rPr>
            </w:r>
            <w:r w:rsidR="00301799">
              <w:rPr>
                <w:noProof/>
                <w:webHidden/>
              </w:rPr>
              <w:fldChar w:fldCharType="separate"/>
            </w:r>
            <w:r w:rsidR="000166C4">
              <w:rPr>
                <w:noProof/>
                <w:webHidden/>
              </w:rPr>
              <w:t>22</w:t>
            </w:r>
            <w:r w:rsidR="00301799">
              <w:rPr>
                <w:noProof/>
                <w:webHidden/>
              </w:rPr>
              <w:fldChar w:fldCharType="end"/>
            </w:r>
          </w:hyperlink>
        </w:p>
        <w:p w14:paraId="6BB05222" w14:textId="2E26A0A1"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13" w:history="1">
            <w:r w:rsidR="00301799" w:rsidRPr="00AE4E3D">
              <w:rPr>
                <w:rStyle w:val="Hyperlink"/>
                <w:noProof/>
              </w:rPr>
              <w:t>15.1</w:t>
            </w:r>
            <w:r w:rsidR="00301799">
              <w:rPr>
                <w:rFonts w:asciiTheme="minorHAnsi" w:eastAsiaTheme="minorEastAsia" w:hAnsiTheme="minorHAnsi" w:cstheme="minorBidi"/>
                <w:noProof/>
                <w:sz w:val="22"/>
                <w:szCs w:val="22"/>
                <w:lang w:bidi="ar-SA"/>
              </w:rPr>
              <w:tab/>
            </w:r>
            <w:r w:rsidR="00301799" w:rsidRPr="00AE4E3D">
              <w:rPr>
                <w:rStyle w:val="Hyperlink"/>
                <w:noProof/>
              </w:rPr>
              <w:t>Ice Allocated per</w:t>
            </w:r>
            <w:r w:rsidR="00301799" w:rsidRPr="00AE4E3D">
              <w:rPr>
                <w:rStyle w:val="Hyperlink"/>
                <w:noProof/>
                <w:spacing w:val="5"/>
              </w:rPr>
              <w:t xml:space="preserve"> </w:t>
            </w:r>
            <w:r w:rsidR="00301799" w:rsidRPr="00AE4E3D">
              <w:rPr>
                <w:rStyle w:val="Hyperlink"/>
                <w:noProof/>
              </w:rPr>
              <w:t>Team</w:t>
            </w:r>
            <w:r w:rsidR="00301799">
              <w:rPr>
                <w:noProof/>
                <w:webHidden/>
              </w:rPr>
              <w:tab/>
            </w:r>
            <w:r w:rsidR="00301799">
              <w:rPr>
                <w:noProof/>
                <w:webHidden/>
              </w:rPr>
              <w:fldChar w:fldCharType="begin"/>
            </w:r>
            <w:r w:rsidR="00301799">
              <w:rPr>
                <w:noProof/>
                <w:webHidden/>
              </w:rPr>
              <w:instrText xml:space="preserve"> PAGEREF _Toc40373913 \h </w:instrText>
            </w:r>
            <w:r w:rsidR="00301799">
              <w:rPr>
                <w:noProof/>
                <w:webHidden/>
              </w:rPr>
            </w:r>
            <w:r w:rsidR="00301799">
              <w:rPr>
                <w:noProof/>
                <w:webHidden/>
              </w:rPr>
              <w:fldChar w:fldCharType="separate"/>
            </w:r>
            <w:r w:rsidR="000166C4">
              <w:rPr>
                <w:noProof/>
                <w:webHidden/>
              </w:rPr>
              <w:t>22</w:t>
            </w:r>
            <w:r w:rsidR="00301799">
              <w:rPr>
                <w:noProof/>
                <w:webHidden/>
              </w:rPr>
              <w:fldChar w:fldCharType="end"/>
            </w:r>
          </w:hyperlink>
        </w:p>
        <w:p w14:paraId="664BCC99" w14:textId="102161BD"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14" w:history="1">
            <w:r w:rsidR="00301799" w:rsidRPr="00AE4E3D">
              <w:rPr>
                <w:rStyle w:val="Hyperlink"/>
                <w:noProof/>
              </w:rPr>
              <w:t>15.2</w:t>
            </w:r>
            <w:r w:rsidR="00301799">
              <w:rPr>
                <w:rFonts w:asciiTheme="minorHAnsi" w:eastAsiaTheme="minorEastAsia" w:hAnsiTheme="minorHAnsi" w:cstheme="minorBidi"/>
                <w:noProof/>
                <w:sz w:val="22"/>
                <w:szCs w:val="22"/>
                <w:lang w:bidi="ar-SA"/>
              </w:rPr>
              <w:tab/>
            </w:r>
            <w:r w:rsidR="00301799" w:rsidRPr="00AE4E3D">
              <w:rPr>
                <w:rStyle w:val="Hyperlink"/>
                <w:noProof/>
              </w:rPr>
              <w:t>Team cancellation of Ice</w:t>
            </w:r>
            <w:r w:rsidR="00301799" w:rsidRPr="00AE4E3D">
              <w:rPr>
                <w:rStyle w:val="Hyperlink"/>
                <w:noProof/>
                <w:spacing w:val="-2"/>
              </w:rPr>
              <w:t xml:space="preserve"> </w:t>
            </w:r>
            <w:r w:rsidR="00301799" w:rsidRPr="00AE4E3D">
              <w:rPr>
                <w:rStyle w:val="Hyperlink"/>
                <w:noProof/>
              </w:rPr>
              <w:t>Allocated</w:t>
            </w:r>
            <w:r w:rsidR="00301799">
              <w:rPr>
                <w:noProof/>
                <w:webHidden/>
              </w:rPr>
              <w:tab/>
            </w:r>
            <w:r w:rsidR="00301799">
              <w:rPr>
                <w:noProof/>
                <w:webHidden/>
              </w:rPr>
              <w:fldChar w:fldCharType="begin"/>
            </w:r>
            <w:r w:rsidR="00301799">
              <w:rPr>
                <w:noProof/>
                <w:webHidden/>
              </w:rPr>
              <w:instrText xml:space="preserve"> PAGEREF _Toc40373914 \h </w:instrText>
            </w:r>
            <w:r w:rsidR="00301799">
              <w:rPr>
                <w:noProof/>
                <w:webHidden/>
              </w:rPr>
            </w:r>
            <w:r w:rsidR="00301799">
              <w:rPr>
                <w:noProof/>
                <w:webHidden/>
              </w:rPr>
              <w:fldChar w:fldCharType="separate"/>
            </w:r>
            <w:r w:rsidR="000166C4">
              <w:rPr>
                <w:noProof/>
                <w:webHidden/>
              </w:rPr>
              <w:t>22</w:t>
            </w:r>
            <w:r w:rsidR="00301799">
              <w:rPr>
                <w:noProof/>
                <w:webHidden/>
              </w:rPr>
              <w:fldChar w:fldCharType="end"/>
            </w:r>
          </w:hyperlink>
        </w:p>
        <w:p w14:paraId="04F4F94E" w14:textId="3FA950A0"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15" w:history="1">
            <w:r w:rsidR="00301799" w:rsidRPr="00AE4E3D">
              <w:rPr>
                <w:rStyle w:val="Hyperlink"/>
                <w:noProof/>
              </w:rPr>
              <w:t>15.3</w:t>
            </w:r>
            <w:r w:rsidR="00301799">
              <w:rPr>
                <w:rFonts w:asciiTheme="minorHAnsi" w:eastAsiaTheme="minorEastAsia" w:hAnsiTheme="minorHAnsi" w:cstheme="minorBidi"/>
                <w:noProof/>
                <w:sz w:val="22"/>
                <w:szCs w:val="22"/>
                <w:lang w:bidi="ar-SA"/>
              </w:rPr>
              <w:tab/>
            </w:r>
            <w:r w:rsidR="00301799" w:rsidRPr="00AE4E3D">
              <w:rPr>
                <w:rStyle w:val="Hyperlink"/>
                <w:noProof/>
              </w:rPr>
              <w:t>Desirable versus Undesirable Ice</w:t>
            </w:r>
            <w:r w:rsidR="00301799">
              <w:rPr>
                <w:noProof/>
                <w:webHidden/>
              </w:rPr>
              <w:tab/>
            </w:r>
            <w:r w:rsidR="00301799">
              <w:rPr>
                <w:noProof/>
                <w:webHidden/>
              </w:rPr>
              <w:fldChar w:fldCharType="begin"/>
            </w:r>
            <w:r w:rsidR="00301799">
              <w:rPr>
                <w:noProof/>
                <w:webHidden/>
              </w:rPr>
              <w:instrText xml:space="preserve"> PAGEREF _Toc40373915 \h </w:instrText>
            </w:r>
            <w:r w:rsidR="00301799">
              <w:rPr>
                <w:noProof/>
                <w:webHidden/>
              </w:rPr>
            </w:r>
            <w:r w:rsidR="00301799">
              <w:rPr>
                <w:noProof/>
                <w:webHidden/>
              </w:rPr>
              <w:fldChar w:fldCharType="separate"/>
            </w:r>
            <w:r w:rsidR="000166C4">
              <w:rPr>
                <w:noProof/>
                <w:webHidden/>
              </w:rPr>
              <w:t>22</w:t>
            </w:r>
            <w:r w:rsidR="00301799">
              <w:rPr>
                <w:noProof/>
                <w:webHidden/>
              </w:rPr>
              <w:fldChar w:fldCharType="end"/>
            </w:r>
          </w:hyperlink>
        </w:p>
        <w:p w14:paraId="450CD225" w14:textId="1B62C6B7"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16" w:history="1">
            <w:r w:rsidR="00301799" w:rsidRPr="00AE4E3D">
              <w:rPr>
                <w:rStyle w:val="Hyperlink"/>
                <w:noProof/>
              </w:rPr>
              <w:t>15.4</w:t>
            </w:r>
            <w:r w:rsidR="00301799">
              <w:rPr>
                <w:rFonts w:asciiTheme="minorHAnsi" w:eastAsiaTheme="minorEastAsia" w:hAnsiTheme="minorHAnsi" w:cstheme="minorBidi"/>
                <w:noProof/>
                <w:sz w:val="22"/>
                <w:szCs w:val="22"/>
                <w:lang w:bidi="ar-SA"/>
              </w:rPr>
              <w:tab/>
            </w:r>
            <w:r w:rsidR="00301799" w:rsidRPr="00AE4E3D">
              <w:rPr>
                <w:rStyle w:val="Hyperlink"/>
                <w:noProof/>
              </w:rPr>
              <w:t>Minor Ice User Meetings (County of</w:t>
            </w:r>
            <w:r w:rsidR="00301799" w:rsidRPr="00AE4E3D">
              <w:rPr>
                <w:rStyle w:val="Hyperlink"/>
                <w:noProof/>
                <w:spacing w:val="-5"/>
              </w:rPr>
              <w:t xml:space="preserve"> </w:t>
            </w:r>
            <w:r w:rsidR="00301799" w:rsidRPr="00AE4E3D">
              <w:rPr>
                <w:rStyle w:val="Hyperlink"/>
                <w:noProof/>
              </w:rPr>
              <w:t>Strathcona)</w:t>
            </w:r>
            <w:r w:rsidR="00301799">
              <w:rPr>
                <w:noProof/>
                <w:webHidden/>
              </w:rPr>
              <w:tab/>
            </w:r>
            <w:r w:rsidR="00301799">
              <w:rPr>
                <w:noProof/>
                <w:webHidden/>
              </w:rPr>
              <w:fldChar w:fldCharType="begin"/>
            </w:r>
            <w:r w:rsidR="00301799">
              <w:rPr>
                <w:noProof/>
                <w:webHidden/>
              </w:rPr>
              <w:instrText xml:space="preserve"> PAGEREF _Toc40373916 \h </w:instrText>
            </w:r>
            <w:r w:rsidR="00301799">
              <w:rPr>
                <w:noProof/>
                <w:webHidden/>
              </w:rPr>
            </w:r>
            <w:r w:rsidR="00301799">
              <w:rPr>
                <w:noProof/>
                <w:webHidden/>
              </w:rPr>
              <w:fldChar w:fldCharType="separate"/>
            </w:r>
            <w:r w:rsidR="000166C4">
              <w:rPr>
                <w:noProof/>
                <w:webHidden/>
              </w:rPr>
              <w:t>23</w:t>
            </w:r>
            <w:r w:rsidR="00301799">
              <w:rPr>
                <w:noProof/>
                <w:webHidden/>
              </w:rPr>
              <w:fldChar w:fldCharType="end"/>
            </w:r>
          </w:hyperlink>
        </w:p>
        <w:p w14:paraId="17E6A0BF" w14:textId="159B7059"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17" w:history="1">
            <w:r w:rsidR="00301799" w:rsidRPr="00AE4E3D">
              <w:rPr>
                <w:rStyle w:val="Hyperlink"/>
                <w:noProof/>
              </w:rPr>
              <w:t>15.5</w:t>
            </w:r>
            <w:r w:rsidR="00301799">
              <w:rPr>
                <w:rFonts w:asciiTheme="minorHAnsi" w:eastAsiaTheme="minorEastAsia" w:hAnsiTheme="minorHAnsi" w:cstheme="minorBidi"/>
                <w:noProof/>
                <w:sz w:val="22"/>
                <w:szCs w:val="22"/>
                <w:lang w:bidi="ar-SA"/>
              </w:rPr>
              <w:tab/>
            </w:r>
            <w:r w:rsidR="00301799" w:rsidRPr="00AE4E3D">
              <w:rPr>
                <w:rStyle w:val="Hyperlink"/>
                <w:noProof/>
              </w:rPr>
              <w:t>Tournament</w:t>
            </w:r>
            <w:r w:rsidR="00301799" w:rsidRPr="00AE4E3D">
              <w:rPr>
                <w:rStyle w:val="Hyperlink"/>
                <w:noProof/>
                <w:spacing w:val="-2"/>
              </w:rPr>
              <w:t xml:space="preserve"> </w:t>
            </w:r>
            <w:r w:rsidR="00301799" w:rsidRPr="00AE4E3D">
              <w:rPr>
                <w:rStyle w:val="Hyperlink"/>
                <w:noProof/>
              </w:rPr>
              <w:t>Ice</w:t>
            </w:r>
            <w:r w:rsidR="00301799">
              <w:rPr>
                <w:noProof/>
                <w:webHidden/>
              </w:rPr>
              <w:tab/>
            </w:r>
            <w:r w:rsidR="00301799">
              <w:rPr>
                <w:noProof/>
                <w:webHidden/>
              </w:rPr>
              <w:fldChar w:fldCharType="begin"/>
            </w:r>
            <w:r w:rsidR="00301799">
              <w:rPr>
                <w:noProof/>
                <w:webHidden/>
              </w:rPr>
              <w:instrText xml:space="preserve"> PAGEREF _Toc40373917 \h </w:instrText>
            </w:r>
            <w:r w:rsidR="00301799">
              <w:rPr>
                <w:noProof/>
                <w:webHidden/>
              </w:rPr>
            </w:r>
            <w:r w:rsidR="00301799">
              <w:rPr>
                <w:noProof/>
                <w:webHidden/>
              </w:rPr>
              <w:fldChar w:fldCharType="separate"/>
            </w:r>
            <w:r w:rsidR="000166C4">
              <w:rPr>
                <w:noProof/>
                <w:webHidden/>
              </w:rPr>
              <w:t>23</w:t>
            </w:r>
            <w:r w:rsidR="00301799">
              <w:rPr>
                <w:noProof/>
                <w:webHidden/>
              </w:rPr>
              <w:fldChar w:fldCharType="end"/>
            </w:r>
          </w:hyperlink>
        </w:p>
        <w:p w14:paraId="05B187EC" w14:textId="1D1BE48F" w:rsidR="00301799" w:rsidRDefault="00CC1E49">
          <w:pPr>
            <w:pStyle w:val="TOC3"/>
            <w:tabs>
              <w:tab w:val="right" w:leader="dot" w:pos="10130"/>
            </w:tabs>
            <w:rPr>
              <w:rFonts w:asciiTheme="minorHAnsi" w:eastAsiaTheme="minorEastAsia" w:hAnsiTheme="minorHAnsi" w:cstheme="minorBidi"/>
              <w:noProof/>
              <w:lang w:bidi="ar-SA"/>
            </w:rPr>
          </w:pPr>
          <w:hyperlink w:anchor="_Toc40373918"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_Toc40373918 \h </w:instrText>
            </w:r>
            <w:r w:rsidR="00301799">
              <w:rPr>
                <w:noProof/>
                <w:webHidden/>
              </w:rPr>
            </w:r>
            <w:r w:rsidR="00301799">
              <w:rPr>
                <w:noProof/>
                <w:webHidden/>
              </w:rPr>
              <w:fldChar w:fldCharType="separate"/>
            </w:r>
            <w:r w:rsidR="000166C4">
              <w:rPr>
                <w:noProof/>
                <w:webHidden/>
              </w:rPr>
              <w:t>23</w:t>
            </w:r>
            <w:r w:rsidR="00301799">
              <w:rPr>
                <w:noProof/>
                <w:webHidden/>
              </w:rPr>
              <w:fldChar w:fldCharType="end"/>
            </w:r>
          </w:hyperlink>
        </w:p>
        <w:p w14:paraId="06B8159F" w14:textId="178BD249"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919" w:history="1">
            <w:r w:rsidR="00301799" w:rsidRPr="00AE4E3D">
              <w:rPr>
                <w:rStyle w:val="Hyperlink"/>
                <w:noProof/>
              </w:rPr>
              <w:t>16</w:t>
            </w:r>
            <w:r w:rsidR="00301799">
              <w:rPr>
                <w:rFonts w:asciiTheme="minorHAnsi" w:eastAsiaTheme="minorEastAsia" w:hAnsiTheme="minorHAnsi" w:cstheme="minorBidi"/>
                <w:b w:val="0"/>
                <w:bCs w:val="0"/>
                <w:noProof/>
                <w:lang w:bidi="ar-SA"/>
              </w:rPr>
              <w:tab/>
            </w:r>
            <w:r w:rsidR="00301799" w:rsidRPr="00AE4E3D">
              <w:rPr>
                <w:rStyle w:val="Hyperlink"/>
                <w:noProof/>
              </w:rPr>
              <w:t>Additional SPRA</w:t>
            </w:r>
            <w:r w:rsidR="00301799" w:rsidRPr="00AE4E3D">
              <w:rPr>
                <w:rStyle w:val="Hyperlink"/>
                <w:noProof/>
                <w:spacing w:val="-7"/>
              </w:rPr>
              <w:t xml:space="preserve"> </w:t>
            </w:r>
            <w:r w:rsidR="00301799" w:rsidRPr="00AE4E3D">
              <w:rPr>
                <w:rStyle w:val="Hyperlink"/>
                <w:noProof/>
              </w:rPr>
              <w:t>Programs</w:t>
            </w:r>
            <w:r w:rsidR="00301799">
              <w:rPr>
                <w:noProof/>
                <w:webHidden/>
              </w:rPr>
              <w:tab/>
            </w:r>
            <w:r w:rsidR="00301799">
              <w:rPr>
                <w:noProof/>
                <w:webHidden/>
              </w:rPr>
              <w:fldChar w:fldCharType="begin"/>
            </w:r>
            <w:r w:rsidR="00301799">
              <w:rPr>
                <w:noProof/>
                <w:webHidden/>
              </w:rPr>
              <w:instrText xml:space="preserve"> PAGEREF _Toc40373919 \h </w:instrText>
            </w:r>
            <w:r w:rsidR="00301799">
              <w:rPr>
                <w:noProof/>
                <w:webHidden/>
              </w:rPr>
            </w:r>
            <w:r w:rsidR="00301799">
              <w:rPr>
                <w:noProof/>
                <w:webHidden/>
              </w:rPr>
              <w:fldChar w:fldCharType="separate"/>
            </w:r>
            <w:r w:rsidR="000166C4">
              <w:rPr>
                <w:noProof/>
                <w:webHidden/>
              </w:rPr>
              <w:t>23</w:t>
            </w:r>
            <w:r w:rsidR="00301799">
              <w:rPr>
                <w:noProof/>
                <w:webHidden/>
              </w:rPr>
              <w:fldChar w:fldCharType="end"/>
            </w:r>
          </w:hyperlink>
        </w:p>
        <w:p w14:paraId="5F2220AB" w14:textId="5DFA7133"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20" w:history="1">
            <w:r w:rsidR="00301799" w:rsidRPr="00AE4E3D">
              <w:rPr>
                <w:rStyle w:val="Hyperlink"/>
                <w:noProof/>
              </w:rPr>
              <w:t>16.1</w:t>
            </w:r>
            <w:r w:rsidR="00301799">
              <w:rPr>
                <w:rFonts w:asciiTheme="minorHAnsi" w:eastAsiaTheme="minorEastAsia" w:hAnsiTheme="minorHAnsi" w:cstheme="minorBidi"/>
                <w:noProof/>
                <w:sz w:val="22"/>
                <w:szCs w:val="22"/>
                <w:lang w:bidi="ar-SA"/>
              </w:rPr>
              <w:tab/>
            </w:r>
            <w:r w:rsidR="00301799" w:rsidRPr="00AE4E3D">
              <w:rPr>
                <w:rStyle w:val="Hyperlink"/>
                <w:noProof/>
              </w:rPr>
              <w:t>Power</w:t>
            </w:r>
            <w:r w:rsidR="00301799" w:rsidRPr="00AE4E3D">
              <w:rPr>
                <w:rStyle w:val="Hyperlink"/>
                <w:noProof/>
                <w:spacing w:val="-2"/>
              </w:rPr>
              <w:t xml:space="preserve"> </w:t>
            </w:r>
            <w:r w:rsidR="00301799" w:rsidRPr="00AE4E3D">
              <w:rPr>
                <w:rStyle w:val="Hyperlink"/>
                <w:noProof/>
              </w:rPr>
              <w:t>Skating</w:t>
            </w:r>
            <w:r w:rsidR="00301799">
              <w:rPr>
                <w:noProof/>
                <w:webHidden/>
              </w:rPr>
              <w:tab/>
            </w:r>
            <w:r w:rsidR="00301799">
              <w:rPr>
                <w:noProof/>
                <w:webHidden/>
              </w:rPr>
              <w:fldChar w:fldCharType="begin"/>
            </w:r>
            <w:r w:rsidR="00301799">
              <w:rPr>
                <w:noProof/>
                <w:webHidden/>
              </w:rPr>
              <w:instrText xml:space="preserve"> PAGEREF _Toc40373920 \h </w:instrText>
            </w:r>
            <w:r w:rsidR="00301799">
              <w:rPr>
                <w:noProof/>
                <w:webHidden/>
              </w:rPr>
            </w:r>
            <w:r w:rsidR="00301799">
              <w:rPr>
                <w:noProof/>
                <w:webHidden/>
              </w:rPr>
              <w:fldChar w:fldCharType="separate"/>
            </w:r>
            <w:r w:rsidR="000166C4">
              <w:rPr>
                <w:noProof/>
                <w:webHidden/>
              </w:rPr>
              <w:t>23</w:t>
            </w:r>
            <w:r w:rsidR="00301799">
              <w:rPr>
                <w:noProof/>
                <w:webHidden/>
              </w:rPr>
              <w:fldChar w:fldCharType="end"/>
            </w:r>
          </w:hyperlink>
        </w:p>
        <w:p w14:paraId="3B4C2AE5" w14:textId="7A78A502"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21" w:history="1">
            <w:r w:rsidR="00301799" w:rsidRPr="00AE4E3D">
              <w:rPr>
                <w:rStyle w:val="Hyperlink"/>
                <w:noProof/>
              </w:rPr>
              <w:t>16.2</w:t>
            </w:r>
            <w:r w:rsidR="00301799">
              <w:rPr>
                <w:rFonts w:asciiTheme="minorHAnsi" w:eastAsiaTheme="minorEastAsia" w:hAnsiTheme="minorHAnsi" w:cstheme="minorBidi"/>
                <w:noProof/>
                <w:sz w:val="22"/>
                <w:szCs w:val="22"/>
                <w:lang w:bidi="ar-SA"/>
              </w:rPr>
              <w:tab/>
            </w:r>
            <w:r w:rsidR="00301799" w:rsidRPr="00AE4E3D">
              <w:rPr>
                <w:rStyle w:val="Hyperlink"/>
                <w:noProof/>
              </w:rPr>
              <w:t>Other Training</w:t>
            </w:r>
            <w:r w:rsidR="00301799">
              <w:rPr>
                <w:noProof/>
                <w:webHidden/>
              </w:rPr>
              <w:tab/>
            </w:r>
            <w:r w:rsidR="00301799">
              <w:rPr>
                <w:noProof/>
                <w:webHidden/>
              </w:rPr>
              <w:fldChar w:fldCharType="begin"/>
            </w:r>
            <w:r w:rsidR="00301799">
              <w:rPr>
                <w:noProof/>
                <w:webHidden/>
              </w:rPr>
              <w:instrText xml:space="preserve"> PAGEREF _Toc40373921 \h </w:instrText>
            </w:r>
            <w:r w:rsidR="00301799">
              <w:rPr>
                <w:noProof/>
                <w:webHidden/>
              </w:rPr>
            </w:r>
            <w:r w:rsidR="00301799">
              <w:rPr>
                <w:noProof/>
                <w:webHidden/>
              </w:rPr>
              <w:fldChar w:fldCharType="separate"/>
            </w:r>
            <w:r w:rsidR="000166C4">
              <w:rPr>
                <w:noProof/>
                <w:webHidden/>
              </w:rPr>
              <w:t>23</w:t>
            </w:r>
            <w:r w:rsidR="00301799">
              <w:rPr>
                <w:noProof/>
                <w:webHidden/>
              </w:rPr>
              <w:fldChar w:fldCharType="end"/>
            </w:r>
          </w:hyperlink>
        </w:p>
        <w:p w14:paraId="741666CF" w14:textId="3AE0C75A" w:rsidR="00301799" w:rsidRDefault="00CC1E49">
          <w:pPr>
            <w:pStyle w:val="TOC3"/>
            <w:tabs>
              <w:tab w:val="right" w:leader="dot" w:pos="10130"/>
            </w:tabs>
            <w:rPr>
              <w:rFonts w:asciiTheme="minorHAnsi" w:eastAsiaTheme="minorEastAsia" w:hAnsiTheme="minorHAnsi" w:cstheme="minorBidi"/>
              <w:noProof/>
              <w:lang w:bidi="ar-SA"/>
            </w:rPr>
          </w:pPr>
          <w:hyperlink w:anchor="_Toc40373922"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_Toc40373922 \h </w:instrText>
            </w:r>
            <w:r w:rsidR="00301799">
              <w:rPr>
                <w:noProof/>
                <w:webHidden/>
              </w:rPr>
            </w:r>
            <w:r w:rsidR="00301799">
              <w:rPr>
                <w:noProof/>
                <w:webHidden/>
              </w:rPr>
              <w:fldChar w:fldCharType="separate"/>
            </w:r>
            <w:r w:rsidR="000166C4">
              <w:rPr>
                <w:noProof/>
                <w:webHidden/>
              </w:rPr>
              <w:t>23</w:t>
            </w:r>
            <w:r w:rsidR="00301799">
              <w:rPr>
                <w:noProof/>
                <w:webHidden/>
              </w:rPr>
              <w:fldChar w:fldCharType="end"/>
            </w:r>
          </w:hyperlink>
        </w:p>
        <w:p w14:paraId="1A730851" w14:textId="00292114"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923" w:history="1">
            <w:r w:rsidR="00301799" w:rsidRPr="00AE4E3D">
              <w:rPr>
                <w:rStyle w:val="Hyperlink"/>
                <w:noProof/>
              </w:rPr>
              <w:t>17</w:t>
            </w:r>
            <w:r w:rsidR="00301799">
              <w:rPr>
                <w:rFonts w:asciiTheme="minorHAnsi" w:eastAsiaTheme="minorEastAsia" w:hAnsiTheme="minorHAnsi" w:cstheme="minorBidi"/>
                <w:b w:val="0"/>
                <w:bCs w:val="0"/>
                <w:noProof/>
                <w:lang w:bidi="ar-SA"/>
              </w:rPr>
              <w:tab/>
            </w:r>
            <w:r w:rsidR="00301799" w:rsidRPr="00AE4E3D">
              <w:rPr>
                <w:rStyle w:val="Hyperlink"/>
                <w:noProof/>
              </w:rPr>
              <w:t>Insurance</w:t>
            </w:r>
            <w:r w:rsidR="00301799">
              <w:rPr>
                <w:noProof/>
                <w:webHidden/>
              </w:rPr>
              <w:tab/>
            </w:r>
            <w:r w:rsidR="00301799">
              <w:rPr>
                <w:noProof/>
                <w:webHidden/>
              </w:rPr>
              <w:fldChar w:fldCharType="begin"/>
            </w:r>
            <w:r w:rsidR="00301799">
              <w:rPr>
                <w:noProof/>
                <w:webHidden/>
              </w:rPr>
              <w:instrText xml:space="preserve"> PAGEREF _Toc40373923 \h </w:instrText>
            </w:r>
            <w:r w:rsidR="00301799">
              <w:rPr>
                <w:noProof/>
                <w:webHidden/>
              </w:rPr>
            </w:r>
            <w:r w:rsidR="00301799">
              <w:rPr>
                <w:noProof/>
                <w:webHidden/>
              </w:rPr>
              <w:fldChar w:fldCharType="separate"/>
            </w:r>
            <w:r w:rsidR="000166C4">
              <w:rPr>
                <w:noProof/>
                <w:webHidden/>
              </w:rPr>
              <w:t>23</w:t>
            </w:r>
            <w:r w:rsidR="00301799">
              <w:rPr>
                <w:noProof/>
                <w:webHidden/>
              </w:rPr>
              <w:fldChar w:fldCharType="end"/>
            </w:r>
          </w:hyperlink>
        </w:p>
        <w:p w14:paraId="4A12BB4E" w14:textId="5F0833AE"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24" w:history="1">
            <w:r w:rsidR="00301799" w:rsidRPr="00AE4E3D">
              <w:rPr>
                <w:rStyle w:val="Hyperlink"/>
                <w:noProof/>
              </w:rPr>
              <w:t>17.1</w:t>
            </w:r>
            <w:r w:rsidR="00301799">
              <w:rPr>
                <w:rFonts w:asciiTheme="minorHAnsi" w:eastAsiaTheme="minorEastAsia" w:hAnsiTheme="minorHAnsi" w:cstheme="minorBidi"/>
                <w:noProof/>
                <w:sz w:val="22"/>
                <w:szCs w:val="22"/>
                <w:lang w:bidi="ar-SA"/>
              </w:rPr>
              <w:tab/>
            </w:r>
            <w:r w:rsidR="00301799" w:rsidRPr="00AE4E3D">
              <w:rPr>
                <w:rStyle w:val="Hyperlink"/>
                <w:noProof/>
              </w:rPr>
              <w:t>Property</w:t>
            </w:r>
            <w:r w:rsidR="00301799" w:rsidRPr="00AE4E3D">
              <w:rPr>
                <w:rStyle w:val="Hyperlink"/>
                <w:noProof/>
                <w:spacing w:val="-10"/>
              </w:rPr>
              <w:t xml:space="preserve"> </w:t>
            </w:r>
            <w:r w:rsidR="00301799" w:rsidRPr="00AE4E3D">
              <w:rPr>
                <w:rStyle w:val="Hyperlink"/>
                <w:noProof/>
              </w:rPr>
              <w:t>Insurance</w:t>
            </w:r>
            <w:r w:rsidR="00301799">
              <w:rPr>
                <w:noProof/>
                <w:webHidden/>
              </w:rPr>
              <w:tab/>
            </w:r>
            <w:r w:rsidR="00301799">
              <w:rPr>
                <w:noProof/>
                <w:webHidden/>
              </w:rPr>
              <w:fldChar w:fldCharType="begin"/>
            </w:r>
            <w:r w:rsidR="00301799">
              <w:rPr>
                <w:noProof/>
                <w:webHidden/>
              </w:rPr>
              <w:instrText xml:space="preserve"> PAGEREF _Toc40373924 \h </w:instrText>
            </w:r>
            <w:r w:rsidR="00301799">
              <w:rPr>
                <w:noProof/>
                <w:webHidden/>
              </w:rPr>
            </w:r>
            <w:r w:rsidR="00301799">
              <w:rPr>
                <w:noProof/>
                <w:webHidden/>
              </w:rPr>
              <w:fldChar w:fldCharType="separate"/>
            </w:r>
            <w:r w:rsidR="000166C4">
              <w:rPr>
                <w:noProof/>
                <w:webHidden/>
              </w:rPr>
              <w:t>23</w:t>
            </w:r>
            <w:r w:rsidR="00301799">
              <w:rPr>
                <w:noProof/>
                <w:webHidden/>
              </w:rPr>
              <w:fldChar w:fldCharType="end"/>
            </w:r>
          </w:hyperlink>
        </w:p>
        <w:p w14:paraId="4BA87BCC" w14:textId="7B0FBF02"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25" w:history="1">
            <w:r w:rsidR="00301799" w:rsidRPr="00AE4E3D">
              <w:rPr>
                <w:rStyle w:val="Hyperlink"/>
                <w:noProof/>
              </w:rPr>
              <w:t>17.2</w:t>
            </w:r>
            <w:r w:rsidR="00301799">
              <w:rPr>
                <w:rFonts w:asciiTheme="minorHAnsi" w:eastAsiaTheme="minorEastAsia" w:hAnsiTheme="minorHAnsi" w:cstheme="minorBidi"/>
                <w:noProof/>
                <w:sz w:val="22"/>
                <w:szCs w:val="22"/>
                <w:lang w:bidi="ar-SA"/>
              </w:rPr>
              <w:tab/>
            </w:r>
            <w:r w:rsidR="00301799" w:rsidRPr="00AE4E3D">
              <w:rPr>
                <w:rStyle w:val="Hyperlink"/>
                <w:noProof/>
              </w:rPr>
              <w:t>Member Insurance</w:t>
            </w:r>
            <w:r w:rsidR="00301799">
              <w:rPr>
                <w:noProof/>
                <w:webHidden/>
              </w:rPr>
              <w:tab/>
            </w:r>
            <w:r w:rsidR="00301799">
              <w:rPr>
                <w:noProof/>
                <w:webHidden/>
              </w:rPr>
              <w:fldChar w:fldCharType="begin"/>
            </w:r>
            <w:r w:rsidR="00301799">
              <w:rPr>
                <w:noProof/>
                <w:webHidden/>
              </w:rPr>
              <w:instrText xml:space="preserve"> PAGEREF _Toc40373925 \h </w:instrText>
            </w:r>
            <w:r w:rsidR="00301799">
              <w:rPr>
                <w:noProof/>
                <w:webHidden/>
              </w:rPr>
            </w:r>
            <w:r w:rsidR="00301799">
              <w:rPr>
                <w:noProof/>
                <w:webHidden/>
              </w:rPr>
              <w:fldChar w:fldCharType="separate"/>
            </w:r>
            <w:r w:rsidR="000166C4">
              <w:rPr>
                <w:noProof/>
                <w:webHidden/>
              </w:rPr>
              <w:t>23</w:t>
            </w:r>
            <w:r w:rsidR="00301799">
              <w:rPr>
                <w:noProof/>
                <w:webHidden/>
              </w:rPr>
              <w:fldChar w:fldCharType="end"/>
            </w:r>
          </w:hyperlink>
        </w:p>
        <w:p w14:paraId="19A2207F" w14:textId="2673E8D1" w:rsidR="00301799" w:rsidRDefault="00CC1E49">
          <w:pPr>
            <w:pStyle w:val="TOC3"/>
            <w:tabs>
              <w:tab w:val="right" w:leader="dot" w:pos="10130"/>
            </w:tabs>
            <w:rPr>
              <w:rFonts w:asciiTheme="minorHAnsi" w:eastAsiaTheme="minorEastAsia" w:hAnsiTheme="minorHAnsi" w:cstheme="minorBidi"/>
              <w:noProof/>
              <w:lang w:bidi="ar-SA"/>
            </w:rPr>
          </w:pPr>
          <w:hyperlink w:anchor="_Toc40373926"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_Toc40373926 \h </w:instrText>
            </w:r>
            <w:r w:rsidR="00301799">
              <w:rPr>
                <w:noProof/>
                <w:webHidden/>
              </w:rPr>
            </w:r>
            <w:r w:rsidR="00301799">
              <w:rPr>
                <w:noProof/>
                <w:webHidden/>
              </w:rPr>
              <w:fldChar w:fldCharType="separate"/>
            </w:r>
            <w:r w:rsidR="000166C4">
              <w:rPr>
                <w:noProof/>
                <w:webHidden/>
              </w:rPr>
              <w:t>24</w:t>
            </w:r>
            <w:r w:rsidR="00301799">
              <w:rPr>
                <w:noProof/>
                <w:webHidden/>
              </w:rPr>
              <w:fldChar w:fldCharType="end"/>
            </w:r>
          </w:hyperlink>
        </w:p>
        <w:p w14:paraId="7BC56460" w14:textId="60A7FCFD"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927" w:history="1">
            <w:r w:rsidR="00301799" w:rsidRPr="00AE4E3D">
              <w:rPr>
                <w:rStyle w:val="Hyperlink"/>
                <w:noProof/>
              </w:rPr>
              <w:t>18</w:t>
            </w:r>
            <w:r w:rsidR="00301799">
              <w:rPr>
                <w:rFonts w:asciiTheme="minorHAnsi" w:eastAsiaTheme="minorEastAsia" w:hAnsiTheme="minorHAnsi" w:cstheme="minorBidi"/>
                <w:b w:val="0"/>
                <w:bCs w:val="0"/>
                <w:noProof/>
                <w:lang w:bidi="ar-SA"/>
              </w:rPr>
              <w:tab/>
            </w:r>
            <w:r w:rsidR="00301799" w:rsidRPr="00AE4E3D">
              <w:rPr>
                <w:rStyle w:val="Hyperlink"/>
                <w:noProof/>
              </w:rPr>
              <w:t>AA</w:t>
            </w:r>
            <w:r w:rsidR="00301799" w:rsidRPr="00AE4E3D">
              <w:rPr>
                <w:rStyle w:val="Hyperlink"/>
                <w:noProof/>
                <w:spacing w:val="-8"/>
              </w:rPr>
              <w:t xml:space="preserve"> </w:t>
            </w:r>
            <w:r w:rsidR="00301799" w:rsidRPr="00AE4E3D">
              <w:rPr>
                <w:rStyle w:val="Hyperlink"/>
                <w:noProof/>
              </w:rPr>
              <w:t>Program</w:t>
            </w:r>
            <w:r w:rsidR="00301799">
              <w:rPr>
                <w:noProof/>
                <w:webHidden/>
              </w:rPr>
              <w:tab/>
            </w:r>
            <w:r w:rsidR="00301799">
              <w:rPr>
                <w:noProof/>
                <w:webHidden/>
              </w:rPr>
              <w:fldChar w:fldCharType="begin"/>
            </w:r>
            <w:r w:rsidR="00301799">
              <w:rPr>
                <w:noProof/>
                <w:webHidden/>
              </w:rPr>
              <w:instrText xml:space="preserve"> PAGEREF _Toc40373927 \h </w:instrText>
            </w:r>
            <w:r w:rsidR="00301799">
              <w:rPr>
                <w:noProof/>
                <w:webHidden/>
              </w:rPr>
            </w:r>
            <w:r w:rsidR="00301799">
              <w:rPr>
                <w:noProof/>
                <w:webHidden/>
              </w:rPr>
              <w:fldChar w:fldCharType="separate"/>
            </w:r>
            <w:r w:rsidR="000166C4">
              <w:rPr>
                <w:noProof/>
                <w:webHidden/>
              </w:rPr>
              <w:t>24</w:t>
            </w:r>
            <w:r w:rsidR="00301799">
              <w:rPr>
                <w:noProof/>
                <w:webHidden/>
              </w:rPr>
              <w:fldChar w:fldCharType="end"/>
            </w:r>
          </w:hyperlink>
        </w:p>
        <w:p w14:paraId="5EA8B893" w14:textId="7731B43B"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28" w:history="1">
            <w:r w:rsidR="00301799" w:rsidRPr="00AE4E3D">
              <w:rPr>
                <w:rStyle w:val="Hyperlink"/>
                <w:noProof/>
              </w:rPr>
              <w:t>18.1</w:t>
            </w:r>
            <w:r w:rsidR="00301799">
              <w:rPr>
                <w:rFonts w:asciiTheme="minorHAnsi" w:eastAsiaTheme="minorEastAsia" w:hAnsiTheme="minorHAnsi" w:cstheme="minorBidi"/>
                <w:noProof/>
                <w:sz w:val="22"/>
                <w:szCs w:val="22"/>
                <w:lang w:bidi="ar-SA"/>
              </w:rPr>
              <w:tab/>
            </w:r>
            <w:r w:rsidR="00301799" w:rsidRPr="00AE4E3D">
              <w:rPr>
                <w:rStyle w:val="Hyperlink"/>
                <w:noProof/>
              </w:rPr>
              <w:t>Guidelines and Procedures</w:t>
            </w:r>
            <w:r w:rsidR="00301799">
              <w:rPr>
                <w:noProof/>
                <w:webHidden/>
              </w:rPr>
              <w:tab/>
            </w:r>
            <w:r w:rsidR="00301799">
              <w:rPr>
                <w:noProof/>
                <w:webHidden/>
              </w:rPr>
              <w:fldChar w:fldCharType="begin"/>
            </w:r>
            <w:r w:rsidR="00301799">
              <w:rPr>
                <w:noProof/>
                <w:webHidden/>
              </w:rPr>
              <w:instrText xml:space="preserve"> PAGEREF _Toc40373928 \h </w:instrText>
            </w:r>
            <w:r w:rsidR="00301799">
              <w:rPr>
                <w:noProof/>
                <w:webHidden/>
              </w:rPr>
            </w:r>
            <w:r w:rsidR="00301799">
              <w:rPr>
                <w:noProof/>
                <w:webHidden/>
              </w:rPr>
              <w:fldChar w:fldCharType="separate"/>
            </w:r>
            <w:r w:rsidR="000166C4">
              <w:rPr>
                <w:noProof/>
                <w:webHidden/>
              </w:rPr>
              <w:t>24</w:t>
            </w:r>
            <w:r w:rsidR="00301799">
              <w:rPr>
                <w:noProof/>
                <w:webHidden/>
              </w:rPr>
              <w:fldChar w:fldCharType="end"/>
            </w:r>
          </w:hyperlink>
        </w:p>
        <w:p w14:paraId="09BDC96E" w14:textId="43C90F4F"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3929" w:history="1">
            <w:r w:rsidR="00301799" w:rsidRPr="00AE4E3D">
              <w:rPr>
                <w:rStyle w:val="Hyperlink"/>
                <w:noProof/>
              </w:rPr>
              <w:t>Except as specified below SPRA Guidelines and Procedures will apply.</w:t>
            </w:r>
            <w:r w:rsidR="00301799">
              <w:rPr>
                <w:noProof/>
                <w:webHidden/>
              </w:rPr>
              <w:tab/>
            </w:r>
            <w:r w:rsidR="00301799">
              <w:rPr>
                <w:noProof/>
                <w:webHidden/>
              </w:rPr>
              <w:fldChar w:fldCharType="begin"/>
            </w:r>
            <w:r w:rsidR="00301799">
              <w:rPr>
                <w:noProof/>
                <w:webHidden/>
              </w:rPr>
              <w:instrText xml:space="preserve"> PAGEREF _Toc40373929 \h </w:instrText>
            </w:r>
            <w:r w:rsidR="00301799">
              <w:rPr>
                <w:noProof/>
                <w:webHidden/>
              </w:rPr>
            </w:r>
            <w:r w:rsidR="00301799">
              <w:rPr>
                <w:noProof/>
                <w:webHidden/>
              </w:rPr>
              <w:fldChar w:fldCharType="separate"/>
            </w:r>
            <w:r w:rsidR="000166C4">
              <w:rPr>
                <w:noProof/>
                <w:webHidden/>
              </w:rPr>
              <w:t>24</w:t>
            </w:r>
            <w:r w:rsidR="00301799">
              <w:rPr>
                <w:noProof/>
                <w:webHidden/>
              </w:rPr>
              <w:fldChar w:fldCharType="end"/>
            </w:r>
          </w:hyperlink>
        </w:p>
        <w:p w14:paraId="50E53543" w14:textId="78234B8D"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30" w:history="1">
            <w:r w:rsidR="00301799" w:rsidRPr="00AE4E3D">
              <w:rPr>
                <w:rStyle w:val="Hyperlink"/>
                <w:noProof/>
              </w:rPr>
              <w:t>18.2</w:t>
            </w:r>
            <w:r w:rsidR="00301799">
              <w:rPr>
                <w:rFonts w:asciiTheme="minorHAnsi" w:eastAsiaTheme="minorEastAsia" w:hAnsiTheme="minorHAnsi" w:cstheme="minorBidi"/>
                <w:noProof/>
                <w:sz w:val="22"/>
                <w:szCs w:val="22"/>
                <w:lang w:bidi="ar-SA"/>
              </w:rPr>
              <w:tab/>
            </w:r>
            <w:r w:rsidR="00301799" w:rsidRPr="00AE4E3D">
              <w:rPr>
                <w:rStyle w:val="Hyperlink"/>
                <w:noProof/>
              </w:rPr>
              <w:t>Try outs and Evaluations</w:t>
            </w:r>
            <w:r w:rsidR="00301799">
              <w:rPr>
                <w:noProof/>
                <w:webHidden/>
              </w:rPr>
              <w:tab/>
            </w:r>
            <w:r w:rsidR="00301799">
              <w:rPr>
                <w:noProof/>
                <w:webHidden/>
              </w:rPr>
              <w:fldChar w:fldCharType="begin"/>
            </w:r>
            <w:r w:rsidR="00301799">
              <w:rPr>
                <w:noProof/>
                <w:webHidden/>
              </w:rPr>
              <w:instrText xml:space="preserve"> PAGEREF _Toc40373930 \h </w:instrText>
            </w:r>
            <w:r w:rsidR="00301799">
              <w:rPr>
                <w:noProof/>
                <w:webHidden/>
              </w:rPr>
            </w:r>
            <w:r w:rsidR="00301799">
              <w:rPr>
                <w:noProof/>
                <w:webHidden/>
              </w:rPr>
              <w:fldChar w:fldCharType="separate"/>
            </w:r>
            <w:r w:rsidR="000166C4">
              <w:rPr>
                <w:noProof/>
                <w:webHidden/>
              </w:rPr>
              <w:t>24</w:t>
            </w:r>
            <w:r w:rsidR="00301799">
              <w:rPr>
                <w:noProof/>
                <w:webHidden/>
              </w:rPr>
              <w:fldChar w:fldCharType="end"/>
            </w:r>
          </w:hyperlink>
        </w:p>
        <w:p w14:paraId="04391CF1" w14:textId="5C6FFEEF"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3931" w:history="1">
            <w:r w:rsidR="00301799" w:rsidRPr="00AE4E3D">
              <w:rPr>
                <w:rStyle w:val="Hyperlink"/>
                <w:noProof/>
              </w:rPr>
              <w:t>The Director of Evaluations in coordination with the AA Director will organize all try outs and evaluations.</w:t>
            </w:r>
            <w:r w:rsidR="00301799">
              <w:rPr>
                <w:noProof/>
                <w:webHidden/>
              </w:rPr>
              <w:tab/>
            </w:r>
            <w:r w:rsidR="00301799">
              <w:rPr>
                <w:noProof/>
                <w:webHidden/>
              </w:rPr>
              <w:fldChar w:fldCharType="begin"/>
            </w:r>
            <w:r w:rsidR="00301799">
              <w:rPr>
                <w:noProof/>
                <w:webHidden/>
              </w:rPr>
              <w:instrText xml:space="preserve"> PAGEREF _Toc40373931 \h </w:instrText>
            </w:r>
            <w:r w:rsidR="00301799">
              <w:rPr>
                <w:noProof/>
                <w:webHidden/>
              </w:rPr>
            </w:r>
            <w:r w:rsidR="00301799">
              <w:rPr>
                <w:noProof/>
                <w:webHidden/>
              </w:rPr>
              <w:fldChar w:fldCharType="separate"/>
            </w:r>
            <w:r w:rsidR="000166C4">
              <w:rPr>
                <w:noProof/>
                <w:webHidden/>
              </w:rPr>
              <w:t>24</w:t>
            </w:r>
            <w:r w:rsidR="00301799">
              <w:rPr>
                <w:noProof/>
                <w:webHidden/>
              </w:rPr>
              <w:fldChar w:fldCharType="end"/>
            </w:r>
          </w:hyperlink>
        </w:p>
        <w:p w14:paraId="1E17F59C" w14:textId="7D3ED07D"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32" w:history="1">
            <w:r w:rsidR="00301799" w:rsidRPr="00AE4E3D">
              <w:rPr>
                <w:rStyle w:val="Hyperlink"/>
                <w:noProof/>
              </w:rPr>
              <w:t>18.3</w:t>
            </w:r>
            <w:r w:rsidR="00301799">
              <w:rPr>
                <w:rFonts w:asciiTheme="minorHAnsi" w:eastAsiaTheme="minorEastAsia" w:hAnsiTheme="minorHAnsi" w:cstheme="minorBidi"/>
                <w:noProof/>
                <w:sz w:val="22"/>
                <w:szCs w:val="22"/>
                <w:lang w:bidi="ar-SA"/>
              </w:rPr>
              <w:tab/>
            </w:r>
            <w:r w:rsidR="00301799" w:rsidRPr="00AE4E3D">
              <w:rPr>
                <w:rStyle w:val="Hyperlink"/>
                <w:noProof/>
              </w:rPr>
              <w:t>Coach Selection</w:t>
            </w:r>
            <w:r w:rsidR="00301799">
              <w:rPr>
                <w:noProof/>
                <w:webHidden/>
              </w:rPr>
              <w:tab/>
            </w:r>
            <w:r w:rsidR="00301799">
              <w:rPr>
                <w:noProof/>
                <w:webHidden/>
              </w:rPr>
              <w:fldChar w:fldCharType="begin"/>
            </w:r>
            <w:r w:rsidR="00301799">
              <w:rPr>
                <w:noProof/>
                <w:webHidden/>
              </w:rPr>
              <w:instrText xml:space="preserve"> PAGEREF _Toc40373932 \h </w:instrText>
            </w:r>
            <w:r w:rsidR="00301799">
              <w:rPr>
                <w:noProof/>
                <w:webHidden/>
              </w:rPr>
            </w:r>
            <w:r w:rsidR="00301799">
              <w:rPr>
                <w:noProof/>
                <w:webHidden/>
              </w:rPr>
              <w:fldChar w:fldCharType="separate"/>
            </w:r>
            <w:r w:rsidR="000166C4">
              <w:rPr>
                <w:noProof/>
                <w:webHidden/>
              </w:rPr>
              <w:t>24</w:t>
            </w:r>
            <w:r w:rsidR="00301799">
              <w:rPr>
                <w:noProof/>
                <w:webHidden/>
              </w:rPr>
              <w:fldChar w:fldCharType="end"/>
            </w:r>
          </w:hyperlink>
        </w:p>
        <w:p w14:paraId="18363405" w14:textId="132BC251"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3933" w:history="1">
            <w:r w:rsidR="00301799" w:rsidRPr="00AE4E3D">
              <w:rPr>
                <w:rStyle w:val="Hyperlink"/>
                <w:noProof/>
              </w:rPr>
              <w:t>AA director will solicit for qualified coaches. The SPRA selection committee will select qualified coaches prior to team selections.</w:t>
            </w:r>
            <w:r w:rsidR="00301799">
              <w:rPr>
                <w:noProof/>
                <w:webHidden/>
              </w:rPr>
              <w:tab/>
            </w:r>
            <w:r w:rsidR="00301799">
              <w:rPr>
                <w:noProof/>
                <w:webHidden/>
              </w:rPr>
              <w:fldChar w:fldCharType="begin"/>
            </w:r>
            <w:r w:rsidR="00301799">
              <w:rPr>
                <w:noProof/>
                <w:webHidden/>
              </w:rPr>
              <w:instrText xml:space="preserve"> PAGEREF _Toc40373933 \h </w:instrText>
            </w:r>
            <w:r w:rsidR="00301799">
              <w:rPr>
                <w:noProof/>
                <w:webHidden/>
              </w:rPr>
            </w:r>
            <w:r w:rsidR="00301799">
              <w:rPr>
                <w:noProof/>
                <w:webHidden/>
              </w:rPr>
              <w:fldChar w:fldCharType="separate"/>
            </w:r>
            <w:r w:rsidR="000166C4">
              <w:rPr>
                <w:noProof/>
                <w:webHidden/>
              </w:rPr>
              <w:t>24</w:t>
            </w:r>
            <w:r w:rsidR="00301799">
              <w:rPr>
                <w:noProof/>
                <w:webHidden/>
              </w:rPr>
              <w:fldChar w:fldCharType="end"/>
            </w:r>
          </w:hyperlink>
        </w:p>
        <w:p w14:paraId="72766F31" w14:textId="3E82A916"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34" w:history="1">
            <w:r w:rsidR="00301799" w:rsidRPr="00AE4E3D">
              <w:rPr>
                <w:rStyle w:val="Hyperlink"/>
                <w:noProof/>
              </w:rPr>
              <w:t>18.4</w:t>
            </w:r>
            <w:r w:rsidR="00301799">
              <w:rPr>
                <w:rFonts w:asciiTheme="minorHAnsi" w:eastAsiaTheme="minorEastAsia" w:hAnsiTheme="minorHAnsi" w:cstheme="minorBidi"/>
                <w:noProof/>
                <w:sz w:val="22"/>
                <w:szCs w:val="22"/>
                <w:lang w:bidi="ar-SA"/>
              </w:rPr>
              <w:tab/>
            </w:r>
            <w:r w:rsidR="00301799" w:rsidRPr="00AE4E3D">
              <w:rPr>
                <w:rStyle w:val="Hyperlink"/>
                <w:noProof/>
              </w:rPr>
              <w:t>Evaluations</w:t>
            </w:r>
            <w:r w:rsidR="00301799">
              <w:rPr>
                <w:noProof/>
                <w:webHidden/>
              </w:rPr>
              <w:tab/>
            </w:r>
            <w:r w:rsidR="00301799">
              <w:rPr>
                <w:noProof/>
                <w:webHidden/>
              </w:rPr>
              <w:fldChar w:fldCharType="begin"/>
            </w:r>
            <w:r w:rsidR="00301799">
              <w:rPr>
                <w:noProof/>
                <w:webHidden/>
              </w:rPr>
              <w:instrText xml:space="preserve"> PAGEREF _Toc40373934 \h </w:instrText>
            </w:r>
            <w:r w:rsidR="00301799">
              <w:rPr>
                <w:noProof/>
                <w:webHidden/>
              </w:rPr>
            </w:r>
            <w:r w:rsidR="00301799">
              <w:rPr>
                <w:noProof/>
                <w:webHidden/>
              </w:rPr>
              <w:fldChar w:fldCharType="separate"/>
            </w:r>
            <w:r w:rsidR="000166C4">
              <w:rPr>
                <w:noProof/>
                <w:webHidden/>
              </w:rPr>
              <w:t>24</w:t>
            </w:r>
            <w:r w:rsidR="00301799">
              <w:rPr>
                <w:noProof/>
                <w:webHidden/>
              </w:rPr>
              <w:fldChar w:fldCharType="end"/>
            </w:r>
          </w:hyperlink>
        </w:p>
        <w:p w14:paraId="4494A0AA" w14:textId="7998CB64"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3935" w:history="1">
            <w:r w:rsidR="00301799" w:rsidRPr="00AE4E3D">
              <w:rPr>
                <w:rStyle w:val="Hyperlink"/>
                <w:noProof/>
              </w:rPr>
              <w:t xml:space="preserve">Players will be evaluated by independent evaluators. Evaluators will be both qualified and independent as agreed to by the AA Directors. Evaluators will not have children trying out at </w:t>
            </w:r>
            <w:r w:rsidR="00301799" w:rsidRPr="00AE4E3D">
              <w:rPr>
                <w:rStyle w:val="Hyperlink"/>
                <w:noProof/>
              </w:rPr>
              <w:lastRenderedPageBreak/>
              <w:t>that level.</w:t>
            </w:r>
            <w:r w:rsidR="00301799">
              <w:rPr>
                <w:noProof/>
                <w:webHidden/>
              </w:rPr>
              <w:tab/>
            </w:r>
            <w:r w:rsidR="00301799">
              <w:rPr>
                <w:noProof/>
                <w:webHidden/>
              </w:rPr>
              <w:fldChar w:fldCharType="begin"/>
            </w:r>
            <w:r w:rsidR="00301799">
              <w:rPr>
                <w:noProof/>
                <w:webHidden/>
              </w:rPr>
              <w:instrText xml:space="preserve"> PAGEREF _Toc40373935 \h </w:instrText>
            </w:r>
            <w:r w:rsidR="00301799">
              <w:rPr>
                <w:noProof/>
                <w:webHidden/>
              </w:rPr>
            </w:r>
            <w:r w:rsidR="00301799">
              <w:rPr>
                <w:noProof/>
                <w:webHidden/>
              </w:rPr>
              <w:fldChar w:fldCharType="separate"/>
            </w:r>
            <w:r w:rsidR="000166C4">
              <w:rPr>
                <w:noProof/>
                <w:webHidden/>
              </w:rPr>
              <w:t>24</w:t>
            </w:r>
            <w:r w:rsidR="00301799">
              <w:rPr>
                <w:noProof/>
                <w:webHidden/>
              </w:rPr>
              <w:fldChar w:fldCharType="end"/>
            </w:r>
          </w:hyperlink>
        </w:p>
        <w:p w14:paraId="14E468F6" w14:textId="5595F8A8"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36" w:history="1">
            <w:r w:rsidR="00301799" w:rsidRPr="00AE4E3D">
              <w:rPr>
                <w:rStyle w:val="Hyperlink"/>
                <w:noProof/>
              </w:rPr>
              <w:t>18.5</w:t>
            </w:r>
            <w:r w:rsidR="00301799">
              <w:rPr>
                <w:rFonts w:asciiTheme="minorHAnsi" w:eastAsiaTheme="minorEastAsia" w:hAnsiTheme="minorHAnsi" w:cstheme="minorBidi"/>
                <w:noProof/>
                <w:sz w:val="22"/>
                <w:szCs w:val="22"/>
                <w:lang w:bidi="ar-SA"/>
              </w:rPr>
              <w:tab/>
            </w:r>
            <w:r w:rsidR="00301799" w:rsidRPr="00AE4E3D">
              <w:rPr>
                <w:rStyle w:val="Hyperlink"/>
                <w:noProof/>
              </w:rPr>
              <w:t>Selection</w:t>
            </w:r>
            <w:r w:rsidR="00301799">
              <w:rPr>
                <w:noProof/>
                <w:webHidden/>
              </w:rPr>
              <w:tab/>
            </w:r>
            <w:r w:rsidR="00301799">
              <w:rPr>
                <w:noProof/>
                <w:webHidden/>
              </w:rPr>
              <w:fldChar w:fldCharType="begin"/>
            </w:r>
            <w:r w:rsidR="00301799">
              <w:rPr>
                <w:noProof/>
                <w:webHidden/>
              </w:rPr>
              <w:instrText xml:space="preserve"> PAGEREF _Toc40373936 \h </w:instrText>
            </w:r>
            <w:r w:rsidR="00301799">
              <w:rPr>
                <w:noProof/>
                <w:webHidden/>
              </w:rPr>
            </w:r>
            <w:r w:rsidR="00301799">
              <w:rPr>
                <w:noProof/>
                <w:webHidden/>
              </w:rPr>
              <w:fldChar w:fldCharType="separate"/>
            </w:r>
            <w:r w:rsidR="000166C4">
              <w:rPr>
                <w:noProof/>
                <w:webHidden/>
              </w:rPr>
              <w:t>24</w:t>
            </w:r>
            <w:r w:rsidR="00301799">
              <w:rPr>
                <w:noProof/>
                <w:webHidden/>
              </w:rPr>
              <w:fldChar w:fldCharType="end"/>
            </w:r>
          </w:hyperlink>
        </w:p>
        <w:p w14:paraId="199B589F" w14:textId="0EF0EBBD"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3937" w:history="1">
            <w:r w:rsidR="00301799" w:rsidRPr="00AE4E3D">
              <w:rPr>
                <w:rStyle w:val="Hyperlink"/>
                <w:noProof/>
              </w:rPr>
              <w:t>Athletes will be selected based on their ability to compete at the AA level, as determined by the AA Director, coaches and the selection committee.</w:t>
            </w:r>
            <w:r w:rsidR="00301799">
              <w:rPr>
                <w:noProof/>
                <w:webHidden/>
              </w:rPr>
              <w:tab/>
            </w:r>
            <w:r w:rsidR="00301799">
              <w:rPr>
                <w:noProof/>
                <w:webHidden/>
              </w:rPr>
              <w:fldChar w:fldCharType="begin"/>
            </w:r>
            <w:r w:rsidR="00301799">
              <w:rPr>
                <w:noProof/>
                <w:webHidden/>
              </w:rPr>
              <w:instrText xml:space="preserve"> PAGEREF _Toc40373937 \h </w:instrText>
            </w:r>
            <w:r w:rsidR="00301799">
              <w:rPr>
                <w:noProof/>
                <w:webHidden/>
              </w:rPr>
            </w:r>
            <w:r w:rsidR="00301799">
              <w:rPr>
                <w:noProof/>
                <w:webHidden/>
              </w:rPr>
              <w:fldChar w:fldCharType="separate"/>
            </w:r>
            <w:r w:rsidR="000166C4">
              <w:rPr>
                <w:noProof/>
                <w:webHidden/>
              </w:rPr>
              <w:t>24</w:t>
            </w:r>
            <w:r w:rsidR="00301799">
              <w:rPr>
                <w:noProof/>
                <w:webHidden/>
              </w:rPr>
              <w:fldChar w:fldCharType="end"/>
            </w:r>
          </w:hyperlink>
        </w:p>
        <w:p w14:paraId="77A38887" w14:textId="00701FC4"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38" w:history="1">
            <w:r w:rsidR="00301799" w:rsidRPr="00AE4E3D">
              <w:rPr>
                <w:rStyle w:val="Hyperlink"/>
                <w:noProof/>
              </w:rPr>
              <w:t>18.6</w:t>
            </w:r>
            <w:r w:rsidR="00301799">
              <w:rPr>
                <w:rFonts w:asciiTheme="minorHAnsi" w:eastAsiaTheme="minorEastAsia" w:hAnsiTheme="minorHAnsi" w:cstheme="minorBidi"/>
                <w:noProof/>
                <w:sz w:val="22"/>
                <w:szCs w:val="22"/>
                <w:lang w:bidi="ar-SA"/>
              </w:rPr>
              <w:tab/>
            </w:r>
            <w:r w:rsidR="00301799" w:rsidRPr="00AE4E3D">
              <w:rPr>
                <w:rStyle w:val="Hyperlink"/>
                <w:noProof/>
              </w:rPr>
              <w:t>Ice</w:t>
            </w:r>
            <w:r w:rsidR="00301799">
              <w:rPr>
                <w:noProof/>
                <w:webHidden/>
              </w:rPr>
              <w:tab/>
            </w:r>
            <w:r w:rsidR="00301799">
              <w:rPr>
                <w:noProof/>
                <w:webHidden/>
              </w:rPr>
              <w:fldChar w:fldCharType="begin"/>
            </w:r>
            <w:r w:rsidR="00301799">
              <w:rPr>
                <w:noProof/>
                <w:webHidden/>
              </w:rPr>
              <w:instrText xml:space="preserve"> PAGEREF _Toc40373938 \h </w:instrText>
            </w:r>
            <w:r w:rsidR="00301799">
              <w:rPr>
                <w:noProof/>
                <w:webHidden/>
              </w:rPr>
            </w:r>
            <w:r w:rsidR="00301799">
              <w:rPr>
                <w:noProof/>
                <w:webHidden/>
              </w:rPr>
              <w:fldChar w:fldCharType="separate"/>
            </w:r>
            <w:r w:rsidR="000166C4">
              <w:rPr>
                <w:noProof/>
                <w:webHidden/>
              </w:rPr>
              <w:t>24</w:t>
            </w:r>
            <w:r w:rsidR="00301799">
              <w:rPr>
                <w:noProof/>
                <w:webHidden/>
              </w:rPr>
              <w:fldChar w:fldCharType="end"/>
            </w:r>
          </w:hyperlink>
        </w:p>
        <w:p w14:paraId="57B988CB" w14:textId="785D0200"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3939" w:history="1">
            <w:r w:rsidR="00301799" w:rsidRPr="00AE4E3D">
              <w:rPr>
                <w:rStyle w:val="Hyperlink"/>
                <w:noProof/>
              </w:rPr>
              <w:t>Ice will be allocated as per SPRA guidelines. Additional ice expense is sole responsibility of the team.</w:t>
            </w:r>
            <w:r w:rsidR="00301799">
              <w:rPr>
                <w:noProof/>
                <w:webHidden/>
              </w:rPr>
              <w:tab/>
            </w:r>
            <w:r w:rsidR="00301799">
              <w:rPr>
                <w:noProof/>
                <w:webHidden/>
              </w:rPr>
              <w:fldChar w:fldCharType="begin"/>
            </w:r>
            <w:r w:rsidR="00301799">
              <w:rPr>
                <w:noProof/>
                <w:webHidden/>
              </w:rPr>
              <w:instrText xml:space="preserve"> PAGEREF _Toc40373939 \h </w:instrText>
            </w:r>
            <w:r w:rsidR="00301799">
              <w:rPr>
                <w:noProof/>
                <w:webHidden/>
              </w:rPr>
            </w:r>
            <w:r w:rsidR="00301799">
              <w:rPr>
                <w:noProof/>
                <w:webHidden/>
              </w:rPr>
              <w:fldChar w:fldCharType="separate"/>
            </w:r>
            <w:r w:rsidR="000166C4">
              <w:rPr>
                <w:noProof/>
                <w:webHidden/>
              </w:rPr>
              <w:t>24</w:t>
            </w:r>
            <w:r w:rsidR="00301799">
              <w:rPr>
                <w:noProof/>
                <w:webHidden/>
              </w:rPr>
              <w:fldChar w:fldCharType="end"/>
            </w:r>
          </w:hyperlink>
        </w:p>
        <w:p w14:paraId="03C1C75D" w14:textId="06AD0A4C"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40" w:history="1">
            <w:r w:rsidR="00301799" w:rsidRPr="00AE4E3D">
              <w:rPr>
                <w:rStyle w:val="Hyperlink"/>
                <w:noProof/>
              </w:rPr>
              <w:t>18.7</w:t>
            </w:r>
            <w:r w:rsidR="00301799">
              <w:rPr>
                <w:rFonts w:asciiTheme="minorHAnsi" w:eastAsiaTheme="minorEastAsia" w:hAnsiTheme="minorHAnsi" w:cstheme="minorBidi"/>
                <w:noProof/>
                <w:sz w:val="22"/>
                <w:szCs w:val="22"/>
                <w:lang w:bidi="ar-SA"/>
              </w:rPr>
              <w:tab/>
            </w:r>
            <w:r w:rsidR="00301799" w:rsidRPr="00AE4E3D">
              <w:rPr>
                <w:rStyle w:val="Hyperlink"/>
                <w:noProof/>
              </w:rPr>
              <w:t>Team Viability</w:t>
            </w:r>
            <w:r w:rsidR="00301799">
              <w:rPr>
                <w:noProof/>
                <w:webHidden/>
              </w:rPr>
              <w:tab/>
            </w:r>
            <w:r w:rsidR="00301799">
              <w:rPr>
                <w:noProof/>
                <w:webHidden/>
              </w:rPr>
              <w:fldChar w:fldCharType="begin"/>
            </w:r>
            <w:r w:rsidR="00301799">
              <w:rPr>
                <w:noProof/>
                <w:webHidden/>
              </w:rPr>
              <w:instrText xml:space="preserve"> PAGEREF _Toc40373940 \h </w:instrText>
            </w:r>
            <w:r w:rsidR="00301799">
              <w:rPr>
                <w:noProof/>
                <w:webHidden/>
              </w:rPr>
            </w:r>
            <w:r w:rsidR="00301799">
              <w:rPr>
                <w:noProof/>
                <w:webHidden/>
              </w:rPr>
              <w:fldChar w:fldCharType="separate"/>
            </w:r>
            <w:r w:rsidR="000166C4">
              <w:rPr>
                <w:noProof/>
                <w:webHidden/>
              </w:rPr>
              <w:t>24</w:t>
            </w:r>
            <w:r w:rsidR="00301799">
              <w:rPr>
                <w:noProof/>
                <w:webHidden/>
              </w:rPr>
              <w:fldChar w:fldCharType="end"/>
            </w:r>
          </w:hyperlink>
        </w:p>
        <w:p w14:paraId="3C09F8AD" w14:textId="7D05D54E"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3941" w:history="1">
            <w:r w:rsidR="00301799" w:rsidRPr="00AE4E3D">
              <w:rPr>
                <w:rStyle w:val="Hyperlink"/>
                <w:noProof/>
              </w:rPr>
              <w:t>Team viability will be determined by the AA director, President, Vice President, and the Division Director at each level prior to the start of the</w:t>
            </w:r>
            <w:r w:rsidR="00301799" w:rsidRPr="00AE4E3D">
              <w:rPr>
                <w:rStyle w:val="Hyperlink"/>
                <w:noProof/>
                <w:spacing w:val="-15"/>
              </w:rPr>
              <w:t xml:space="preserve"> </w:t>
            </w:r>
            <w:r w:rsidR="00301799" w:rsidRPr="00AE4E3D">
              <w:rPr>
                <w:rStyle w:val="Hyperlink"/>
                <w:noProof/>
              </w:rPr>
              <w:t>season.</w:t>
            </w:r>
            <w:r w:rsidR="00301799">
              <w:rPr>
                <w:noProof/>
                <w:webHidden/>
              </w:rPr>
              <w:tab/>
            </w:r>
            <w:r w:rsidR="00301799">
              <w:rPr>
                <w:noProof/>
                <w:webHidden/>
              </w:rPr>
              <w:fldChar w:fldCharType="begin"/>
            </w:r>
            <w:r w:rsidR="00301799">
              <w:rPr>
                <w:noProof/>
                <w:webHidden/>
              </w:rPr>
              <w:instrText xml:space="preserve"> PAGEREF _Toc40373941 \h </w:instrText>
            </w:r>
            <w:r w:rsidR="00301799">
              <w:rPr>
                <w:noProof/>
                <w:webHidden/>
              </w:rPr>
            </w:r>
            <w:r w:rsidR="00301799">
              <w:rPr>
                <w:noProof/>
                <w:webHidden/>
              </w:rPr>
              <w:fldChar w:fldCharType="separate"/>
            </w:r>
            <w:r w:rsidR="000166C4">
              <w:rPr>
                <w:noProof/>
                <w:webHidden/>
              </w:rPr>
              <w:t>24</w:t>
            </w:r>
            <w:r w:rsidR="00301799">
              <w:rPr>
                <w:noProof/>
                <w:webHidden/>
              </w:rPr>
              <w:fldChar w:fldCharType="end"/>
            </w:r>
          </w:hyperlink>
        </w:p>
        <w:p w14:paraId="6595E009" w14:textId="7DC7270E" w:rsidR="00301799" w:rsidRDefault="00CC1E49">
          <w:pPr>
            <w:pStyle w:val="TOC3"/>
            <w:tabs>
              <w:tab w:val="right" w:leader="dot" w:pos="10130"/>
            </w:tabs>
            <w:rPr>
              <w:rFonts w:asciiTheme="minorHAnsi" w:eastAsiaTheme="minorEastAsia" w:hAnsiTheme="minorHAnsi" w:cstheme="minorBidi"/>
              <w:noProof/>
              <w:lang w:bidi="ar-SA"/>
            </w:rPr>
          </w:pPr>
          <w:hyperlink w:anchor="_Toc40373942"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_Toc40373942 \h </w:instrText>
            </w:r>
            <w:r w:rsidR="00301799">
              <w:rPr>
                <w:noProof/>
                <w:webHidden/>
              </w:rPr>
            </w:r>
            <w:r w:rsidR="00301799">
              <w:rPr>
                <w:noProof/>
                <w:webHidden/>
              </w:rPr>
              <w:fldChar w:fldCharType="separate"/>
            </w:r>
            <w:r w:rsidR="000166C4">
              <w:rPr>
                <w:noProof/>
                <w:webHidden/>
              </w:rPr>
              <w:t>24</w:t>
            </w:r>
            <w:r w:rsidR="00301799">
              <w:rPr>
                <w:noProof/>
                <w:webHidden/>
              </w:rPr>
              <w:fldChar w:fldCharType="end"/>
            </w:r>
          </w:hyperlink>
        </w:p>
        <w:p w14:paraId="41C09548" w14:textId="0E44CA49"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943" w:history="1">
            <w:r w:rsidR="00301799" w:rsidRPr="00AE4E3D">
              <w:rPr>
                <w:rStyle w:val="Hyperlink"/>
                <w:noProof/>
              </w:rPr>
              <w:t>19</w:t>
            </w:r>
            <w:r w:rsidR="00301799">
              <w:rPr>
                <w:rFonts w:asciiTheme="minorHAnsi" w:eastAsiaTheme="minorEastAsia" w:hAnsiTheme="minorHAnsi" w:cstheme="minorBidi"/>
                <w:b w:val="0"/>
                <w:bCs w:val="0"/>
                <w:noProof/>
                <w:lang w:bidi="ar-SA"/>
              </w:rPr>
              <w:tab/>
            </w:r>
            <w:r w:rsidR="00301799" w:rsidRPr="00AE4E3D">
              <w:rPr>
                <w:rStyle w:val="Hyperlink"/>
                <w:noProof/>
              </w:rPr>
              <w:t>Provincials / Western / Canadian Ringette</w:t>
            </w:r>
            <w:r w:rsidR="00301799" w:rsidRPr="00AE4E3D">
              <w:rPr>
                <w:rStyle w:val="Hyperlink"/>
                <w:noProof/>
                <w:spacing w:val="-15"/>
              </w:rPr>
              <w:t xml:space="preserve"> </w:t>
            </w:r>
            <w:r w:rsidR="00301799" w:rsidRPr="00AE4E3D">
              <w:rPr>
                <w:rStyle w:val="Hyperlink"/>
                <w:noProof/>
              </w:rPr>
              <w:t>Championship</w:t>
            </w:r>
            <w:r w:rsidR="00301799">
              <w:rPr>
                <w:noProof/>
                <w:webHidden/>
              </w:rPr>
              <w:tab/>
            </w:r>
            <w:r w:rsidR="00301799">
              <w:rPr>
                <w:noProof/>
                <w:webHidden/>
              </w:rPr>
              <w:fldChar w:fldCharType="begin"/>
            </w:r>
            <w:r w:rsidR="00301799">
              <w:rPr>
                <w:noProof/>
                <w:webHidden/>
              </w:rPr>
              <w:instrText xml:space="preserve"> PAGEREF _Toc40373943 \h </w:instrText>
            </w:r>
            <w:r w:rsidR="00301799">
              <w:rPr>
                <w:noProof/>
                <w:webHidden/>
              </w:rPr>
            </w:r>
            <w:r w:rsidR="00301799">
              <w:rPr>
                <w:noProof/>
                <w:webHidden/>
              </w:rPr>
              <w:fldChar w:fldCharType="separate"/>
            </w:r>
            <w:r w:rsidR="000166C4">
              <w:rPr>
                <w:noProof/>
                <w:webHidden/>
              </w:rPr>
              <w:t>24</w:t>
            </w:r>
            <w:r w:rsidR="00301799">
              <w:rPr>
                <w:noProof/>
                <w:webHidden/>
              </w:rPr>
              <w:fldChar w:fldCharType="end"/>
            </w:r>
          </w:hyperlink>
        </w:p>
        <w:p w14:paraId="142BC719" w14:textId="2BC04F8A"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44" w:history="1">
            <w:r w:rsidR="00301799" w:rsidRPr="00AE4E3D">
              <w:rPr>
                <w:rStyle w:val="Hyperlink"/>
                <w:noProof/>
              </w:rPr>
              <w:t>19.1</w:t>
            </w:r>
            <w:r w:rsidR="00301799">
              <w:rPr>
                <w:rFonts w:asciiTheme="minorHAnsi" w:eastAsiaTheme="minorEastAsia" w:hAnsiTheme="minorHAnsi" w:cstheme="minorBidi"/>
                <w:noProof/>
                <w:sz w:val="22"/>
                <w:szCs w:val="22"/>
                <w:lang w:bidi="ar-SA"/>
              </w:rPr>
              <w:tab/>
            </w:r>
            <w:r w:rsidR="00301799" w:rsidRPr="00AE4E3D">
              <w:rPr>
                <w:rStyle w:val="Hyperlink"/>
                <w:noProof/>
              </w:rPr>
              <w:t>Funding of</w:t>
            </w:r>
            <w:r w:rsidR="00301799" w:rsidRPr="00AE4E3D">
              <w:rPr>
                <w:rStyle w:val="Hyperlink"/>
                <w:noProof/>
                <w:spacing w:val="-1"/>
              </w:rPr>
              <w:t xml:space="preserve"> </w:t>
            </w:r>
            <w:r w:rsidR="00301799" w:rsidRPr="00AE4E3D">
              <w:rPr>
                <w:rStyle w:val="Hyperlink"/>
                <w:noProof/>
              </w:rPr>
              <w:t>Teams</w:t>
            </w:r>
            <w:r w:rsidR="00301799">
              <w:rPr>
                <w:noProof/>
                <w:webHidden/>
              </w:rPr>
              <w:tab/>
            </w:r>
            <w:r w:rsidR="00301799">
              <w:rPr>
                <w:noProof/>
                <w:webHidden/>
              </w:rPr>
              <w:fldChar w:fldCharType="begin"/>
            </w:r>
            <w:r w:rsidR="00301799">
              <w:rPr>
                <w:noProof/>
                <w:webHidden/>
              </w:rPr>
              <w:instrText xml:space="preserve"> PAGEREF _Toc40373944 \h </w:instrText>
            </w:r>
            <w:r w:rsidR="00301799">
              <w:rPr>
                <w:noProof/>
                <w:webHidden/>
              </w:rPr>
            </w:r>
            <w:r w:rsidR="00301799">
              <w:rPr>
                <w:noProof/>
                <w:webHidden/>
              </w:rPr>
              <w:fldChar w:fldCharType="separate"/>
            </w:r>
            <w:r w:rsidR="000166C4">
              <w:rPr>
                <w:noProof/>
                <w:webHidden/>
              </w:rPr>
              <w:t>24</w:t>
            </w:r>
            <w:r w:rsidR="00301799">
              <w:rPr>
                <w:noProof/>
                <w:webHidden/>
              </w:rPr>
              <w:fldChar w:fldCharType="end"/>
            </w:r>
          </w:hyperlink>
        </w:p>
        <w:p w14:paraId="6E81B8AF" w14:textId="31A7D0B6" w:rsidR="00301799" w:rsidRDefault="00CC1E49">
          <w:pPr>
            <w:pStyle w:val="TOC3"/>
            <w:tabs>
              <w:tab w:val="right" w:leader="dot" w:pos="10130"/>
            </w:tabs>
            <w:rPr>
              <w:rFonts w:asciiTheme="minorHAnsi" w:eastAsiaTheme="minorEastAsia" w:hAnsiTheme="minorHAnsi" w:cstheme="minorBidi"/>
              <w:noProof/>
              <w:lang w:bidi="ar-SA"/>
            </w:rPr>
          </w:pPr>
          <w:hyperlink w:anchor="_Toc40373945"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_Toc40373945 \h </w:instrText>
            </w:r>
            <w:r w:rsidR="00301799">
              <w:rPr>
                <w:noProof/>
                <w:webHidden/>
              </w:rPr>
            </w:r>
            <w:r w:rsidR="00301799">
              <w:rPr>
                <w:noProof/>
                <w:webHidden/>
              </w:rPr>
              <w:fldChar w:fldCharType="separate"/>
            </w:r>
            <w:r w:rsidR="000166C4">
              <w:rPr>
                <w:noProof/>
                <w:webHidden/>
              </w:rPr>
              <w:t>25</w:t>
            </w:r>
            <w:r w:rsidR="00301799">
              <w:rPr>
                <w:noProof/>
                <w:webHidden/>
              </w:rPr>
              <w:fldChar w:fldCharType="end"/>
            </w:r>
          </w:hyperlink>
        </w:p>
        <w:p w14:paraId="01971108" w14:textId="7EED78F5"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946" w:history="1">
            <w:r w:rsidR="00301799" w:rsidRPr="00AE4E3D">
              <w:rPr>
                <w:rStyle w:val="Hyperlink"/>
                <w:noProof/>
              </w:rPr>
              <w:t>20</w:t>
            </w:r>
            <w:r w:rsidR="00301799">
              <w:rPr>
                <w:rFonts w:asciiTheme="minorHAnsi" w:eastAsiaTheme="minorEastAsia" w:hAnsiTheme="minorHAnsi" w:cstheme="minorBidi"/>
                <w:b w:val="0"/>
                <w:bCs w:val="0"/>
                <w:noProof/>
                <w:lang w:bidi="ar-SA"/>
              </w:rPr>
              <w:tab/>
            </w:r>
            <w:r w:rsidR="00301799" w:rsidRPr="00AE4E3D">
              <w:rPr>
                <w:rStyle w:val="Hyperlink"/>
                <w:noProof/>
              </w:rPr>
              <w:t>Residency</w:t>
            </w:r>
            <w:r w:rsidR="00301799">
              <w:rPr>
                <w:noProof/>
                <w:webHidden/>
              </w:rPr>
              <w:tab/>
            </w:r>
            <w:r w:rsidR="00301799">
              <w:rPr>
                <w:noProof/>
                <w:webHidden/>
              </w:rPr>
              <w:fldChar w:fldCharType="begin"/>
            </w:r>
            <w:r w:rsidR="00301799">
              <w:rPr>
                <w:noProof/>
                <w:webHidden/>
              </w:rPr>
              <w:instrText xml:space="preserve"> PAGEREF _Toc40373946 \h </w:instrText>
            </w:r>
            <w:r w:rsidR="00301799">
              <w:rPr>
                <w:noProof/>
                <w:webHidden/>
              </w:rPr>
            </w:r>
            <w:r w:rsidR="00301799">
              <w:rPr>
                <w:noProof/>
                <w:webHidden/>
              </w:rPr>
              <w:fldChar w:fldCharType="separate"/>
            </w:r>
            <w:r w:rsidR="000166C4">
              <w:rPr>
                <w:noProof/>
                <w:webHidden/>
              </w:rPr>
              <w:t>25</w:t>
            </w:r>
            <w:r w:rsidR="00301799">
              <w:rPr>
                <w:noProof/>
                <w:webHidden/>
              </w:rPr>
              <w:fldChar w:fldCharType="end"/>
            </w:r>
          </w:hyperlink>
        </w:p>
        <w:p w14:paraId="1B751256" w14:textId="5DCFA7CB"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47" w:history="1">
            <w:r w:rsidR="00301799" w:rsidRPr="00AE4E3D">
              <w:rPr>
                <w:rStyle w:val="Hyperlink"/>
                <w:noProof/>
              </w:rPr>
              <w:t>20.1</w:t>
            </w:r>
            <w:r w:rsidR="00301799">
              <w:rPr>
                <w:rFonts w:asciiTheme="minorHAnsi" w:eastAsiaTheme="minorEastAsia" w:hAnsiTheme="minorHAnsi" w:cstheme="minorBidi"/>
                <w:noProof/>
                <w:sz w:val="22"/>
                <w:szCs w:val="22"/>
                <w:lang w:bidi="ar-SA"/>
              </w:rPr>
              <w:tab/>
            </w:r>
            <w:r w:rsidR="00301799" w:rsidRPr="00AE4E3D">
              <w:rPr>
                <w:rStyle w:val="Hyperlink"/>
                <w:noProof/>
              </w:rPr>
              <w:t>Non-resident</w:t>
            </w:r>
            <w:r w:rsidR="00301799" w:rsidRPr="00AE4E3D">
              <w:rPr>
                <w:rStyle w:val="Hyperlink"/>
                <w:noProof/>
                <w:spacing w:val="-3"/>
              </w:rPr>
              <w:t xml:space="preserve"> </w:t>
            </w:r>
            <w:r w:rsidR="00301799" w:rsidRPr="00AE4E3D">
              <w:rPr>
                <w:rStyle w:val="Hyperlink"/>
                <w:noProof/>
              </w:rPr>
              <w:t>players</w:t>
            </w:r>
            <w:r w:rsidR="00301799">
              <w:rPr>
                <w:noProof/>
                <w:webHidden/>
              </w:rPr>
              <w:tab/>
            </w:r>
            <w:r w:rsidR="00301799">
              <w:rPr>
                <w:noProof/>
                <w:webHidden/>
              </w:rPr>
              <w:fldChar w:fldCharType="begin"/>
            </w:r>
            <w:r w:rsidR="00301799">
              <w:rPr>
                <w:noProof/>
                <w:webHidden/>
              </w:rPr>
              <w:instrText xml:space="preserve"> PAGEREF _Toc40373947 \h </w:instrText>
            </w:r>
            <w:r w:rsidR="00301799">
              <w:rPr>
                <w:noProof/>
                <w:webHidden/>
              </w:rPr>
            </w:r>
            <w:r w:rsidR="00301799">
              <w:rPr>
                <w:noProof/>
                <w:webHidden/>
              </w:rPr>
              <w:fldChar w:fldCharType="separate"/>
            </w:r>
            <w:r w:rsidR="000166C4">
              <w:rPr>
                <w:noProof/>
                <w:webHidden/>
              </w:rPr>
              <w:t>25</w:t>
            </w:r>
            <w:r w:rsidR="00301799">
              <w:rPr>
                <w:noProof/>
                <w:webHidden/>
              </w:rPr>
              <w:fldChar w:fldCharType="end"/>
            </w:r>
          </w:hyperlink>
        </w:p>
        <w:p w14:paraId="754D2A15" w14:textId="75D5F781"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48" w:history="1">
            <w:r w:rsidR="00301799" w:rsidRPr="00AE4E3D">
              <w:rPr>
                <w:rStyle w:val="Hyperlink"/>
                <w:noProof/>
              </w:rPr>
              <w:t>20.2</w:t>
            </w:r>
            <w:r w:rsidR="00301799">
              <w:rPr>
                <w:rFonts w:asciiTheme="minorHAnsi" w:eastAsiaTheme="minorEastAsia" w:hAnsiTheme="minorHAnsi" w:cstheme="minorBidi"/>
                <w:noProof/>
                <w:sz w:val="22"/>
                <w:szCs w:val="22"/>
                <w:lang w:bidi="ar-SA"/>
              </w:rPr>
              <w:tab/>
            </w:r>
            <w:r w:rsidR="00301799" w:rsidRPr="00AE4E3D">
              <w:rPr>
                <w:rStyle w:val="Hyperlink"/>
                <w:noProof/>
              </w:rPr>
              <w:t>Releases</w:t>
            </w:r>
            <w:r w:rsidR="00301799">
              <w:rPr>
                <w:noProof/>
                <w:webHidden/>
              </w:rPr>
              <w:tab/>
            </w:r>
            <w:r w:rsidR="00301799">
              <w:rPr>
                <w:noProof/>
                <w:webHidden/>
              </w:rPr>
              <w:fldChar w:fldCharType="begin"/>
            </w:r>
            <w:r w:rsidR="00301799">
              <w:rPr>
                <w:noProof/>
                <w:webHidden/>
              </w:rPr>
              <w:instrText xml:space="preserve"> PAGEREF _Toc40373948 \h </w:instrText>
            </w:r>
            <w:r w:rsidR="00301799">
              <w:rPr>
                <w:noProof/>
                <w:webHidden/>
              </w:rPr>
            </w:r>
            <w:r w:rsidR="00301799">
              <w:rPr>
                <w:noProof/>
                <w:webHidden/>
              </w:rPr>
              <w:fldChar w:fldCharType="separate"/>
            </w:r>
            <w:r w:rsidR="000166C4">
              <w:rPr>
                <w:noProof/>
                <w:webHidden/>
              </w:rPr>
              <w:t>25</w:t>
            </w:r>
            <w:r w:rsidR="00301799">
              <w:rPr>
                <w:noProof/>
                <w:webHidden/>
              </w:rPr>
              <w:fldChar w:fldCharType="end"/>
            </w:r>
          </w:hyperlink>
        </w:p>
        <w:p w14:paraId="2C545FDA" w14:textId="08787CD6" w:rsidR="00301799" w:rsidRDefault="00CC1E49">
          <w:pPr>
            <w:pStyle w:val="TOC3"/>
            <w:tabs>
              <w:tab w:val="right" w:leader="dot" w:pos="10130"/>
            </w:tabs>
            <w:rPr>
              <w:rFonts w:asciiTheme="minorHAnsi" w:eastAsiaTheme="minorEastAsia" w:hAnsiTheme="minorHAnsi" w:cstheme="minorBidi"/>
              <w:noProof/>
              <w:lang w:bidi="ar-SA"/>
            </w:rPr>
          </w:pPr>
          <w:hyperlink w:anchor="_Toc40373949"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_Toc40373949 \h </w:instrText>
            </w:r>
            <w:r w:rsidR="00301799">
              <w:rPr>
                <w:noProof/>
                <w:webHidden/>
              </w:rPr>
            </w:r>
            <w:r w:rsidR="00301799">
              <w:rPr>
                <w:noProof/>
                <w:webHidden/>
              </w:rPr>
              <w:fldChar w:fldCharType="separate"/>
            </w:r>
            <w:r w:rsidR="000166C4">
              <w:rPr>
                <w:noProof/>
                <w:webHidden/>
              </w:rPr>
              <w:t>25</w:t>
            </w:r>
            <w:r w:rsidR="00301799">
              <w:rPr>
                <w:noProof/>
                <w:webHidden/>
              </w:rPr>
              <w:fldChar w:fldCharType="end"/>
            </w:r>
          </w:hyperlink>
        </w:p>
        <w:p w14:paraId="3BEE05F0" w14:textId="3E433CF0"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950" w:history="1">
            <w:r w:rsidR="00301799" w:rsidRPr="00AE4E3D">
              <w:rPr>
                <w:rStyle w:val="Hyperlink"/>
                <w:noProof/>
              </w:rPr>
              <w:t>21</w:t>
            </w:r>
            <w:r w:rsidR="00301799">
              <w:rPr>
                <w:rFonts w:asciiTheme="minorHAnsi" w:eastAsiaTheme="minorEastAsia" w:hAnsiTheme="minorHAnsi" w:cstheme="minorBidi"/>
                <w:b w:val="0"/>
                <w:bCs w:val="0"/>
                <w:noProof/>
                <w:lang w:bidi="ar-SA"/>
              </w:rPr>
              <w:tab/>
            </w:r>
            <w:r w:rsidR="00301799" w:rsidRPr="00AE4E3D">
              <w:rPr>
                <w:rStyle w:val="Hyperlink"/>
                <w:noProof/>
              </w:rPr>
              <w:t>Reserve Fund</w:t>
            </w:r>
            <w:r w:rsidR="00301799">
              <w:rPr>
                <w:noProof/>
                <w:webHidden/>
              </w:rPr>
              <w:tab/>
            </w:r>
            <w:r w:rsidR="00301799">
              <w:rPr>
                <w:noProof/>
                <w:webHidden/>
              </w:rPr>
              <w:fldChar w:fldCharType="begin"/>
            </w:r>
            <w:r w:rsidR="00301799">
              <w:rPr>
                <w:noProof/>
                <w:webHidden/>
              </w:rPr>
              <w:instrText xml:space="preserve"> PAGEREF _Toc40373950 \h </w:instrText>
            </w:r>
            <w:r w:rsidR="00301799">
              <w:rPr>
                <w:noProof/>
                <w:webHidden/>
              </w:rPr>
            </w:r>
            <w:r w:rsidR="00301799">
              <w:rPr>
                <w:noProof/>
                <w:webHidden/>
              </w:rPr>
              <w:fldChar w:fldCharType="separate"/>
            </w:r>
            <w:r w:rsidR="000166C4">
              <w:rPr>
                <w:noProof/>
                <w:webHidden/>
              </w:rPr>
              <w:t>25</w:t>
            </w:r>
            <w:r w:rsidR="00301799">
              <w:rPr>
                <w:noProof/>
                <w:webHidden/>
              </w:rPr>
              <w:fldChar w:fldCharType="end"/>
            </w:r>
          </w:hyperlink>
        </w:p>
        <w:p w14:paraId="35669690" w14:textId="048CCB3A"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51" w:history="1">
            <w:r w:rsidR="00301799" w:rsidRPr="00AE4E3D">
              <w:rPr>
                <w:rStyle w:val="Hyperlink"/>
                <w:noProof/>
              </w:rPr>
              <w:t>21.1</w:t>
            </w:r>
            <w:r w:rsidR="00301799">
              <w:rPr>
                <w:rFonts w:asciiTheme="minorHAnsi" w:eastAsiaTheme="minorEastAsia" w:hAnsiTheme="minorHAnsi" w:cstheme="minorBidi"/>
                <w:noProof/>
                <w:sz w:val="22"/>
                <w:szCs w:val="22"/>
                <w:lang w:bidi="ar-SA"/>
              </w:rPr>
              <w:tab/>
            </w:r>
            <w:r w:rsidR="00301799" w:rsidRPr="00AE4E3D">
              <w:rPr>
                <w:rStyle w:val="Hyperlink"/>
                <w:noProof/>
              </w:rPr>
              <w:t>Reserve Fund Use</w:t>
            </w:r>
            <w:r w:rsidR="00301799">
              <w:rPr>
                <w:noProof/>
                <w:webHidden/>
              </w:rPr>
              <w:tab/>
            </w:r>
            <w:r w:rsidR="00301799">
              <w:rPr>
                <w:noProof/>
                <w:webHidden/>
              </w:rPr>
              <w:fldChar w:fldCharType="begin"/>
            </w:r>
            <w:r w:rsidR="00301799">
              <w:rPr>
                <w:noProof/>
                <w:webHidden/>
              </w:rPr>
              <w:instrText xml:space="preserve"> PAGEREF _Toc40373951 \h </w:instrText>
            </w:r>
            <w:r w:rsidR="00301799">
              <w:rPr>
                <w:noProof/>
                <w:webHidden/>
              </w:rPr>
            </w:r>
            <w:r w:rsidR="00301799">
              <w:rPr>
                <w:noProof/>
                <w:webHidden/>
              </w:rPr>
              <w:fldChar w:fldCharType="separate"/>
            </w:r>
            <w:r w:rsidR="000166C4">
              <w:rPr>
                <w:noProof/>
                <w:webHidden/>
              </w:rPr>
              <w:t>25</w:t>
            </w:r>
            <w:r w:rsidR="00301799">
              <w:rPr>
                <w:noProof/>
                <w:webHidden/>
              </w:rPr>
              <w:fldChar w:fldCharType="end"/>
            </w:r>
          </w:hyperlink>
        </w:p>
        <w:p w14:paraId="3BAAEC01" w14:textId="19FE0E74" w:rsidR="00301799" w:rsidRDefault="00CC1E49">
          <w:pPr>
            <w:pStyle w:val="TOC3"/>
            <w:tabs>
              <w:tab w:val="right" w:leader="dot" w:pos="10130"/>
            </w:tabs>
            <w:rPr>
              <w:rFonts w:asciiTheme="minorHAnsi" w:eastAsiaTheme="minorEastAsia" w:hAnsiTheme="minorHAnsi" w:cstheme="minorBidi"/>
              <w:noProof/>
              <w:lang w:bidi="ar-SA"/>
            </w:rPr>
          </w:pPr>
          <w:hyperlink w:anchor="_Toc40373952"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_Toc40373952 \h </w:instrText>
            </w:r>
            <w:r w:rsidR="00301799">
              <w:rPr>
                <w:noProof/>
                <w:webHidden/>
              </w:rPr>
            </w:r>
            <w:r w:rsidR="00301799">
              <w:rPr>
                <w:noProof/>
                <w:webHidden/>
              </w:rPr>
              <w:fldChar w:fldCharType="separate"/>
            </w:r>
            <w:r w:rsidR="000166C4">
              <w:rPr>
                <w:noProof/>
                <w:webHidden/>
              </w:rPr>
              <w:t>25</w:t>
            </w:r>
            <w:r w:rsidR="00301799">
              <w:rPr>
                <w:noProof/>
                <w:webHidden/>
              </w:rPr>
              <w:fldChar w:fldCharType="end"/>
            </w:r>
          </w:hyperlink>
        </w:p>
        <w:p w14:paraId="272CA61A" w14:textId="59BF5E62"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953" w:history="1">
            <w:r w:rsidR="00301799" w:rsidRPr="00AE4E3D">
              <w:rPr>
                <w:rStyle w:val="Hyperlink"/>
                <w:noProof/>
              </w:rPr>
              <w:t>22</w:t>
            </w:r>
            <w:r w:rsidR="00301799">
              <w:rPr>
                <w:rFonts w:asciiTheme="minorHAnsi" w:eastAsiaTheme="minorEastAsia" w:hAnsiTheme="minorHAnsi" w:cstheme="minorBidi"/>
                <w:b w:val="0"/>
                <w:bCs w:val="0"/>
                <w:noProof/>
                <w:lang w:bidi="ar-SA"/>
              </w:rPr>
              <w:tab/>
            </w:r>
            <w:r w:rsidR="00301799" w:rsidRPr="00AE4E3D">
              <w:rPr>
                <w:rStyle w:val="Hyperlink"/>
                <w:noProof/>
              </w:rPr>
              <w:t>Jersey Replacement</w:t>
            </w:r>
            <w:r w:rsidR="00301799" w:rsidRPr="00AE4E3D">
              <w:rPr>
                <w:rStyle w:val="Hyperlink"/>
                <w:noProof/>
                <w:spacing w:val="-13"/>
              </w:rPr>
              <w:t xml:space="preserve"> </w:t>
            </w:r>
            <w:r w:rsidR="00301799" w:rsidRPr="00AE4E3D">
              <w:rPr>
                <w:rStyle w:val="Hyperlink"/>
                <w:noProof/>
              </w:rPr>
              <w:t>Fund</w:t>
            </w:r>
            <w:r w:rsidR="00301799">
              <w:rPr>
                <w:noProof/>
                <w:webHidden/>
              </w:rPr>
              <w:tab/>
            </w:r>
            <w:r w:rsidR="00301799">
              <w:rPr>
                <w:noProof/>
                <w:webHidden/>
              </w:rPr>
              <w:fldChar w:fldCharType="begin"/>
            </w:r>
            <w:r w:rsidR="00301799">
              <w:rPr>
                <w:noProof/>
                <w:webHidden/>
              </w:rPr>
              <w:instrText xml:space="preserve"> PAGEREF _Toc40373953 \h </w:instrText>
            </w:r>
            <w:r w:rsidR="00301799">
              <w:rPr>
                <w:noProof/>
                <w:webHidden/>
              </w:rPr>
            </w:r>
            <w:r w:rsidR="00301799">
              <w:rPr>
                <w:noProof/>
                <w:webHidden/>
              </w:rPr>
              <w:fldChar w:fldCharType="separate"/>
            </w:r>
            <w:r w:rsidR="000166C4">
              <w:rPr>
                <w:noProof/>
                <w:webHidden/>
              </w:rPr>
              <w:t>26</w:t>
            </w:r>
            <w:r w:rsidR="00301799">
              <w:rPr>
                <w:noProof/>
                <w:webHidden/>
              </w:rPr>
              <w:fldChar w:fldCharType="end"/>
            </w:r>
          </w:hyperlink>
        </w:p>
        <w:p w14:paraId="76ECEEB6" w14:textId="6FF5475C"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54" w:history="1">
            <w:r w:rsidR="00301799" w:rsidRPr="00AE4E3D">
              <w:rPr>
                <w:rStyle w:val="Hyperlink"/>
                <w:noProof/>
              </w:rPr>
              <w:t>22.1</w:t>
            </w:r>
            <w:r w:rsidR="00301799">
              <w:rPr>
                <w:rFonts w:asciiTheme="minorHAnsi" w:eastAsiaTheme="minorEastAsia" w:hAnsiTheme="minorHAnsi" w:cstheme="minorBidi"/>
                <w:noProof/>
                <w:sz w:val="22"/>
                <w:szCs w:val="22"/>
                <w:lang w:bidi="ar-SA"/>
              </w:rPr>
              <w:tab/>
            </w:r>
            <w:r w:rsidR="00301799" w:rsidRPr="00AE4E3D">
              <w:rPr>
                <w:rStyle w:val="Hyperlink"/>
                <w:noProof/>
              </w:rPr>
              <w:t>Scope</w:t>
            </w:r>
            <w:r w:rsidR="00301799">
              <w:rPr>
                <w:noProof/>
                <w:webHidden/>
              </w:rPr>
              <w:tab/>
            </w:r>
            <w:r w:rsidR="00301799">
              <w:rPr>
                <w:noProof/>
                <w:webHidden/>
              </w:rPr>
              <w:fldChar w:fldCharType="begin"/>
            </w:r>
            <w:r w:rsidR="00301799">
              <w:rPr>
                <w:noProof/>
                <w:webHidden/>
              </w:rPr>
              <w:instrText xml:space="preserve"> PAGEREF _Toc40373954 \h </w:instrText>
            </w:r>
            <w:r w:rsidR="00301799">
              <w:rPr>
                <w:noProof/>
                <w:webHidden/>
              </w:rPr>
            </w:r>
            <w:r w:rsidR="00301799">
              <w:rPr>
                <w:noProof/>
                <w:webHidden/>
              </w:rPr>
              <w:fldChar w:fldCharType="separate"/>
            </w:r>
            <w:r w:rsidR="000166C4">
              <w:rPr>
                <w:noProof/>
                <w:webHidden/>
              </w:rPr>
              <w:t>26</w:t>
            </w:r>
            <w:r w:rsidR="00301799">
              <w:rPr>
                <w:noProof/>
                <w:webHidden/>
              </w:rPr>
              <w:fldChar w:fldCharType="end"/>
            </w:r>
          </w:hyperlink>
        </w:p>
        <w:p w14:paraId="7A8EAFF4" w14:textId="6487665B"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55" w:history="1">
            <w:r w:rsidR="00301799" w:rsidRPr="00AE4E3D">
              <w:rPr>
                <w:rStyle w:val="Hyperlink"/>
                <w:noProof/>
              </w:rPr>
              <w:t>22.2</w:t>
            </w:r>
            <w:r w:rsidR="00301799">
              <w:rPr>
                <w:rFonts w:asciiTheme="minorHAnsi" w:eastAsiaTheme="minorEastAsia" w:hAnsiTheme="minorHAnsi" w:cstheme="minorBidi"/>
                <w:noProof/>
                <w:sz w:val="22"/>
                <w:szCs w:val="22"/>
                <w:lang w:bidi="ar-SA"/>
              </w:rPr>
              <w:tab/>
            </w:r>
            <w:r w:rsidR="00301799" w:rsidRPr="00AE4E3D">
              <w:rPr>
                <w:rStyle w:val="Hyperlink"/>
                <w:noProof/>
              </w:rPr>
              <w:t>Philosophy and</w:t>
            </w:r>
            <w:r w:rsidR="00301799" w:rsidRPr="00AE4E3D">
              <w:rPr>
                <w:rStyle w:val="Hyperlink"/>
                <w:noProof/>
                <w:spacing w:val="-13"/>
              </w:rPr>
              <w:t xml:space="preserve"> </w:t>
            </w:r>
            <w:r w:rsidR="00301799" w:rsidRPr="00AE4E3D">
              <w:rPr>
                <w:rStyle w:val="Hyperlink"/>
                <w:noProof/>
              </w:rPr>
              <w:t>Intent</w:t>
            </w:r>
            <w:r w:rsidR="00301799">
              <w:rPr>
                <w:noProof/>
                <w:webHidden/>
              </w:rPr>
              <w:tab/>
            </w:r>
            <w:r w:rsidR="00301799">
              <w:rPr>
                <w:noProof/>
                <w:webHidden/>
              </w:rPr>
              <w:fldChar w:fldCharType="begin"/>
            </w:r>
            <w:r w:rsidR="00301799">
              <w:rPr>
                <w:noProof/>
                <w:webHidden/>
              </w:rPr>
              <w:instrText xml:space="preserve"> PAGEREF _Toc40373955 \h </w:instrText>
            </w:r>
            <w:r w:rsidR="00301799">
              <w:rPr>
                <w:noProof/>
                <w:webHidden/>
              </w:rPr>
            </w:r>
            <w:r w:rsidR="00301799">
              <w:rPr>
                <w:noProof/>
                <w:webHidden/>
              </w:rPr>
              <w:fldChar w:fldCharType="separate"/>
            </w:r>
            <w:r w:rsidR="000166C4">
              <w:rPr>
                <w:noProof/>
                <w:webHidden/>
              </w:rPr>
              <w:t>26</w:t>
            </w:r>
            <w:r w:rsidR="00301799">
              <w:rPr>
                <w:noProof/>
                <w:webHidden/>
              </w:rPr>
              <w:fldChar w:fldCharType="end"/>
            </w:r>
          </w:hyperlink>
        </w:p>
        <w:p w14:paraId="4F011CF3" w14:textId="61AB0186"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56" w:history="1">
            <w:r w:rsidR="00301799" w:rsidRPr="00AE4E3D">
              <w:rPr>
                <w:rStyle w:val="Hyperlink"/>
                <w:noProof/>
              </w:rPr>
              <w:t>22.3</w:t>
            </w:r>
            <w:r w:rsidR="00301799">
              <w:rPr>
                <w:rFonts w:asciiTheme="minorHAnsi" w:eastAsiaTheme="minorEastAsia" w:hAnsiTheme="minorHAnsi" w:cstheme="minorBidi"/>
                <w:noProof/>
                <w:sz w:val="22"/>
                <w:szCs w:val="22"/>
                <w:lang w:bidi="ar-SA"/>
              </w:rPr>
              <w:tab/>
            </w:r>
            <w:r w:rsidR="00301799" w:rsidRPr="00AE4E3D">
              <w:rPr>
                <w:rStyle w:val="Hyperlink"/>
                <w:noProof/>
              </w:rPr>
              <w:t>Boundaries and</w:t>
            </w:r>
            <w:r w:rsidR="00301799" w:rsidRPr="00AE4E3D">
              <w:rPr>
                <w:rStyle w:val="Hyperlink"/>
                <w:noProof/>
                <w:spacing w:val="-5"/>
              </w:rPr>
              <w:t xml:space="preserve"> </w:t>
            </w:r>
            <w:r w:rsidR="00301799" w:rsidRPr="00AE4E3D">
              <w:rPr>
                <w:rStyle w:val="Hyperlink"/>
                <w:noProof/>
              </w:rPr>
              <w:t>Guidelines</w:t>
            </w:r>
            <w:r w:rsidR="00301799">
              <w:rPr>
                <w:noProof/>
                <w:webHidden/>
              </w:rPr>
              <w:tab/>
            </w:r>
            <w:r w:rsidR="00301799">
              <w:rPr>
                <w:noProof/>
                <w:webHidden/>
              </w:rPr>
              <w:fldChar w:fldCharType="begin"/>
            </w:r>
            <w:r w:rsidR="00301799">
              <w:rPr>
                <w:noProof/>
                <w:webHidden/>
              </w:rPr>
              <w:instrText xml:space="preserve"> PAGEREF _Toc40373956 \h </w:instrText>
            </w:r>
            <w:r w:rsidR="00301799">
              <w:rPr>
                <w:noProof/>
                <w:webHidden/>
              </w:rPr>
            </w:r>
            <w:r w:rsidR="00301799">
              <w:rPr>
                <w:noProof/>
                <w:webHidden/>
              </w:rPr>
              <w:fldChar w:fldCharType="separate"/>
            </w:r>
            <w:r w:rsidR="000166C4">
              <w:rPr>
                <w:noProof/>
                <w:webHidden/>
              </w:rPr>
              <w:t>26</w:t>
            </w:r>
            <w:r w:rsidR="00301799">
              <w:rPr>
                <w:noProof/>
                <w:webHidden/>
              </w:rPr>
              <w:fldChar w:fldCharType="end"/>
            </w:r>
          </w:hyperlink>
        </w:p>
        <w:p w14:paraId="78C0731C" w14:textId="0CC7214E"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57" w:history="1">
            <w:r w:rsidR="00301799" w:rsidRPr="00AE4E3D">
              <w:rPr>
                <w:rStyle w:val="Hyperlink"/>
                <w:noProof/>
              </w:rPr>
              <w:t>22.4</w:t>
            </w:r>
            <w:r w:rsidR="00301799">
              <w:rPr>
                <w:rFonts w:asciiTheme="minorHAnsi" w:eastAsiaTheme="minorEastAsia" w:hAnsiTheme="minorHAnsi" w:cstheme="minorBidi"/>
                <w:noProof/>
                <w:sz w:val="22"/>
                <w:szCs w:val="22"/>
                <w:lang w:bidi="ar-SA"/>
              </w:rPr>
              <w:tab/>
            </w:r>
            <w:r w:rsidR="00301799" w:rsidRPr="00AE4E3D">
              <w:rPr>
                <w:rStyle w:val="Hyperlink"/>
                <w:noProof/>
              </w:rPr>
              <w:t>Application Guidance</w:t>
            </w:r>
            <w:r w:rsidR="00301799">
              <w:rPr>
                <w:noProof/>
                <w:webHidden/>
              </w:rPr>
              <w:tab/>
            </w:r>
            <w:r w:rsidR="00301799">
              <w:rPr>
                <w:noProof/>
                <w:webHidden/>
              </w:rPr>
              <w:fldChar w:fldCharType="begin"/>
            </w:r>
            <w:r w:rsidR="00301799">
              <w:rPr>
                <w:noProof/>
                <w:webHidden/>
              </w:rPr>
              <w:instrText xml:space="preserve"> PAGEREF _Toc40373957 \h </w:instrText>
            </w:r>
            <w:r w:rsidR="00301799">
              <w:rPr>
                <w:noProof/>
                <w:webHidden/>
              </w:rPr>
            </w:r>
            <w:r w:rsidR="00301799">
              <w:rPr>
                <w:noProof/>
                <w:webHidden/>
              </w:rPr>
              <w:fldChar w:fldCharType="separate"/>
            </w:r>
            <w:r w:rsidR="000166C4">
              <w:rPr>
                <w:noProof/>
                <w:webHidden/>
              </w:rPr>
              <w:t>26</w:t>
            </w:r>
            <w:r w:rsidR="00301799">
              <w:rPr>
                <w:noProof/>
                <w:webHidden/>
              </w:rPr>
              <w:fldChar w:fldCharType="end"/>
            </w:r>
          </w:hyperlink>
        </w:p>
        <w:p w14:paraId="0A0CFB67" w14:textId="3AFFEDCA"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58" w:history="1">
            <w:r w:rsidR="00301799" w:rsidRPr="00AE4E3D">
              <w:rPr>
                <w:rStyle w:val="Hyperlink"/>
                <w:noProof/>
              </w:rPr>
              <w:t>22.5</w:t>
            </w:r>
            <w:r w:rsidR="00301799">
              <w:rPr>
                <w:rFonts w:asciiTheme="minorHAnsi" w:eastAsiaTheme="minorEastAsia" w:hAnsiTheme="minorHAnsi" w:cstheme="minorBidi"/>
                <w:noProof/>
                <w:sz w:val="22"/>
                <w:szCs w:val="22"/>
                <w:lang w:bidi="ar-SA"/>
              </w:rPr>
              <w:tab/>
            </w:r>
            <w:r w:rsidR="00301799" w:rsidRPr="00AE4E3D">
              <w:rPr>
                <w:rStyle w:val="Hyperlink"/>
                <w:noProof/>
              </w:rPr>
              <w:t>Timing</w:t>
            </w:r>
            <w:r w:rsidR="00301799" w:rsidRPr="00AE4E3D">
              <w:rPr>
                <w:rStyle w:val="Hyperlink"/>
                <w:noProof/>
                <w:spacing w:val="-1"/>
              </w:rPr>
              <w:t xml:space="preserve"> </w:t>
            </w:r>
            <w:r w:rsidR="00301799" w:rsidRPr="00AE4E3D">
              <w:rPr>
                <w:rStyle w:val="Hyperlink"/>
                <w:noProof/>
              </w:rPr>
              <w:t>Requirements</w:t>
            </w:r>
            <w:r w:rsidR="00301799">
              <w:rPr>
                <w:noProof/>
                <w:webHidden/>
              </w:rPr>
              <w:tab/>
            </w:r>
            <w:r w:rsidR="00301799">
              <w:rPr>
                <w:noProof/>
                <w:webHidden/>
              </w:rPr>
              <w:fldChar w:fldCharType="begin"/>
            </w:r>
            <w:r w:rsidR="00301799">
              <w:rPr>
                <w:noProof/>
                <w:webHidden/>
              </w:rPr>
              <w:instrText xml:space="preserve"> PAGEREF _Toc40373958 \h </w:instrText>
            </w:r>
            <w:r w:rsidR="00301799">
              <w:rPr>
                <w:noProof/>
                <w:webHidden/>
              </w:rPr>
            </w:r>
            <w:r w:rsidR="00301799">
              <w:rPr>
                <w:noProof/>
                <w:webHidden/>
              </w:rPr>
              <w:fldChar w:fldCharType="separate"/>
            </w:r>
            <w:r w:rsidR="000166C4">
              <w:rPr>
                <w:noProof/>
                <w:webHidden/>
              </w:rPr>
              <w:t>26</w:t>
            </w:r>
            <w:r w:rsidR="00301799">
              <w:rPr>
                <w:noProof/>
                <w:webHidden/>
              </w:rPr>
              <w:fldChar w:fldCharType="end"/>
            </w:r>
          </w:hyperlink>
        </w:p>
        <w:p w14:paraId="2F154635" w14:textId="76C285B5"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59" w:history="1">
            <w:r w:rsidR="00301799" w:rsidRPr="00AE4E3D">
              <w:rPr>
                <w:rStyle w:val="Hyperlink"/>
                <w:noProof/>
              </w:rPr>
              <w:t>22.6</w:t>
            </w:r>
            <w:r w:rsidR="00301799">
              <w:rPr>
                <w:rFonts w:asciiTheme="minorHAnsi" w:eastAsiaTheme="minorEastAsia" w:hAnsiTheme="minorHAnsi" w:cstheme="minorBidi"/>
                <w:noProof/>
                <w:sz w:val="22"/>
                <w:szCs w:val="22"/>
                <w:lang w:bidi="ar-SA"/>
              </w:rPr>
              <w:tab/>
            </w:r>
            <w:r w:rsidR="00301799" w:rsidRPr="00AE4E3D">
              <w:rPr>
                <w:rStyle w:val="Hyperlink"/>
                <w:noProof/>
              </w:rPr>
              <w:t>Roles and</w:t>
            </w:r>
            <w:r w:rsidR="00301799" w:rsidRPr="00AE4E3D">
              <w:rPr>
                <w:rStyle w:val="Hyperlink"/>
                <w:noProof/>
                <w:spacing w:val="-3"/>
              </w:rPr>
              <w:t xml:space="preserve"> </w:t>
            </w:r>
            <w:r w:rsidR="00301799" w:rsidRPr="00AE4E3D">
              <w:rPr>
                <w:rStyle w:val="Hyperlink"/>
                <w:noProof/>
              </w:rPr>
              <w:t>Responsibilities</w:t>
            </w:r>
            <w:r w:rsidR="00301799">
              <w:rPr>
                <w:noProof/>
                <w:webHidden/>
              </w:rPr>
              <w:tab/>
            </w:r>
            <w:r w:rsidR="00301799">
              <w:rPr>
                <w:noProof/>
                <w:webHidden/>
              </w:rPr>
              <w:fldChar w:fldCharType="begin"/>
            </w:r>
            <w:r w:rsidR="00301799">
              <w:rPr>
                <w:noProof/>
                <w:webHidden/>
              </w:rPr>
              <w:instrText xml:space="preserve"> PAGEREF _Toc40373959 \h </w:instrText>
            </w:r>
            <w:r w:rsidR="00301799">
              <w:rPr>
                <w:noProof/>
                <w:webHidden/>
              </w:rPr>
            </w:r>
            <w:r w:rsidR="00301799">
              <w:rPr>
                <w:noProof/>
                <w:webHidden/>
              </w:rPr>
              <w:fldChar w:fldCharType="separate"/>
            </w:r>
            <w:r w:rsidR="000166C4">
              <w:rPr>
                <w:noProof/>
                <w:webHidden/>
              </w:rPr>
              <w:t>26</w:t>
            </w:r>
            <w:r w:rsidR="00301799">
              <w:rPr>
                <w:noProof/>
                <w:webHidden/>
              </w:rPr>
              <w:fldChar w:fldCharType="end"/>
            </w:r>
          </w:hyperlink>
        </w:p>
        <w:p w14:paraId="5E332409" w14:textId="7FBDE19D" w:rsidR="00301799" w:rsidRDefault="00CC1E49">
          <w:pPr>
            <w:pStyle w:val="TOC3"/>
            <w:tabs>
              <w:tab w:val="right" w:leader="dot" w:pos="10130"/>
            </w:tabs>
            <w:rPr>
              <w:rFonts w:asciiTheme="minorHAnsi" w:eastAsiaTheme="minorEastAsia" w:hAnsiTheme="minorHAnsi" w:cstheme="minorBidi"/>
              <w:noProof/>
              <w:lang w:bidi="ar-SA"/>
            </w:rPr>
          </w:pPr>
          <w:hyperlink w:anchor="_Toc40373960"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_Toc40373960 \h </w:instrText>
            </w:r>
            <w:r w:rsidR="00301799">
              <w:rPr>
                <w:noProof/>
                <w:webHidden/>
              </w:rPr>
            </w:r>
            <w:r w:rsidR="00301799">
              <w:rPr>
                <w:noProof/>
                <w:webHidden/>
              </w:rPr>
              <w:fldChar w:fldCharType="separate"/>
            </w:r>
            <w:r w:rsidR="000166C4">
              <w:rPr>
                <w:noProof/>
                <w:webHidden/>
              </w:rPr>
              <w:t>26</w:t>
            </w:r>
            <w:r w:rsidR="00301799">
              <w:rPr>
                <w:noProof/>
                <w:webHidden/>
              </w:rPr>
              <w:fldChar w:fldCharType="end"/>
            </w:r>
          </w:hyperlink>
        </w:p>
        <w:p w14:paraId="6AFA63BB" w14:textId="3E41425A"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961" w:history="1">
            <w:r w:rsidR="00301799" w:rsidRPr="00AE4E3D">
              <w:rPr>
                <w:rStyle w:val="Hyperlink"/>
                <w:noProof/>
              </w:rPr>
              <w:t>23</w:t>
            </w:r>
            <w:r w:rsidR="00301799">
              <w:rPr>
                <w:rFonts w:asciiTheme="minorHAnsi" w:eastAsiaTheme="minorEastAsia" w:hAnsiTheme="minorHAnsi" w:cstheme="minorBidi"/>
                <w:b w:val="0"/>
                <w:bCs w:val="0"/>
                <w:noProof/>
                <w:lang w:bidi="ar-SA"/>
              </w:rPr>
              <w:tab/>
            </w:r>
            <w:r w:rsidR="00301799" w:rsidRPr="00AE4E3D">
              <w:rPr>
                <w:rStyle w:val="Hyperlink"/>
                <w:noProof/>
              </w:rPr>
              <w:t>Special</w:t>
            </w:r>
            <w:r w:rsidR="00301799" w:rsidRPr="00AE4E3D">
              <w:rPr>
                <w:rStyle w:val="Hyperlink"/>
                <w:noProof/>
                <w:spacing w:val="-4"/>
              </w:rPr>
              <w:t xml:space="preserve"> </w:t>
            </w:r>
            <w:r w:rsidR="00301799" w:rsidRPr="00AE4E3D">
              <w:rPr>
                <w:rStyle w:val="Hyperlink"/>
                <w:noProof/>
              </w:rPr>
              <w:t>Events</w:t>
            </w:r>
            <w:r w:rsidR="00301799">
              <w:rPr>
                <w:noProof/>
                <w:webHidden/>
              </w:rPr>
              <w:tab/>
            </w:r>
            <w:r w:rsidR="00301799">
              <w:rPr>
                <w:noProof/>
                <w:webHidden/>
              </w:rPr>
              <w:fldChar w:fldCharType="begin"/>
            </w:r>
            <w:r w:rsidR="00301799">
              <w:rPr>
                <w:noProof/>
                <w:webHidden/>
              </w:rPr>
              <w:instrText xml:space="preserve"> PAGEREF _Toc40373961 \h </w:instrText>
            </w:r>
            <w:r w:rsidR="00301799">
              <w:rPr>
                <w:noProof/>
                <w:webHidden/>
              </w:rPr>
            </w:r>
            <w:r w:rsidR="00301799">
              <w:rPr>
                <w:noProof/>
                <w:webHidden/>
              </w:rPr>
              <w:fldChar w:fldCharType="separate"/>
            </w:r>
            <w:r w:rsidR="000166C4">
              <w:rPr>
                <w:noProof/>
                <w:webHidden/>
              </w:rPr>
              <w:t>26</w:t>
            </w:r>
            <w:r w:rsidR="00301799">
              <w:rPr>
                <w:noProof/>
                <w:webHidden/>
              </w:rPr>
              <w:fldChar w:fldCharType="end"/>
            </w:r>
          </w:hyperlink>
        </w:p>
        <w:p w14:paraId="22D0DD71" w14:textId="2981888A"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62" w:history="1">
            <w:r w:rsidR="00301799" w:rsidRPr="00AE4E3D">
              <w:rPr>
                <w:rStyle w:val="Hyperlink"/>
                <w:noProof/>
              </w:rPr>
              <w:t>23.1</w:t>
            </w:r>
            <w:r w:rsidR="00301799">
              <w:rPr>
                <w:rFonts w:asciiTheme="minorHAnsi" w:eastAsiaTheme="minorEastAsia" w:hAnsiTheme="minorHAnsi" w:cstheme="minorBidi"/>
                <w:noProof/>
                <w:sz w:val="22"/>
                <w:szCs w:val="22"/>
                <w:lang w:bidi="ar-SA"/>
              </w:rPr>
              <w:tab/>
            </w:r>
            <w:r w:rsidR="00301799" w:rsidRPr="00AE4E3D">
              <w:rPr>
                <w:rStyle w:val="Hyperlink"/>
                <w:noProof/>
              </w:rPr>
              <w:t>Banquet</w:t>
            </w:r>
            <w:r w:rsidR="00301799">
              <w:rPr>
                <w:noProof/>
                <w:webHidden/>
              </w:rPr>
              <w:tab/>
            </w:r>
            <w:r w:rsidR="00301799">
              <w:rPr>
                <w:noProof/>
                <w:webHidden/>
              </w:rPr>
              <w:fldChar w:fldCharType="begin"/>
            </w:r>
            <w:r w:rsidR="00301799">
              <w:rPr>
                <w:noProof/>
                <w:webHidden/>
              </w:rPr>
              <w:instrText xml:space="preserve"> PAGEREF _Toc40373962 \h </w:instrText>
            </w:r>
            <w:r w:rsidR="00301799">
              <w:rPr>
                <w:noProof/>
                <w:webHidden/>
              </w:rPr>
            </w:r>
            <w:r w:rsidR="00301799">
              <w:rPr>
                <w:noProof/>
                <w:webHidden/>
              </w:rPr>
              <w:fldChar w:fldCharType="separate"/>
            </w:r>
            <w:r w:rsidR="000166C4">
              <w:rPr>
                <w:noProof/>
                <w:webHidden/>
              </w:rPr>
              <w:t>26</w:t>
            </w:r>
            <w:r w:rsidR="00301799">
              <w:rPr>
                <w:noProof/>
                <w:webHidden/>
              </w:rPr>
              <w:fldChar w:fldCharType="end"/>
            </w:r>
          </w:hyperlink>
        </w:p>
        <w:p w14:paraId="41CC1017" w14:textId="1C2207B3"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63" w:history="1">
            <w:r w:rsidR="00301799" w:rsidRPr="00AE4E3D">
              <w:rPr>
                <w:rStyle w:val="Hyperlink"/>
                <w:noProof/>
              </w:rPr>
              <w:t>23.2</w:t>
            </w:r>
            <w:r w:rsidR="00301799">
              <w:rPr>
                <w:rFonts w:asciiTheme="minorHAnsi" w:eastAsiaTheme="minorEastAsia" w:hAnsiTheme="minorHAnsi" w:cstheme="minorBidi"/>
                <w:noProof/>
                <w:sz w:val="22"/>
                <w:szCs w:val="22"/>
                <w:lang w:bidi="ar-SA"/>
              </w:rPr>
              <w:tab/>
            </w:r>
            <w:r w:rsidR="00301799" w:rsidRPr="00AE4E3D">
              <w:rPr>
                <w:rStyle w:val="Hyperlink"/>
                <w:noProof/>
              </w:rPr>
              <w:t>Come Try</w:t>
            </w:r>
            <w:r w:rsidR="00301799" w:rsidRPr="00AE4E3D">
              <w:rPr>
                <w:rStyle w:val="Hyperlink"/>
                <w:noProof/>
                <w:spacing w:val="-11"/>
              </w:rPr>
              <w:t xml:space="preserve"> </w:t>
            </w:r>
            <w:r w:rsidR="00301799" w:rsidRPr="00AE4E3D">
              <w:rPr>
                <w:rStyle w:val="Hyperlink"/>
                <w:noProof/>
              </w:rPr>
              <w:t>Ringette</w:t>
            </w:r>
            <w:r w:rsidR="00301799">
              <w:rPr>
                <w:noProof/>
                <w:webHidden/>
              </w:rPr>
              <w:tab/>
            </w:r>
            <w:r w:rsidR="00301799">
              <w:rPr>
                <w:noProof/>
                <w:webHidden/>
              </w:rPr>
              <w:fldChar w:fldCharType="begin"/>
            </w:r>
            <w:r w:rsidR="00301799">
              <w:rPr>
                <w:noProof/>
                <w:webHidden/>
              </w:rPr>
              <w:instrText xml:space="preserve"> PAGEREF _Toc40373963 \h </w:instrText>
            </w:r>
            <w:r w:rsidR="00301799">
              <w:rPr>
                <w:noProof/>
                <w:webHidden/>
              </w:rPr>
            </w:r>
            <w:r w:rsidR="00301799">
              <w:rPr>
                <w:noProof/>
                <w:webHidden/>
              </w:rPr>
              <w:fldChar w:fldCharType="separate"/>
            </w:r>
            <w:r w:rsidR="000166C4">
              <w:rPr>
                <w:noProof/>
                <w:webHidden/>
              </w:rPr>
              <w:t>26</w:t>
            </w:r>
            <w:r w:rsidR="00301799">
              <w:rPr>
                <w:noProof/>
                <w:webHidden/>
              </w:rPr>
              <w:fldChar w:fldCharType="end"/>
            </w:r>
          </w:hyperlink>
        </w:p>
        <w:p w14:paraId="4C922C9A" w14:textId="4533F42F" w:rsidR="00301799" w:rsidRDefault="00CC1E49">
          <w:pPr>
            <w:pStyle w:val="TOC3"/>
            <w:tabs>
              <w:tab w:val="right" w:leader="dot" w:pos="10130"/>
            </w:tabs>
            <w:rPr>
              <w:rFonts w:asciiTheme="minorHAnsi" w:eastAsiaTheme="minorEastAsia" w:hAnsiTheme="minorHAnsi" w:cstheme="minorBidi"/>
              <w:noProof/>
              <w:lang w:bidi="ar-SA"/>
            </w:rPr>
          </w:pPr>
          <w:hyperlink w:anchor="_Toc40373964"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_Toc40373964 \h </w:instrText>
            </w:r>
            <w:r w:rsidR="00301799">
              <w:rPr>
                <w:noProof/>
                <w:webHidden/>
              </w:rPr>
            </w:r>
            <w:r w:rsidR="00301799">
              <w:rPr>
                <w:noProof/>
                <w:webHidden/>
              </w:rPr>
              <w:fldChar w:fldCharType="separate"/>
            </w:r>
            <w:r w:rsidR="000166C4">
              <w:rPr>
                <w:noProof/>
                <w:webHidden/>
              </w:rPr>
              <w:t>27</w:t>
            </w:r>
            <w:r w:rsidR="00301799">
              <w:rPr>
                <w:noProof/>
                <w:webHidden/>
              </w:rPr>
              <w:fldChar w:fldCharType="end"/>
            </w:r>
          </w:hyperlink>
        </w:p>
        <w:p w14:paraId="1EC5FF84" w14:textId="1F75CA1C"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965" w:history="1">
            <w:r w:rsidR="00301799" w:rsidRPr="00AE4E3D">
              <w:rPr>
                <w:rStyle w:val="Hyperlink"/>
                <w:noProof/>
              </w:rPr>
              <w:t>24</w:t>
            </w:r>
            <w:r w:rsidR="00301799">
              <w:rPr>
                <w:rFonts w:asciiTheme="minorHAnsi" w:eastAsiaTheme="minorEastAsia" w:hAnsiTheme="minorHAnsi" w:cstheme="minorBidi"/>
                <w:b w:val="0"/>
                <w:bCs w:val="0"/>
                <w:noProof/>
                <w:lang w:bidi="ar-SA"/>
              </w:rPr>
              <w:tab/>
            </w:r>
            <w:r w:rsidR="00301799" w:rsidRPr="00AE4E3D">
              <w:rPr>
                <w:rStyle w:val="Hyperlink"/>
                <w:noProof/>
              </w:rPr>
              <w:t>Referees</w:t>
            </w:r>
            <w:r w:rsidR="00301799">
              <w:rPr>
                <w:noProof/>
                <w:webHidden/>
              </w:rPr>
              <w:tab/>
            </w:r>
            <w:r w:rsidR="00301799">
              <w:rPr>
                <w:noProof/>
                <w:webHidden/>
              </w:rPr>
              <w:fldChar w:fldCharType="begin"/>
            </w:r>
            <w:r w:rsidR="00301799">
              <w:rPr>
                <w:noProof/>
                <w:webHidden/>
              </w:rPr>
              <w:instrText xml:space="preserve"> PAGEREF _Toc40373965 \h </w:instrText>
            </w:r>
            <w:r w:rsidR="00301799">
              <w:rPr>
                <w:noProof/>
                <w:webHidden/>
              </w:rPr>
            </w:r>
            <w:r w:rsidR="00301799">
              <w:rPr>
                <w:noProof/>
                <w:webHidden/>
              </w:rPr>
              <w:fldChar w:fldCharType="separate"/>
            </w:r>
            <w:r w:rsidR="000166C4">
              <w:rPr>
                <w:noProof/>
                <w:webHidden/>
              </w:rPr>
              <w:t>27</w:t>
            </w:r>
            <w:r w:rsidR="00301799">
              <w:rPr>
                <w:noProof/>
                <w:webHidden/>
              </w:rPr>
              <w:fldChar w:fldCharType="end"/>
            </w:r>
          </w:hyperlink>
        </w:p>
        <w:p w14:paraId="2CE83030" w14:textId="526E76C5"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66" w:history="1">
            <w:r w:rsidR="00301799" w:rsidRPr="00AE4E3D">
              <w:rPr>
                <w:rStyle w:val="Hyperlink"/>
                <w:noProof/>
              </w:rPr>
              <w:t>24.1</w:t>
            </w:r>
            <w:r w:rsidR="00301799">
              <w:rPr>
                <w:rFonts w:asciiTheme="minorHAnsi" w:eastAsiaTheme="minorEastAsia" w:hAnsiTheme="minorHAnsi" w:cstheme="minorBidi"/>
                <w:noProof/>
                <w:sz w:val="22"/>
                <w:szCs w:val="22"/>
                <w:lang w:bidi="ar-SA"/>
              </w:rPr>
              <w:tab/>
            </w:r>
            <w:r w:rsidR="00301799" w:rsidRPr="00AE4E3D">
              <w:rPr>
                <w:rStyle w:val="Hyperlink"/>
                <w:noProof/>
              </w:rPr>
              <w:t>Request of</w:t>
            </w:r>
            <w:r w:rsidR="00301799" w:rsidRPr="00AE4E3D">
              <w:rPr>
                <w:rStyle w:val="Hyperlink"/>
                <w:noProof/>
                <w:spacing w:val="-3"/>
              </w:rPr>
              <w:t xml:space="preserve"> </w:t>
            </w:r>
            <w:r w:rsidR="00301799" w:rsidRPr="00AE4E3D">
              <w:rPr>
                <w:rStyle w:val="Hyperlink"/>
                <w:noProof/>
              </w:rPr>
              <w:t>referees</w:t>
            </w:r>
            <w:r w:rsidR="00301799">
              <w:rPr>
                <w:noProof/>
                <w:webHidden/>
              </w:rPr>
              <w:tab/>
            </w:r>
            <w:r w:rsidR="00301799">
              <w:rPr>
                <w:noProof/>
                <w:webHidden/>
              </w:rPr>
              <w:fldChar w:fldCharType="begin"/>
            </w:r>
            <w:r w:rsidR="00301799">
              <w:rPr>
                <w:noProof/>
                <w:webHidden/>
              </w:rPr>
              <w:instrText xml:space="preserve"> PAGEREF _Toc40373966 \h </w:instrText>
            </w:r>
            <w:r w:rsidR="00301799">
              <w:rPr>
                <w:noProof/>
                <w:webHidden/>
              </w:rPr>
            </w:r>
            <w:r w:rsidR="00301799">
              <w:rPr>
                <w:noProof/>
                <w:webHidden/>
              </w:rPr>
              <w:fldChar w:fldCharType="separate"/>
            </w:r>
            <w:r w:rsidR="000166C4">
              <w:rPr>
                <w:noProof/>
                <w:webHidden/>
              </w:rPr>
              <w:t>27</w:t>
            </w:r>
            <w:r w:rsidR="00301799">
              <w:rPr>
                <w:noProof/>
                <w:webHidden/>
              </w:rPr>
              <w:fldChar w:fldCharType="end"/>
            </w:r>
          </w:hyperlink>
        </w:p>
        <w:p w14:paraId="628D74FB" w14:textId="127C5B94"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67" w:history="1">
            <w:r w:rsidR="00301799" w:rsidRPr="00AE4E3D">
              <w:rPr>
                <w:rStyle w:val="Hyperlink"/>
                <w:noProof/>
              </w:rPr>
              <w:t>24.2</w:t>
            </w:r>
            <w:r w:rsidR="00301799">
              <w:rPr>
                <w:rFonts w:asciiTheme="minorHAnsi" w:eastAsiaTheme="minorEastAsia" w:hAnsiTheme="minorHAnsi" w:cstheme="minorBidi"/>
                <w:noProof/>
                <w:sz w:val="22"/>
                <w:szCs w:val="22"/>
                <w:lang w:bidi="ar-SA"/>
              </w:rPr>
              <w:tab/>
            </w:r>
            <w:r w:rsidR="00301799" w:rsidRPr="00AE4E3D">
              <w:rPr>
                <w:rStyle w:val="Hyperlink"/>
                <w:noProof/>
              </w:rPr>
              <w:t>Referee</w:t>
            </w:r>
            <w:r w:rsidR="00301799" w:rsidRPr="00AE4E3D">
              <w:rPr>
                <w:rStyle w:val="Hyperlink"/>
                <w:noProof/>
                <w:spacing w:val="-2"/>
              </w:rPr>
              <w:t xml:space="preserve"> </w:t>
            </w:r>
            <w:r w:rsidR="00301799" w:rsidRPr="00AE4E3D">
              <w:rPr>
                <w:rStyle w:val="Hyperlink"/>
                <w:noProof/>
              </w:rPr>
              <w:t>Compensation</w:t>
            </w:r>
            <w:r w:rsidR="00301799">
              <w:rPr>
                <w:noProof/>
                <w:webHidden/>
              </w:rPr>
              <w:tab/>
            </w:r>
            <w:r w:rsidR="00301799">
              <w:rPr>
                <w:noProof/>
                <w:webHidden/>
              </w:rPr>
              <w:fldChar w:fldCharType="begin"/>
            </w:r>
            <w:r w:rsidR="00301799">
              <w:rPr>
                <w:noProof/>
                <w:webHidden/>
              </w:rPr>
              <w:instrText xml:space="preserve"> PAGEREF _Toc40373967 \h </w:instrText>
            </w:r>
            <w:r w:rsidR="00301799">
              <w:rPr>
                <w:noProof/>
                <w:webHidden/>
              </w:rPr>
            </w:r>
            <w:r w:rsidR="00301799">
              <w:rPr>
                <w:noProof/>
                <w:webHidden/>
              </w:rPr>
              <w:fldChar w:fldCharType="separate"/>
            </w:r>
            <w:r w:rsidR="000166C4">
              <w:rPr>
                <w:noProof/>
                <w:webHidden/>
              </w:rPr>
              <w:t>27</w:t>
            </w:r>
            <w:r w:rsidR="00301799">
              <w:rPr>
                <w:noProof/>
                <w:webHidden/>
              </w:rPr>
              <w:fldChar w:fldCharType="end"/>
            </w:r>
          </w:hyperlink>
        </w:p>
        <w:p w14:paraId="67CDAF53" w14:textId="5D47BD31"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68" w:history="1">
            <w:r w:rsidR="00301799" w:rsidRPr="00AE4E3D">
              <w:rPr>
                <w:rStyle w:val="Hyperlink"/>
                <w:noProof/>
              </w:rPr>
              <w:t>24.3</w:t>
            </w:r>
            <w:r w:rsidR="00301799">
              <w:rPr>
                <w:rFonts w:asciiTheme="minorHAnsi" w:eastAsiaTheme="minorEastAsia" w:hAnsiTheme="minorHAnsi" w:cstheme="minorBidi"/>
                <w:noProof/>
                <w:sz w:val="22"/>
                <w:szCs w:val="22"/>
                <w:lang w:bidi="ar-SA"/>
              </w:rPr>
              <w:tab/>
            </w:r>
            <w:r w:rsidR="00301799" w:rsidRPr="00AE4E3D">
              <w:rPr>
                <w:rStyle w:val="Hyperlink"/>
                <w:noProof/>
              </w:rPr>
              <w:t>Referee Payment</w:t>
            </w:r>
            <w:r w:rsidR="00301799" w:rsidRPr="00AE4E3D">
              <w:rPr>
                <w:rStyle w:val="Hyperlink"/>
                <w:noProof/>
                <w:spacing w:val="-7"/>
              </w:rPr>
              <w:t xml:space="preserve"> </w:t>
            </w:r>
            <w:r w:rsidR="00301799" w:rsidRPr="00AE4E3D">
              <w:rPr>
                <w:rStyle w:val="Hyperlink"/>
                <w:noProof/>
              </w:rPr>
              <w:t>Policies</w:t>
            </w:r>
            <w:r w:rsidR="00301799">
              <w:rPr>
                <w:noProof/>
                <w:webHidden/>
              </w:rPr>
              <w:tab/>
            </w:r>
            <w:r w:rsidR="00301799">
              <w:rPr>
                <w:noProof/>
                <w:webHidden/>
              </w:rPr>
              <w:fldChar w:fldCharType="begin"/>
            </w:r>
            <w:r w:rsidR="00301799">
              <w:rPr>
                <w:noProof/>
                <w:webHidden/>
              </w:rPr>
              <w:instrText xml:space="preserve"> PAGEREF _Toc40373968 \h </w:instrText>
            </w:r>
            <w:r w:rsidR="00301799">
              <w:rPr>
                <w:noProof/>
                <w:webHidden/>
              </w:rPr>
            </w:r>
            <w:r w:rsidR="00301799">
              <w:rPr>
                <w:noProof/>
                <w:webHidden/>
              </w:rPr>
              <w:fldChar w:fldCharType="separate"/>
            </w:r>
            <w:r w:rsidR="000166C4">
              <w:rPr>
                <w:noProof/>
                <w:webHidden/>
              </w:rPr>
              <w:t>27</w:t>
            </w:r>
            <w:r w:rsidR="00301799">
              <w:rPr>
                <w:noProof/>
                <w:webHidden/>
              </w:rPr>
              <w:fldChar w:fldCharType="end"/>
            </w:r>
          </w:hyperlink>
        </w:p>
        <w:p w14:paraId="58CC03CE" w14:textId="2AA5B455"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969" w:history="1">
            <w:r w:rsidR="00301799" w:rsidRPr="00AE4E3D">
              <w:rPr>
                <w:rStyle w:val="Hyperlink"/>
                <w:noProof/>
              </w:rPr>
              <w:t>25</w:t>
            </w:r>
            <w:r w:rsidR="00301799">
              <w:rPr>
                <w:rFonts w:asciiTheme="minorHAnsi" w:eastAsiaTheme="minorEastAsia" w:hAnsiTheme="minorHAnsi" w:cstheme="minorBidi"/>
                <w:b w:val="0"/>
                <w:bCs w:val="0"/>
                <w:noProof/>
                <w:lang w:bidi="ar-SA"/>
              </w:rPr>
              <w:tab/>
            </w:r>
            <w:r w:rsidR="00301799" w:rsidRPr="00AE4E3D">
              <w:rPr>
                <w:rStyle w:val="Hyperlink"/>
                <w:noProof/>
              </w:rPr>
              <w:t>Sponsorship</w:t>
            </w:r>
            <w:r w:rsidR="00301799">
              <w:rPr>
                <w:noProof/>
                <w:webHidden/>
              </w:rPr>
              <w:tab/>
            </w:r>
            <w:r w:rsidR="00301799">
              <w:rPr>
                <w:noProof/>
                <w:webHidden/>
              </w:rPr>
              <w:fldChar w:fldCharType="begin"/>
            </w:r>
            <w:r w:rsidR="00301799">
              <w:rPr>
                <w:noProof/>
                <w:webHidden/>
              </w:rPr>
              <w:instrText xml:space="preserve"> PAGEREF _Toc40373969 \h </w:instrText>
            </w:r>
            <w:r w:rsidR="00301799">
              <w:rPr>
                <w:noProof/>
                <w:webHidden/>
              </w:rPr>
            </w:r>
            <w:r w:rsidR="00301799">
              <w:rPr>
                <w:noProof/>
                <w:webHidden/>
              </w:rPr>
              <w:fldChar w:fldCharType="separate"/>
            </w:r>
            <w:r w:rsidR="000166C4">
              <w:rPr>
                <w:noProof/>
                <w:webHidden/>
              </w:rPr>
              <w:t>27</w:t>
            </w:r>
            <w:r w:rsidR="00301799">
              <w:rPr>
                <w:noProof/>
                <w:webHidden/>
              </w:rPr>
              <w:fldChar w:fldCharType="end"/>
            </w:r>
          </w:hyperlink>
        </w:p>
        <w:p w14:paraId="25BACAF5" w14:textId="5D9F378C" w:rsidR="00301799" w:rsidRDefault="00CC1E49">
          <w:pPr>
            <w:pStyle w:val="TOC3"/>
            <w:tabs>
              <w:tab w:val="right" w:leader="dot" w:pos="10130"/>
            </w:tabs>
            <w:rPr>
              <w:rFonts w:asciiTheme="minorHAnsi" w:eastAsiaTheme="minorEastAsia" w:hAnsiTheme="minorHAnsi" w:cstheme="minorBidi"/>
              <w:noProof/>
              <w:lang w:bidi="ar-SA"/>
            </w:rPr>
          </w:pPr>
          <w:hyperlink w:anchor="_Toc40373970"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_Toc40373970 \h </w:instrText>
            </w:r>
            <w:r w:rsidR="00301799">
              <w:rPr>
                <w:noProof/>
                <w:webHidden/>
              </w:rPr>
            </w:r>
            <w:r w:rsidR="00301799">
              <w:rPr>
                <w:noProof/>
                <w:webHidden/>
              </w:rPr>
              <w:fldChar w:fldCharType="separate"/>
            </w:r>
            <w:r w:rsidR="000166C4">
              <w:rPr>
                <w:noProof/>
                <w:webHidden/>
              </w:rPr>
              <w:t>27</w:t>
            </w:r>
            <w:r w:rsidR="00301799">
              <w:rPr>
                <w:noProof/>
                <w:webHidden/>
              </w:rPr>
              <w:fldChar w:fldCharType="end"/>
            </w:r>
          </w:hyperlink>
        </w:p>
        <w:p w14:paraId="0A08D9AC" w14:textId="17665F93"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971" w:history="1">
            <w:r w:rsidR="00301799" w:rsidRPr="00AE4E3D">
              <w:rPr>
                <w:rStyle w:val="Hyperlink"/>
                <w:noProof/>
              </w:rPr>
              <w:t>26</w:t>
            </w:r>
            <w:r w:rsidR="00301799">
              <w:rPr>
                <w:rFonts w:asciiTheme="minorHAnsi" w:eastAsiaTheme="minorEastAsia" w:hAnsiTheme="minorHAnsi" w:cstheme="minorBidi"/>
                <w:b w:val="0"/>
                <w:bCs w:val="0"/>
                <w:noProof/>
                <w:lang w:bidi="ar-SA"/>
              </w:rPr>
              <w:tab/>
            </w:r>
            <w:r w:rsidR="00301799" w:rsidRPr="00AE4E3D">
              <w:rPr>
                <w:rStyle w:val="Hyperlink"/>
                <w:noProof/>
              </w:rPr>
              <w:t>Tiering</w:t>
            </w:r>
            <w:r w:rsidR="00301799">
              <w:rPr>
                <w:noProof/>
                <w:webHidden/>
              </w:rPr>
              <w:tab/>
            </w:r>
            <w:r w:rsidR="00301799">
              <w:rPr>
                <w:noProof/>
                <w:webHidden/>
              </w:rPr>
              <w:fldChar w:fldCharType="begin"/>
            </w:r>
            <w:r w:rsidR="00301799">
              <w:rPr>
                <w:noProof/>
                <w:webHidden/>
              </w:rPr>
              <w:instrText xml:space="preserve"> PAGEREF _Toc40373971 \h </w:instrText>
            </w:r>
            <w:r w:rsidR="00301799">
              <w:rPr>
                <w:noProof/>
                <w:webHidden/>
              </w:rPr>
            </w:r>
            <w:r w:rsidR="00301799">
              <w:rPr>
                <w:noProof/>
                <w:webHidden/>
              </w:rPr>
              <w:fldChar w:fldCharType="separate"/>
            </w:r>
            <w:r w:rsidR="000166C4">
              <w:rPr>
                <w:noProof/>
                <w:webHidden/>
              </w:rPr>
              <w:t>27</w:t>
            </w:r>
            <w:r w:rsidR="00301799">
              <w:rPr>
                <w:noProof/>
                <w:webHidden/>
              </w:rPr>
              <w:fldChar w:fldCharType="end"/>
            </w:r>
          </w:hyperlink>
        </w:p>
        <w:p w14:paraId="10934599" w14:textId="75081A18"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72" w:history="1">
            <w:r w:rsidR="00301799" w:rsidRPr="00AE4E3D">
              <w:rPr>
                <w:rStyle w:val="Hyperlink"/>
                <w:noProof/>
              </w:rPr>
              <w:t>26.1</w:t>
            </w:r>
            <w:r w:rsidR="00301799">
              <w:rPr>
                <w:rFonts w:asciiTheme="minorHAnsi" w:eastAsiaTheme="minorEastAsia" w:hAnsiTheme="minorHAnsi" w:cstheme="minorBidi"/>
                <w:noProof/>
                <w:sz w:val="22"/>
                <w:szCs w:val="22"/>
                <w:lang w:bidi="ar-SA"/>
              </w:rPr>
              <w:tab/>
            </w:r>
            <w:r w:rsidR="00301799" w:rsidRPr="00AE4E3D">
              <w:rPr>
                <w:rStyle w:val="Hyperlink"/>
                <w:noProof/>
              </w:rPr>
              <w:t>Tiering Teams</w:t>
            </w:r>
            <w:r w:rsidR="00301799">
              <w:rPr>
                <w:noProof/>
                <w:webHidden/>
              </w:rPr>
              <w:tab/>
            </w:r>
            <w:r w:rsidR="00301799">
              <w:rPr>
                <w:noProof/>
                <w:webHidden/>
              </w:rPr>
              <w:fldChar w:fldCharType="begin"/>
            </w:r>
            <w:r w:rsidR="00301799">
              <w:rPr>
                <w:noProof/>
                <w:webHidden/>
              </w:rPr>
              <w:instrText xml:space="preserve"> PAGEREF _Toc40373972 \h </w:instrText>
            </w:r>
            <w:r w:rsidR="00301799">
              <w:rPr>
                <w:noProof/>
                <w:webHidden/>
              </w:rPr>
            </w:r>
            <w:r w:rsidR="00301799">
              <w:rPr>
                <w:noProof/>
                <w:webHidden/>
              </w:rPr>
              <w:fldChar w:fldCharType="separate"/>
            </w:r>
            <w:r w:rsidR="000166C4">
              <w:rPr>
                <w:noProof/>
                <w:webHidden/>
              </w:rPr>
              <w:t>27</w:t>
            </w:r>
            <w:r w:rsidR="00301799">
              <w:rPr>
                <w:noProof/>
                <w:webHidden/>
              </w:rPr>
              <w:fldChar w:fldCharType="end"/>
            </w:r>
          </w:hyperlink>
        </w:p>
        <w:p w14:paraId="7CE1B534" w14:textId="2A251F31"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973" w:history="1">
            <w:r w:rsidR="00301799" w:rsidRPr="00AE4E3D">
              <w:rPr>
                <w:rStyle w:val="Hyperlink"/>
                <w:noProof/>
              </w:rPr>
              <w:t>27</w:t>
            </w:r>
            <w:r w:rsidR="00301799">
              <w:rPr>
                <w:rFonts w:asciiTheme="minorHAnsi" w:eastAsiaTheme="minorEastAsia" w:hAnsiTheme="minorHAnsi" w:cstheme="minorBidi"/>
                <w:b w:val="0"/>
                <w:bCs w:val="0"/>
                <w:noProof/>
                <w:lang w:bidi="ar-SA"/>
              </w:rPr>
              <w:tab/>
            </w:r>
            <w:r w:rsidR="00301799" w:rsidRPr="00AE4E3D">
              <w:rPr>
                <w:rStyle w:val="Hyperlink"/>
                <w:noProof/>
              </w:rPr>
              <w:t>Player</w:t>
            </w:r>
            <w:r w:rsidR="00301799" w:rsidRPr="00AE4E3D">
              <w:rPr>
                <w:rStyle w:val="Hyperlink"/>
                <w:noProof/>
                <w:spacing w:val="-12"/>
              </w:rPr>
              <w:t xml:space="preserve"> </w:t>
            </w:r>
            <w:r w:rsidR="00301799" w:rsidRPr="00AE4E3D">
              <w:rPr>
                <w:rStyle w:val="Hyperlink"/>
                <w:noProof/>
              </w:rPr>
              <w:t>Movement</w:t>
            </w:r>
            <w:r w:rsidR="00301799">
              <w:rPr>
                <w:noProof/>
                <w:webHidden/>
              </w:rPr>
              <w:tab/>
            </w:r>
            <w:r w:rsidR="00301799">
              <w:rPr>
                <w:noProof/>
                <w:webHidden/>
              </w:rPr>
              <w:fldChar w:fldCharType="begin"/>
            </w:r>
            <w:r w:rsidR="00301799">
              <w:rPr>
                <w:noProof/>
                <w:webHidden/>
              </w:rPr>
              <w:instrText xml:space="preserve"> PAGEREF _Toc40373973 \h </w:instrText>
            </w:r>
            <w:r w:rsidR="00301799">
              <w:rPr>
                <w:noProof/>
                <w:webHidden/>
              </w:rPr>
            </w:r>
            <w:r w:rsidR="00301799">
              <w:rPr>
                <w:noProof/>
                <w:webHidden/>
              </w:rPr>
              <w:fldChar w:fldCharType="separate"/>
            </w:r>
            <w:r w:rsidR="000166C4">
              <w:rPr>
                <w:noProof/>
                <w:webHidden/>
              </w:rPr>
              <w:t>27</w:t>
            </w:r>
            <w:r w:rsidR="00301799">
              <w:rPr>
                <w:noProof/>
                <w:webHidden/>
              </w:rPr>
              <w:fldChar w:fldCharType="end"/>
            </w:r>
          </w:hyperlink>
        </w:p>
        <w:p w14:paraId="79F175B0" w14:textId="0E3D069C"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74" w:history="1">
            <w:r w:rsidR="00301799" w:rsidRPr="00AE4E3D">
              <w:rPr>
                <w:rStyle w:val="Hyperlink"/>
                <w:noProof/>
              </w:rPr>
              <w:t>27.1</w:t>
            </w:r>
            <w:r w:rsidR="00301799">
              <w:rPr>
                <w:rFonts w:asciiTheme="minorHAnsi" w:eastAsiaTheme="minorEastAsia" w:hAnsiTheme="minorHAnsi" w:cstheme="minorBidi"/>
                <w:noProof/>
                <w:sz w:val="22"/>
                <w:szCs w:val="22"/>
                <w:lang w:bidi="ar-SA"/>
              </w:rPr>
              <w:tab/>
            </w:r>
            <w:r w:rsidR="00301799" w:rsidRPr="00AE4E3D">
              <w:rPr>
                <w:rStyle w:val="Hyperlink"/>
                <w:noProof/>
              </w:rPr>
              <w:t>Policy</w:t>
            </w:r>
            <w:r w:rsidR="00301799" w:rsidRPr="00AE4E3D">
              <w:rPr>
                <w:rStyle w:val="Hyperlink"/>
                <w:noProof/>
                <w:spacing w:val="-8"/>
              </w:rPr>
              <w:t xml:space="preserve"> </w:t>
            </w:r>
            <w:r w:rsidR="00301799" w:rsidRPr="00AE4E3D">
              <w:rPr>
                <w:rStyle w:val="Hyperlink"/>
                <w:noProof/>
              </w:rPr>
              <w:t>Scope:</w:t>
            </w:r>
            <w:r w:rsidR="00301799">
              <w:rPr>
                <w:noProof/>
                <w:webHidden/>
              </w:rPr>
              <w:tab/>
            </w:r>
            <w:r w:rsidR="00301799">
              <w:rPr>
                <w:noProof/>
                <w:webHidden/>
              </w:rPr>
              <w:fldChar w:fldCharType="begin"/>
            </w:r>
            <w:r w:rsidR="00301799">
              <w:rPr>
                <w:noProof/>
                <w:webHidden/>
              </w:rPr>
              <w:instrText xml:space="preserve"> PAGEREF _Toc40373974 \h </w:instrText>
            </w:r>
            <w:r w:rsidR="00301799">
              <w:rPr>
                <w:noProof/>
                <w:webHidden/>
              </w:rPr>
            </w:r>
            <w:r w:rsidR="00301799">
              <w:rPr>
                <w:noProof/>
                <w:webHidden/>
              </w:rPr>
              <w:fldChar w:fldCharType="separate"/>
            </w:r>
            <w:r w:rsidR="000166C4">
              <w:rPr>
                <w:noProof/>
                <w:webHidden/>
              </w:rPr>
              <w:t>27</w:t>
            </w:r>
            <w:r w:rsidR="00301799">
              <w:rPr>
                <w:noProof/>
                <w:webHidden/>
              </w:rPr>
              <w:fldChar w:fldCharType="end"/>
            </w:r>
          </w:hyperlink>
        </w:p>
        <w:p w14:paraId="3F3CCD0F" w14:textId="09A564A6"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75" w:history="1">
            <w:r w:rsidR="00301799" w:rsidRPr="00AE4E3D">
              <w:rPr>
                <w:rStyle w:val="Hyperlink"/>
                <w:noProof/>
              </w:rPr>
              <w:t>27.2</w:t>
            </w:r>
            <w:r w:rsidR="00301799">
              <w:rPr>
                <w:rFonts w:asciiTheme="minorHAnsi" w:eastAsiaTheme="minorEastAsia" w:hAnsiTheme="minorHAnsi" w:cstheme="minorBidi"/>
                <w:noProof/>
                <w:sz w:val="22"/>
                <w:szCs w:val="22"/>
                <w:lang w:bidi="ar-SA"/>
              </w:rPr>
              <w:tab/>
            </w:r>
            <w:r w:rsidR="00301799" w:rsidRPr="00AE4E3D">
              <w:rPr>
                <w:rStyle w:val="Hyperlink"/>
                <w:noProof/>
              </w:rPr>
              <w:t>Philosophy &amp;</w:t>
            </w:r>
            <w:r w:rsidR="00301799" w:rsidRPr="00AE4E3D">
              <w:rPr>
                <w:rStyle w:val="Hyperlink"/>
                <w:noProof/>
                <w:spacing w:val="-13"/>
              </w:rPr>
              <w:t xml:space="preserve"> </w:t>
            </w:r>
            <w:r w:rsidR="00301799" w:rsidRPr="00AE4E3D">
              <w:rPr>
                <w:rStyle w:val="Hyperlink"/>
                <w:noProof/>
              </w:rPr>
              <w:t>Intent:</w:t>
            </w:r>
            <w:r w:rsidR="00301799">
              <w:rPr>
                <w:noProof/>
                <w:webHidden/>
              </w:rPr>
              <w:tab/>
            </w:r>
            <w:r w:rsidR="00301799">
              <w:rPr>
                <w:noProof/>
                <w:webHidden/>
              </w:rPr>
              <w:fldChar w:fldCharType="begin"/>
            </w:r>
            <w:r w:rsidR="00301799">
              <w:rPr>
                <w:noProof/>
                <w:webHidden/>
              </w:rPr>
              <w:instrText xml:space="preserve"> PAGEREF _Toc40373975 \h </w:instrText>
            </w:r>
            <w:r w:rsidR="00301799">
              <w:rPr>
                <w:noProof/>
                <w:webHidden/>
              </w:rPr>
            </w:r>
            <w:r w:rsidR="00301799">
              <w:rPr>
                <w:noProof/>
                <w:webHidden/>
              </w:rPr>
              <w:fldChar w:fldCharType="separate"/>
            </w:r>
            <w:r w:rsidR="000166C4">
              <w:rPr>
                <w:noProof/>
                <w:webHidden/>
              </w:rPr>
              <w:t>28</w:t>
            </w:r>
            <w:r w:rsidR="00301799">
              <w:rPr>
                <w:noProof/>
                <w:webHidden/>
              </w:rPr>
              <w:fldChar w:fldCharType="end"/>
            </w:r>
          </w:hyperlink>
        </w:p>
        <w:p w14:paraId="1A93967D" w14:textId="57695D46"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76" w:history="1">
            <w:r w:rsidR="00301799" w:rsidRPr="00AE4E3D">
              <w:rPr>
                <w:rStyle w:val="Hyperlink"/>
                <w:noProof/>
              </w:rPr>
              <w:t>27.3</w:t>
            </w:r>
            <w:r w:rsidR="00301799">
              <w:rPr>
                <w:rFonts w:asciiTheme="minorHAnsi" w:eastAsiaTheme="minorEastAsia" w:hAnsiTheme="minorHAnsi" w:cstheme="minorBidi"/>
                <w:noProof/>
                <w:sz w:val="22"/>
                <w:szCs w:val="22"/>
                <w:lang w:bidi="ar-SA"/>
              </w:rPr>
              <w:tab/>
            </w:r>
            <w:r w:rsidR="00301799" w:rsidRPr="00AE4E3D">
              <w:rPr>
                <w:rStyle w:val="Hyperlink"/>
                <w:noProof/>
              </w:rPr>
              <w:t>Boundaries &amp;</w:t>
            </w:r>
            <w:r w:rsidR="00301799" w:rsidRPr="00AE4E3D">
              <w:rPr>
                <w:rStyle w:val="Hyperlink"/>
                <w:noProof/>
                <w:spacing w:val="-2"/>
              </w:rPr>
              <w:t xml:space="preserve"> </w:t>
            </w:r>
            <w:r w:rsidR="00301799" w:rsidRPr="00AE4E3D">
              <w:rPr>
                <w:rStyle w:val="Hyperlink"/>
                <w:noProof/>
              </w:rPr>
              <w:t>Guidelines:</w:t>
            </w:r>
            <w:r w:rsidR="00301799">
              <w:rPr>
                <w:noProof/>
                <w:webHidden/>
              </w:rPr>
              <w:tab/>
            </w:r>
            <w:r w:rsidR="00301799">
              <w:rPr>
                <w:noProof/>
                <w:webHidden/>
              </w:rPr>
              <w:fldChar w:fldCharType="begin"/>
            </w:r>
            <w:r w:rsidR="00301799">
              <w:rPr>
                <w:noProof/>
                <w:webHidden/>
              </w:rPr>
              <w:instrText xml:space="preserve"> PAGEREF _Toc40373976 \h </w:instrText>
            </w:r>
            <w:r w:rsidR="00301799">
              <w:rPr>
                <w:noProof/>
                <w:webHidden/>
              </w:rPr>
            </w:r>
            <w:r w:rsidR="00301799">
              <w:rPr>
                <w:noProof/>
                <w:webHidden/>
              </w:rPr>
              <w:fldChar w:fldCharType="separate"/>
            </w:r>
            <w:r w:rsidR="000166C4">
              <w:rPr>
                <w:noProof/>
                <w:webHidden/>
              </w:rPr>
              <w:t>28</w:t>
            </w:r>
            <w:r w:rsidR="00301799">
              <w:rPr>
                <w:noProof/>
                <w:webHidden/>
              </w:rPr>
              <w:fldChar w:fldCharType="end"/>
            </w:r>
          </w:hyperlink>
        </w:p>
        <w:p w14:paraId="2B00EB50" w14:textId="37EA4839"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77" w:history="1">
            <w:r w:rsidR="00301799" w:rsidRPr="00AE4E3D">
              <w:rPr>
                <w:rStyle w:val="Hyperlink"/>
                <w:noProof/>
              </w:rPr>
              <w:t>27.4</w:t>
            </w:r>
            <w:r w:rsidR="00301799">
              <w:rPr>
                <w:rFonts w:asciiTheme="minorHAnsi" w:eastAsiaTheme="minorEastAsia" w:hAnsiTheme="minorHAnsi" w:cstheme="minorBidi"/>
                <w:noProof/>
                <w:sz w:val="22"/>
                <w:szCs w:val="22"/>
                <w:lang w:bidi="ar-SA"/>
              </w:rPr>
              <w:tab/>
            </w:r>
            <w:r w:rsidR="00301799" w:rsidRPr="00AE4E3D">
              <w:rPr>
                <w:rStyle w:val="Hyperlink"/>
                <w:noProof/>
              </w:rPr>
              <w:t>Application</w:t>
            </w:r>
            <w:r w:rsidR="00301799">
              <w:rPr>
                <w:noProof/>
                <w:webHidden/>
              </w:rPr>
              <w:tab/>
            </w:r>
            <w:r w:rsidR="00301799">
              <w:rPr>
                <w:noProof/>
                <w:webHidden/>
              </w:rPr>
              <w:fldChar w:fldCharType="begin"/>
            </w:r>
            <w:r w:rsidR="00301799">
              <w:rPr>
                <w:noProof/>
                <w:webHidden/>
              </w:rPr>
              <w:instrText xml:space="preserve"> PAGEREF _Toc40373977 \h </w:instrText>
            </w:r>
            <w:r w:rsidR="00301799">
              <w:rPr>
                <w:noProof/>
                <w:webHidden/>
              </w:rPr>
            </w:r>
            <w:r w:rsidR="00301799">
              <w:rPr>
                <w:noProof/>
                <w:webHidden/>
              </w:rPr>
              <w:fldChar w:fldCharType="separate"/>
            </w:r>
            <w:r w:rsidR="000166C4">
              <w:rPr>
                <w:noProof/>
                <w:webHidden/>
              </w:rPr>
              <w:t>28</w:t>
            </w:r>
            <w:r w:rsidR="00301799">
              <w:rPr>
                <w:noProof/>
                <w:webHidden/>
              </w:rPr>
              <w:fldChar w:fldCharType="end"/>
            </w:r>
          </w:hyperlink>
        </w:p>
        <w:p w14:paraId="5D5034DA" w14:textId="32501425"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78" w:history="1">
            <w:r w:rsidR="00301799" w:rsidRPr="00AE4E3D">
              <w:rPr>
                <w:rStyle w:val="Hyperlink"/>
                <w:noProof/>
              </w:rPr>
              <w:t>27.5</w:t>
            </w:r>
            <w:r w:rsidR="00301799">
              <w:rPr>
                <w:rFonts w:asciiTheme="minorHAnsi" w:eastAsiaTheme="minorEastAsia" w:hAnsiTheme="minorHAnsi" w:cstheme="minorBidi"/>
                <w:noProof/>
                <w:sz w:val="22"/>
                <w:szCs w:val="22"/>
                <w:lang w:bidi="ar-SA"/>
              </w:rPr>
              <w:tab/>
            </w:r>
            <w:r w:rsidR="00301799" w:rsidRPr="00AE4E3D">
              <w:rPr>
                <w:rStyle w:val="Hyperlink"/>
                <w:noProof/>
              </w:rPr>
              <w:t>Movement</w:t>
            </w:r>
            <w:r w:rsidR="00301799" w:rsidRPr="00AE4E3D">
              <w:rPr>
                <w:rStyle w:val="Hyperlink"/>
                <w:noProof/>
                <w:spacing w:val="-3"/>
              </w:rPr>
              <w:t xml:space="preserve"> </w:t>
            </w:r>
            <w:r w:rsidR="00301799" w:rsidRPr="00AE4E3D">
              <w:rPr>
                <w:rStyle w:val="Hyperlink"/>
                <w:noProof/>
              </w:rPr>
              <w:t>Up</w:t>
            </w:r>
            <w:r w:rsidR="00301799">
              <w:rPr>
                <w:noProof/>
                <w:webHidden/>
              </w:rPr>
              <w:tab/>
            </w:r>
            <w:r w:rsidR="00301799">
              <w:rPr>
                <w:noProof/>
                <w:webHidden/>
              </w:rPr>
              <w:fldChar w:fldCharType="begin"/>
            </w:r>
            <w:r w:rsidR="00301799">
              <w:rPr>
                <w:noProof/>
                <w:webHidden/>
              </w:rPr>
              <w:instrText xml:space="preserve"> PAGEREF _Toc40373978 \h </w:instrText>
            </w:r>
            <w:r w:rsidR="00301799">
              <w:rPr>
                <w:noProof/>
                <w:webHidden/>
              </w:rPr>
            </w:r>
            <w:r w:rsidR="00301799">
              <w:rPr>
                <w:noProof/>
                <w:webHidden/>
              </w:rPr>
              <w:fldChar w:fldCharType="separate"/>
            </w:r>
            <w:r w:rsidR="000166C4">
              <w:rPr>
                <w:noProof/>
                <w:webHidden/>
              </w:rPr>
              <w:t>28</w:t>
            </w:r>
            <w:r w:rsidR="00301799">
              <w:rPr>
                <w:noProof/>
                <w:webHidden/>
              </w:rPr>
              <w:fldChar w:fldCharType="end"/>
            </w:r>
          </w:hyperlink>
        </w:p>
        <w:p w14:paraId="69087266" w14:textId="3836F784"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79" w:history="1">
            <w:r w:rsidR="00301799" w:rsidRPr="00AE4E3D">
              <w:rPr>
                <w:rStyle w:val="Hyperlink"/>
                <w:noProof/>
              </w:rPr>
              <w:t>27.6</w:t>
            </w:r>
            <w:r w:rsidR="00301799">
              <w:rPr>
                <w:rFonts w:asciiTheme="minorHAnsi" w:eastAsiaTheme="minorEastAsia" w:hAnsiTheme="minorHAnsi" w:cstheme="minorBidi"/>
                <w:noProof/>
                <w:sz w:val="22"/>
                <w:szCs w:val="22"/>
                <w:lang w:bidi="ar-SA"/>
              </w:rPr>
              <w:tab/>
            </w:r>
            <w:r w:rsidR="00301799" w:rsidRPr="00AE4E3D">
              <w:rPr>
                <w:rStyle w:val="Hyperlink"/>
                <w:noProof/>
              </w:rPr>
              <w:t>Movement</w:t>
            </w:r>
            <w:r w:rsidR="00301799" w:rsidRPr="00AE4E3D">
              <w:rPr>
                <w:rStyle w:val="Hyperlink"/>
                <w:noProof/>
                <w:spacing w:val="-2"/>
              </w:rPr>
              <w:t xml:space="preserve"> </w:t>
            </w:r>
            <w:r w:rsidR="00301799" w:rsidRPr="00AE4E3D">
              <w:rPr>
                <w:rStyle w:val="Hyperlink"/>
                <w:noProof/>
              </w:rPr>
              <w:t>Down</w:t>
            </w:r>
            <w:r w:rsidR="00301799">
              <w:rPr>
                <w:noProof/>
                <w:webHidden/>
              </w:rPr>
              <w:tab/>
            </w:r>
            <w:r w:rsidR="00301799">
              <w:rPr>
                <w:noProof/>
                <w:webHidden/>
              </w:rPr>
              <w:fldChar w:fldCharType="begin"/>
            </w:r>
            <w:r w:rsidR="00301799">
              <w:rPr>
                <w:noProof/>
                <w:webHidden/>
              </w:rPr>
              <w:instrText xml:space="preserve"> PAGEREF _Toc40373979 \h </w:instrText>
            </w:r>
            <w:r w:rsidR="00301799">
              <w:rPr>
                <w:noProof/>
                <w:webHidden/>
              </w:rPr>
            </w:r>
            <w:r w:rsidR="00301799">
              <w:rPr>
                <w:noProof/>
                <w:webHidden/>
              </w:rPr>
              <w:fldChar w:fldCharType="separate"/>
            </w:r>
            <w:r w:rsidR="000166C4">
              <w:rPr>
                <w:noProof/>
                <w:webHidden/>
              </w:rPr>
              <w:t>28</w:t>
            </w:r>
            <w:r w:rsidR="00301799">
              <w:rPr>
                <w:noProof/>
                <w:webHidden/>
              </w:rPr>
              <w:fldChar w:fldCharType="end"/>
            </w:r>
          </w:hyperlink>
        </w:p>
        <w:p w14:paraId="04199FC8" w14:textId="4FE4589B"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80" w:history="1">
            <w:r w:rsidR="00301799" w:rsidRPr="00AE4E3D">
              <w:rPr>
                <w:rStyle w:val="Hyperlink"/>
                <w:noProof/>
              </w:rPr>
              <w:t>27.7</w:t>
            </w:r>
            <w:r w:rsidR="00301799">
              <w:rPr>
                <w:rFonts w:asciiTheme="minorHAnsi" w:eastAsiaTheme="minorEastAsia" w:hAnsiTheme="minorHAnsi" w:cstheme="minorBidi"/>
                <w:noProof/>
                <w:sz w:val="22"/>
                <w:szCs w:val="22"/>
                <w:lang w:bidi="ar-SA"/>
              </w:rPr>
              <w:tab/>
            </w:r>
            <w:r w:rsidR="00301799" w:rsidRPr="00AE4E3D">
              <w:rPr>
                <w:rStyle w:val="Hyperlink"/>
                <w:noProof/>
              </w:rPr>
              <w:t>Timing</w:t>
            </w:r>
            <w:r w:rsidR="00301799" w:rsidRPr="00AE4E3D">
              <w:rPr>
                <w:rStyle w:val="Hyperlink"/>
                <w:noProof/>
                <w:spacing w:val="-1"/>
              </w:rPr>
              <w:t xml:space="preserve"> </w:t>
            </w:r>
            <w:r w:rsidR="00301799" w:rsidRPr="00AE4E3D">
              <w:rPr>
                <w:rStyle w:val="Hyperlink"/>
                <w:noProof/>
              </w:rPr>
              <w:t>Requirements:</w:t>
            </w:r>
            <w:r w:rsidR="00301799">
              <w:rPr>
                <w:noProof/>
                <w:webHidden/>
              </w:rPr>
              <w:tab/>
            </w:r>
            <w:r w:rsidR="00301799">
              <w:rPr>
                <w:noProof/>
                <w:webHidden/>
              </w:rPr>
              <w:fldChar w:fldCharType="begin"/>
            </w:r>
            <w:r w:rsidR="00301799">
              <w:rPr>
                <w:noProof/>
                <w:webHidden/>
              </w:rPr>
              <w:instrText xml:space="preserve"> PAGEREF _Toc40373980 \h </w:instrText>
            </w:r>
            <w:r w:rsidR="00301799">
              <w:rPr>
                <w:noProof/>
                <w:webHidden/>
              </w:rPr>
            </w:r>
            <w:r w:rsidR="00301799">
              <w:rPr>
                <w:noProof/>
                <w:webHidden/>
              </w:rPr>
              <w:fldChar w:fldCharType="separate"/>
            </w:r>
            <w:r w:rsidR="000166C4">
              <w:rPr>
                <w:noProof/>
                <w:webHidden/>
              </w:rPr>
              <w:t>29</w:t>
            </w:r>
            <w:r w:rsidR="00301799">
              <w:rPr>
                <w:noProof/>
                <w:webHidden/>
              </w:rPr>
              <w:fldChar w:fldCharType="end"/>
            </w:r>
          </w:hyperlink>
        </w:p>
        <w:p w14:paraId="66135E45" w14:textId="49895DED"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81" w:history="1">
            <w:r w:rsidR="00301799" w:rsidRPr="00AE4E3D">
              <w:rPr>
                <w:rStyle w:val="Hyperlink"/>
                <w:noProof/>
              </w:rPr>
              <w:t>27.8</w:t>
            </w:r>
            <w:r w:rsidR="00301799">
              <w:rPr>
                <w:rFonts w:asciiTheme="minorHAnsi" w:eastAsiaTheme="minorEastAsia" w:hAnsiTheme="minorHAnsi" w:cstheme="minorBidi"/>
                <w:noProof/>
                <w:sz w:val="22"/>
                <w:szCs w:val="22"/>
                <w:lang w:bidi="ar-SA"/>
              </w:rPr>
              <w:tab/>
            </w:r>
            <w:r w:rsidR="00301799" w:rsidRPr="00AE4E3D">
              <w:rPr>
                <w:rStyle w:val="Hyperlink"/>
                <w:noProof/>
              </w:rPr>
              <w:t>Roles &amp; Responsibilities:</w:t>
            </w:r>
            <w:r w:rsidR="00301799">
              <w:rPr>
                <w:noProof/>
                <w:webHidden/>
              </w:rPr>
              <w:tab/>
            </w:r>
            <w:r w:rsidR="00301799">
              <w:rPr>
                <w:noProof/>
                <w:webHidden/>
              </w:rPr>
              <w:fldChar w:fldCharType="begin"/>
            </w:r>
            <w:r w:rsidR="00301799">
              <w:rPr>
                <w:noProof/>
                <w:webHidden/>
              </w:rPr>
              <w:instrText xml:space="preserve"> PAGEREF _Toc40373981 \h </w:instrText>
            </w:r>
            <w:r w:rsidR="00301799">
              <w:rPr>
                <w:noProof/>
                <w:webHidden/>
              </w:rPr>
            </w:r>
            <w:r w:rsidR="00301799">
              <w:rPr>
                <w:noProof/>
                <w:webHidden/>
              </w:rPr>
              <w:fldChar w:fldCharType="separate"/>
            </w:r>
            <w:r w:rsidR="000166C4">
              <w:rPr>
                <w:noProof/>
                <w:webHidden/>
              </w:rPr>
              <w:t>29</w:t>
            </w:r>
            <w:r w:rsidR="00301799">
              <w:rPr>
                <w:noProof/>
                <w:webHidden/>
              </w:rPr>
              <w:fldChar w:fldCharType="end"/>
            </w:r>
          </w:hyperlink>
        </w:p>
        <w:p w14:paraId="10147A20" w14:textId="3158EAC7" w:rsidR="00301799" w:rsidRDefault="00CC1E49">
          <w:pPr>
            <w:pStyle w:val="TOC3"/>
            <w:tabs>
              <w:tab w:val="right" w:leader="dot" w:pos="10130"/>
            </w:tabs>
            <w:rPr>
              <w:rFonts w:asciiTheme="minorHAnsi" w:eastAsiaTheme="minorEastAsia" w:hAnsiTheme="minorHAnsi" w:cstheme="minorBidi"/>
              <w:noProof/>
              <w:lang w:bidi="ar-SA"/>
            </w:rPr>
          </w:pPr>
          <w:hyperlink w:anchor="_Toc40373982"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_Toc40373982 \h </w:instrText>
            </w:r>
            <w:r w:rsidR="00301799">
              <w:rPr>
                <w:noProof/>
                <w:webHidden/>
              </w:rPr>
            </w:r>
            <w:r w:rsidR="00301799">
              <w:rPr>
                <w:noProof/>
                <w:webHidden/>
              </w:rPr>
              <w:fldChar w:fldCharType="separate"/>
            </w:r>
            <w:r w:rsidR="000166C4">
              <w:rPr>
                <w:noProof/>
                <w:webHidden/>
              </w:rPr>
              <w:t>29</w:t>
            </w:r>
            <w:r w:rsidR="00301799">
              <w:rPr>
                <w:noProof/>
                <w:webHidden/>
              </w:rPr>
              <w:fldChar w:fldCharType="end"/>
            </w:r>
          </w:hyperlink>
        </w:p>
        <w:p w14:paraId="7C9DD72B" w14:textId="45FA3F10"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983" w:history="1">
            <w:r w:rsidR="00301799" w:rsidRPr="00AE4E3D">
              <w:rPr>
                <w:rStyle w:val="Hyperlink"/>
                <w:noProof/>
              </w:rPr>
              <w:t>28</w:t>
            </w:r>
            <w:r w:rsidR="00301799">
              <w:rPr>
                <w:rFonts w:asciiTheme="minorHAnsi" w:eastAsiaTheme="minorEastAsia" w:hAnsiTheme="minorHAnsi" w:cstheme="minorBidi"/>
                <w:b w:val="0"/>
                <w:bCs w:val="0"/>
                <w:noProof/>
                <w:lang w:bidi="ar-SA"/>
              </w:rPr>
              <w:tab/>
            </w:r>
            <w:r w:rsidR="00301799" w:rsidRPr="00AE4E3D">
              <w:rPr>
                <w:rStyle w:val="Hyperlink"/>
                <w:noProof/>
              </w:rPr>
              <w:t>Social Media Use</w:t>
            </w:r>
            <w:r w:rsidR="00301799" w:rsidRPr="00AE4E3D">
              <w:rPr>
                <w:rStyle w:val="Hyperlink"/>
                <w:noProof/>
                <w:spacing w:val="-11"/>
              </w:rPr>
              <w:t xml:space="preserve"> </w:t>
            </w:r>
            <w:r w:rsidR="00301799" w:rsidRPr="00AE4E3D">
              <w:rPr>
                <w:rStyle w:val="Hyperlink"/>
                <w:noProof/>
              </w:rPr>
              <w:t>Policy</w:t>
            </w:r>
            <w:r w:rsidR="00301799">
              <w:rPr>
                <w:noProof/>
                <w:webHidden/>
              </w:rPr>
              <w:tab/>
            </w:r>
            <w:r w:rsidR="00301799">
              <w:rPr>
                <w:noProof/>
                <w:webHidden/>
              </w:rPr>
              <w:fldChar w:fldCharType="begin"/>
            </w:r>
            <w:r w:rsidR="00301799">
              <w:rPr>
                <w:noProof/>
                <w:webHidden/>
              </w:rPr>
              <w:instrText xml:space="preserve"> PAGEREF _Toc40373983 \h </w:instrText>
            </w:r>
            <w:r w:rsidR="00301799">
              <w:rPr>
                <w:noProof/>
                <w:webHidden/>
              </w:rPr>
            </w:r>
            <w:r w:rsidR="00301799">
              <w:rPr>
                <w:noProof/>
                <w:webHidden/>
              </w:rPr>
              <w:fldChar w:fldCharType="separate"/>
            </w:r>
            <w:r w:rsidR="000166C4">
              <w:rPr>
                <w:noProof/>
                <w:webHidden/>
              </w:rPr>
              <w:t>29</w:t>
            </w:r>
            <w:r w:rsidR="00301799">
              <w:rPr>
                <w:noProof/>
                <w:webHidden/>
              </w:rPr>
              <w:fldChar w:fldCharType="end"/>
            </w:r>
          </w:hyperlink>
        </w:p>
        <w:p w14:paraId="4E5479A4" w14:textId="64B50199"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84" w:history="1">
            <w:r w:rsidR="00301799" w:rsidRPr="00AE4E3D">
              <w:rPr>
                <w:rStyle w:val="Hyperlink"/>
                <w:noProof/>
              </w:rPr>
              <w:t>28.1</w:t>
            </w:r>
            <w:r w:rsidR="00301799">
              <w:rPr>
                <w:rFonts w:asciiTheme="minorHAnsi" w:eastAsiaTheme="minorEastAsia" w:hAnsiTheme="minorHAnsi" w:cstheme="minorBidi"/>
                <w:noProof/>
                <w:sz w:val="22"/>
                <w:szCs w:val="22"/>
                <w:lang w:bidi="ar-SA"/>
              </w:rPr>
              <w:tab/>
            </w:r>
            <w:r w:rsidR="00301799" w:rsidRPr="00AE4E3D">
              <w:rPr>
                <w:rStyle w:val="Hyperlink"/>
                <w:noProof/>
              </w:rPr>
              <w:t>Definitions:</w:t>
            </w:r>
            <w:r w:rsidR="00301799">
              <w:rPr>
                <w:noProof/>
                <w:webHidden/>
              </w:rPr>
              <w:tab/>
            </w:r>
            <w:r w:rsidR="00301799">
              <w:rPr>
                <w:noProof/>
                <w:webHidden/>
              </w:rPr>
              <w:fldChar w:fldCharType="begin"/>
            </w:r>
            <w:r w:rsidR="00301799">
              <w:rPr>
                <w:noProof/>
                <w:webHidden/>
              </w:rPr>
              <w:instrText xml:space="preserve"> PAGEREF _Toc40373984 \h </w:instrText>
            </w:r>
            <w:r w:rsidR="00301799">
              <w:rPr>
                <w:noProof/>
                <w:webHidden/>
              </w:rPr>
            </w:r>
            <w:r w:rsidR="00301799">
              <w:rPr>
                <w:noProof/>
                <w:webHidden/>
              </w:rPr>
              <w:fldChar w:fldCharType="separate"/>
            </w:r>
            <w:r w:rsidR="000166C4">
              <w:rPr>
                <w:noProof/>
                <w:webHidden/>
              </w:rPr>
              <w:t>29</w:t>
            </w:r>
            <w:r w:rsidR="00301799">
              <w:rPr>
                <w:noProof/>
                <w:webHidden/>
              </w:rPr>
              <w:fldChar w:fldCharType="end"/>
            </w:r>
          </w:hyperlink>
        </w:p>
        <w:p w14:paraId="19CB6D82" w14:textId="3D5268F0"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85" w:history="1">
            <w:r w:rsidR="00301799" w:rsidRPr="00AE4E3D">
              <w:rPr>
                <w:rStyle w:val="Hyperlink"/>
                <w:noProof/>
              </w:rPr>
              <w:t>28.2</w:t>
            </w:r>
            <w:r w:rsidR="00301799">
              <w:rPr>
                <w:rFonts w:asciiTheme="minorHAnsi" w:eastAsiaTheme="minorEastAsia" w:hAnsiTheme="minorHAnsi" w:cstheme="minorBidi"/>
                <w:noProof/>
                <w:sz w:val="22"/>
                <w:szCs w:val="22"/>
                <w:lang w:bidi="ar-SA"/>
              </w:rPr>
              <w:tab/>
            </w:r>
            <w:r w:rsidR="00301799" w:rsidRPr="00AE4E3D">
              <w:rPr>
                <w:rStyle w:val="Hyperlink"/>
                <w:noProof/>
              </w:rPr>
              <w:t>Purpose and</w:t>
            </w:r>
            <w:r w:rsidR="00301799" w:rsidRPr="00AE4E3D">
              <w:rPr>
                <w:rStyle w:val="Hyperlink"/>
                <w:noProof/>
                <w:spacing w:val="-1"/>
              </w:rPr>
              <w:t xml:space="preserve"> </w:t>
            </w:r>
            <w:r w:rsidR="00301799" w:rsidRPr="00AE4E3D">
              <w:rPr>
                <w:rStyle w:val="Hyperlink"/>
                <w:noProof/>
              </w:rPr>
              <w:t>Application:</w:t>
            </w:r>
            <w:r w:rsidR="00301799">
              <w:rPr>
                <w:noProof/>
                <w:webHidden/>
              </w:rPr>
              <w:tab/>
            </w:r>
            <w:r w:rsidR="00301799">
              <w:rPr>
                <w:noProof/>
                <w:webHidden/>
              </w:rPr>
              <w:fldChar w:fldCharType="begin"/>
            </w:r>
            <w:r w:rsidR="00301799">
              <w:rPr>
                <w:noProof/>
                <w:webHidden/>
              </w:rPr>
              <w:instrText xml:space="preserve"> PAGEREF _Toc40373985 \h </w:instrText>
            </w:r>
            <w:r w:rsidR="00301799">
              <w:rPr>
                <w:noProof/>
                <w:webHidden/>
              </w:rPr>
            </w:r>
            <w:r w:rsidR="00301799">
              <w:rPr>
                <w:noProof/>
                <w:webHidden/>
              </w:rPr>
              <w:fldChar w:fldCharType="separate"/>
            </w:r>
            <w:r w:rsidR="000166C4">
              <w:rPr>
                <w:noProof/>
                <w:webHidden/>
              </w:rPr>
              <w:t>30</w:t>
            </w:r>
            <w:r w:rsidR="00301799">
              <w:rPr>
                <w:noProof/>
                <w:webHidden/>
              </w:rPr>
              <w:fldChar w:fldCharType="end"/>
            </w:r>
          </w:hyperlink>
        </w:p>
        <w:p w14:paraId="2C34E167" w14:textId="4C37D6A6"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86" w:history="1">
            <w:r w:rsidR="00301799" w:rsidRPr="00AE4E3D">
              <w:rPr>
                <w:rStyle w:val="Hyperlink"/>
                <w:noProof/>
              </w:rPr>
              <w:t>28.3</w:t>
            </w:r>
            <w:r w:rsidR="00301799">
              <w:rPr>
                <w:rFonts w:asciiTheme="minorHAnsi" w:eastAsiaTheme="minorEastAsia" w:hAnsiTheme="minorHAnsi" w:cstheme="minorBidi"/>
                <w:noProof/>
                <w:sz w:val="22"/>
                <w:szCs w:val="22"/>
                <w:lang w:bidi="ar-SA"/>
              </w:rPr>
              <w:tab/>
            </w:r>
            <w:r w:rsidR="00301799" w:rsidRPr="00AE4E3D">
              <w:rPr>
                <w:rStyle w:val="Hyperlink"/>
                <w:noProof/>
              </w:rPr>
              <w:t>Roles &amp; Responsibilities:</w:t>
            </w:r>
            <w:r w:rsidR="00301799">
              <w:rPr>
                <w:noProof/>
                <w:webHidden/>
              </w:rPr>
              <w:tab/>
            </w:r>
            <w:r w:rsidR="00301799">
              <w:rPr>
                <w:noProof/>
                <w:webHidden/>
              </w:rPr>
              <w:fldChar w:fldCharType="begin"/>
            </w:r>
            <w:r w:rsidR="00301799">
              <w:rPr>
                <w:noProof/>
                <w:webHidden/>
              </w:rPr>
              <w:instrText xml:space="preserve"> PAGEREF _Toc40373986 \h </w:instrText>
            </w:r>
            <w:r w:rsidR="00301799">
              <w:rPr>
                <w:noProof/>
                <w:webHidden/>
              </w:rPr>
            </w:r>
            <w:r w:rsidR="00301799">
              <w:rPr>
                <w:noProof/>
                <w:webHidden/>
              </w:rPr>
              <w:fldChar w:fldCharType="separate"/>
            </w:r>
            <w:r w:rsidR="000166C4">
              <w:rPr>
                <w:noProof/>
                <w:webHidden/>
              </w:rPr>
              <w:t>30</w:t>
            </w:r>
            <w:r w:rsidR="00301799">
              <w:rPr>
                <w:noProof/>
                <w:webHidden/>
              </w:rPr>
              <w:fldChar w:fldCharType="end"/>
            </w:r>
          </w:hyperlink>
        </w:p>
        <w:p w14:paraId="03B809B5" w14:textId="4EA4D92E"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87" w:history="1">
            <w:r w:rsidR="00301799" w:rsidRPr="00AE4E3D">
              <w:rPr>
                <w:rStyle w:val="Hyperlink"/>
                <w:noProof/>
              </w:rPr>
              <w:t>28.4</w:t>
            </w:r>
            <w:r w:rsidR="00301799">
              <w:rPr>
                <w:rFonts w:asciiTheme="minorHAnsi" w:eastAsiaTheme="minorEastAsia" w:hAnsiTheme="minorHAnsi" w:cstheme="minorBidi"/>
                <w:noProof/>
                <w:sz w:val="22"/>
                <w:szCs w:val="22"/>
                <w:lang w:bidi="ar-SA"/>
              </w:rPr>
              <w:tab/>
            </w:r>
            <w:r w:rsidR="00301799" w:rsidRPr="00AE4E3D">
              <w:rPr>
                <w:rStyle w:val="Hyperlink"/>
                <w:noProof/>
              </w:rPr>
              <w:t>Enforcement</w:t>
            </w:r>
            <w:r w:rsidR="00301799">
              <w:rPr>
                <w:noProof/>
                <w:webHidden/>
              </w:rPr>
              <w:tab/>
            </w:r>
            <w:r w:rsidR="00301799">
              <w:rPr>
                <w:noProof/>
                <w:webHidden/>
              </w:rPr>
              <w:fldChar w:fldCharType="begin"/>
            </w:r>
            <w:r w:rsidR="00301799">
              <w:rPr>
                <w:noProof/>
                <w:webHidden/>
              </w:rPr>
              <w:instrText xml:space="preserve"> PAGEREF _Toc40373987 \h </w:instrText>
            </w:r>
            <w:r w:rsidR="00301799">
              <w:rPr>
                <w:noProof/>
                <w:webHidden/>
              </w:rPr>
            </w:r>
            <w:r w:rsidR="00301799">
              <w:rPr>
                <w:noProof/>
                <w:webHidden/>
              </w:rPr>
              <w:fldChar w:fldCharType="separate"/>
            </w:r>
            <w:r w:rsidR="000166C4">
              <w:rPr>
                <w:noProof/>
                <w:webHidden/>
              </w:rPr>
              <w:t>31</w:t>
            </w:r>
            <w:r w:rsidR="00301799">
              <w:rPr>
                <w:noProof/>
                <w:webHidden/>
              </w:rPr>
              <w:fldChar w:fldCharType="end"/>
            </w:r>
          </w:hyperlink>
        </w:p>
        <w:p w14:paraId="46591DB3" w14:textId="38E9281F" w:rsidR="00301799" w:rsidRDefault="00CC1E49">
          <w:pPr>
            <w:pStyle w:val="TOC3"/>
            <w:tabs>
              <w:tab w:val="right" w:leader="dot" w:pos="10130"/>
            </w:tabs>
            <w:rPr>
              <w:rFonts w:asciiTheme="minorHAnsi" w:eastAsiaTheme="minorEastAsia" w:hAnsiTheme="minorHAnsi" w:cstheme="minorBidi"/>
              <w:noProof/>
              <w:lang w:bidi="ar-SA"/>
            </w:rPr>
          </w:pPr>
          <w:hyperlink w:anchor="_Toc40373988"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_Toc40373988 \h </w:instrText>
            </w:r>
            <w:r w:rsidR="00301799">
              <w:rPr>
                <w:noProof/>
                <w:webHidden/>
              </w:rPr>
            </w:r>
            <w:r w:rsidR="00301799">
              <w:rPr>
                <w:noProof/>
                <w:webHidden/>
              </w:rPr>
              <w:fldChar w:fldCharType="separate"/>
            </w:r>
            <w:r w:rsidR="000166C4">
              <w:rPr>
                <w:noProof/>
                <w:webHidden/>
              </w:rPr>
              <w:t>31</w:t>
            </w:r>
            <w:r w:rsidR="00301799">
              <w:rPr>
                <w:noProof/>
                <w:webHidden/>
              </w:rPr>
              <w:fldChar w:fldCharType="end"/>
            </w:r>
          </w:hyperlink>
        </w:p>
        <w:p w14:paraId="63D537AA" w14:textId="31BECF0D"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989" w:history="1">
            <w:r w:rsidR="00301799" w:rsidRPr="00AE4E3D">
              <w:rPr>
                <w:rStyle w:val="Hyperlink"/>
                <w:noProof/>
              </w:rPr>
              <w:t>29</w:t>
            </w:r>
            <w:r w:rsidR="00301799">
              <w:rPr>
                <w:rFonts w:asciiTheme="minorHAnsi" w:eastAsiaTheme="minorEastAsia" w:hAnsiTheme="minorHAnsi" w:cstheme="minorBidi"/>
                <w:b w:val="0"/>
                <w:bCs w:val="0"/>
                <w:noProof/>
                <w:lang w:bidi="ar-SA"/>
              </w:rPr>
              <w:tab/>
            </w:r>
            <w:r w:rsidR="00301799" w:rsidRPr="00AE4E3D">
              <w:rPr>
                <w:rStyle w:val="Hyperlink"/>
                <w:noProof/>
              </w:rPr>
              <w:t>Discipline and Complaints</w:t>
            </w:r>
            <w:r w:rsidR="00301799" w:rsidRPr="00AE4E3D">
              <w:rPr>
                <w:rStyle w:val="Hyperlink"/>
                <w:noProof/>
                <w:spacing w:val="-6"/>
              </w:rPr>
              <w:t xml:space="preserve"> </w:t>
            </w:r>
            <w:r w:rsidR="00301799" w:rsidRPr="00AE4E3D">
              <w:rPr>
                <w:rStyle w:val="Hyperlink"/>
                <w:noProof/>
              </w:rPr>
              <w:t>Policy</w:t>
            </w:r>
            <w:r w:rsidR="00301799">
              <w:rPr>
                <w:noProof/>
                <w:webHidden/>
              </w:rPr>
              <w:tab/>
            </w:r>
            <w:r w:rsidR="00301799">
              <w:rPr>
                <w:noProof/>
                <w:webHidden/>
              </w:rPr>
              <w:fldChar w:fldCharType="begin"/>
            </w:r>
            <w:r w:rsidR="00301799">
              <w:rPr>
                <w:noProof/>
                <w:webHidden/>
              </w:rPr>
              <w:instrText xml:space="preserve"> PAGEREF _Toc40373989 \h </w:instrText>
            </w:r>
            <w:r w:rsidR="00301799">
              <w:rPr>
                <w:noProof/>
                <w:webHidden/>
              </w:rPr>
            </w:r>
            <w:r w:rsidR="00301799">
              <w:rPr>
                <w:noProof/>
                <w:webHidden/>
              </w:rPr>
              <w:fldChar w:fldCharType="separate"/>
            </w:r>
            <w:r w:rsidR="000166C4">
              <w:rPr>
                <w:noProof/>
                <w:webHidden/>
              </w:rPr>
              <w:t>31</w:t>
            </w:r>
            <w:r w:rsidR="00301799">
              <w:rPr>
                <w:noProof/>
                <w:webHidden/>
              </w:rPr>
              <w:fldChar w:fldCharType="end"/>
            </w:r>
          </w:hyperlink>
        </w:p>
        <w:p w14:paraId="05C55438" w14:textId="7EE15AD4"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90" w:history="1">
            <w:r w:rsidR="00301799" w:rsidRPr="00AE4E3D">
              <w:rPr>
                <w:rStyle w:val="Hyperlink"/>
                <w:noProof/>
              </w:rPr>
              <w:t>29.1</w:t>
            </w:r>
            <w:r w:rsidR="00301799">
              <w:rPr>
                <w:rFonts w:asciiTheme="minorHAnsi" w:eastAsiaTheme="minorEastAsia" w:hAnsiTheme="minorHAnsi" w:cstheme="minorBidi"/>
                <w:noProof/>
                <w:sz w:val="22"/>
                <w:szCs w:val="22"/>
                <w:lang w:bidi="ar-SA"/>
              </w:rPr>
              <w:tab/>
            </w:r>
            <w:r w:rsidR="00301799" w:rsidRPr="00AE4E3D">
              <w:rPr>
                <w:rStyle w:val="Hyperlink"/>
                <w:noProof/>
              </w:rPr>
              <w:t>Definitions</w:t>
            </w:r>
            <w:r w:rsidR="00301799">
              <w:rPr>
                <w:noProof/>
                <w:webHidden/>
              </w:rPr>
              <w:tab/>
            </w:r>
            <w:r w:rsidR="00301799">
              <w:rPr>
                <w:noProof/>
                <w:webHidden/>
              </w:rPr>
              <w:fldChar w:fldCharType="begin"/>
            </w:r>
            <w:r w:rsidR="00301799">
              <w:rPr>
                <w:noProof/>
                <w:webHidden/>
              </w:rPr>
              <w:instrText xml:space="preserve"> PAGEREF _Toc40373990 \h </w:instrText>
            </w:r>
            <w:r w:rsidR="00301799">
              <w:rPr>
                <w:noProof/>
                <w:webHidden/>
              </w:rPr>
            </w:r>
            <w:r w:rsidR="00301799">
              <w:rPr>
                <w:noProof/>
                <w:webHidden/>
              </w:rPr>
              <w:fldChar w:fldCharType="separate"/>
            </w:r>
            <w:r w:rsidR="000166C4">
              <w:rPr>
                <w:noProof/>
                <w:webHidden/>
              </w:rPr>
              <w:t>31</w:t>
            </w:r>
            <w:r w:rsidR="00301799">
              <w:rPr>
                <w:noProof/>
                <w:webHidden/>
              </w:rPr>
              <w:fldChar w:fldCharType="end"/>
            </w:r>
          </w:hyperlink>
        </w:p>
        <w:p w14:paraId="7E3CAB8D" w14:textId="42E48B25"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91" w:history="1">
            <w:r w:rsidR="00301799" w:rsidRPr="00AE4E3D">
              <w:rPr>
                <w:rStyle w:val="Hyperlink"/>
                <w:noProof/>
              </w:rPr>
              <w:t>29.2</w:t>
            </w:r>
            <w:r w:rsidR="00301799">
              <w:rPr>
                <w:rFonts w:asciiTheme="minorHAnsi" w:eastAsiaTheme="minorEastAsia" w:hAnsiTheme="minorHAnsi" w:cstheme="minorBidi"/>
                <w:noProof/>
                <w:sz w:val="22"/>
                <w:szCs w:val="22"/>
                <w:lang w:bidi="ar-SA"/>
              </w:rPr>
              <w:tab/>
            </w:r>
            <w:r w:rsidR="00301799" w:rsidRPr="00AE4E3D">
              <w:rPr>
                <w:rStyle w:val="Hyperlink"/>
                <w:noProof/>
              </w:rPr>
              <w:t>Purpose and</w:t>
            </w:r>
            <w:r w:rsidR="00301799" w:rsidRPr="00AE4E3D">
              <w:rPr>
                <w:rStyle w:val="Hyperlink"/>
                <w:noProof/>
                <w:spacing w:val="-1"/>
              </w:rPr>
              <w:t xml:space="preserve"> </w:t>
            </w:r>
            <w:r w:rsidR="00301799" w:rsidRPr="00AE4E3D">
              <w:rPr>
                <w:rStyle w:val="Hyperlink"/>
                <w:noProof/>
              </w:rPr>
              <w:t>Application</w:t>
            </w:r>
            <w:r w:rsidR="00301799">
              <w:rPr>
                <w:noProof/>
                <w:webHidden/>
              </w:rPr>
              <w:tab/>
            </w:r>
            <w:r w:rsidR="00301799">
              <w:rPr>
                <w:noProof/>
                <w:webHidden/>
              </w:rPr>
              <w:fldChar w:fldCharType="begin"/>
            </w:r>
            <w:r w:rsidR="00301799">
              <w:rPr>
                <w:noProof/>
                <w:webHidden/>
              </w:rPr>
              <w:instrText xml:space="preserve"> PAGEREF _Toc40373991 \h </w:instrText>
            </w:r>
            <w:r w:rsidR="00301799">
              <w:rPr>
                <w:noProof/>
                <w:webHidden/>
              </w:rPr>
            </w:r>
            <w:r w:rsidR="00301799">
              <w:rPr>
                <w:noProof/>
                <w:webHidden/>
              </w:rPr>
              <w:fldChar w:fldCharType="separate"/>
            </w:r>
            <w:r w:rsidR="000166C4">
              <w:rPr>
                <w:noProof/>
                <w:webHidden/>
              </w:rPr>
              <w:t>31</w:t>
            </w:r>
            <w:r w:rsidR="00301799">
              <w:rPr>
                <w:noProof/>
                <w:webHidden/>
              </w:rPr>
              <w:fldChar w:fldCharType="end"/>
            </w:r>
          </w:hyperlink>
        </w:p>
        <w:p w14:paraId="788E3DCD" w14:textId="1E30EE39"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92" w:history="1">
            <w:r w:rsidR="00301799" w:rsidRPr="00AE4E3D">
              <w:rPr>
                <w:rStyle w:val="Hyperlink"/>
                <w:noProof/>
              </w:rPr>
              <w:t>29.3</w:t>
            </w:r>
            <w:r w:rsidR="00301799">
              <w:rPr>
                <w:rFonts w:asciiTheme="minorHAnsi" w:eastAsiaTheme="minorEastAsia" w:hAnsiTheme="minorHAnsi" w:cstheme="minorBidi"/>
                <w:noProof/>
                <w:sz w:val="22"/>
                <w:szCs w:val="22"/>
                <w:lang w:bidi="ar-SA"/>
              </w:rPr>
              <w:tab/>
            </w:r>
            <w:r w:rsidR="00301799" w:rsidRPr="00AE4E3D">
              <w:rPr>
                <w:rStyle w:val="Hyperlink"/>
                <w:noProof/>
              </w:rPr>
              <w:t>Discipline</w:t>
            </w:r>
            <w:r w:rsidR="00301799" w:rsidRPr="00AE4E3D">
              <w:rPr>
                <w:rStyle w:val="Hyperlink"/>
                <w:noProof/>
                <w:spacing w:val="-3"/>
              </w:rPr>
              <w:t xml:space="preserve"> </w:t>
            </w:r>
            <w:r w:rsidR="00301799" w:rsidRPr="00AE4E3D">
              <w:rPr>
                <w:rStyle w:val="Hyperlink"/>
                <w:noProof/>
              </w:rPr>
              <w:t>Chair</w:t>
            </w:r>
            <w:r w:rsidR="00301799">
              <w:rPr>
                <w:noProof/>
                <w:webHidden/>
              </w:rPr>
              <w:tab/>
            </w:r>
            <w:r w:rsidR="00301799">
              <w:rPr>
                <w:noProof/>
                <w:webHidden/>
              </w:rPr>
              <w:fldChar w:fldCharType="begin"/>
            </w:r>
            <w:r w:rsidR="00301799">
              <w:rPr>
                <w:noProof/>
                <w:webHidden/>
              </w:rPr>
              <w:instrText xml:space="preserve"> PAGEREF _Toc40373992 \h </w:instrText>
            </w:r>
            <w:r w:rsidR="00301799">
              <w:rPr>
                <w:noProof/>
                <w:webHidden/>
              </w:rPr>
            </w:r>
            <w:r w:rsidR="00301799">
              <w:rPr>
                <w:noProof/>
                <w:webHidden/>
              </w:rPr>
              <w:fldChar w:fldCharType="separate"/>
            </w:r>
            <w:r w:rsidR="000166C4">
              <w:rPr>
                <w:noProof/>
                <w:webHidden/>
              </w:rPr>
              <w:t>32</w:t>
            </w:r>
            <w:r w:rsidR="00301799">
              <w:rPr>
                <w:noProof/>
                <w:webHidden/>
              </w:rPr>
              <w:fldChar w:fldCharType="end"/>
            </w:r>
          </w:hyperlink>
        </w:p>
        <w:p w14:paraId="03E5CBCD" w14:textId="0076515C"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93" w:history="1">
            <w:r w:rsidR="00301799" w:rsidRPr="00AE4E3D">
              <w:rPr>
                <w:rStyle w:val="Hyperlink"/>
                <w:noProof/>
              </w:rPr>
              <w:t>29.4</w:t>
            </w:r>
            <w:r w:rsidR="00301799">
              <w:rPr>
                <w:rFonts w:asciiTheme="minorHAnsi" w:eastAsiaTheme="minorEastAsia" w:hAnsiTheme="minorHAnsi" w:cstheme="minorBidi"/>
                <w:noProof/>
                <w:sz w:val="22"/>
                <w:szCs w:val="22"/>
                <w:lang w:bidi="ar-SA"/>
              </w:rPr>
              <w:tab/>
            </w:r>
            <w:r w:rsidR="00301799" w:rsidRPr="00AE4E3D">
              <w:rPr>
                <w:rStyle w:val="Hyperlink"/>
                <w:noProof/>
              </w:rPr>
              <w:t>Adult</w:t>
            </w:r>
            <w:r w:rsidR="00301799" w:rsidRPr="00AE4E3D">
              <w:rPr>
                <w:rStyle w:val="Hyperlink"/>
                <w:noProof/>
                <w:spacing w:val="-1"/>
              </w:rPr>
              <w:t xml:space="preserve"> </w:t>
            </w:r>
            <w:r w:rsidR="00301799" w:rsidRPr="00AE4E3D">
              <w:rPr>
                <w:rStyle w:val="Hyperlink"/>
                <w:noProof/>
              </w:rPr>
              <w:t>Representative</w:t>
            </w:r>
            <w:r w:rsidR="00301799">
              <w:rPr>
                <w:noProof/>
                <w:webHidden/>
              </w:rPr>
              <w:tab/>
            </w:r>
            <w:r w:rsidR="00301799">
              <w:rPr>
                <w:noProof/>
                <w:webHidden/>
              </w:rPr>
              <w:fldChar w:fldCharType="begin"/>
            </w:r>
            <w:r w:rsidR="00301799">
              <w:rPr>
                <w:noProof/>
                <w:webHidden/>
              </w:rPr>
              <w:instrText xml:space="preserve"> PAGEREF _Toc40373993 \h </w:instrText>
            </w:r>
            <w:r w:rsidR="00301799">
              <w:rPr>
                <w:noProof/>
                <w:webHidden/>
              </w:rPr>
            </w:r>
            <w:r w:rsidR="00301799">
              <w:rPr>
                <w:noProof/>
                <w:webHidden/>
              </w:rPr>
              <w:fldChar w:fldCharType="separate"/>
            </w:r>
            <w:r w:rsidR="000166C4">
              <w:rPr>
                <w:noProof/>
                <w:webHidden/>
              </w:rPr>
              <w:t>32</w:t>
            </w:r>
            <w:r w:rsidR="00301799">
              <w:rPr>
                <w:noProof/>
                <w:webHidden/>
              </w:rPr>
              <w:fldChar w:fldCharType="end"/>
            </w:r>
          </w:hyperlink>
        </w:p>
        <w:p w14:paraId="21C8215C" w14:textId="0916C0A7"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94" w:history="1">
            <w:r w:rsidR="00301799" w:rsidRPr="00AE4E3D">
              <w:rPr>
                <w:rStyle w:val="Hyperlink"/>
                <w:noProof/>
              </w:rPr>
              <w:t>29.5</w:t>
            </w:r>
            <w:r w:rsidR="00301799">
              <w:rPr>
                <w:rFonts w:asciiTheme="minorHAnsi" w:eastAsiaTheme="minorEastAsia" w:hAnsiTheme="minorHAnsi" w:cstheme="minorBidi"/>
                <w:noProof/>
                <w:sz w:val="22"/>
                <w:szCs w:val="22"/>
                <w:lang w:bidi="ar-SA"/>
              </w:rPr>
              <w:tab/>
            </w:r>
            <w:r w:rsidR="00301799" w:rsidRPr="00AE4E3D">
              <w:rPr>
                <w:rStyle w:val="Hyperlink"/>
                <w:noProof/>
              </w:rPr>
              <w:t>Process</w:t>
            </w:r>
            <w:r w:rsidR="00301799">
              <w:rPr>
                <w:noProof/>
                <w:webHidden/>
              </w:rPr>
              <w:tab/>
            </w:r>
            <w:r w:rsidR="00301799">
              <w:rPr>
                <w:noProof/>
                <w:webHidden/>
              </w:rPr>
              <w:fldChar w:fldCharType="begin"/>
            </w:r>
            <w:r w:rsidR="00301799">
              <w:rPr>
                <w:noProof/>
                <w:webHidden/>
              </w:rPr>
              <w:instrText xml:space="preserve"> PAGEREF _Toc40373994 \h </w:instrText>
            </w:r>
            <w:r w:rsidR="00301799">
              <w:rPr>
                <w:noProof/>
                <w:webHidden/>
              </w:rPr>
            </w:r>
            <w:r w:rsidR="00301799">
              <w:rPr>
                <w:noProof/>
                <w:webHidden/>
              </w:rPr>
              <w:fldChar w:fldCharType="separate"/>
            </w:r>
            <w:r w:rsidR="000166C4">
              <w:rPr>
                <w:noProof/>
                <w:webHidden/>
              </w:rPr>
              <w:t>32</w:t>
            </w:r>
            <w:r w:rsidR="00301799">
              <w:rPr>
                <w:noProof/>
                <w:webHidden/>
              </w:rPr>
              <w:fldChar w:fldCharType="end"/>
            </w:r>
          </w:hyperlink>
        </w:p>
        <w:p w14:paraId="15B48E81" w14:textId="400B2E99"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95" w:history="1">
            <w:r w:rsidR="00301799" w:rsidRPr="00AE4E3D">
              <w:rPr>
                <w:rStyle w:val="Hyperlink"/>
                <w:noProof/>
              </w:rPr>
              <w:t>29.6</w:t>
            </w:r>
            <w:r w:rsidR="00301799">
              <w:rPr>
                <w:rFonts w:asciiTheme="minorHAnsi" w:eastAsiaTheme="minorEastAsia" w:hAnsiTheme="minorHAnsi" w:cstheme="minorBidi"/>
                <w:noProof/>
                <w:sz w:val="22"/>
                <w:szCs w:val="22"/>
                <w:lang w:bidi="ar-SA"/>
              </w:rPr>
              <w:tab/>
            </w:r>
            <w:r w:rsidR="00301799" w:rsidRPr="00AE4E3D">
              <w:rPr>
                <w:rStyle w:val="Hyperlink"/>
                <w:noProof/>
              </w:rPr>
              <w:t>Process #1 – Handled by Discipline</w:t>
            </w:r>
            <w:r w:rsidR="00301799" w:rsidRPr="00AE4E3D">
              <w:rPr>
                <w:rStyle w:val="Hyperlink"/>
                <w:noProof/>
                <w:spacing w:val="-3"/>
              </w:rPr>
              <w:t xml:space="preserve"> </w:t>
            </w:r>
            <w:r w:rsidR="00301799" w:rsidRPr="00AE4E3D">
              <w:rPr>
                <w:rStyle w:val="Hyperlink"/>
                <w:noProof/>
              </w:rPr>
              <w:t>Chair</w:t>
            </w:r>
            <w:r w:rsidR="00301799">
              <w:rPr>
                <w:noProof/>
                <w:webHidden/>
              </w:rPr>
              <w:tab/>
            </w:r>
            <w:r w:rsidR="00301799">
              <w:rPr>
                <w:noProof/>
                <w:webHidden/>
              </w:rPr>
              <w:fldChar w:fldCharType="begin"/>
            </w:r>
            <w:r w:rsidR="00301799">
              <w:rPr>
                <w:noProof/>
                <w:webHidden/>
              </w:rPr>
              <w:instrText xml:space="preserve"> PAGEREF _Toc40373995 \h </w:instrText>
            </w:r>
            <w:r w:rsidR="00301799">
              <w:rPr>
                <w:noProof/>
                <w:webHidden/>
              </w:rPr>
            </w:r>
            <w:r w:rsidR="00301799">
              <w:rPr>
                <w:noProof/>
                <w:webHidden/>
              </w:rPr>
              <w:fldChar w:fldCharType="separate"/>
            </w:r>
            <w:r w:rsidR="000166C4">
              <w:rPr>
                <w:noProof/>
                <w:webHidden/>
              </w:rPr>
              <w:t>33</w:t>
            </w:r>
            <w:r w:rsidR="00301799">
              <w:rPr>
                <w:noProof/>
                <w:webHidden/>
              </w:rPr>
              <w:fldChar w:fldCharType="end"/>
            </w:r>
          </w:hyperlink>
        </w:p>
        <w:p w14:paraId="4ACBBAA9" w14:textId="1FD9C723"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96" w:history="1">
            <w:r w:rsidR="00301799" w:rsidRPr="00AE4E3D">
              <w:rPr>
                <w:rStyle w:val="Hyperlink"/>
                <w:noProof/>
              </w:rPr>
              <w:t>29.7</w:t>
            </w:r>
            <w:r w:rsidR="00301799">
              <w:rPr>
                <w:rFonts w:asciiTheme="minorHAnsi" w:eastAsiaTheme="minorEastAsia" w:hAnsiTheme="minorHAnsi" w:cstheme="minorBidi"/>
                <w:noProof/>
                <w:sz w:val="22"/>
                <w:szCs w:val="22"/>
                <w:lang w:bidi="ar-SA"/>
              </w:rPr>
              <w:tab/>
            </w:r>
            <w:r w:rsidR="00301799" w:rsidRPr="00AE4E3D">
              <w:rPr>
                <w:rStyle w:val="Hyperlink"/>
                <w:noProof/>
              </w:rPr>
              <w:t>Process #2 – Handled by Case</w:t>
            </w:r>
            <w:r w:rsidR="00301799" w:rsidRPr="00AE4E3D">
              <w:rPr>
                <w:rStyle w:val="Hyperlink"/>
                <w:noProof/>
                <w:spacing w:val="-3"/>
              </w:rPr>
              <w:t xml:space="preserve"> </w:t>
            </w:r>
            <w:r w:rsidR="00301799" w:rsidRPr="00AE4E3D">
              <w:rPr>
                <w:rStyle w:val="Hyperlink"/>
                <w:noProof/>
              </w:rPr>
              <w:t>Manager</w:t>
            </w:r>
            <w:r w:rsidR="00301799">
              <w:rPr>
                <w:noProof/>
                <w:webHidden/>
              </w:rPr>
              <w:tab/>
            </w:r>
            <w:r w:rsidR="00301799">
              <w:rPr>
                <w:noProof/>
                <w:webHidden/>
              </w:rPr>
              <w:fldChar w:fldCharType="begin"/>
            </w:r>
            <w:r w:rsidR="00301799">
              <w:rPr>
                <w:noProof/>
                <w:webHidden/>
              </w:rPr>
              <w:instrText xml:space="preserve"> PAGEREF _Toc40373996 \h </w:instrText>
            </w:r>
            <w:r w:rsidR="00301799">
              <w:rPr>
                <w:noProof/>
                <w:webHidden/>
              </w:rPr>
            </w:r>
            <w:r w:rsidR="00301799">
              <w:rPr>
                <w:noProof/>
                <w:webHidden/>
              </w:rPr>
              <w:fldChar w:fldCharType="separate"/>
            </w:r>
            <w:r w:rsidR="000166C4">
              <w:rPr>
                <w:noProof/>
                <w:webHidden/>
              </w:rPr>
              <w:t>34</w:t>
            </w:r>
            <w:r w:rsidR="00301799">
              <w:rPr>
                <w:noProof/>
                <w:webHidden/>
              </w:rPr>
              <w:fldChar w:fldCharType="end"/>
            </w:r>
          </w:hyperlink>
        </w:p>
        <w:p w14:paraId="04C4D065" w14:textId="5EF440E2"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97" w:history="1">
            <w:r w:rsidR="00301799" w:rsidRPr="00AE4E3D">
              <w:rPr>
                <w:rStyle w:val="Hyperlink"/>
                <w:noProof/>
              </w:rPr>
              <w:t>29.8</w:t>
            </w:r>
            <w:r w:rsidR="00301799">
              <w:rPr>
                <w:rFonts w:asciiTheme="minorHAnsi" w:eastAsiaTheme="minorEastAsia" w:hAnsiTheme="minorHAnsi" w:cstheme="minorBidi"/>
                <w:noProof/>
                <w:sz w:val="22"/>
                <w:szCs w:val="22"/>
                <w:lang w:bidi="ar-SA"/>
              </w:rPr>
              <w:tab/>
            </w:r>
            <w:r w:rsidR="00301799" w:rsidRPr="00AE4E3D">
              <w:rPr>
                <w:rStyle w:val="Hyperlink"/>
                <w:noProof/>
              </w:rPr>
              <w:t>Additional</w:t>
            </w:r>
            <w:r w:rsidR="00301799" w:rsidRPr="00AE4E3D">
              <w:rPr>
                <w:rStyle w:val="Hyperlink"/>
                <w:noProof/>
                <w:spacing w:val="-1"/>
              </w:rPr>
              <w:t xml:space="preserve"> </w:t>
            </w:r>
            <w:r w:rsidR="00301799" w:rsidRPr="00AE4E3D">
              <w:rPr>
                <w:rStyle w:val="Hyperlink"/>
                <w:noProof/>
              </w:rPr>
              <w:t>Information</w:t>
            </w:r>
            <w:r w:rsidR="00301799">
              <w:rPr>
                <w:noProof/>
                <w:webHidden/>
              </w:rPr>
              <w:tab/>
            </w:r>
            <w:r w:rsidR="00301799">
              <w:rPr>
                <w:noProof/>
                <w:webHidden/>
              </w:rPr>
              <w:fldChar w:fldCharType="begin"/>
            </w:r>
            <w:r w:rsidR="00301799">
              <w:rPr>
                <w:noProof/>
                <w:webHidden/>
              </w:rPr>
              <w:instrText xml:space="preserve"> PAGEREF _Toc40373997 \h </w:instrText>
            </w:r>
            <w:r w:rsidR="00301799">
              <w:rPr>
                <w:noProof/>
                <w:webHidden/>
              </w:rPr>
            </w:r>
            <w:r w:rsidR="00301799">
              <w:rPr>
                <w:noProof/>
                <w:webHidden/>
              </w:rPr>
              <w:fldChar w:fldCharType="separate"/>
            </w:r>
            <w:r w:rsidR="000166C4">
              <w:rPr>
                <w:noProof/>
                <w:webHidden/>
              </w:rPr>
              <w:t>35</w:t>
            </w:r>
            <w:r w:rsidR="00301799">
              <w:rPr>
                <w:noProof/>
                <w:webHidden/>
              </w:rPr>
              <w:fldChar w:fldCharType="end"/>
            </w:r>
          </w:hyperlink>
        </w:p>
        <w:p w14:paraId="0D7B74DB" w14:textId="0D875C9A"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3998" w:history="1">
            <w:r w:rsidR="00301799" w:rsidRPr="00AE4E3D">
              <w:rPr>
                <w:rStyle w:val="Hyperlink"/>
                <w:noProof/>
              </w:rPr>
              <w:t>30</w:t>
            </w:r>
            <w:r w:rsidR="00301799">
              <w:rPr>
                <w:rFonts w:asciiTheme="minorHAnsi" w:eastAsiaTheme="minorEastAsia" w:hAnsiTheme="minorHAnsi" w:cstheme="minorBidi"/>
                <w:b w:val="0"/>
                <w:bCs w:val="0"/>
                <w:noProof/>
                <w:lang w:bidi="ar-SA"/>
              </w:rPr>
              <w:tab/>
            </w:r>
            <w:r w:rsidR="00301799" w:rsidRPr="00AE4E3D">
              <w:rPr>
                <w:rStyle w:val="Hyperlink"/>
                <w:noProof/>
              </w:rPr>
              <w:t>Abuse</w:t>
            </w:r>
            <w:r w:rsidR="00301799" w:rsidRPr="00AE4E3D">
              <w:rPr>
                <w:rStyle w:val="Hyperlink"/>
                <w:noProof/>
                <w:spacing w:val="-1"/>
              </w:rPr>
              <w:t xml:space="preserve"> </w:t>
            </w:r>
            <w:r w:rsidR="00301799" w:rsidRPr="00AE4E3D">
              <w:rPr>
                <w:rStyle w:val="Hyperlink"/>
                <w:noProof/>
              </w:rPr>
              <w:t>Policy</w:t>
            </w:r>
            <w:r w:rsidR="00301799">
              <w:rPr>
                <w:noProof/>
                <w:webHidden/>
              </w:rPr>
              <w:tab/>
            </w:r>
            <w:r w:rsidR="00301799">
              <w:rPr>
                <w:noProof/>
                <w:webHidden/>
              </w:rPr>
              <w:fldChar w:fldCharType="begin"/>
            </w:r>
            <w:r w:rsidR="00301799">
              <w:rPr>
                <w:noProof/>
                <w:webHidden/>
              </w:rPr>
              <w:instrText xml:space="preserve"> PAGEREF _Toc40373998 \h </w:instrText>
            </w:r>
            <w:r w:rsidR="00301799">
              <w:rPr>
                <w:noProof/>
                <w:webHidden/>
              </w:rPr>
            </w:r>
            <w:r w:rsidR="00301799">
              <w:rPr>
                <w:noProof/>
                <w:webHidden/>
              </w:rPr>
              <w:fldChar w:fldCharType="separate"/>
            </w:r>
            <w:r w:rsidR="000166C4">
              <w:rPr>
                <w:noProof/>
                <w:webHidden/>
              </w:rPr>
              <w:t>36</w:t>
            </w:r>
            <w:r w:rsidR="00301799">
              <w:rPr>
                <w:noProof/>
                <w:webHidden/>
              </w:rPr>
              <w:fldChar w:fldCharType="end"/>
            </w:r>
          </w:hyperlink>
        </w:p>
        <w:p w14:paraId="543EB7F2" w14:textId="78806BEA"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3999" w:history="1">
            <w:r w:rsidR="00301799" w:rsidRPr="00AE4E3D">
              <w:rPr>
                <w:rStyle w:val="Hyperlink"/>
                <w:noProof/>
              </w:rPr>
              <w:t>30.1</w:t>
            </w:r>
            <w:r w:rsidR="00301799">
              <w:rPr>
                <w:rFonts w:asciiTheme="minorHAnsi" w:eastAsiaTheme="minorEastAsia" w:hAnsiTheme="minorHAnsi" w:cstheme="minorBidi"/>
                <w:noProof/>
                <w:sz w:val="22"/>
                <w:szCs w:val="22"/>
                <w:lang w:bidi="ar-SA"/>
              </w:rPr>
              <w:tab/>
            </w:r>
            <w:r w:rsidR="00301799" w:rsidRPr="00AE4E3D">
              <w:rPr>
                <w:rStyle w:val="Hyperlink"/>
                <w:noProof/>
              </w:rPr>
              <w:t>Definitions</w:t>
            </w:r>
            <w:r w:rsidR="00301799">
              <w:rPr>
                <w:noProof/>
                <w:webHidden/>
              </w:rPr>
              <w:tab/>
            </w:r>
            <w:r w:rsidR="00301799">
              <w:rPr>
                <w:noProof/>
                <w:webHidden/>
              </w:rPr>
              <w:fldChar w:fldCharType="begin"/>
            </w:r>
            <w:r w:rsidR="00301799">
              <w:rPr>
                <w:noProof/>
                <w:webHidden/>
              </w:rPr>
              <w:instrText xml:space="preserve"> PAGEREF _Toc40373999 \h </w:instrText>
            </w:r>
            <w:r w:rsidR="00301799">
              <w:rPr>
                <w:noProof/>
                <w:webHidden/>
              </w:rPr>
            </w:r>
            <w:r w:rsidR="00301799">
              <w:rPr>
                <w:noProof/>
                <w:webHidden/>
              </w:rPr>
              <w:fldChar w:fldCharType="separate"/>
            </w:r>
            <w:r w:rsidR="000166C4">
              <w:rPr>
                <w:noProof/>
                <w:webHidden/>
              </w:rPr>
              <w:t>36</w:t>
            </w:r>
            <w:r w:rsidR="00301799">
              <w:rPr>
                <w:noProof/>
                <w:webHidden/>
              </w:rPr>
              <w:fldChar w:fldCharType="end"/>
            </w:r>
          </w:hyperlink>
        </w:p>
        <w:p w14:paraId="05239636" w14:textId="5AF8E693"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00" w:history="1">
            <w:r w:rsidR="00301799" w:rsidRPr="00AE4E3D">
              <w:rPr>
                <w:rStyle w:val="Hyperlink"/>
                <w:noProof/>
              </w:rPr>
              <w:t>30.2</w:t>
            </w:r>
            <w:r w:rsidR="00301799">
              <w:rPr>
                <w:rFonts w:asciiTheme="minorHAnsi" w:eastAsiaTheme="minorEastAsia" w:hAnsiTheme="minorHAnsi" w:cstheme="minorBidi"/>
                <w:noProof/>
                <w:sz w:val="22"/>
                <w:szCs w:val="22"/>
                <w:lang w:bidi="ar-SA"/>
              </w:rPr>
              <w:tab/>
            </w:r>
            <w:r w:rsidR="00301799" w:rsidRPr="00AE4E3D">
              <w:rPr>
                <w:rStyle w:val="Hyperlink"/>
                <w:noProof/>
              </w:rPr>
              <w:t>Purpose</w:t>
            </w:r>
            <w:r w:rsidR="00301799">
              <w:rPr>
                <w:noProof/>
                <w:webHidden/>
              </w:rPr>
              <w:tab/>
            </w:r>
            <w:r w:rsidR="00301799">
              <w:rPr>
                <w:noProof/>
                <w:webHidden/>
              </w:rPr>
              <w:fldChar w:fldCharType="begin"/>
            </w:r>
            <w:r w:rsidR="00301799">
              <w:rPr>
                <w:noProof/>
                <w:webHidden/>
              </w:rPr>
              <w:instrText xml:space="preserve"> PAGEREF _Toc40374000 \h </w:instrText>
            </w:r>
            <w:r w:rsidR="00301799">
              <w:rPr>
                <w:noProof/>
                <w:webHidden/>
              </w:rPr>
            </w:r>
            <w:r w:rsidR="00301799">
              <w:rPr>
                <w:noProof/>
                <w:webHidden/>
              </w:rPr>
              <w:fldChar w:fldCharType="separate"/>
            </w:r>
            <w:r w:rsidR="000166C4">
              <w:rPr>
                <w:noProof/>
                <w:webHidden/>
              </w:rPr>
              <w:t>36</w:t>
            </w:r>
            <w:r w:rsidR="00301799">
              <w:rPr>
                <w:noProof/>
                <w:webHidden/>
              </w:rPr>
              <w:fldChar w:fldCharType="end"/>
            </w:r>
          </w:hyperlink>
        </w:p>
        <w:p w14:paraId="41463A2F" w14:textId="6C7C798A"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01" w:history="1">
            <w:r w:rsidR="00301799" w:rsidRPr="00AE4E3D">
              <w:rPr>
                <w:rStyle w:val="Hyperlink"/>
                <w:noProof/>
              </w:rPr>
              <w:t>30.3</w:t>
            </w:r>
            <w:r w:rsidR="00301799">
              <w:rPr>
                <w:rFonts w:asciiTheme="minorHAnsi" w:eastAsiaTheme="minorEastAsia" w:hAnsiTheme="minorHAnsi" w:cstheme="minorBidi"/>
                <w:noProof/>
                <w:sz w:val="22"/>
                <w:szCs w:val="22"/>
                <w:lang w:bidi="ar-SA"/>
              </w:rPr>
              <w:tab/>
            </w:r>
            <w:r w:rsidR="00301799" w:rsidRPr="00AE4E3D">
              <w:rPr>
                <w:rStyle w:val="Hyperlink"/>
                <w:noProof/>
              </w:rPr>
              <w:t>Zero Tolerance</w:t>
            </w:r>
            <w:r w:rsidR="00301799" w:rsidRPr="00AE4E3D">
              <w:rPr>
                <w:rStyle w:val="Hyperlink"/>
                <w:noProof/>
                <w:spacing w:val="-3"/>
              </w:rPr>
              <w:t xml:space="preserve"> </w:t>
            </w:r>
            <w:r w:rsidR="00301799" w:rsidRPr="00AE4E3D">
              <w:rPr>
                <w:rStyle w:val="Hyperlink"/>
                <w:noProof/>
              </w:rPr>
              <w:t>Statement</w:t>
            </w:r>
            <w:r w:rsidR="00301799">
              <w:rPr>
                <w:noProof/>
                <w:webHidden/>
              </w:rPr>
              <w:tab/>
            </w:r>
            <w:r w:rsidR="00301799">
              <w:rPr>
                <w:noProof/>
                <w:webHidden/>
              </w:rPr>
              <w:fldChar w:fldCharType="begin"/>
            </w:r>
            <w:r w:rsidR="00301799">
              <w:rPr>
                <w:noProof/>
                <w:webHidden/>
              </w:rPr>
              <w:instrText xml:space="preserve"> PAGEREF _Toc40374001 \h </w:instrText>
            </w:r>
            <w:r w:rsidR="00301799">
              <w:rPr>
                <w:noProof/>
                <w:webHidden/>
              </w:rPr>
            </w:r>
            <w:r w:rsidR="00301799">
              <w:rPr>
                <w:noProof/>
                <w:webHidden/>
              </w:rPr>
              <w:fldChar w:fldCharType="separate"/>
            </w:r>
            <w:r w:rsidR="000166C4">
              <w:rPr>
                <w:noProof/>
                <w:webHidden/>
              </w:rPr>
              <w:t>36</w:t>
            </w:r>
            <w:r w:rsidR="00301799">
              <w:rPr>
                <w:noProof/>
                <w:webHidden/>
              </w:rPr>
              <w:fldChar w:fldCharType="end"/>
            </w:r>
          </w:hyperlink>
        </w:p>
        <w:p w14:paraId="3E32E920" w14:textId="4DD2C7AA"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02" w:history="1">
            <w:r w:rsidR="00301799" w:rsidRPr="00AE4E3D">
              <w:rPr>
                <w:rStyle w:val="Hyperlink"/>
                <w:noProof/>
              </w:rPr>
              <w:t>30.4</w:t>
            </w:r>
            <w:r w:rsidR="00301799">
              <w:rPr>
                <w:rFonts w:asciiTheme="minorHAnsi" w:eastAsiaTheme="minorEastAsia" w:hAnsiTheme="minorHAnsi" w:cstheme="minorBidi"/>
                <w:noProof/>
                <w:sz w:val="22"/>
                <w:szCs w:val="22"/>
                <w:lang w:bidi="ar-SA"/>
              </w:rPr>
              <w:tab/>
            </w:r>
            <w:r w:rsidR="00301799" w:rsidRPr="00AE4E3D">
              <w:rPr>
                <w:rStyle w:val="Hyperlink"/>
                <w:noProof/>
              </w:rPr>
              <w:t>Education – What is</w:t>
            </w:r>
            <w:r w:rsidR="00301799" w:rsidRPr="00AE4E3D">
              <w:rPr>
                <w:rStyle w:val="Hyperlink"/>
                <w:noProof/>
                <w:spacing w:val="-4"/>
              </w:rPr>
              <w:t xml:space="preserve"> </w:t>
            </w:r>
            <w:r w:rsidR="00301799" w:rsidRPr="00AE4E3D">
              <w:rPr>
                <w:rStyle w:val="Hyperlink"/>
                <w:noProof/>
              </w:rPr>
              <w:t>Abuse</w:t>
            </w:r>
            <w:r w:rsidR="00301799">
              <w:rPr>
                <w:noProof/>
                <w:webHidden/>
              </w:rPr>
              <w:tab/>
            </w:r>
            <w:r w:rsidR="00301799">
              <w:rPr>
                <w:noProof/>
                <w:webHidden/>
              </w:rPr>
              <w:fldChar w:fldCharType="begin"/>
            </w:r>
            <w:r w:rsidR="00301799">
              <w:rPr>
                <w:noProof/>
                <w:webHidden/>
              </w:rPr>
              <w:instrText xml:space="preserve"> PAGEREF _Toc40374002 \h </w:instrText>
            </w:r>
            <w:r w:rsidR="00301799">
              <w:rPr>
                <w:noProof/>
                <w:webHidden/>
              </w:rPr>
            </w:r>
            <w:r w:rsidR="00301799">
              <w:rPr>
                <w:noProof/>
                <w:webHidden/>
              </w:rPr>
              <w:fldChar w:fldCharType="separate"/>
            </w:r>
            <w:r w:rsidR="000166C4">
              <w:rPr>
                <w:noProof/>
                <w:webHidden/>
              </w:rPr>
              <w:t>36</w:t>
            </w:r>
            <w:r w:rsidR="00301799">
              <w:rPr>
                <w:noProof/>
                <w:webHidden/>
              </w:rPr>
              <w:fldChar w:fldCharType="end"/>
            </w:r>
          </w:hyperlink>
        </w:p>
        <w:p w14:paraId="4226587A" w14:textId="59B6DAA6"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03" w:history="1">
            <w:r w:rsidR="00301799" w:rsidRPr="00AE4E3D">
              <w:rPr>
                <w:rStyle w:val="Hyperlink"/>
                <w:noProof/>
              </w:rPr>
              <w:t>30.5</w:t>
            </w:r>
            <w:r w:rsidR="00301799">
              <w:rPr>
                <w:rFonts w:asciiTheme="minorHAnsi" w:eastAsiaTheme="minorEastAsia" w:hAnsiTheme="minorHAnsi" w:cstheme="minorBidi"/>
                <w:noProof/>
                <w:sz w:val="22"/>
                <w:szCs w:val="22"/>
                <w:lang w:bidi="ar-SA"/>
              </w:rPr>
              <w:tab/>
            </w:r>
            <w:r w:rsidR="00301799" w:rsidRPr="00AE4E3D">
              <w:rPr>
                <w:rStyle w:val="Hyperlink"/>
                <w:noProof/>
              </w:rPr>
              <w:t>Preventing</w:t>
            </w:r>
            <w:r w:rsidR="00301799" w:rsidRPr="00AE4E3D">
              <w:rPr>
                <w:rStyle w:val="Hyperlink"/>
                <w:noProof/>
                <w:spacing w:val="4"/>
              </w:rPr>
              <w:t xml:space="preserve"> </w:t>
            </w:r>
            <w:r w:rsidR="00301799" w:rsidRPr="00AE4E3D">
              <w:rPr>
                <w:rStyle w:val="Hyperlink"/>
                <w:noProof/>
              </w:rPr>
              <w:t>Abuse</w:t>
            </w:r>
            <w:r w:rsidR="00301799">
              <w:rPr>
                <w:noProof/>
                <w:webHidden/>
              </w:rPr>
              <w:tab/>
            </w:r>
            <w:r w:rsidR="00301799">
              <w:rPr>
                <w:noProof/>
                <w:webHidden/>
              </w:rPr>
              <w:fldChar w:fldCharType="begin"/>
            </w:r>
            <w:r w:rsidR="00301799">
              <w:rPr>
                <w:noProof/>
                <w:webHidden/>
              </w:rPr>
              <w:instrText xml:space="preserve"> PAGEREF _Toc40374003 \h </w:instrText>
            </w:r>
            <w:r w:rsidR="00301799">
              <w:rPr>
                <w:noProof/>
                <w:webHidden/>
              </w:rPr>
            </w:r>
            <w:r w:rsidR="00301799">
              <w:rPr>
                <w:noProof/>
                <w:webHidden/>
              </w:rPr>
              <w:fldChar w:fldCharType="separate"/>
            </w:r>
            <w:r w:rsidR="000166C4">
              <w:rPr>
                <w:noProof/>
                <w:webHidden/>
              </w:rPr>
              <w:t>39</w:t>
            </w:r>
            <w:r w:rsidR="00301799">
              <w:rPr>
                <w:noProof/>
                <w:webHidden/>
              </w:rPr>
              <w:fldChar w:fldCharType="end"/>
            </w:r>
          </w:hyperlink>
        </w:p>
        <w:p w14:paraId="541D10B8" w14:textId="27EE8D38"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04" w:history="1">
            <w:r w:rsidR="00301799" w:rsidRPr="00AE4E3D">
              <w:rPr>
                <w:rStyle w:val="Hyperlink"/>
                <w:noProof/>
              </w:rPr>
              <w:t>30.6</w:t>
            </w:r>
            <w:r w:rsidR="00301799">
              <w:rPr>
                <w:rFonts w:asciiTheme="minorHAnsi" w:eastAsiaTheme="minorEastAsia" w:hAnsiTheme="minorHAnsi" w:cstheme="minorBidi"/>
                <w:noProof/>
                <w:sz w:val="22"/>
                <w:szCs w:val="22"/>
                <w:lang w:bidi="ar-SA"/>
              </w:rPr>
              <w:tab/>
            </w:r>
            <w:r w:rsidR="00301799" w:rsidRPr="00AE4E3D">
              <w:rPr>
                <w:rStyle w:val="Hyperlink"/>
                <w:noProof/>
              </w:rPr>
              <w:t>Reporting</w:t>
            </w:r>
            <w:r w:rsidR="00301799" w:rsidRPr="00AE4E3D">
              <w:rPr>
                <w:rStyle w:val="Hyperlink"/>
                <w:noProof/>
                <w:spacing w:val="1"/>
              </w:rPr>
              <w:t xml:space="preserve"> </w:t>
            </w:r>
            <w:r w:rsidR="00301799" w:rsidRPr="00AE4E3D">
              <w:rPr>
                <w:rStyle w:val="Hyperlink"/>
                <w:noProof/>
              </w:rPr>
              <w:t>Abuse</w:t>
            </w:r>
            <w:r w:rsidR="00301799">
              <w:rPr>
                <w:noProof/>
                <w:webHidden/>
              </w:rPr>
              <w:tab/>
            </w:r>
            <w:r w:rsidR="00301799">
              <w:rPr>
                <w:noProof/>
                <w:webHidden/>
              </w:rPr>
              <w:fldChar w:fldCharType="begin"/>
            </w:r>
            <w:r w:rsidR="00301799">
              <w:rPr>
                <w:noProof/>
                <w:webHidden/>
              </w:rPr>
              <w:instrText xml:space="preserve"> PAGEREF _Toc40374004 \h </w:instrText>
            </w:r>
            <w:r w:rsidR="00301799">
              <w:rPr>
                <w:noProof/>
                <w:webHidden/>
              </w:rPr>
            </w:r>
            <w:r w:rsidR="00301799">
              <w:rPr>
                <w:noProof/>
                <w:webHidden/>
              </w:rPr>
              <w:fldChar w:fldCharType="separate"/>
            </w:r>
            <w:r w:rsidR="000166C4">
              <w:rPr>
                <w:noProof/>
                <w:webHidden/>
              </w:rPr>
              <w:t>40</w:t>
            </w:r>
            <w:r w:rsidR="00301799">
              <w:rPr>
                <w:noProof/>
                <w:webHidden/>
              </w:rPr>
              <w:fldChar w:fldCharType="end"/>
            </w:r>
          </w:hyperlink>
        </w:p>
        <w:p w14:paraId="7A1738DC" w14:textId="3F4092FA" w:rsidR="00301799" w:rsidRDefault="00CC1E49">
          <w:pPr>
            <w:pStyle w:val="TOC3"/>
            <w:tabs>
              <w:tab w:val="right" w:leader="dot" w:pos="10130"/>
            </w:tabs>
            <w:rPr>
              <w:rFonts w:asciiTheme="minorHAnsi" w:eastAsiaTheme="minorEastAsia" w:hAnsiTheme="minorHAnsi" w:cstheme="minorBidi"/>
              <w:noProof/>
              <w:lang w:bidi="ar-SA"/>
            </w:rPr>
          </w:pPr>
          <w:hyperlink w:anchor="_Toc40374005"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_Toc40374005 \h </w:instrText>
            </w:r>
            <w:r w:rsidR="00301799">
              <w:rPr>
                <w:noProof/>
                <w:webHidden/>
              </w:rPr>
            </w:r>
            <w:r w:rsidR="00301799">
              <w:rPr>
                <w:noProof/>
                <w:webHidden/>
              </w:rPr>
              <w:fldChar w:fldCharType="separate"/>
            </w:r>
            <w:r w:rsidR="000166C4">
              <w:rPr>
                <w:noProof/>
                <w:webHidden/>
              </w:rPr>
              <w:t>40</w:t>
            </w:r>
            <w:r w:rsidR="00301799">
              <w:rPr>
                <w:noProof/>
                <w:webHidden/>
              </w:rPr>
              <w:fldChar w:fldCharType="end"/>
            </w:r>
          </w:hyperlink>
        </w:p>
        <w:p w14:paraId="67ED3DD7" w14:textId="38DDCAA7"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4006" w:history="1">
            <w:r w:rsidR="00301799" w:rsidRPr="00AE4E3D">
              <w:rPr>
                <w:rStyle w:val="Hyperlink"/>
                <w:noProof/>
              </w:rPr>
              <w:t>31</w:t>
            </w:r>
            <w:r w:rsidR="00301799">
              <w:rPr>
                <w:rFonts w:asciiTheme="minorHAnsi" w:eastAsiaTheme="minorEastAsia" w:hAnsiTheme="minorHAnsi" w:cstheme="minorBidi"/>
                <w:b w:val="0"/>
                <w:bCs w:val="0"/>
                <w:noProof/>
                <w:lang w:bidi="ar-SA"/>
              </w:rPr>
              <w:tab/>
            </w:r>
            <w:r w:rsidR="00301799" w:rsidRPr="00AE4E3D">
              <w:rPr>
                <w:rStyle w:val="Hyperlink"/>
                <w:noProof/>
              </w:rPr>
              <w:t>Dispute Resolution</w:t>
            </w:r>
            <w:r w:rsidR="00301799" w:rsidRPr="00AE4E3D">
              <w:rPr>
                <w:rStyle w:val="Hyperlink"/>
                <w:noProof/>
                <w:spacing w:val="-1"/>
              </w:rPr>
              <w:t xml:space="preserve"> </w:t>
            </w:r>
            <w:r w:rsidR="00301799" w:rsidRPr="00AE4E3D">
              <w:rPr>
                <w:rStyle w:val="Hyperlink"/>
                <w:noProof/>
              </w:rPr>
              <w:t>Policy</w:t>
            </w:r>
            <w:r w:rsidR="00301799">
              <w:rPr>
                <w:noProof/>
                <w:webHidden/>
              </w:rPr>
              <w:tab/>
            </w:r>
            <w:r w:rsidR="00301799">
              <w:rPr>
                <w:noProof/>
                <w:webHidden/>
              </w:rPr>
              <w:fldChar w:fldCharType="begin"/>
            </w:r>
            <w:r w:rsidR="00301799">
              <w:rPr>
                <w:noProof/>
                <w:webHidden/>
              </w:rPr>
              <w:instrText xml:space="preserve"> PAGEREF _Toc40374006 \h </w:instrText>
            </w:r>
            <w:r w:rsidR="00301799">
              <w:rPr>
                <w:noProof/>
                <w:webHidden/>
              </w:rPr>
            </w:r>
            <w:r w:rsidR="00301799">
              <w:rPr>
                <w:noProof/>
                <w:webHidden/>
              </w:rPr>
              <w:fldChar w:fldCharType="separate"/>
            </w:r>
            <w:r w:rsidR="000166C4">
              <w:rPr>
                <w:noProof/>
                <w:webHidden/>
              </w:rPr>
              <w:t>40</w:t>
            </w:r>
            <w:r w:rsidR="00301799">
              <w:rPr>
                <w:noProof/>
                <w:webHidden/>
              </w:rPr>
              <w:fldChar w:fldCharType="end"/>
            </w:r>
          </w:hyperlink>
        </w:p>
        <w:p w14:paraId="136A4CEE" w14:textId="2F8B1C5E"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07" w:history="1">
            <w:r w:rsidR="00301799" w:rsidRPr="00AE4E3D">
              <w:rPr>
                <w:rStyle w:val="Hyperlink"/>
                <w:noProof/>
              </w:rPr>
              <w:t>31.1</w:t>
            </w:r>
            <w:r w:rsidR="00301799">
              <w:rPr>
                <w:rFonts w:asciiTheme="minorHAnsi" w:eastAsiaTheme="minorEastAsia" w:hAnsiTheme="minorHAnsi" w:cstheme="minorBidi"/>
                <w:noProof/>
                <w:sz w:val="22"/>
                <w:szCs w:val="22"/>
                <w:lang w:bidi="ar-SA"/>
              </w:rPr>
              <w:tab/>
            </w:r>
            <w:r w:rsidR="00301799" w:rsidRPr="00AE4E3D">
              <w:rPr>
                <w:rStyle w:val="Hyperlink"/>
                <w:noProof/>
              </w:rPr>
              <w:t>Definitions:</w:t>
            </w:r>
            <w:r w:rsidR="00301799">
              <w:rPr>
                <w:noProof/>
                <w:webHidden/>
              </w:rPr>
              <w:tab/>
            </w:r>
            <w:r w:rsidR="00301799">
              <w:rPr>
                <w:noProof/>
                <w:webHidden/>
              </w:rPr>
              <w:fldChar w:fldCharType="begin"/>
            </w:r>
            <w:r w:rsidR="00301799">
              <w:rPr>
                <w:noProof/>
                <w:webHidden/>
              </w:rPr>
              <w:instrText xml:space="preserve"> PAGEREF _Toc40374007 \h </w:instrText>
            </w:r>
            <w:r w:rsidR="00301799">
              <w:rPr>
                <w:noProof/>
                <w:webHidden/>
              </w:rPr>
            </w:r>
            <w:r w:rsidR="00301799">
              <w:rPr>
                <w:noProof/>
                <w:webHidden/>
              </w:rPr>
              <w:fldChar w:fldCharType="separate"/>
            </w:r>
            <w:r w:rsidR="000166C4">
              <w:rPr>
                <w:noProof/>
                <w:webHidden/>
              </w:rPr>
              <w:t>40</w:t>
            </w:r>
            <w:r w:rsidR="00301799">
              <w:rPr>
                <w:noProof/>
                <w:webHidden/>
              </w:rPr>
              <w:fldChar w:fldCharType="end"/>
            </w:r>
          </w:hyperlink>
        </w:p>
        <w:p w14:paraId="7016088C" w14:textId="5E52167A"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08" w:history="1">
            <w:r w:rsidR="00301799" w:rsidRPr="00AE4E3D">
              <w:rPr>
                <w:rStyle w:val="Hyperlink"/>
                <w:noProof/>
              </w:rPr>
              <w:t>31.2</w:t>
            </w:r>
            <w:r w:rsidR="00301799">
              <w:rPr>
                <w:rFonts w:asciiTheme="minorHAnsi" w:eastAsiaTheme="minorEastAsia" w:hAnsiTheme="minorHAnsi" w:cstheme="minorBidi"/>
                <w:noProof/>
                <w:sz w:val="22"/>
                <w:szCs w:val="22"/>
                <w:lang w:bidi="ar-SA"/>
              </w:rPr>
              <w:tab/>
            </w:r>
            <w:r w:rsidR="00301799" w:rsidRPr="00AE4E3D">
              <w:rPr>
                <w:rStyle w:val="Hyperlink"/>
                <w:noProof/>
              </w:rPr>
              <w:t>Purpose and Application of this</w:t>
            </w:r>
            <w:r w:rsidR="00301799" w:rsidRPr="00AE4E3D">
              <w:rPr>
                <w:rStyle w:val="Hyperlink"/>
                <w:noProof/>
                <w:spacing w:val="-3"/>
              </w:rPr>
              <w:t xml:space="preserve"> </w:t>
            </w:r>
            <w:r w:rsidR="00301799" w:rsidRPr="00AE4E3D">
              <w:rPr>
                <w:rStyle w:val="Hyperlink"/>
                <w:noProof/>
              </w:rPr>
              <w:t>Policy</w:t>
            </w:r>
            <w:r w:rsidR="00301799">
              <w:rPr>
                <w:noProof/>
                <w:webHidden/>
              </w:rPr>
              <w:tab/>
            </w:r>
            <w:r w:rsidR="00301799">
              <w:rPr>
                <w:noProof/>
                <w:webHidden/>
              </w:rPr>
              <w:fldChar w:fldCharType="begin"/>
            </w:r>
            <w:r w:rsidR="00301799">
              <w:rPr>
                <w:noProof/>
                <w:webHidden/>
              </w:rPr>
              <w:instrText xml:space="preserve"> PAGEREF _Toc40374008 \h </w:instrText>
            </w:r>
            <w:r w:rsidR="00301799">
              <w:rPr>
                <w:noProof/>
                <w:webHidden/>
              </w:rPr>
            </w:r>
            <w:r w:rsidR="00301799">
              <w:rPr>
                <w:noProof/>
                <w:webHidden/>
              </w:rPr>
              <w:fldChar w:fldCharType="separate"/>
            </w:r>
            <w:r w:rsidR="000166C4">
              <w:rPr>
                <w:noProof/>
                <w:webHidden/>
              </w:rPr>
              <w:t>41</w:t>
            </w:r>
            <w:r w:rsidR="00301799">
              <w:rPr>
                <w:noProof/>
                <w:webHidden/>
              </w:rPr>
              <w:fldChar w:fldCharType="end"/>
            </w:r>
          </w:hyperlink>
        </w:p>
        <w:p w14:paraId="1852C4A5" w14:textId="2C219CE3"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09" w:history="1">
            <w:r w:rsidR="00301799" w:rsidRPr="00AE4E3D">
              <w:rPr>
                <w:rStyle w:val="Hyperlink"/>
                <w:noProof/>
              </w:rPr>
              <w:t>31.3</w:t>
            </w:r>
            <w:r w:rsidR="00301799">
              <w:rPr>
                <w:rFonts w:asciiTheme="minorHAnsi" w:eastAsiaTheme="minorEastAsia" w:hAnsiTheme="minorHAnsi" w:cstheme="minorBidi"/>
                <w:noProof/>
                <w:sz w:val="22"/>
                <w:szCs w:val="22"/>
                <w:lang w:bidi="ar-SA"/>
              </w:rPr>
              <w:tab/>
            </w:r>
            <w:r w:rsidR="00301799" w:rsidRPr="00AE4E3D">
              <w:rPr>
                <w:rStyle w:val="Hyperlink"/>
                <w:noProof/>
              </w:rPr>
              <w:t>Facilitation and</w:t>
            </w:r>
            <w:r w:rsidR="00301799" w:rsidRPr="00AE4E3D">
              <w:rPr>
                <w:rStyle w:val="Hyperlink"/>
                <w:noProof/>
                <w:spacing w:val="-4"/>
              </w:rPr>
              <w:t xml:space="preserve"> </w:t>
            </w:r>
            <w:r w:rsidR="00301799" w:rsidRPr="00AE4E3D">
              <w:rPr>
                <w:rStyle w:val="Hyperlink"/>
                <w:noProof/>
              </w:rPr>
              <w:t>Mediation</w:t>
            </w:r>
            <w:r w:rsidR="00301799">
              <w:rPr>
                <w:noProof/>
                <w:webHidden/>
              </w:rPr>
              <w:tab/>
            </w:r>
            <w:r w:rsidR="00301799">
              <w:rPr>
                <w:noProof/>
                <w:webHidden/>
              </w:rPr>
              <w:fldChar w:fldCharType="begin"/>
            </w:r>
            <w:r w:rsidR="00301799">
              <w:rPr>
                <w:noProof/>
                <w:webHidden/>
              </w:rPr>
              <w:instrText xml:space="preserve"> PAGEREF _Toc40374009 \h </w:instrText>
            </w:r>
            <w:r w:rsidR="00301799">
              <w:rPr>
                <w:noProof/>
                <w:webHidden/>
              </w:rPr>
            </w:r>
            <w:r w:rsidR="00301799">
              <w:rPr>
                <w:noProof/>
                <w:webHidden/>
              </w:rPr>
              <w:fldChar w:fldCharType="separate"/>
            </w:r>
            <w:r w:rsidR="000166C4">
              <w:rPr>
                <w:noProof/>
                <w:webHidden/>
              </w:rPr>
              <w:t>41</w:t>
            </w:r>
            <w:r w:rsidR="00301799">
              <w:rPr>
                <w:noProof/>
                <w:webHidden/>
              </w:rPr>
              <w:fldChar w:fldCharType="end"/>
            </w:r>
          </w:hyperlink>
        </w:p>
        <w:p w14:paraId="3A4EA311" w14:textId="4B159ED6"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10" w:history="1">
            <w:r w:rsidR="00301799" w:rsidRPr="00AE4E3D">
              <w:rPr>
                <w:rStyle w:val="Hyperlink"/>
                <w:noProof/>
              </w:rPr>
              <w:t>31.4</w:t>
            </w:r>
            <w:r w:rsidR="00301799">
              <w:rPr>
                <w:rFonts w:asciiTheme="minorHAnsi" w:eastAsiaTheme="minorEastAsia" w:hAnsiTheme="minorHAnsi" w:cstheme="minorBidi"/>
                <w:noProof/>
                <w:sz w:val="22"/>
                <w:szCs w:val="22"/>
                <w:lang w:bidi="ar-SA"/>
              </w:rPr>
              <w:tab/>
            </w:r>
            <w:r w:rsidR="00301799" w:rsidRPr="00AE4E3D">
              <w:rPr>
                <w:rStyle w:val="Hyperlink"/>
                <w:noProof/>
              </w:rPr>
              <w:t>Final and Binding</w:t>
            </w:r>
            <w:r w:rsidR="00301799">
              <w:rPr>
                <w:noProof/>
                <w:webHidden/>
              </w:rPr>
              <w:tab/>
            </w:r>
            <w:r w:rsidR="00301799">
              <w:rPr>
                <w:noProof/>
                <w:webHidden/>
              </w:rPr>
              <w:fldChar w:fldCharType="begin"/>
            </w:r>
            <w:r w:rsidR="00301799">
              <w:rPr>
                <w:noProof/>
                <w:webHidden/>
              </w:rPr>
              <w:instrText xml:space="preserve"> PAGEREF _Toc40374010 \h </w:instrText>
            </w:r>
            <w:r w:rsidR="00301799">
              <w:rPr>
                <w:noProof/>
                <w:webHidden/>
              </w:rPr>
            </w:r>
            <w:r w:rsidR="00301799">
              <w:rPr>
                <w:noProof/>
                <w:webHidden/>
              </w:rPr>
              <w:fldChar w:fldCharType="separate"/>
            </w:r>
            <w:r w:rsidR="000166C4">
              <w:rPr>
                <w:noProof/>
                <w:webHidden/>
              </w:rPr>
              <w:t>41</w:t>
            </w:r>
            <w:r w:rsidR="00301799">
              <w:rPr>
                <w:noProof/>
                <w:webHidden/>
              </w:rPr>
              <w:fldChar w:fldCharType="end"/>
            </w:r>
          </w:hyperlink>
        </w:p>
        <w:p w14:paraId="75D294B2" w14:textId="6F2F673B" w:rsidR="00301799" w:rsidRDefault="00CC1E49">
          <w:pPr>
            <w:pStyle w:val="TOC3"/>
            <w:tabs>
              <w:tab w:val="right" w:leader="dot" w:pos="10130"/>
            </w:tabs>
            <w:rPr>
              <w:rFonts w:asciiTheme="minorHAnsi" w:eastAsiaTheme="minorEastAsia" w:hAnsiTheme="minorHAnsi" w:cstheme="minorBidi"/>
              <w:noProof/>
              <w:lang w:bidi="ar-SA"/>
            </w:rPr>
          </w:pPr>
          <w:hyperlink w:anchor="_Toc40374011"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_Toc40374011 \h </w:instrText>
            </w:r>
            <w:r w:rsidR="00301799">
              <w:rPr>
                <w:noProof/>
                <w:webHidden/>
              </w:rPr>
            </w:r>
            <w:r w:rsidR="00301799">
              <w:rPr>
                <w:noProof/>
                <w:webHidden/>
              </w:rPr>
              <w:fldChar w:fldCharType="separate"/>
            </w:r>
            <w:r w:rsidR="000166C4">
              <w:rPr>
                <w:noProof/>
                <w:webHidden/>
              </w:rPr>
              <w:t>41</w:t>
            </w:r>
            <w:r w:rsidR="00301799">
              <w:rPr>
                <w:noProof/>
                <w:webHidden/>
              </w:rPr>
              <w:fldChar w:fldCharType="end"/>
            </w:r>
          </w:hyperlink>
        </w:p>
        <w:p w14:paraId="2A9F627B" w14:textId="5407BB8C"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4012" w:history="1">
            <w:r w:rsidR="00301799" w:rsidRPr="00AE4E3D">
              <w:rPr>
                <w:rStyle w:val="Hyperlink"/>
                <w:noProof/>
              </w:rPr>
              <w:t>32</w:t>
            </w:r>
            <w:r w:rsidR="00301799">
              <w:rPr>
                <w:rFonts w:asciiTheme="minorHAnsi" w:eastAsiaTheme="minorEastAsia" w:hAnsiTheme="minorHAnsi" w:cstheme="minorBidi"/>
                <w:b w:val="0"/>
                <w:bCs w:val="0"/>
                <w:noProof/>
                <w:lang w:bidi="ar-SA"/>
              </w:rPr>
              <w:tab/>
            </w:r>
            <w:r w:rsidR="00301799" w:rsidRPr="00AE4E3D">
              <w:rPr>
                <w:rStyle w:val="Hyperlink"/>
                <w:noProof/>
              </w:rPr>
              <w:t>Conflict of Interest</w:t>
            </w:r>
            <w:r w:rsidR="00301799" w:rsidRPr="00AE4E3D">
              <w:rPr>
                <w:rStyle w:val="Hyperlink"/>
                <w:noProof/>
                <w:spacing w:val="1"/>
              </w:rPr>
              <w:t xml:space="preserve"> </w:t>
            </w:r>
            <w:r w:rsidR="00301799" w:rsidRPr="00AE4E3D">
              <w:rPr>
                <w:rStyle w:val="Hyperlink"/>
                <w:noProof/>
              </w:rPr>
              <w:t>Policy</w:t>
            </w:r>
            <w:r w:rsidR="00301799">
              <w:rPr>
                <w:noProof/>
                <w:webHidden/>
              </w:rPr>
              <w:tab/>
            </w:r>
            <w:r w:rsidR="00301799">
              <w:rPr>
                <w:noProof/>
                <w:webHidden/>
              </w:rPr>
              <w:fldChar w:fldCharType="begin"/>
            </w:r>
            <w:r w:rsidR="00301799">
              <w:rPr>
                <w:noProof/>
                <w:webHidden/>
              </w:rPr>
              <w:instrText xml:space="preserve"> PAGEREF _Toc40374012 \h </w:instrText>
            </w:r>
            <w:r w:rsidR="00301799">
              <w:rPr>
                <w:noProof/>
                <w:webHidden/>
              </w:rPr>
            </w:r>
            <w:r w:rsidR="00301799">
              <w:rPr>
                <w:noProof/>
                <w:webHidden/>
              </w:rPr>
              <w:fldChar w:fldCharType="separate"/>
            </w:r>
            <w:r w:rsidR="000166C4">
              <w:rPr>
                <w:noProof/>
                <w:webHidden/>
              </w:rPr>
              <w:t>41</w:t>
            </w:r>
            <w:r w:rsidR="00301799">
              <w:rPr>
                <w:noProof/>
                <w:webHidden/>
              </w:rPr>
              <w:fldChar w:fldCharType="end"/>
            </w:r>
          </w:hyperlink>
        </w:p>
        <w:p w14:paraId="3F91DF3A" w14:textId="31DF069F"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13" w:history="1">
            <w:r w:rsidR="00301799" w:rsidRPr="00AE4E3D">
              <w:rPr>
                <w:rStyle w:val="Hyperlink"/>
                <w:noProof/>
              </w:rPr>
              <w:t>32.1</w:t>
            </w:r>
            <w:r w:rsidR="00301799">
              <w:rPr>
                <w:rFonts w:asciiTheme="minorHAnsi" w:eastAsiaTheme="minorEastAsia" w:hAnsiTheme="minorHAnsi" w:cstheme="minorBidi"/>
                <w:noProof/>
                <w:sz w:val="22"/>
                <w:szCs w:val="22"/>
                <w:lang w:bidi="ar-SA"/>
              </w:rPr>
              <w:tab/>
            </w:r>
            <w:r w:rsidR="00301799" w:rsidRPr="00AE4E3D">
              <w:rPr>
                <w:rStyle w:val="Hyperlink"/>
                <w:noProof/>
              </w:rPr>
              <w:t>Definitions</w:t>
            </w:r>
            <w:r w:rsidR="00301799">
              <w:rPr>
                <w:noProof/>
                <w:webHidden/>
              </w:rPr>
              <w:tab/>
            </w:r>
            <w:r w:rsidR="00301799">
              <w:rPr>
                <w:noProof/>
                <w:webHidden/>
              </w:rPr>
              <w:fldChar w:fldCharType="begin"/>
            </w:r>
            <w:r w:rsidR="00301799">
              <w:rPr>
                <w:noProof/>
                <w:webHidden/>
              </w:rPr>
              <w:instrText xml:space="preserve"> PAGEREF _Toc40374013 \h </w:instrText>
            </w:r>
            <w:r w:rsidR="00301799">
              <w:rPr>
                <w:noProof/>
                <w:webHidden/>
              </w:rPr>
            </w:r>
            <w:r w:rsidR="00301799">
              <w:rPr>
                <w:noProof/>
                <w:webHidden/>
              </w:rPr>
              <w:fldChar w:fldCharType="separate"/>
            </w:r>
            <w:r w:rsidR="000166C4">
              <w:rPr>
                <w:noProof/>
                <w:webHidden/>
              </w:rPr>
              <w:t>41</w:t>
            </w:r>
            <w:r w:rsidR="00301799">
              <w:rPr>
                <w:noProof/>
                <w:webHidden/>
              </w:rPr>
              <w:fldChar w:fldCharType="end"/>
            </w:r>
          </w:hyperlink>
        </w:p>
        <w:p w14:paraId="5A2D860A" w14:textId="2FAEF726"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14" w:history="1">
            <w:r w:rsidR="00301799" w:rsidRPr="00AE4E3D">
              <w:rPr>
                <w:rStyle w:val="Hyperlink"/>
                <w:noProof/>
              </w:rPr>
              <w:t>32.2</w:t>
            </w:r>
            <w:r w:rsidR="00301799">
              <w:rPr>
                <w:rFonts w:asciiTheme="minorHAnsi" w:eastAsiaTheme="minorEastAsia" w:hAnsiTheme="minorHAnsi" w:cstheme="minorBidi"/>
                <w:noProof/>
                <w:sz w:val="22"/>
                <w:szCs w:val="22"/>
                <w:lang w:bidi="ar-SA"/>
              </w:rPr>
              <w:tab/>
            </w:r>
            <w:r w:rsidR="00301799" w:rsidRPr="00AE4E3D">
              <w:rPr>
                <w:rStyle w:val="Hyperlink"/>
                <w:noProof/>
              </w:rPr>
              <w:t>Purpose and</w:t>
            </w:r>
            <w:r w:rsidR="00301799" w:rsidRPr="00AE4E3D">
              <w:rPr>
                <w:rStyle w:val="Hyperlink"/>
                <w:noProof/>
                <w:spacing w:val="1"/>
              </w:rPr>
              <w:t xml:space="preserve"> </w:t>
            </w:r>
            <w:r w:rsidR="00301799" w:rsidRPr="00AE4E3D">
              <w:rPr>
                <w:rStyle w:val="Hyperlink"/>
                <w:noProof/>
              </w:rPr>
              <w:t>Application</w:t>
            </w:r>
            <w:r w:rsidR="00301799">
              <w:rPr>
                <w:noProof/>
                <w:webHidden/>
              </w:rPr>
              <w:tab/>
            </w:r>
            <w:r w:rsidR="00301799">
              <w:rPr>
                <w:noProof/>
                <w:webHidden/>
              </w:rPr>
              <w:fldChar w:fldCharType="begin"/>
            </w:r>
            <w:r w:rsidR="00301799">
              <w:rPr>
                <w:noProof/>
                <w:webHidden/>
              </w:rPr>
              <w:instrText xml:space="preserve"> PAGEREF _Toc40374014 \h </w:instrText>
            </w:r>
            <w:r w:rsidR="00301799">
              <w:rPr>
                <w:noProof/>
                <w:webHidden/>
              </w:rPr>
            </w:r>
            <w:r w:rsidR="00301799">
              <w:rPr>
                <w:noProof/>
                <w:webHidden/>
              </w:rPr>
              <w:fldChar w:fldCharType="separate"/>
            </w:r>
            <w:r w:rsidR="000166C4">
              <w:rPr>
                <w:noProof/>
                <w:webHidden/>
              </w:rPr>
              <w:t>42</w:t>
            </w:r>
            <w:r w:rsidR="00301799">
              <w:rPr>
                <w:noProof/>
                <w:webHidden/>
              </w:rPr>
              <w:fldChar w:fldCharType="end"/>
            </w:r>
          </w:hyperlink>
        </w:p>
        <w:p w14:paraId="1F7C22E6" w14:textId="15592F79"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15" w:history="1">
            <w:r w:rsidR="00301799" w:rsidRPr="00AE4E3D">
              <w:rPr>
                <w:rStyle w:val="Hyperlink"/>
                <w:noProof/>
              </w:rPr>
              <w:t>32.3</w:t>
            </w:r>
            <w:r w:rsidR="00301799">
              <w:rPr>
                <w:rFonts w:asciiTheme="minorHAnsi" w:eastAsiaTheme="minorEastAsia" w:hAnsiTheme="minorHAnsi" w:cstheme="minorBidi"/>
                <w:noProof/>
                <w:sz w:val="22"/>
                <w:szCs w:val="22"/>
                <w:lang w:bidi="ar-SA"/>
              </w:rPr>
              <w:tab/>
            </w:r>
            <w:r w:rsidR="00301799" w:rsidRPr="00AE4E3D">
              <w:rPr>
                <w:rStyle w:val="Hyperlink"/>
                <w:noProof/>
              </w:rPr>
              <w:t>Obligations</w:t>
            </w:r>
            <w:r w:rsidR="00301799">
              <w:rPr>
                <w:noProof/>
                <w:webHidden/>
              </w:rPr>
              <w:tab/>
            </w:r>
            <w:r w:rsidR="00301799">
              <w:rPr>
                <w:noProof/>
                <w:webHidden/>
              </w:rPr>
              <w:fldChar w:fldCharType="begin"/>
            </w:r>
            <w:r w:rsidR="00301799">
              <w:rPr>
                <w:noProof/>
                <w:webHidden/>
              </w:rPr>
              <w:instrText xml:space="preserve"> PAGEREF _Toc40374015 \h </w:instrText>
            </w:r>
            <w:r w:rsidR="00301799">
              <w:rPr>
                <w:noProof/>
                <w:webHidden/>
              </w:rPr>
            </w:r>
            <w:r w:rsidR="00301799">
              <w:rPr>
                <w:noProof/>
                <w:webHidden/>
              </w:rPr>
              <w:fldChar w:fldCharType="separate"/>
            </w:r>
            <w:r w:rsidR="000166C4">
              <w:rPr>
                <w:noProof/>
                <w:webHidden/>
              </w:rPr>
              <w:t>42</w:t>
            </w:r>
            <w:r w:rsidR="00301799">
              <w:rPr>
                <w:noProof/>
                <w:webHidden/>
              </w:rPr>
              <w:fldChar w:fldCharType="end"/>
            </w:r>
          </w:hyperlink>
        </w:p>
        <w:p w14:paraId="78538F4B" w14:textId="3579928E"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16" w:history="1">
            <w:r w:rsidR="00301799" w:rsidRPr="00AE4E3D">
              <w:rPr>
                <w:rStyle w:val="Hyperlink"/>
                <w:noProof/>
              </w:rPr>
              <w:t>32.4</w:t>
            </w:r>
            <w:r w:rsidR="00301799">
              <w:rPr>
                <w:rFonts w:asciiTheme="minorHAnsi" w:eastAsiaTheme="minorEastAsia" w:hAnsiTheme="minorHAnsi" w:cstheme="minorBidi"/>
                <w:noProof/>
                <w:sz w:val="22"/>
                <w:szCs w:val="22"/>
                <w:lang w:bidi="ar-SA"/>
              </w:rPr>
              <w:tab/>
            </w:r>
            <w:r w:rsidR="00301799" w:rsidRPr="00AE4E3D">
              <w:rPr>
                <w:rStyle w:val="Hyperlink"/>
                <w:noProof/>
              </w:rPr>
              <w:t>Disclosure of Conflict of</w:t>
            </w:r>
            <w:r w:rsidR="00301799" w:rsidRPr="00AE4E3D">
              <w:rPr>
                <w:rStyle w:val="Hyperlink"/>
                <w:noProof/>
                <w:spacing w:val="-3"/>
              </w:rPr>
              <w:t xml:space="preserve"> </w:t>
            </w:r>
            <w:r w:rsidR="00301799" w:rsidRPr="00AE4E3D">
              <w:rPr>
                <w:rStyle w:val="Hyperlink"/>
                <w:noProof/>
              </w:rPr>
              <w:t>Interest</w:t>
            </w:r>
            <w:r w:rsidR="00301799">
              <w:rPr>
                <w:noProof/>
                <w:webHidden/>
              </w:rPr>
              <w:tab/>
            </w:r>
            <w:r w:rsidR="00301799">
              <w:rPr>
                <w:noProof/>
                <w:webHidden/>
              </w:rPr>
              <w:fldChar w:fldCharType="begin"/>
            </w:r>
            <w:r w:rsidR="00301799">
              <w:rPr>
                <w:noProof/>
                <w:webHidden/>
              </w:rPr>
              <w:instrText xml:space="preserve"> PAGEREF _Toc40374016 \h </w:instrText>
            </w:r>
            <w:r w:rsidR="00301799">
              <w:rPr>
                <w:noProof/>
                <w:webHidden/>
              </w:rPr>
            </w:r>
            <w:r w:rsidR="00301799">
              <w:rPr>
                <w:noProof/>
                <w:webHidden/>
              </w:rPr>
              <w:fldChar w:fldCharType="separate"/>
            </w:r>
            <w:r w:rsidR="000166C4">
              <w:rPr>
                <w:noProof/>
                <w:webHidden/>
              </w:rPr>
              <w:t>42</w:t>
            </w:r>
            <w:r w:rsidR="00301799">
              <w:rPr>
                <w:noProof/>
                <w:webHidden/>
              </w:rPr>
              <w:fldChar w:fldCharType="end"/>
            </w:r>
          </w:hyperlink>
        </w:p>
        <w:p w14:paraId="38AD23DC" w14:textId="337E5C92"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17" w:history="1">
            <w:r w:rsidR="00301799" w:rsidRPr="00AE4E3D">
              <w:rPr>
                <w:rStyle w:val="Hyperlink"/>
                <w:noProof/>
              </w:rPr>
              <w:t>32.5</w:t>
            </w:r>
            <w:r w:rsidR="00301799">
              <w:rPr>
                <w:rFonts w:asciiTheme="minorHAnsi" w:eastAsiaTheme="minorEastAsia" w:hAnsiTheme="minorHAnsi" w:cstheme="minorBidi"/>
                <w:noProof/>
                <w:sz w:val="22"/>
                <w:szCs w:val="22"/>
                <w:lang w:bidi="ar-SA"/>
              </w:rPr>
              <w:tab/>
            </w:r>
            <w:r w:rsidR="00301799" w:rsidRPr="00AE4E3D">
              <w:rPr>
                <w:rStyle w:val="Hyperlink"/>
                <w:noProof/>
              </w:rPr>
              <w:t>Reporting a Conflict of</w:t>
            </w:r>
            <w:r w:rsidR="00301799" w:rsidRPr="00AE4E3D">
              <w:rPr>
                <w:rStyle w:val="Hyperlink"/>
                <w:noProof/>
                <w:spacing w:val="-8"/>
              </w:rPr>
              <w:t xml:space="preserve"> </w:t>
            </w:r>
            <w:r w:rsidR="00301799" w:rsidRPr="00AE4E3D">
              <w:rPr>
                <w:rStyle w:val="Hyperlink"/>
                <w:noProof/>
              </w:rPr>
              <w:t>Interest</w:t>
            </w:r>
            <w:r w:rsidR="00301799">
              <w:rPr>
                <w:noProof/>
                <w:webHidden/>
              </w:rPr>
              <w:tab/>
            </w:r>
            <w:r w:rsidR="00301799">
              <w:rPr>
                <w:noProof/>
                <w:webHidden/>
              </w:rPr>
              <w:fldChar w:fldCharType="begin"/>
            </w:r>
            <w:r w:rsidR="00301799">
              <w:rPr>
                <w:noProof/>
                <w:webHidden/>
              </w:rPr>
              <w:instrText xml:space="preserve"> PAGEREF _Toc40374017 \h </w:instrText>
            </w:r>
            <w:r w:rsidR="00301799">
              <w:rPr>
                <w:noProof/>
                <w:webHidden/>
              </w:rPr>
            </w:r>
            <w:r w:rsidR="00301799">
              <w:rPr>
                <w:noProof/>
                <w:webHidden/>
              </w:rPr>
              <w:fldChar w:fldCharType="separate"/>
            </w:r>
            <w:r w:rsidR="000166C4">
              <w:rPr>
                <w:noProof/>
                <w:webHidden/>
              </w:rPr>
              <w:t>43</w:t>
            </w:r>
            <w:r w:rsidR="00301799">
              <w:rPr>
                <w:noProof/>
                <w:webHidden/>
              </w:rPr>
              <w:fldChar w:fldCharType="end"/>
            </w:r>
          </w:hyperlink>
        </w:p>
        <w:p w14:paraId="65459340" w14:textId="7A25BBEF"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18" w:history="1">
            <w:r w:rsidR="00301799" w:rsidRPr="00AE4E3D">
              <w:rPr>
                <w:rStyle w:val="Hyperlink"/>
                <w:noProof/>
              </w:rPr>
              <w:t>32.6</w:t>
            </w:r>
            <w:r w:rsidR="00301799">
              <w:rPr>
                <w:rFonts w:asciiTheme="minorHAnsi" w:eastAsiaTheme="minorEastAsia" w:hAnsiTheme="minorHAnsi" w:cstheme="minorBidi"/>
                <w:noProof/>
                <w:sz w:val="22"/>
                <w:szCs w:val="22"/>
                <w:lang w:bidi="ar-SA"/>
              </w:rPr>
              <w:tab/>
            </w:r>
            <w:r w:rsidR="00301799" w:rsidRPr="00AE4E3D">
              <w:rPr>
                <w:rStyle w:val="Hyperlink"/>
                <w:noProof/>
              </w:rPr>
              <w:t>Resolving Complaints of a Real or Perceived Conflict of</w:t>
            </w:r>
            <w:r w:rsidR="00301799" w:rsidRPr="00AE4E3D">
              <w:rPr>
                <w:rStyle w:val="Hyperlink"/>
                <w:noProof/>
                <w:spacing w:val="-8"/>
              </w:rPr>
              <w:t xml:space="preserve"> </w:t>
            </w:r>
            <w:r w:rsidR="00301799" w:rsidRPr="00AE4E3D">
              <w:rPr>
                <w:rStyle w:val="Hyperlink"/>
                <w:noProof/>
              </w:rPr>
              <w:t>Interest</w:t>
            </w:r>
            <w:r w:rsidR="00301799">
              <w:rPr>
                <w:noProof/>
                <w:webHidden/>
              </w:rPr>
              <w:tab/>
            </w:r>
            <w:r w:rsidR="00301799">
              <w:rPr>
                <w:noProof/>
                <w:webHidden/>
              </w:rPr>
              <w:fldChar w:fldCharType="begin"/>
            </w:r>
            <w:r w:rsidR="00301799">
              <w:rPr>
                <w:noProof/>
                <w:webHidden/>
              </w:rPr>
              <w:instrText xml:space="preserve"> PAGEREF _Toc40374018 \h </w:instrText>
            </w:r>
            <w:r w:rsidR="00301799">
              <w:rPr>
                <w:noProof/>
                <w:webHidden/>
              </w:rPr>
            </w:r>
            <w:r w:rsidR="00301799">
              <w:rPr>
                <w:noProof/>
                <w:webHidden/>
              </w:rPr>
              <w:fldChar w:fldCharType="separate"/>
            </w:r>
            <w:r w:rsidR="000166C4">
              <w:rPr>
                <w:noProof/>
                <w:webHidden/>
              </w:rPr>
              <w:t>43</w:t>
            </w:r>
            <w:r w:rsidR="00301799">
              <w:rPr>
                <w:noProof/>
                <w:webHidden/>
              </w:rPr>
              <w:fldChar w:fldCharType="end"/>
            </w:r>
          </w:hyperlink>
        </w:p>
        <w:p w14:paraId="392EE068" w14:textId="010BCF0D"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19" w:history="1">
            <w:r w:rsidR="00301799" w:rsidRPr="00AE4E3D">
              <w:rPr>
                <w:rStyle w:val="Hyperlink"/>
                <w:noProof/>
              </w:rPr>
              <w:t>32.7</w:t>
            </w:r>
            <w:r w:rsidR="00301799">
              <w:rPr>
                <w:rFonts w:asciiTheme="minorHAnsi" w:eastAsiaTheme="minorEastAsia" w:hAnsiTheme="minorHAnsi" w:cstheme="minorBidi"/>
                <w:noProof/>
                <w:sz w:val="22"/>
                <w:szCs w:val="22"/>
                <w:lang w:bidi="ar-SA"/>
              </w:rPr>
              <w:tab/>
            </w:r>
            <w:r w:rsidR="00301799" w:rsidRPr="00AE4E3D">
              <w:rPr>
                <w:rStyle w:val="Hyperlink"/>
                <w:noProof/>
              </w:rPr>
              <w:t>Resolving Conflicts in Decision-making</w:t>
            </w:r>
            <w:r w:rsidR="00301799">
              <w:rPr>
                <w:noProof/>
                <w:webHidden/>
              </w:rPr>
              <w:tab/>
            </w:r>
            <w:r w:rsidR="00301799">
              <w:rPr>
                <w:noProof/>
                <w:webHidden/>
              </w:rPr>
              <w:fldChar w:fldCharType="begin"/>
            </w:r>
            <w:r w:rsidR="00301799">
              <w:rPr>
                <w:noProof/>
                <w:webHidden/>
              </w:rPr>
              <w:instrText xml:space="preserve"> PAGEREF _Toc40374019 \h </w:instrText>
            </w:r>
            <w:r w:rsidR="00301799">
              <w:rPr>
                <w:noProof/>
                <w:webHidden/>
              </w:rPr>
            </w:r>
            <w:r w:rsidR="00301799">
              <w:rPr>
                <w:noProof/>
                <w:webHidden/>
              </w:rPr>
              <w:fldChar w:fldCharType="separate"/>
            </w:r>
            <w:r w:rsidR="000166C4">
              <w:rPr>
                <w:noProof/>
                <w:webHidden/>
              </w:rPr>
              <w:t>43</w:t>
            </w:r>
            <w:r w:rsidR="00301799">
              <w:rPr>
                <w:noProof/>
                <w:webHidden/>
              </w:rPr>
              <w:fldChar w:fldCharType="end"/>
            </w:r>
          </w:hyperlink>
        </w:p>
        <w:p w14:paraId="5663CDAC" w14:textId="1856DD5D" w:rsidR="00301799" w:rsidRDefault="00CC1E49">
          <w:pPr>
            <w:pStyle w:val="TOC3"/>
            <w:tabs>
              <w:tab w:val="right" w:leader="dot" w:pos="10130"/>
            </w:tabs>
            <w:rPr>
              <w:rFonts w:asciiTheme="minorHAnsi" w:eastAsiaTheme="minorEastAsia" w:hAnsiTheme="minorHAnsi" w:cstheme="minorBidi"/>
              <w:noProof/>
              <w:lang w:bidi="ar-SA"/>
            </w:rPr>
          </w:pPr>
          <w:hyperlink w:anchor="_Toc40374020"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_Toc40374020 \h </w:instrText>
            </w:r>
            <w:r w:rsidR="00301799">
              <w:rPr>
                <w:noProof/>
                <w:webHidden/>
              </w:rPr>
            </w:r>
            <w:r w:rsidR="00301799">
              <w:rPr>
                <w:noProof/>
                <w:webHidden/>
              </w:rPr>
              <w:fldChar w:fldCharType="separate"/>
            </w:r>
            <w:r w:rsidR="000166C4">
              <w:rPr>
                <w:noProof/>
                <w:webHidden/>
              </w:rPr>
              <w:t>43</w:t>
            </w:r>
            <w:r w:rsidR="00301799">
              <w:rPr>
                <w:noProof/>
                <w:webHidden/>
              </w:rPr>
              <w:fldChar w:fldCharType="end"/>
            </w:r>
          </w:hyperlink>
        </w:p>
        <w:p w14:paraId="4DD61BCC" w14:textId="0CE1A382"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4021" w:history="1">
            <w:r w:rsidR="00301799" w:rsidRPr="00AE4E3D">
              <w:rPr>
                <w:rStyle w:val="Hyperlink"/>
                <w:noProof/>
              </w:rPr>
              <w:t>33</w:t>
            </w:r>
            <w:r w:rsidR="00301799">
              <w:rPr>
                <w:rFonts w:asciiTheme="minorHAnsi" w:eastAsiaTheme="minorEastAsia" w:hAnsiTheme="minorHAnsi" w:cstheme="minorBidi"/>
                <w:b w:val="0"/>
                <w:bCs w:val="0"/>
                <w:noProof/>
                <w:lang w:bidi="ar-SA"/>
              </w:rPr>
              <w:tab/>
            </w:r>
            <w:r w:rsidR="00301799" w:rsidRPr="00AE4E3D">
              <w:rPr>
                <w:rStyle w:val="Hyperlink"/>
                <w:noProof/>
              </w:rPr>
              <w:t>CONFIDENTIALITY POLICY</w:t>
            </w:r>
            <w:r w:rsidR="00301799">
              <w:rPr>
                <w:noProof/>
                <w:webHidden/>
              </w:rPr>
              <w:tab/>
            </w:r>
            <w:r w:rsidR="00301799">
              <w:rPr>
                <w:noProof/>
                <w:webHidden/>
              </w:rPr>
              <w:fldChar w:fldCharType="begin"/>
            </w:r>
            <w:r w:rsidR="00301799">
              <w:rPr>
                <w:noProof/>
                <w:webHidden/>
              </w:rPr>
              <w:instrText xml:space="preserve"> PAGEREF _Toc40374021 \h </w:instrText>
            </w:r>
            <w:r w:rsidR="00301799">
              <w:rPr>
                <w:noProof/>
                <w:webHidden/>
              </w:rPr>
            </w:r>
            <w:r w:rsidR="00301799">
              <w:rPr>
                <w:noProof/>
                <w:webHidden/>
              </w:rPr>
              <w:fldChar w:fldCharType="separate"/>
            </w:r>
            <w:r w:rsidR="000166C4">
              <w:rPr>
                <w:noProof/>
                <w:webHidden/>
              </w:rPr>
              <w:t>43</w:t>
            </w:r>
            <w:r w:rsidR="00301799">
              <w:rPr>
                <w:noProof/>
                <w:webHidden/>
              </w:rPr>
              <w:fldChar w:fldCharType="end"/>
            </w:r>
          </w:hyperlink>
        </w:p>
        <w:p w14:paraId="29F5328F" w14:textId="0E54633C"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22" w:history="1">
            <w:r w:rsidR="00301799" w:rsidRPr="00AE4E3D">
              <w:rPr>
                <w:rStyle w:val="Hyperlink"/>
                <w:noProof/>
              </w:rPr>
              <w:t>33.1</w:t>
            </w:r>
            <w:r w:rsidR="00301799">
              <w:rPr>
                <w:rFonts w:asciiTheme="minorHAnsi" w:eastAsiaTheme="minorEastAsia" w:hAnsiTheme="minorHAnsi" w:cstheme="minorBidi"/>
                <w:noProof/>
                <w:sz w:val="22"/>
                <w:szCs w:val="22"/>
                <w:lang w:bidi="ar-SA"/>
              </w:rPr>
              <w:tab/>
            </w:r>
            <w:r w:rsidR="00301799" w:rsidRPr="00AE4E3D">
              <w:rPr>
                <w:rStyle w:val="Hyperlink"/>
                <w:noProof/>
              </w:rPr>
              <w:t>Definitions</w:t>
            </w:r>
            <w:r w:rsidR="00301799">
              <w:rPr>
                <w:noProof/>
                <w:webHidden/>
              </w:rPr>
              <w:tab/>
            </w:r>
            <w:r w:rsidR="00301799">
              <w:rPr>
                <w:noProof/>
                <w:webHidden/>
              </w:rPr>
              <w:fldChar w:fldCharType="begin"/>
            </w:r>
            <w:r w:rsidR="00301799">
              <w:rPr>
                <w:noProof/>
                <w:webHidden/>
              </w:rPr>
              <w:instrText xml:space="preserve"> PAGEREF _Toc40374022 \h </w:instrText>
            </w:r>
            <w:r w:rsidR="00301799">
              <w:rPr>
                <w:noProof/>
                <w:webHidden/>
              </w:rPr>
            </w:r>
            <w:r w:rsidR="00301799">
              <w:rPr>
                <w:noProof/>
                <w:webHidden/>
              </w:rPr>
              <w:fldChar w:fldCharType="separate"/>
            </w:r>
            <w:r w:rsidR="000166C4">
              <w:rPr>
                <w:noProof/>
                <w:webHidden/>
              </w:rPr>
              <w:t>43</w:t>
            </w:r>
            <w:r w:rsidR="00301799">
              <w:rPr>
                <w:noProof/>
                <w:webHidden/>
              </w:rPr>
              <w:fldChar w:fldCharType="end"/>
            </w:r>
          </w:hyperlink>
        </w:p>
        <w:p w14:paraId="3EA15C6F" w14:textId="16ADFF0D"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23" w:history="1">
            <w:r w:rsidR="00301799" w:rsidRPr="00AE4E3D">
              <w:rPr>
                <w:rStyle w:val="Hyperlink"/>
                <w:noProof/>
              </w:rPr>
              <w:t>33.2</w:t>
            </w:r>
            <w:r w:rsidR="00301799">
              <w:rPr>
                <w:rFonts w:asciiTheme="minorHAnsi" w:eastAsiaTheme="minorEastAsia" w:hAnsiTheme="minorHAnsi" w:cstheme="minorBidi"/>
                <w:noProof/>
                <w:sz w:val="22"/>
                <w:szCs w:val="22"/>
                <w:lang w:bidi="ar-SA"/>
              </w:rPr>
              <w:tab/>
            </w:r>
            <w:r w:rsidR="00301799" w:rsidRPr="00AE4E3D">
              <w:rPr>
                <w:rStyle w:val="Hyperlink"/>
                <w:noProof/>
              </w:rPr>
              <w:t>Purpose</w:t>
            </w:r>
            <w:r w:rsidR="00301799">
              <w:rPr>
                <w:noProof/>
                <w:webHidden/>
              </w:rPr>
              <w:tab/>
            </w:r>
            <w:r w:rsidR="00301799">
              <w:rPr>
                <w:noProof/>
                <w:webHidden/>
              </w:rPr>
              <w:fldChar w:fldCharType="begin"/>
            </w:r>
            <w:r w:rsidR="00301799">
              <w:rPr>
                <w:noProof/>
                <w:webHidden/>
              </w:rPr>
              <w:instrText xml:space="preserve"> PAGEREF _Toc40374023 \h </w:instrText>
            </w:r>
            <w:r w:rsidR="00301799">
              <w:rPr>
                <w:noProof/>
                <w:webHidden/>
              </w:rPr>
            </w:r>
            <w:r w:rsidR="00301799">
              <w:rPr>
                <w:noProof/>
                <w:webHidden/>
              </w:rPr>
              <w:fldChar w:fldCharType="separate"/>
            </w:r>
            <w:r w:rsidR="000166C4">
              <w:rPr>
                <w:noProof/>
                <w:webHidden/>
              </w:rPr>
              <w:t>44</w:t>
            </w:r>
            <w:r w:rsidR="00301799">
              <w:rPr>
                <w:noProof/>
                <w:webHidden/>
              </w:rPr>
              <w:fldChar w:fldCharType="end"/>
            </w:r>
          </w:hyperlink>
        </w:p>
        <w:p w14:paraId="4F63E8E9" w14:textId="20F67AAF"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24" w:history="1">
            <w:r w:rsidR="00301799" w:rsidRPr="00AE4E3D">
              <w:rPr>
                <w:rStyle w:val="Hyperlink"/>
                <w:noProof/>
              </w:rPr>
              <w:t>33.3</w:t>
            </w:r>
            <w:r w:rsidR="00301799">
              <w:rPr>
                <w:rFonts w:asciiTheme="minorHAnsi" w:eastAsiaTheme="minorEastAsia" w:hAnsiTheme="minorHAnsi" w:cstheme="minorBidi"/>
                <w:noProof/>
                <w:sz w:val="22"/>
                <w:szCs w:val="22"/>
                <w:lang w:bidi="ar-SA"/>
              </w:rPr>
              <w:tab/>
            </w:r>
            <w:r w:rsidR="00301799" w:rsidRPr="00AE4E3D">
              <w:rPr>
                <w:rStyle w:val="Hyperlink"/>
                <w:noProof/>
              </w:rPr>
              <w:t>Scope and Application</w:t>
            </w:r>
            <w:r w:rsidR="00301799">
              <w:rPr>
                <w:noProof/>
                <w:webHidden/>
              </w:rPr>
              <w:tab/>
            </w:r>
            <w:r w:rsidR="00301799">
              <w:rPr>
                <w:noProof/>
                <w:webHidden/>
              </w:rPr>
              <w:fldChar w:fldCharType="begin"/>
            </w:r>
            <w:r w:rsidR="00301799">
              <w:rPr>
                <w:noProof/>
                <w:webHidden/>
              </w:rPr>
              <w:instrText xml:space="preserve"> PAGEREF _Toc40374024 \h </w:instrText>
            </w:r>
            <w:r w:rsidR="00301799">
              <w:rPr>
                <w:noProof/>
                <w:webHidden/>
              </w:rPr>
            </w:r>
            <w:r w:rsidR="00301799">
              <w:rPr>
                <w:noProof/>
                <w:webHidden/>
              </w:rPr>
              <w:fldChar w:fldCharType="separate"/>
            </w:r>
            <w:r w:rsidR="000166C4">
              <w:rPr>
                <w:noProof/>
                <w:webHidden/>
              </w:rPr>
              <w:t>44</w:t>
            </w:r>
            <w:r w:rsidR="00301799">
              <w:rPr>
                <w:noProof/>
                <w:webHidden/>
              </w:rPr>
              <w:fldChar w:fldCharType="end"/>
            </w:r>
          </w:hyperlink>
        </w:p>
        <w:p w14:paraId="46EB23A3" w14:textId="222EC269"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25" w:history="1">
            <w:r w:rsidR="00301799" w:rsidRPr="00AE4E3D">
              <w:rPr>
                <w:rStyle w:val="Hyperlink"/>
                <w:noProof/>
              </w:rPr>
              <w:t>33.4</w:t>
            </w:r>
            <w:r w:rsidR="00301799">
              <w:rPr>
                <w:rFonts w:asciiTheme="minorHAnsi" w:eastAsiaTheme="minorEastAsia" w:hAnsiTheme="minorHAnsi" w:cstheme="minorBidi"/>
                <w:noProof/>
                <w:sz w:val="22"/>
                <w:szCs w:val="22"/>
                <w:lang w:bidi="ar-SA"/>
              </w:rPr>
              <w:tab/>
            </w:r>
            <w:r w:rsidR="00301799" w:rsidRPr="00AE4E3D">
              <w:rPr>
                <w:rStyle w:val="Hyperlink"/>
                <w:noProof/>
              </w:rPr>
              <w:t>Responsibilities</w:t>
            </w:r>
            <w:r w:rsidR="00301799">
              <w:rPr>
                <w:noProof/>
                <w:webHidden/>
              </w:rPr>
              <w:tab/>
            </w:r>
            <w:r w:rsidR="00301799">
              <w:rPr>
                <w:noProof/>
                <w:webHidden/>
              </w:rPr>
              <w:fldChar w:fldCharType="begin"/>
            </w:r>
            <w:r w:rsidR="00301799">
              <w:rPr>
                <w:noProof/>
                <w:webHidden/>
              </w:rPr>
              <w:instrText xml:space="preserve"> PAGEREF _Toc40374025 \h </w:instrText>
            </w:r>
            <w:r w:rsidR="00301799">
              <w:rPr>
                <w:noProof/>
                <w:webHidden/>
              </w:rPr>
            </w:r>
            <w:r w:rsidR="00301799">
              <w:rPr>
                <w:noProof/>
                <w:webHidden/>
              </w:rPr>
              <w:fldChar w:fldCharType="separate"/>
            </w:r>
            <w:r w:rsidR="000166C4">
              <w:rPr>
                <w:noProof/>
                <w:webHidden/>
              </w:rPr>
              <w:t>44</w:t>
            </w:r>
            <w:r w:rsidR="00301799">
              <w:rPr>
                <w:noProof/>
                <w:webHidden/>
              </w:rPr>
              <w:fldChar w:fldCharType="end"/>
            </w:r>
          </w:hyperlink>
        </w:p>
        <w:p w14:paraId="45C2FAC2" w14:textId="486A38D8"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26" w:history="1">
            <w:r w:rsidR="00301799" w:rsidRPr="00AE4E3D">
              <w:rPr>
                <w:rStyle w:val="Hyperlink"/>
                <w:noProof/>
              </w:rPr>
              <w:t>33.5</w:t>
            </w:r>
            <w:r w:rsidR="00301799">
              <w:rPr>
                <w:rFonts w:asciiTheme="minorHAnsi" w:eastAsiaTheme="minorEastAsia" w:hAnsiTheme="minorHAnsi" w:cstheme="minorBidi"/>
                <w:noProof/>
                <w:sz w:val="22"/>
                <w:szCs w:val="22"/>
                <w:lang w:bidi="ar-SA"/>
              </w:rPr>
              <w:tab/>
            </w:r>
            <w:r w:rsidR="00301799" w:rsidRPr="00AE4E3D">
              <w:rPr>
                <w:rStyle w:val="Hyperlink"/>
                <w:noProof/>
              </w:rPr>
              <w:t>Intellectual</w:t>
            </w:r>
            <w:r w:rsidR="00301799" w:rsidRPr="00AE4E3D">
              <w:rPr>
                <w:rStyle w:val="Hyperlink"/>
                <w:noProof/>
                <w:spacing w:val="-1"/>
              </w:rPr>
              <w:t xml:space="preserve"> </w:t>
            </w:r>
            <w:r w:rsidR="00301799" w:rsidRPr="00AE4E3D">
              <w:rPr>
                <w:rStyle w:val="Hyperlink"/>
                <w:noProof/>
              </w:rPr>
              <w:t>Property</w:t>
            </w:r>
            <w:r w:rsidR="00301799">
              <w:rPr>
                <w:noProof/>
                <w:webHidden/>
              </w:rPr>
              <w:tab/>
            </w:r>
            <w:r w:rsidR="00301799">
              <w:rPr>
                <w:noProof/>
                <w:webHidden/>
              </w:rPr>
              <w:fldChar w:fldCharType="begin"/>
            </w:r>
            <w:r w:rsidR="00301799">
              <w:rPr>
                <w:noProof/>
                <w:webHidden/>
              </w:rPr>
              <w:instrText xml:space="preserve"> PAGEREF _Toc40374026 \h </w:instrText>
            </w:r>
            <w:r w:rsidR="00301799">
              <w:rPr>
                <w:noProof/>
                <w:webHidden/>
              </w:rPr>
            </w:r>
            <w:r w:rsidR="00301799">
              <w:rPr>
                <w:noProof/>
                <w:webHidden/>
              </w:rPr>
              <w:fldChar w:fldCharType="separate"/>
            </w:r>
            <w:r w:rsidR="000166C4">
              <w:rPr>
                <w:noProof/>
                <w:webHidden/>
              </w:rPr>
              <w:t>44</w:t>
            </w:r>
            <w:r w:rsidR="00301799">
              <w:rPr>
                <w:noProof/>
                <w:webHidden/>
              </w:rPr>
              <w:fldChar w:fldCharType="end"/>
            </w:r>
          </w:hyperlink>
        </w:p>
        <w:p w14:paraId="641AB672" w14:textId="41C75F06"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27" w:history="1">
            <w:r w:rsidR="00301799" w:rsidRPr="00AE4E3D">
              <w:rPr>
                <w:rStyle w:val="Hyperlink"/>
                <w:noProof/>
              </w:rPr>
              <w:t>33.6</w:t>
            </w:r>
            <w:r w:rsidR="00301799">
              <w:rPr>
                <w:rFonts w:asciiTheme="minorHAnsi" w:eastAsiaTheme="minorEastAsia" w:hAnsiTheme="minorHAnsi" w:cstheme="minorBidi"/>
                <w:noProof/>
                <w:sz w:val="22"/>
                <w:szCs w:val="22"/>
                <w:lang w:bidi="ar-SA"/>
              </w:rPr>
              <w:tab/>
            </w:r>
            <w:r w:rsidR="00301799" w:rsidRPr="00AE4E3D">
              <w:rPr>
                <w:rStyle w:val="Hyperlink"/>
                <w:noProof/>
              </w:rPr>
              <w:t>Enforcement</w:t>
            </w:r>
            <w:r w:rsidR="00301799">
              <w:rPr>
                <w:noProof/>
                <w:webHidden/>
              </w:rPr>
              <w:tab/>
            </w:r>
            <w:r w:rsidR="00301799">
              <w:rPr>
                <w:noProof/>
                <w:webHidden/>
              </w:rPr>
              <w:fldChar w:fldCharType="begin"/>
            </w:r>
            <w:r w:rsidR="00301799">
              <w:rPr>
                <w:noProof/>
                <w:webHidden/>
              </w:rPr>
              <w:instrText xml:space="preserve"> PAGEREF _Toc40374027 \h </w:instrText>
            </w:r>
            <w:r w:rsidR="00301799">
              <w:rPr>
                <w:noProof/>
                <w:webHidden/>
              </w:rPr>
            </w:r>
            <w:r w:rsidR="00301799">
              <w:rPr>
                <w:noProof/>
                <w:webHidden/>
              </w:rPr>
              <w:fldChar w:fldCharType="separate"/>
            </w:r>
            <w:r w:rsidR="000166C4">
              <w:rPr>
                <w:noProof/>
                <w:webHidden/>
              </w:rPr>
              <w:t>44</w:t>
            </w:r>
            <w:r w:rsidR="00301799">
              <w:rPr>
                <w:noProof/>
                <w:webHidden/>
              </w:rPr>
              <w:fldChar w:fldCharType="end"/>
            </w:r>
          </w:hyperlink>
        </w:p>
        <w:p w14:paraId="6FD628AD" w14:textId="30D72CE3" w:rsidR="00301799" w:rsidRDefault="00CC1E49">
          <w:pPr>
            <w:pStyle w:val="TOC3"/>
            <w:tabs>
              <w:tab w:val="right" w:leader="dot" w:pos="10130"/>
            </w:tabs>
            <w:rPr>
              <w:rFonts w:asciiTheme="minorHAnsi" w:eastAsiaTheme="minorEastAsia" w:hAnsiTheme="minorHAnsi" w:cstheme="minorBidi"/>
              <w:noProof/>
              <w:lang w:bidi="ar-SA"/>
            </w:rPr>
          </w:pPr>
          <w:hyperlink w:anchor="_Toc40374028"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_Toc40374028 \h </w:instrText>
            </w:r>
            <w:r w:rsidR="00301799">
              <w:rPr>
                <w:noProof/>
                <w:webHidden/>
              </w:rPr>
            </w:r>
            <w:r w:rsidR="00301799">
              <w:rPr>
                <w:noProof/>
                <w:webHidden/>
              </w:rPr>
              <w:fldChar w:fldCharType="separate"/>
            </w:r>
            <w:r w:rsidR="000166C4">
              <w:rPr>
                <w:noProof/>
                <w:webHidden/>
              </w:rPr>
              <w:t>44</w:t>
            </w:r>
            <w:r w:rsidR="00301799">
              <w:rPr>
                <w:noProof/>
                <w:webHidden/>
              </w:rPr>
              <w:fldChar w:fldCharType="end"/>
            </w:r>
          </w:hyperlink>
        </w:p>
        <w:p w14:paraId="05E358F5" w14:textId="766FCBCD"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4029" w:history="1">
            <w:r w:rsidR="00301799" w:rsidRPr="00AE4E3D">
              <w:rPr>
                <w:rStyle w:val="Hyperlink"/>
                <w:noProof/>
              </w:rPr>
              <w:t>34</w:t>
            </w:r>
            <w:r w:rsidR="00301799">
              <w:rPr>
                <w:rFonts w:asciiTheme="minorHAnsi" w:eastAsiaTheme="minorEastAsia" w:hAnsiTheme="minorHAnsi" w:cstheme="minorBidi"/>
                <w:b w:val="0"/>
                <w:bCs w:val="0"/>
                <w:noProof/>
                <w:lang w:bidi="ar-SA"/>
              </w:rPr>
              <w:tab/>
            </w:r>
            <w:r w:rsidR="00301799" w:rsidRPr="00AE4E3D">
              <w:rPr>
                <w:rStyle w:val="Hyperlink"/>
                <w:noProof/>
              </w:rPr>
              <w:t>PRIVACY</w:t>
            </w:r>
            <w:r w:rsidR="00301799" w:rsidRPr="00AE4E3D">
              <w:rPr>
                <w:rStyle w:val="Hyperlink"/>
                <w:noProof/>
                <w:spacing w:val="-13"/>
              </w:rPr>
              <w:t xml:space="preserve"> </w:t>
            </w:r>
            <w:r w:rsidR="00301799" w:rsidRPr="00AE4E3D">
              <w:rPr>
                <w:rStyle w:val="Hyperlink"/>
                <w:noProof/>
              </w:rPr>
              <w:t>POLICY</w:t>
            </w:r>
            <w:r w:rsidR="00301799">
              <w:rPr>
                <w:noProof/>
                <w:webHidden/>
              </w:rPr>
              <w:tab/>
            </w:r>
            <w:r w:rsidR="00301799">
              <w:rPr>
                <w:noProof/>
                <w:webHidden/>
              </w:rPr>
              <w:fldChar w:fldCharType="begin"/>
            </w:r>
            <w:r w:rsidR="00301799">
              <w:rPr>
                <w:noProof/>
                <w:webHidden/>
              </w:rPr>
              <w:instrText xml:space="preserve"> PAGEREF _Toc40374029 \h </w:instrText>
            </w:r>
            <w:r w:rsidR="00301799">
              <w:rPr>
                <w:noProof/>
                <w:webHidden/>
              </w:rPr>
            </w:r>
            <w:r w:rsidR="00301799">
              <w:rPr>
                <w:noProof/>
                <w:webHidden/>
              </w:rPr>
              <w:fldChar w:fldCharType="separate"/>
            </w:r>
            <w:r w:rsidR="000166C4">
              <w:rPr>
                <w:noProof/>
                <w:webHidden/>
              </w:rPr>
              <w:t>45</w:t>
            </w:r>
            <w:r w:rsidR="00301799">
              <w:rPr>
                <w:noProof/>
                <w:webHidden/>
              </w:rPr>
              <w:fldChar w:fldCharType="end"/>
            </w:r>
          </w:hyperlink>
        </w:p>
        <w:p w14:paraId="7DD855E3" w14:textId="7193C9E3"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30" w:history="1">
            <w:r w:rsidR="00301799" w:rsidRPr="00AE4E3D">
              <w:rPr>
                <w:rStyle w:val="Hyperlink"/>
                <w:noProof/>
              </w:rPr>
              <w:t>34.1</w:t>
            </w:r>
            <w:r w:rsidR="00301799">
              <w:rPr>
                <w:rFonts w:asciiTheme="minorHAnsi" w:eastAsiaTheme="minorEastAsia" w:hAnsiTheme="minorHAnsi" w:cstheme="minorBidi"/>
                <w:noProof/>
                <w:sz w:val="22"/>
                <w:szCs w:val="22"/>
                <w:lang w:bidi="ar-SA"/>
              </w:rPr>
              <w:tab/>
            </w:r>
            <w:r w:rsidR="00301799" w:rsidRPr="00AE4E3D">
              <w:rPr>
                <w:rStyle w:val="Hyperlink"/>
                <w:noProof/>
              </w:rPr>
              <w:t>General</w:t>
            </w:r>
            <w:r w:rsidR="00301799">
              <w:rPr>
                <w:noProof/>
                <w:webHidden/>
              </w:rPr>
              <w:tab/>
            </w:r>
            <w:r w:rsidR="00301799">
              <w:rPr>
                <w:noProof/>
                <w:webHidden/>
              </w:rPr>
              <w:fldChar w:fldCharType="begin"/>
            </w:r>
            <w:r w:rsidR="00301799">
              <w:rPr>
                <w:noProof/>
                <w:webHidden/>
              </w:rPr>
              <w:instrText xml:space="preserve"> PAGEREF _Toc40374030 \h </w:instrText>
            </w:r>
            <w:r w:rsidR="00301799">
              <w:rPr>
                <w:noProof/>
                <w:webHidden/>
              </w:rPr>
            </w:r>
            <w:r w:rsidR="00301799">
              <w:rPr>
                <w:noProof/>
                <w:webHidden/>
              </w:rPr>
              <w:fldChar w:fldCharType="separate"/>
            </w:r>
            <w:r w:rsidR="000166C4">
              <w:rPr>
                <w:noProof/>
                <w:webHidden/>
              </w:rPr>
              <w:t>45</w:t>
            </w:r>
            <w:r w:rsidR="00301799">
              <w:rPr>
                <w:noProof/>
                <w:webHidden/>
              </w:rPr>
              <w:fldChar w:fldCharType="end"/>
            </w:r>
          </w:hyperlink>
        </w:p>
        <w:p w14:paraId="6F63F014" w14:textId="338EAA52"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31" w:history="1">
            <w:r w:rsidR="00301799" w:rsidRPr="00AE4E3D">
              <w:rPr>
                <w:rStyle w:val="Hyperlink"/>
                <w:noProof/>
              </w:rPr>
              <w:t>34.2</w:t>
            </w:r>
            <w:r w:rsidR="00301799">
              <w:rPr>
                <w:rFonts w:asciiTheme="minorHAnsi" w:eastAsiaTheme="minorEastAsia" w:hAnsiTheme="minorHAnsi" w:cstheme="minorBidi"/>
                <w:noProof/>
                <w:sz w:val="22"/>
                <w:szCs w:val="22"/>
                <w:lang w:bidi="ar-SA"/>
              </w:rPr>
              <w:tab/>
            </w:r>
            <w:r w:rsidR="00301799" w:rsidRPr="00AE4E3D">
              <w:rPr>
                <w:rStyle w:val="Hyperlink"/>
                <w:noProof/>
              </w:rPr>
              <w:t>Accountability</w:t>
            </w:r>
            <w:r w:rsidR="00301799">
              <w:rPr>
                <w:noProof/>
                <w:webHidden/>
              </w:rPr>
              <w:tab/>
            </w:r>
            <w:r w:rsidR="00301799">
              <w:rPr>
                <w:noProof/>
                <w:webHidden/>
              </w:rPr>
              <w:fldChar w:fldCharType="begin"/>
            </w:r>
            <w:r w:rsidR="00301799">
              <w:rPr>
                <w:noProof/>
                <w:webHidden/>
              </w:rPr>
              <w:instrText xml:space="preserve"> PAGEREF _Toc40374031 \h </w:instrText>
            </w:r>
            <w:r w:rsidR="00301799">
              <w:rPr>
                <w:noProof/>
                <w:webHidden/>
              </w:rPr>
            </w:r>
            <w:r w:rsidR="00301799">
              <w:rPr>
                <w:noProof/>
                <w:webHidden/>
              </w:rPr>
              <w:fldChar w:fldCharType="separate"/>
            </w:r>
            <w:r w:rsidR="000166C4">
              <w:rPr>
                <w:noProof/>
                <w:webHidden/>
              </w:rPr>
              <w:t>46</w:t>
            </w:r>
            <w:r w:rsidR="00301799">
              <w:rPr>
                <w:noProof/>
                <w:webHidden/>
              </w:rPr>
              <w:fldChar w:fldCharType="end"/>
            </w:r>
          </w:hyperlink>
        </w:p>
        <w:p w14:paraId="67FE30F7" w14:textId="5431B552"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32" w:history="1">
            <w:r w:rsidR="00301799" w:rsidRPr="00AE4E3D">
              <w:rPr>
                <w:rStyle w:val="Hyperlink"/>
                <w:noProof/>
              </w:rPr>
              <w:t>34.3</w:t>
            </w:r>
            <w:r w:rsidR="00301799">
              <w:rPr>
                <w:rFonts w:asciiTheme="minorHAnsi" w:eastAsiaTheme="minorEastAsia" w:hAnsiTheme="minorHAnsi" w:cstheme="minorBidi"/>
                <w:noProof/>
                <w:sz w:val="22"/>
                <w:szCs w:val="22"/>
                <w:lang w:bidi="ar-SA"/>
              </w:rPr>
              <w:tab/>
            </w:r>
            <w:r w:rsidR="00301799" w:rsidRPr="00AE4E3D">
              <w:rPr>
                <w:rStyle w:val="Hyperlink"/>
                <w:noProof/>
              </w:rPr>
              <w:t>Identifying Purposes</w:t>
            </w:r>
            <w:r w:rsidR="00301799">
              <w:rPr>
                <w:noProof/>
                <w:webHidden/>
              </w:rPr>
              <w:tab/>
            </w:r>
            <w:r w:rsidR="00301799">
              <w:rPr>
                <w:noProof/>
                <w:webHidden/>
              </w:rPr>
              <w:fldChar w:fldCharType="begin"/>
            </w:r>
            <w:r w:rsidR="00301799">
              <w:rPr>
                <w:noProof/>
                <w:webHidden/>
              </w:rPr>
              <w:instrText xml:space="preserve"> PAGEREF _Toc40374032 \h </w:instrText>
            </w:r>
            <w:r w:rsidR="00301799">
              <w:rPr>
                <w:noProof/>
                <w:webHidden/>
              </w:rPr>
            </w:r>
            <w:r w:rsidR="00301799">
              <w:rPr>
                <w:noProof/>
                <w:webHidden/>
              </w:rPr>
              <w:fldChar w:fldCharType="separate"/>
            </w:r>
            <w:r w:rsidR="000166C4">
              <w:rPr>
                <w:noProof/>
                <w:webHidden/>
              </w:rPr>
              <w:t>46</w:t>
            </w:r>
            <w:r w:rsidR="00301799">
              <w:rPr>
                <w:noProof/>
                <w:webHidden/>
              </w:rPr>
              <w:fldChar w:fldCharType="end"/>
            </w:r>
          </w:hyperlink>
        </w:p>
        <w:p w14:paraId="1DA95DC2" w14:textId="09F81C73"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33" w:history="1">
            <w:r w:rsidR="00301799" w:rsidRPr="00AE4E3D">
              <w:rPr>
                <w:rStyle w:val="Hyperlink"/>
                <w:noProof/>
              </w:rPr>
              <w:t>34.4</w:t>
            </w:r>
            <w:r w:rsidR="00301799">
              <w:rPr>
                <w:rFonts w:asciiTheme="minorHAnsi" w:eastAsiaTheme="minorEastAsia" w:hAnsiTheme="minorHAnsi" w:cstheme="minorBidi"/>
                <w:noProof/>
                <w:sz w:val="22"/>
                <w:szCs w:val="22"/>
                <w:lang w:bidi="ar-SA"/>
              </w:rPr>
              <w:tab/>
            </w:r>
            <w:r w:rsidR="00301799" w:rsidRPr="00AE4E3D">
              <w:rPr>
                <w:rStyle w:val="Hyperlink"/>
                <w:noProof/>
              </w:rPr>
              <w:t>Consent</w:t>
            </w:r>
            <w:r w:rsidR="00301799">
              <w:rPr>
                <w:noProof/>
                <w:webHidden/>
              </w:rPr>
              <w:tab/>
            </w:r>
            <w:r w:rsidR="00301799">
              <w:rPr>
                <w:noProof/>
                <w:webHidden/>
              </w:rPr>
              <w:fldChar w:fldCharType="begin"/>
            </w:r>
            <w:r w:rsidR="00301799">
              <w:rPr>
                <w:noProof/>
                <w:webHidden/>
              </w:rPr>
              <w:instrText xml:space="preserve"> PAGEREF _Toc40374033 \h </w:instrText>
            </w:r>
            <w:r w:rsidR="00301799">
              <w:rPr>
                <w:noProof/>
                <w:webHidden/>
              </w:rPr>
            </w:r>
            <w:r w:rsidR="00301799">
              <w:rPr>
                <w:noProof/>
                <w:webHidden/>
              </w:rPr>
              <w:fldChar w:fldCharType="separate"/>
            </w:r>
            <w:r w:rsidR="000166C4">
              <w:rPr>
                <w:noProof/>
                <w:webHidden/>
              </w:rPr>
              <w:t>46</w:t>
            </w:r>
            <w:r w:rsidR="00301799">
              <w:rPr>
                <w:noProof/>
                <w:webHidden/>
              </w:rPr>
              <w:fldChar w:fldCharType="end"/>
            </w:r>
          </w:hyperlink>
        </w:p>
        <w:p w14:paraId="057E8FC8" w14:textId="4877BA7A"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34" w:history="1">
            <w:r w:rsidR="00301799" w:rsidRPr="00AE4E3D">
              <w:rPr>
                <w:rStyle w:val="Hyperlink"/>
                <w:noProof/>
              </w:rPr>
              <w:t>34.5</w:t>
            </w:r>
            <w:r w:rsidR="00301799">
              <w:rPr>
                <w:rFonts w:asciiTheme="minorHAnsi" w:eastAsiaTheme="minorEastAsia" w:hAnsiTheme="minorHAnsi" w:cstheme="minorBidi"/>
                <w:noProof/>
                <w:sz w:val="22"/>
                <w:szCs w:val="22"/>
                <w:lang w:bidi="ar-SA"/>
              </w:rPr>
              <w:tab/>
            </w:r>
            <w:r w:rsidR="00301799" w:rsidRPr="00AE4E3D">
              <w:rPr>
                <w:rStyle w:val="Hyperlink"/>
                <w:noProof/>
              </w:rPr>
              <w:t>Access, Collection, Use, Disclosure, and</w:t>
            </w:r>
            <w:r w:rsidR="00301799" w:rsidRPr="00AE4E3D">
              <w:rPr>
                <w:rStyle w:val="Hyperlink"/>
                <w:noProof/>
                <w:spacing w:val="-4"/>
              </w:rPr>
              <w:t xml:space="preserve"> </w:t>
            </w:r>
            <w:r w:rsidR="00301799" w:rsidRPr="00AE4E3D">
              <w:rPr>
                <w:rStyle w:val="Hyperlink"/>
                <w:noProof/>
              </w:rPr>
              <w:t>Retention</w:t>
            </w:r>
            <w:r w:rsidR="00301799">
              <w:rPr>
                <w:noProof/>
                <w:webHidden/>
              </w:rPr>
              <w:tab/>
            </w:r>
            <w:r w:rsidR="00301799">
              <w:rPr>
                <w:noProof/>
                <w:webHidden/>
              </w:rPr>
              <w:fldChar w:fldCharType="begin"/>
            </w:r>
            <w:r w:rsidR="00301799">
              <w:rPr>
                <w:noProof/>
                <w:webHidden/>
              </w:rPr>
              <w:instrText xml:space="preserve"> PAGEREF _Toc40374034 \h </w:instrText>
            </w:r>
            <w:r w:rsidR="00301799">
              <w:rPr>
                <w:noProof/>
                <w:webHidden/>
              </w:rPr>
            </w:r>
            <w:r w:rsidR="00301799">
              <w:rPr>
                <w:noProof/>
                <w:webHidden/>
              </w:rPr>
              <w:fldChar w:fldCharType="separate"/>
            </w:r>
            <w:r w:rsidR="000166C4">
              <w:rPr>
                <w:noProof/>
                <w:webHidden/>
              </w:rPr>
              <w:t>48</w:t>
            </w:r>
            <w:r w:rsidR="00301799">
              <w:rPr>
                <w:noProof/>
                <w:webHidden/>
              </w:rPr>
              <w:fldChar w:fldCharType="end"/>
            </w:r>
          </w:hyperlink>
        </w:p>
        <w:p w14:paraId="635E96E3" w14:textId="27173FAB"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35" w:history="1">
            <w:r w:rsidR="00301799" w:rsidRPr="00AE4E3D">
              <w:rPr>
                <w:rStyle w:val="Hyperlink"/>
                <w:noProof/>
              </w:rPr>
              <w:t>34.6</w:t>
            </w:r>
            <w:r w:rsidR="00301799">
              <w:rPr>
                <w:rFonts w:asciiTheme="minorHAnsi" w:eastAsiaTheme="minorEastAsia" w:hAnsiTheme="minorHAnsi" w:cstheme="minorBidi"/>
                <w:noProof/>
                <w:sz w:val="22"/>
                <w:szCs w:val="22"/>
                <w:lang w:bidi="ar-SA"/>
              </w:rPr>
              <w:tab/>
            </w:r>
            <w:r w:rsidR="00301799" w:rsidRPr="00AE4E3D">
              <w:rPr>
                <w:rStyle w:val="Hyperlink"/>
                <w:noProof/>
              </w:rPr>
              <w:t>Challenging Compliance</w:t>
            </w:r>
            <w:r w:rsidR="00301799">
              <w:rPr>
                <w:noProof/>
                <w:webHidden/>
              </w:rPr>
              <w:tab/>
            </w:r>
            <w:r w:rsidR="00301799">
              <w:rPr>
                <w:noProof/>
                <w:webHidden/>
              </w:rPr>
              <w:fldChar w:fldCharType="begin"/>
            </w:r>
            <w:r w:rsidR="00301799">
              <w:rPr>
                <w:noProof/>
                <w:webHidden/>
              </w:rPr>
              <w:instrText xml:space="preserve"> PAGEREF _Toc40374035 \h </w:instrText>
            </w:r>
            <w:r w:rsidR="00301799">
              <w:rPr>
                <w:noProof/>
                <w:webHidden/>
              </w:rPr>
            </w:r>
            <w:r w:rsidR="00301799">
              <w:rPr>
                <w:noProof/>
                <w:webHidden/>
              </w:rPr>
              <w:fldChar w:fldCharType="separate"/>
            </w:r>
            <w:r w:rsidR="000166C4">
              <w:rPr>
                <w:noProof/>
                <w:webHidden/>
              </w:rPr>
              <w:t>48</w:t>
            </w:r>
            <w:r w:rsidR="00301799">
              <w:rPr>
                <w:noProof/>
                <w:webHidden/>
              </w:rPr>
              <w:fldChar w:fldCharType="end"/>
            </w:r>
          </w:hyperlink>
        </w:p>
        <w:p w14:paraId="3ECF7B40" w14:textId="07D9F295" w:rsidR="00301799" w:rsidRDefault="00CC1E49">
          <w:pPr>
            <w:pStyle w:val="TOC3"/>
            <w:tabs>
              <w:tab w:val="right" w:leader="dot" w:pos="10130"/>
            </w:tabs>
            <w:rPr>
              <w:rFonts w:asciiTheme="minorHAnsi" w:eastAsiaTheme="minorEastAsia" w:hAnsiTheme="minorHAnsi" w:cstheme="minorBidi"/>
              <w:noProof/>
              <w:lang w:bidi="ar-SA"/>
            </w:rPr>
          </w:pPr>
          <w:hyperlink w:anchor="_Toc40374036"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_Toc40374036 \h </w:instrText>
            </w:r>
            <w:r w:rsidR="00301799">
              <w:rPr>
                <w:noProof/>
                <w:webHidden/>
              </w:rPr>
            </w:r>
            <w:r w:rsidR="00301799">
              <w:rPr>
                <w:noProof/>
                <w:webHidden/>
              </w:rPr>
              <w:fldChar w:fldCharType="separate"/>
            </w:r>
            <w:r w:rsidR="000166C4">
              <w:rPr>
                <w:noProof/>
                <w:webHidden/>
              </w:rPr>
              <w:t>49</w:t>
            </w:r>
            <w:r w:rsidR="00301799">
              <w:rPr>
                <w:noProof/>
                <w:webHidden/>
              </w:rPr>
              <w:fldChar w:fldCharType="end"/>
            </w:r>
          </w:hyperlink>
        </w:p>
        <w:p w14:paraId="38B81899" w14:textId="470A3780"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4037" w:history="1">
            <w:r w:rsidR="00301799" w:rsidRPr="00AE4E3D">
              <w:rPr>
                <w:rStyle w:val="Hyperlink"/>
                <w:noProof/>
              </w:rPr>
              <w:t>35</w:t>
            </w:r>
            <w:r w:rsidR="00301799">
              <w:rPr>
                <w:rFonts w:asciiTheme="minorHAnsi" w:eastAsiaTheme="minorEastAsia" w:hAnsiTheme="minorHAnsi" w:cstheme="minorBidi"/>
                <w:b w:val="0"/>
                <w:bCs w:val="0"/>
                <w:noProof/>
                <w:lang w:bidi="ar-SA"/>
              </w:rPr>
              <w:tab/>
            </w:r>
            <w:r w:rsidR="00301799" w:rsidRPr="00AE4E3D">
              <w:rPr>
                <w:rStyle w:val="Hyperlink"/>
                <w:noProof/>
              </w:rPr>
              <w:t>Appeals</w:t>
            </w:r>
            <w:r w:rsidR="00301799" w:rsidRPr="00AE4E3D">
              <w:rPr>
                <w:rStyle w:val="Hyperlink"/>
                <w:noProof/>
                <w:spacing w:val="-5"/>
              </w:rPr>
              <w:t xml:space="preserve"> </w:t>
            </w:r>
            <w:r w:rsidR="00301799" w:rsidRPr="00AE4E3D">
              <w:rPr>
                <w:rStyle w:val="Hyperlink"/>
                <w:noProof/>
              </w:rPr>
              <w:t>Policy</w:t>
            </w:r>
            <w:r w:rsidR="00301799">
              <w:rPr>
                <w:noProof/>
                <w:webHidden/>
              </w:rPr>
              <w:tab/>
            </w:r>
            <w:r w:rsidR="00301799">
              <w:rPr>
                <w:noProof/>
                <w:webHidden/>
              </w:rPr>
              <w:fldChar w:fldCharType="begin"/>
            </w:r>
            <w:r w:rsidR="00301799">
              <w:rPr>
                <w:noProof/>
                <w:webHidden/>
              </w:rPr>
              <w:instrText xml:space="preserve"> PAGEREF _Toc40374037 \h </w:instrText>
            </w:r>
            <w:r w:rsidR="00301799">
              <w:rPr>
                <w:noProof/>
                <w:webHidden/>
              </w:rPr>
            </w:r>
            <w:r w:rsidR="00301799">
              <w:rPr>
                <w:noProof/>
                <w:webHidden/>
              </w:rPr>
              <w:fldChar w:fldCharType="separate"/>
            </w:r>
            <w:r w:rsidR="000166C4">
              <w:rPr>
                <w:noProof/>
                <w:webHidden/>
              </w:rPr>
              <w:t>49</w:t>
            </w:r>
            <w:r w:rsidR="00301799">
              <w:rPr>
                <w:noProof/>
                <w:webHidden/>
              </w:rPr>
              <w:fldChar w:fldCharType="end"/>
            </w:r>
          </w:hyperlink>
        </w:p>
        <w:p w14:paraId="099470F7" w14:textId="13811BC7"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38" w:history="1">
            <w:r w:rsidR="00301799" w:rsidRPr="00AE4E3D">
              <w:rPr>
                <w:rStyle w:val="Hyperlink"/>
                <w:noProof/>
              </w:rPr>
              <w:t>35.1</w:t>
            </w:r>
            <w:r w:rsidR="00301799">
              <w:rPr>
                <w:rFonts w:asciiTheme="minorHAnsi" w:eastAsiaTheme="minorEastAsia" w:hAnsiTheme="minorHAnsi" w:cstheme="minorBidi"/>
                <w:noProof/>
                <w:sz w:val="22"/>
                <w:szCs w:val="22"/>
                <w:lang w:bidi="ar-SA"/>
              </w:rPr>
              <w:tab/>
            </w:r>
            <w:r w:rsidR="00301799" w:rsidRPr="00AE4E3D">
              <w:rPr>
                <w:rStyle w:val="Hyperlink"/>
                <w:noProof/>
              </w:rPr>
              <w:t>Definitions</w:t>
            </w:r>
            <w:r w:rsidR="00301799">
              <w:rPr>
                <w:noProof/>
                <w:webHidden/>
              </w:rPr>
              <w:tab/>
            </w:r>
            <w:r w:rsidR="00301799">
              <w:rPr>
                <w:noProof/>
                <w:webHidden/>
              </w:rPr>
              <w:fldChar w:fldCharType="begin"/>
            </w:r>
            <w:r w:rsidR="00301799">
              <w:rPr>
                <w:noProof/>
                <w:webHidden/>
              </w:rPr>
              <w:instrText xml:space="preserve"> PAGEREF _Toc40374038 \h </w:instrText>
            </w:r>
            <w:r w:rsidR="00301799">
              <w:rPr>
                <w:noProof/>
                <w:webHidden/>
              </w:rPr>
            </w:r>
            <w:r w:rsidR="00301799">
              <w:rPr>
                <w:noProof/>
                <w:webHidden/>
              </w:rPr>
              <w:fldChar w:fldCharType="separate"/>
            </w:r>
            <w:r w:rsidR="000166C4">
              <w:rPr>
                <w:noProof/>
                <w:webHidden/>
              </w:rPr>
              <w:t>49</w:t>
            </w:r>
            <w:r w:rsidR="00301799">
              <w:rPr>
                <w:noProof/>
                <w:webHidden/>
              </w:rPr>
              <w:fldChar w:fldCharType="end"/>
            </w:r>
          </w:hyperlink>
        </w:p>
        <w:p w14:paraId="1EBE5CDE" w14:textId="115CC795"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39" w:history="1">
            <w:r w:rsidR="00301799" w:rsidRPr="00AE4E3D">
              <w:rPr>
                <w:rStyle w:val="Hyperlink"/>
                <w:noProof/>
              </w:rPr>
              <w:t>35.2</w:t>
            </w:r>
            <w:r w:rsidR="00301799">
              <w:rPr>
                <w:rFonts w:asciiTheme="minorHAnsi" w:eastAsiaTheme="minorEastAsia" w:hAnsiTheme="minorHAnsi" w:cstheme="minorBidi"/>
                <w:noProof/>
                <w:sz w:val="22"/>
                <w:szCs w:val="22"/>
                <w:lang w:bidi="ar-SA"/>
              </w:rPr>
              <w:tab/>
            </w:r>
            <w:r w:rsidR="00301799" w:rsidRPr="00AE4E3D">
              <w:rPr>
                <w:rStyle w:val="Hyperlink"/>
                <w:noProof/>
              </w:rPr>
              <w:t>Purpose</w:t>
            </w:r>
            <w:r w:rsidR="00301799">
              <w:rPr>
                <w:noProof/>
                <w:webHidden/>
              </w:rPr>
              <w:tab/>
            </w:r>
            <w:r w:rsidR="00301799">
              <w:rPr>
                <w:noProof/>
                <w:webHidden/>
              </w:rPr>
              <w:fldChar w:fldCharType="begin"/>
            </w:r>
            <w:r w:rsidR="00301799">
              <w:rPr>
                <w:noProof/>
                <w:webHidden/>
              </w:rPr>
              <w:instrText xml:space="preserve"> PAGEREF _Toc40374039 \h </w:instrText>
            </w:r>
            <w:r w:rsidR="00301799">
              <w:rPr>
                <w:noProof/>
                <w:webHidden/>
              </w:rPr>
            </w:r>
            <w:r w:rsidR="00301799">
              <w:rPr>
                <w:noProof/>
                <w:webHidden/>
              </w:rPr>
              <w:fldChar w:fldCharType="separate"/>
            </w:r>
            <w:r w:rsidR="000166C4">
              <w:rPr>
                <w:noProof/>
                <w:webHidden/>
              </w:rPr>
              <w:t>49</w:t>
            </w:r>
            <w:r w:rsidR="00301799">
              <w:rPr>
                <w:noProof/>
                <w:webHidden/>
              </w:rPr>
              <w:fldChar w:fldCharType="end"/>
            </w:r>
          </w:hyperlink>
        </w:p>
        <w:p w14:paraId="07FD7FC7" w14:textId="47766A45"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40" w:history="1">
            <w:r w:rsidR="00301799" w:rsidRPr="00AE4E3D">
              <w:rPr>
                <w:rStyle w:val="Hyperlink"/>
                <w:noProof/>
              </w:rPr>
              <w:t>35.3</w:t>
            </w:r>
            <w:r w:rsidR="00301799">
              <w:rPr>
                <w:rFonts w:asciiTheme="minorHAnsi" w:eastAsiaTheme="minorEastAsia" w:hAnsiTheme="minorHAnsi" w:cstheme="minorBidi"/>
                <w:noProof/>
                <w:sz w:val="22"/>
                <w:szCs w:val="22"/>
                <w:lang w:bidi="ar-SA"/>
              </w:rPr>
              <w:tab/>
            </w:r>
            <w:r w:rsidR="00301799" w:rsidRPr="00AE4E3D">
              <w:rPr>
                <w:rStyle w:val="Hyperlink"/>
                <w:noProof/>
              </w:rPr>
              <w:t>Scope and Application of this</w:t>
            </w:r>
            <w:r w:rsidR="00301799" w:rsidRPr="00AE4E3D">
              <w:rPr>
                <w:rStyle w:val="Hyperlink"/>
                <w:noProof/>
                <w:spacing w:val="-3"/>
              </w:rPr>
              <w:t xml:space="preserve"> </w:t>
            </w:r>
            <w:r w:rsidR="00301799" w:rsidRPr="00AE4E3D">
              <w:rPr>
                <w:rStyle w:val="Hyperlink"/>
                <w:noProof/>
              </w:rPr>
              <w:t>Policy</w:t>
            </w:r>
            <w:r w:rsidR="00301799">
              <w:rPr>
                <w:noProof/>
                <w:webHidden/>
              </w:rPr>
              <w:tab/>
            </w:r>
            <w:r w:rsidR="00301799">
              <w:rPr>
                <w:noProof/>
                <w:webHidden/>
              </w:rPr>
              <w:fldChar w:fldCharType="begin"/>
            </w:r>
            <w:r w:rsidR="00301799">
              <w:rPr>
                <w:noProof/>
                <w:webHidden/>
              </w:rPr>
              <w:instrText xml:space="preserve"> PAGEREF _Toc40374040 \h </w:instrText>
            </w:r>
            <w:r w:rsidR="00301799">
              <w:rPr>
                <w:noProof/>
                <w:webHidden/>
              </w:rPr>
            </w:r>
            <w:r w:rsidR="00301799">
              <w:rPr>
                <w:noProof/>
                <w:webHidden/>
              </w:rPr>
              <w:fldChar w:fldCharType="separate"/>
            </w:r>
            <w:r w:rsidR="000166C4">
              <w:rPr>
                <w:noProof/>
                <w:webHidden/>
              </w:rPr>
              <w:t>50</w:t>
            </w:r>
            <w:r w:rsidR="00301799">
              <w:rPr>
                <w:noProof/>
                <w:webHidden/>
              </w:rPr>
              <w:fldChar w:fldCharType="end"/>
            </w:r>
          </w:hyperlink>
        </w:p>
        <w:p w14:paraId="231BA194" w14:textId="001FD52B"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41" w:history="1">
            <w:r w:rsidR="00301799" w:rsidRPr="00AE4E3D">
              <w:rPr>
                <w:rStyle w:val="Hyperlink"/>
                <w:noProof/>
              </w:rPr>
              <w:t>35.4</w:t>
            </w:r>
            <w:r w:rsidR="00301799">
              <w:rPr>
                <w:rFonts w:asciiTheme="minorHAnsi" w:eastAsiaTheme="minorEastAsia" w:hAnsiTheme="minorHAnsi" w:cstheme="minorBidi"/>
                <w:noProof/>
                <w:sz w:val="22"/>
                <w:szCs w:val="22"/>
                <w:lang w:bidi="ar-SA"/>
              </w:rPr>
              <w:tab/>
            </w:r>
            <w:r w:rsidR="00301799" w:rsidRPr="00AE4E3D">
              <w:rPr>
                <w:rStyle w:val="Hyperlink"/>
                <w:noProof/>
              </w:rPr>
              <w:t>Timing of Appeal</w:t>
            </w:r>
            <w:r w:rsidR="00301799">
              <w:rPr>
                <w:noProof/>
                <w:webHidden/>
              </w:rPr>
              <w:tab/>
            </w:r>
            <w:r w:rsidR="00301799">
              <w:rPr>
                <w:noProof/>
                <w:webHidden/>
              </w:rPr>
              <w:fldChar w:fldCharType="begin"/>
            </w:r>
            <w:r w:rsidR="00301799">
              <w:rPr>
                <w:noProof/>
                <w:webHidden/>
              </w:rPr>
              <w:instrText xml:space="preserve"> PAGEREF _Toc40374041 \h </w:instrText>
            </w:r>
            <w:r w:rsidR="00301799">
              <w:rPr>
                <w:noProof/>
                <w:webHidden/>
              </w:rPr>
            </w:r>
            <w:r w:rsidR="00301799">
              <w:rPr>
                <w:noProof/>
                <w:webHidden/>
              </w:rPr>
              <w:fldChar w:fldCharType="separate"/>
            </w:r>
            <w:r w:rsidR="000166C4">
              <w:rPr>
                <w:noProof/>
                <w:webHidden/>
              </w:rPr>
              <w:t>50</w:t>
            </w:r>
            <w:r w:rsidR="00301799">
              <w:rPr>
                <w:noProof/>
                <w:webHidden/>
              </w:rPr>
              <w:fldChar w:fldCharType="end"/>
            </w:r>
          </w:hyperlink>
        </w:p>
        <w:p w14:paraId="76126BA7" w14:textId="4A7D98E1"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42" w:history="1">
            <w:r w:rsidR="00301799" w:rsidRPr="00AE4E3D">
              <w:rPr>
                <w:rStyle w:val="Hyperlink"/>
                <w:noProof/>
              </w:rPr>
              <w:t>35.5</w:t>
            </w:r>
            <w:r w:rsidR="00301799">
              <w:rPr>
                <w:rFonts w:asciiTheme="minorHAnsi" w:eastAsiaTheme="minorEastAsia" w:hAnsiTheme="minorHAnsi" w:cstheme="minorBidi"/>
                <w:noProof/>
                <w:sz w:val="22"/>
                <w:szCs w:val="22"/>
                <w:lang w:bidi="ar-SA"/>
              </w:rPr>
              <w:tab/>
            </w:r>
            <w:r w:rsidR="00301799" w:rsidRPr="00AE4E3D">
              <w:rPr>
                <w:rStyle w:val="Hyperlink"/>
                <w:noProof/>
              </w:rPr>
              <w:t>Grounds for</w:t>
            </w:r>
            <w:r w:rsidR="00301799" w:rsidRPr="00AE4E3D">
              <w:rPr>
                <w:rStyle w:val="Hyperlink"/>
                <w:noProof/>
                <w:spacing w:val="4"/>
              </w:rPr>
              <w:t xml:space="preserve"> </w:t>
            </w:r>
            <w:r w:rsidR="00301799" w:rsidRPr="00AE4E3D">
              <w:rPr>
                <w:rStyle w:val="Hyperlink"/>
                <w:noProof/>
              </w:rPr>
              <w:t>Appeal</w:t>
            </w:r>
            <w:r w:rsidR="00301799">
              <w:rPr>
                <w:noProof/>
                <w:webHidden/>
              </w:rPr>
              <w:tab/>
            </w:r>
            <w:r w:rsidR="00301799">
              <w:rPr>
                <w:noProof/>
                <w:webHidden/>
              </w:rPr>
              <w:fldChar w:fldCharType="begin"/>
            </w:r>
            <w:r w:rsidR="00301799">
              <w:rPr>
                <w:noProof/>
                <w:webHidden/>
              </w:rPr>
              <w:instrText xml:space="preserve"> PAGEREF _Toc40374042 \h </w:instrText>
            </w:r>
            <w:r w:rsidR="00301799">
              <w:rPr>
                <w:noProof/>
                <w:webHidden/>
              </w:rPr>
            </w:r>
            <w:r w:rsidR="00301799">
              <w:rPr>
                <w:noProof/>
                <w:webHidden/>
              </w:rPr>
              <w:fldChar w:fldCharType="separate"/>
            </w:r>
            <w:r w:rsidR="000166C4">
              <w:rPr>
                <w:noProof/>
                <w:webHidden/>
              </w:rPr>
              <w:t>50</w:t>
            </w:r>
            <w:r w:rsidR="00301799">
              <w:rPr>
                <w:noProof/>
                <w:webHidden/>
              </w:rPr>
              <w:fldChar w:fldCharType="end"/>
            </w:r>
          </w:hyperlink>
        </w:p>
        <w:p w14:paraId="3BB8CB0C" w14:textId="02C4004E"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43" w:history="1">
            <w:r w:rsidR="00301799" w:rsidRPr="00AE4E3D">
              <w:rPr>
                <w:rStyle w:val="Hyperlink"/>
                <w:noProof/>
              </w:rPr>
              <w:t>35.6</w:t>
            </w:r>
            <w:r w:rsidR="00301799">
              <w:rPr>
                <w:rFonts w:asciiTheme="minorHAnsi" w:eastAsiaTheme="minorEastAsia" w:hAnsiTheme="minorHAnsi" w:cstheme="minorBidi"/>
                <w:noProof/>
                <w:sz w:val="22"/>
                <w:szCs w:val="22"/>
                <w:lang w:bidi="ar-SA"/>
              </w:rPr>
              <w:tab/>
            </w:r>
            <w:r w:rsidR="00301799" w:rsidRPr="00AE4E3D">
              <w:rPr>
                <w:rStyle w:val="Hyperlink"/>
                <w:noProof/>
              </w:rPr>
              <w:t>Screening of Appeal</w:t>
            </w:r>
            <w:r w:rsidR="00301799">
              <w:rPr>
                <w:noProof/>
                <w:webHidden/>
              </w:rPr>
              <w:tab/>
            </w:r>
            <w:r w:rsidR="00301799">
              <w:rPr>
                <w:noProof/>
                <w:webHidden/>
              </w:rPr>
              <w:fldChar w:fldCharType="begin"/>
            </w:r>
            <w:r w:rsidR="00301799">
              <w:rPr>
                <w:noProof/>
                <w:webHidden/>
              </w:rPr>
              <w:instrText xml:space="preserve"> PAGEREF _Toc40374043 \h </w:instrText>
            </w:r>
            <w:r w:rsidR="00301799">
              <w:rPr>
                <w:noProof/>
                <w:webHidden/>
              </w:rPr>
            </w:r>
            <w:r w:rsidR="00301799">
              <w:rPr>
                <w:noProof/>
                <w:webHidden/>
              </w:rPr>
              <w:fldChar w:fldCharType="separate"/>
            </w:r>
            <w:r w:rsidR="000166C4">
              <w:rPr>
                <w:noProof/>
                <w:webHidden/>
              </w:rPr>
              <w:t>51</w:t>
            </w:r>
            <w:r w:rsidR="00301799">
              <w:rPr>
                <w:noProof/>
                <w:webHidden/>
              </w:rPr>
              <w:fldChar w:fldCharType="end"/>
            </w:r>
          </w:hyperlink>
        </w:p>
        <w:p w14:paraId="3B525C0F" w14:textId="6F08D1FB"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44" w:history="1">
            <w:r w:rsidR="00301799" w:rsidRPr="00AE4E3D">
              <w:rPr>
                <w:rStyle w:val="Hyperlink"/>
                <w:noProof/>
              </w:rPr>
              <w:t>35.7</w:t>
            </w:r>
            <w:r w:rsidR="00301799">
              <w:rPr>
                <w:rFonts w:asciiTheme="minorHAnsi" w:eastAsiaTheme="minorEastAsia" w:hAnsiTheme="minorHAnsi" w:cstheme="minorBidi"/>
                <w:noProof/>
                <w:sz w:val="22"/>
                <w:szCs w:val="22"/>
                <w:lang w:bidi="ar-SA"/>
              </w:rPr>
              <w:tab/>
            </w:r>
            <w:r w:rsidR="00301799" w:rsidRPr="00AE4E3D">
              <w:rPr>
                <w:rStyle w:val="Hyperlink"/>
                <w:noProof/>
              </w:rPr>
              <w:t>Procedure for the Appeal</w:t>
            </w:r>
            <w:r w:rsidR="00301799">
              <w:rPr>
                <w:noProof/>
                <w:webHidden/>
              </w:rPr>
              <w:tab/>
            </w:r>
            <w:r w:rsidR="00301799">
              <w:rPr>
                <w:noProof/>
                <w:webHidden/>
              </w:rPr>
              <w:fldChar w:fldCharType="begin"/>
            </w:r>
            <w:r w:rsidR="00301799">
              <w:rPr>
                <w:noProof/>
                <w:webHidden/>
              </w:rPr>
              <w:instrText xml:space="preserve"> PAGEREF _Toc40374044 \h </w:instrText>
            </w:r>
            <w:r w:rsidR="00301799">
              <w:rPr>
                <w:noProof/>
                <w:webHidden/>
              </w:rPr>
            </w:r>
            <w:r w:rsidR="00301799">
              <w:rPr>
                <w:noProof/>
                <w:webHidden/>
              </w:rPr>
              <w:fldChar w:fldCharType="separate"/>
            </w:r>
            <w:r w:rsidR="000166C4">
              <w:rPr>
                <w:noProof/>
                <w:webHidden/>
              </w:rPr>
              <w:t>51</w:t>
            </w:r>
            <w:r w:rsidR="00301799">
              <w:rPr>
                <w:noProof/>
                <w:webHidden/>
              </w:rPr>
              <w:fldChar w:fldCharType="end"/>
            </w:r>
          </w:hyperlink>
        </w:p>
        <w:p w14:paraId="61A276FA" w14:textId="1AF8187A"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45" w:history="1">
            <w:r w:rsidR="00301799" w:rsidRPr="00AE4E3D">
              <w:rPr>
                <w:rStyle w:val="Hyperlink"/>
                <w:noProof/>
              </w:rPr>
              <w:t>35.8</w:t>
            </w:r>
            <w:r w:rsidR="00301799">
              <w:rPr>
                <w:rFonts w:asciiTheme="minorHAnsi" w:eastAsiaTheme="minorEastAsia" w:hAnsiTheme="minorHAnsi" w:cstheme="minorBidi"/>
                <w:noProof/>
                <w:sz w:val="22"/>
                <w:szCs w:val="22"/>
                <w:lang w:bidi="ar-SA"/>
              </w:rPr>
              <w:tab/>
            </w:r>
            <w:r w:rsidR="00301799" w:rsidRPr="00AE4E3D">
              <w:rPr>
                <w:rStyle w:val="Hyperlink"/>
                <w:noProof/>
              </w:rPr>
              <w:t>Appeal Decision</w:t>
            </w:r>
            <w:r w:rsidR="00301799">
              <w:rPr>
                <w:noProof/>
                <w:webHidden/>
              </w:rPr>
              <w:tab/>
            </w:r>
            <w:r w:rsidR="00301799">
              <w:rPr>
                <w:noProof/>
                <w:webHidden/>
              </w:rPr>
              <w:fldChar w:fldCharType="begin"/>
            </w:r>
            <w:r w:rsidR="00301799">
              <w:rPr>
                <w:noProof/>
                <w:webHidden/>
              </w:rPr>
              <w:instrText xml:space="preserve"> PAGEREF _Toc40374045 \h </w:instrText>
            </w:r>
            <w:r w:rsidR="00301799">
              <w:rPr>
                <w:noProof/>
                <w:webHidden/>
              </w:rPr>
            </w:r>
            <w:r w:rsidR="00301799">
              <w:rPr>
                <w:noProof/>
                <w:webHidden/>
              </w:rPr>
              <w:fldChar w:fldCharType="separate"/>
            </w:r>
            <w:r w:rsidR="000166C4">
              <w:rPr>
                <w:noProof/>
                <w:webHidden/>
              </w:rPr>
              <w:t>52</w:t>
            </w:r>
            <w:r w:rsidR="00301799">
              <w:rPr>
                <w:noProof/>
                <w:webHidden/>
              </w:rPr>
              <w:fldChar w:fldCharType="end"/>
            </w:r>
          </w:hyperlink>
        </w:p>
        <w:p w14:paraId="30BB3242" w14:textId="4DF2021E"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46" w:history="1">
            <w:r w:rsidR="00301799" w:rsidRPr="00AE4E3D">
              <w:rPr>
                <w:rStyle w:val="Hyperlink"/>
                <w:noProof/>
              </w:rPr>
              <w:t>35.9</w:t>
            </w:r>
            <w:r w:rsidR="00301799">
              <w:rPr>
                <w:rFonts w:asciiTheme="minorHAnsi" w:eastAsiaTheme="minorEastAsia" w:hAnsiTheme="minorHAnsi" w:cstheme="minorBidi"/>
                <w:noProof/>
                <w:sz w:val="22"/>
                <w:szCs w:val="22"/>
                <w:lang w:bidi="ar-SA"/>
              </w:rPr>
              <w:tab/>
            </w:r>
            <w:r w:rsidR="00301799" w:rsidRPr="00AE4E3D">
              <w:rPr>
                <w:rStyle w:val="Hyperlink"/>
                <w:noProof/>
              </w:rPr>
              <w:t>Timelines</w:t>
            </w:r>
            <w:r w:rsidR="00301799">
              <w:rPr>
                <w:noProof/>
                <w:webHidden/>
              </w:rPr>
              <w:tab/>
            </w:r>
            <w:r w:rsidR="00301799">
              <w:rPr>
                <w:noProof/>
                <w:webHidden/>
              </w:rPr>
              <w:fldChar w:fldCharType="begin"/>
            </w:r>
            <w:r w:rsidR="00301799">
              <w:rPr>
                <w:noProof/>
                <w:webHidden/>
              </w:rPr>
              <w:instrText xml:space="preserve"> PAGEREF _Toc40374046 \h </w:instrText>
            </w:r>
            <w:r w:rsidR="00301799">
              <w:rPr>
                <w:noProof/>
                <w:webHidden/>
              </w:rPr>
            </w:r>
            <w:r w:rsidR="00301799">
              <w:rPr>
                <w:noProof/>
                <w:webHidden/>
              </w:rPr>
              <w:fldChar w:fldCharType="separate"/>
            </w:r>
            <w:r w:rsidR="000166C4">
              <w:rPr>
                <w:noProof/>
                <w:webHidden/>
              </w:rPr>
              <w:t>52</w:t>
            </w:r>
            <w:r w:rsidR="00301799">
              <w:rPr>
                <w:noProof/>
                <w:webHidden/>
              </w:rPr>
              <w:fldChar w:fldCharType="end"/>
            </w:r>
          </w:hyperlink>
        </w:p>
        <w:p w14:paraId="1883D4DD" w14:textId="5ED01C2B"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47" w:history="1">
            <w:r w:rsidR="00301799" w:rsidRPr="00AE4E3D">
              <w:rPr>
                <w:rStyle w:val="Hyperlink"/>
                <w:noProof/>
              </w:rPr>
              <w:t>35.10</w:t>
            </w:r>
            <w:r w:rsidR="00301799">
              <w:rPr>
                <w:rFonts w:asciiTheme="minorHAnsi" w:eastAsiaTheme="minorEastAsia" w:hAnsiTheme="minorHAnsi" w:cstheme="minorBidi"/>
                <w:noProof/>
                <w:sz w:val="22"/>
                <w:szCs w:val="22"/>
                <w:lang w:bidi="ar-SA"/>
              </w:rPr>
              <w:tab/>
            </w:r>
            <w:r w:rsidR="00301799" w:rsidRPr="00AE4E3D">
              <w:rPr>
                <w:rStyle w:val="Hyperlink"/>
                <w:noProof/>
              </w:rPr>
              <w:t>Confidentiality</w:t>
            </w:r>
            <w:r w:rsidR="00301799">
              <w:rPr>
                <w:noProof/>
                <w:webHidden/>
              </w:rPr>
              <w:tab/>
            </w:r>
            <w:r w:rsidR="00301799">
              <w:rPr>
                <w:noProof/>
                <w:webHidden/>
              </w:rPr>
              <w:fldChar w:fldCharType="begin"/>
            </w:r>
            <w:r w:rsidR="00301799">
              <w:rPr>
                <w:noProof/>
                <w:webHidden/>
              </w:rPr>
              <w:instrText xml:space="preserve"> PAGEREF _Toc40374047 \h </w:instrText>
            </w:r>
            <w:r w:rsidR="00301799">
              <w:rPr>
                <w:noProof/>
                <w:webHidden/>
              </w:rPr>
            </w:r>
            <w:r w:rsidR="00301799">
              <w:rPr>
                <w:noProof/>
                <w:webHidden/>
              </w:rPr>
              <w:fldChar w:fldCharType="separate"/>
            </w:r>
            <w:r w:rsidR="000166C4">
              <w:rPr>
                <w:noProof/>
                <w:webHidden/>
              </w:rPr>
              <w:t>52</w:t>
            </w:r>
            <w:r w:rsidR="00301799">
              <w:rPr>
                <w:noProof/>
                <w:webHidden/>
              </w:rPr>
              <w:fldChar w:fldCharType="end"/>
            </w:r>
          </w:hyperlink>
        </w:p>
        <w:p w14:paraId="1489CF52" w14:textId="4B1ABB98"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48" w:history="1">
            <w:r w:rsidR="00301799" w:rsidRPr="00AE4E3D">
              <w:rPr>
                <w:rStyle w:val="Hyperlink"/>
                <w:noProof/>
              </w:rPr>
              <w:t>35.11</w:t>
            </w:r>
            <w:r w:rsidR="00301799">
              <w:rPr>
                <w:rFonts w:asciiTheme="minorHAnsi" w:eastAsiaTheme="minorEastAsia" w:hAnsiTheme="minorHAnsi" w:cstheme="minorBidi"/>
                <w:noProof/>
                <w:sz w:val="22"/>
                <w:szCs w:val="22"/>
                <w:lang w:bidi="ar-SA"/>
              </w:rPr>
              <w:tab/>
            </w:r>
            <w:r w:rsidR="00301799" w:rsidRPr="00AE4E3D">
              <w:rPr>
                <w:rStyle w:val="Hyperlink"/>
                <w:noProof/>
              </w:rPr>
              <w:t>Final and Binding</w:t>
            </w:r>
            <w:r w:rsidR="00301799">
              <w:rPr>
                <w:noProof/>
                <w:webHidden/>
              </w:rPr>
              <w:tab/>
            </w:r>
            <w:r w:rsidR="00301799">
              <w:rPr>
                <w:noProof/>
                <w:webHidden/>
              </w:rPr>
              <w:fldChar w:fldCharType="begin"/>
            </w:r>
            <w:r w:rsidR="00301799">
              <w:rPr>
                <w:noProof/>
                <w:webHidden/>
              </w:rPr>
              <w:instrText xml:space="preserve"> PAGEREF _Toc40374048 \h </w:instrText>
            </w:r>
            <w:r w:rsidR="00301799">
              <w:rPr>
                <w:noProof/>
                <w:webHidden/>
              </w:rPr>
            </w:r>
            <w:r w:rsidR="00301799">
              <w:rPr>
                <w:noProof/>
                <w:webHidden/>
              </w:rPr>
              <w:fldChar w:fldCharType="separate"/>
            </w:r>
            <w:r w:rsidR="000166C4">
              <w:rPr>
                <w:noProof/>
                <w:webHidden/>
              </w:rPr>
              <w:t>52</w:t>
            </w:r>
            <w:r w:rsidR="00301799">
              <w:rPr>
                <w:noProof/>
                <w:webHidden/>
              </w:rPr>
              <w:fldChar w:fldCharType="end"/>
            </w:r>
          </w:hyperlink>
        </w:p>
        <w:p w14:paraId="05E336A3" w14:textId="7C9302DB" w:rsidR="00301799" w:rsidRDefault="00CC1E49">
          <w:pPr>
            <w:pStyle w:val="TOC3"/>
            <w:tabs>
              <w:tab w:val="right" w:leader="dot" w:pos="10130"/>
            </w:tabs>
            <w:rPr>
              <w:rFonts w:asciiTheme="minorHAnsi" w:eastAsiaTheme="minorEastAsia" w:hAnsiTheme="minorHAnsi" w:cstheme="minorBidi"/>
              <w:noProof/>
              <w:lang w:bidi="ar-SA"/>
            </w:rPr>
          </w:pPr>
          <w:hyperlink w:anchor="_Toc40374049"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_Toc40374049 \h </w:instrText>
            </w:r>
            <w:r w:rsidR="00301799">
              <w:rPr>
                <w:noProof/>
                <w:webHidden/>
              </w:rPr>
            </w:r>
            <w:r w:rsidR="00301799">
              <w:rPr>
                <w:noProof/>
                <w:webHidden/>
              </w:rPr>
              <w:fldChar w:fldCharType="separate"/>
            </w:r>
            <w:r w:rsidR="000166C4">
              <w:rPr>
                <w:noProof/>
                <w:webHidden/>
              </w:rPr>
              <w:t>52</w:t>
            </w:r>
            <w:r w:rsidR="00301799">
              <w:rPr>
                <w:noProof/>
                <w:webHidden/>
              </w:rPr>
              <w:fldChar w:fldCharType="end"/>
            </w:r>
          </w:hyperlink>
        </w:p>
        <w:p w14:paraId="78B3C761" w14:textId="1CE1136B"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4050" w:history="1">
            <w:r w:rsidR="00301799" w:rsidRPr="00AE4E3D">
              <w:rPr>
                <w:rStyle w:val="Hyperlink"/>
                <w:noProof/>
              </w:rPr>
              <w:t>36</w:t>
            </w:r>
            <w:r w:rsidR="00301799">
              <w:rPr>
                <w:rFonts w:asciiTheme="minorHAnsi" w:eastAsiaTheme="minorEastAsia" w:hAnsiTheme="minorHAnsi" w:cstheme="minorBidi"/>
                <w:b w:val="0"/>
                <w:bCs w:val="0"/>
                <w:noProof/>
                <w:lang w:bidi="ar-SA"/>
              </w:rPr>
              <w:tab/>
            </w:r>
            <w:r w:rsidR="00301799" w:rsidRPr="00AE4E3D">
              <w:rPr>
                <w:rStyle w:val="Hyperlink"/>
                <w:noProof/>
              </w:rPr>
              <w:t>Tournament Attendance</w:t>
            </w:r>
            <w:r w:rsidR="00301799">
              <w:rPr>
                <w:noProof/>
                <w:webHidden/>
              </w:rPr>
              <w:tab/>
            </w:r>
            <w:r w:rsidR="00301799">
              <w:rPr>
                <w:noProof/>
                <w:webHidden/>
              </w:rPr>
              <w:fldChar w:fldCharType="begin"/>
            </w:r>
            <w:r w:rsidR="00301799">
              <w:rPr>
                <w:noProof/>
                <w:webHidden/>
              </w:rPr>
              <w:instrText xml:space="preserve"> PAGEREF _Toc40374050 \h </w:instrText>
            </w:r>
            <w:r w:rsidR="00301799">
              <w:rPr>
                <w:noProof/>
                <w:webHidden/>
              </w:rPr>
            </w:r>
            <w:r w:rsidR="00301799">
              <w:rPr>
                <w:noProof/>
                <w:webHidden/>
              </w:rPr>
              <w:fldChar w:fldCharType="separate"/>
            </w:r>
            <w:r w:rsidR="000166C4">
              <w:rPr>
                <w:noProof/>
                <w:webHidden/>
              </w:rPr>
              <w:t>52</w:t>
            </w:r>
            <w:r w:rsidR="00301799">
              <w:rPr>
                <w:noProof/>
                <w:webHidden/>
              </w:rPr>
              <w:fldChar w:fldCharType="end"/>
            </w:r>
          </w:hyperlink>
        </w:p>
        <w:p w14:paraId="23F4CEF9" w14:textId="3F1CE8E4"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51" w:history="1">
            <w:r w:rsidR="00301799" w:rsidRPr="00AE4E3D">
              <w:rPr>
                <w:rStyle w:val="Hyperlink"/>
                <w:noProof/>
              </w:rPr>
              <w:t>36.2</w:t>
            </w:r>
            <w:r w:rsidR="00301799">
              <w:rPr>
                <w:rFonts w:asciiTheme="minorHAnsi" w:eastAsiaTheme="minorEastAsia" w:hAnsiTheme="minorHAnsi" w:cstheme="minorBidi"/>
                <w:noProof/>
                <w:sz w:val="22"/>
                <w:szCs w:val="22"/>
                <w:lang w:bidi="ar-SA"/>
              </w:rPr>
              <w:tab/>
            </w:r>
            <w:r w:rsidR="00301799" w:rsidRPr="00AE4E3D">
              <w:rPr>
                <w:rStyle w:val="Hyperlink"/>
                <w:noProof/>
              </w:rPr>
              <w:t>Sanctions</w:t>
            </w:r>
            <w:r w:rsidR="00301799">
              <w:rPr>
                <w:noProof/>
                <w:webHidden/>
              </w:rPr>
              <w:tab/>
            </w:r>
            <w:r w:rsidR="00301799">
              <w:rPr>
                <w:noProof/>
                <w:webHidden/>
              </w:rPr>
              <w:fldChar w:fldCharType="begin"/>
            </w:r>
            <w:r w:rsidR="00301799">
              <w:rPr>
                <w:noProof/>
                <w:webHidden/>
              </w:rPr>
              <w:instrText xml:space="preserve"> PAGEREF _Toc40374051 \h </w:instrText>
            </w:r>
            <w:r w:rsidR="00301799">
              <w:rPr>
                <w:noProof/>
                <w:webHidden/>
              </w:rPr>
            </w:r>
            <w:r w:rsidR="00301799">
              <w:rPr>
                <w:noProof/>
                <w:webHidden/>
              </w:rPr>
              <w:fldChar w:fldCharType="separate"/>
            </w:r>
            <w:r w:rsidR="000166C4">
              <w:rPr>
                <w:noProof/>
                <w:webHidden/>
              </w:rPr>
              <w:t>53</w:t>
            </w:r>
            <w:r w:rsidR="00301799">
              <w:rPr>
                <w:noProof/>
                <w:webHidden/>
              </w:rPr>
              <w:fldChar w:fldCharType="end"/>
            </w:r>
          </w:hyperlink>
        </w:p>
        <w:p w14:paraId="01B4EE51" w14:textId="709C9E03"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52" w:history="1">
            <w:r w:rsidR="00301799" w:rsidRPr="00AE4E3D">
              <w:rPr>
                <w:rStyle w:val="Hyperlink"/>
                <w:noProof/>
              </w:rPr>
              <w:t>36.3</w:t>
            </w:r>
            <w:r w:rsidR="00301799">
              <w:rPr>
                <w:rFonts w:asciiTheme="minorHAnsi" w:eastAsiaTheme="minorEastAsia" w:hAnsiTheme="minorHAnsi" w:cstheme="minorBidi"/>
                <w:noProof/>
                <w:sz w:val="22"/>
                <w:szCs w:val="22"/>
                <w:lang w:bidi="ar-SA"/>
              </w:rPr>
              <w:tab/>
            </w:r>
            <w:r w:rsidR="00301799" w:rsidRPr="00AE4E3D">
              <w:rPr>
                <w:rStyle w:val="Hyperlink"/>
                <w:noProof/>
              </w:rPr>
              <w:t>Pre-season Team/Parent Meeting</w:t>
            </w:r>
            <w:r w:rsidR="00301799">
              <w:rPr>
                <w:noProof/>
                <w:webHidden/>
              </w:rPr>
              <w:tab/>
            </w:r>
            <w:r w:rsidR="00301799">
              <w:rPr>
                <w:noProof/>
                <w:webHidden/>
              </w:rPr>
              <w:fldChar w:fldCharType="begin"/>
            </w:r>
            <w:r w:rsidR="00301799">
              <w:rPr>
                <w:noProof/>
                <w:webHidden/>
              </w:rPr>
              <w:instrText xml:space="preserve"> PAGEREF _Toc40374052 \h </w:instrText>
            </w:r>
            <w:r w:rsidR="00301799">
              <w:rPr>
                <w:noProof/>
                <w:webHidden/>
              </w:rPr>
            </w:r>
            <w:r w:rsidR="00301799">
              <w:rPr>
                <w:noProof/>
                <w:webHidden/>
              </w:rPr>
              <w:fldChar w:fldCharType="separate"/>
            </w:r>
            <w:r w:rsidR="000166C4">
              <w:rPr>
                <w:noProof/>
                <w:webHidden/>
              </w:rPr>
              <w:t>53</w:t>
            </w:r>
            <w:r w:rsidR="00301799">
              <w:rPr>
                <w:noProof/>
                <w:webHidden/>
              </w:rPr>
              <w:fldChar w:fldCharType="end"/>
            </w:r>
          </w:hyperlink>
        </w:p>
        <w:p w14:paraId="15275453" w14:textId="59F037E8" w:rsidR="00301799" w:rsidRDefault="00CC1E49">
          <w:pPr>
            <w:pStyle w:val="TOC2"/>
            <w:tabs>
              <w:tab w:val="left" w:pos="1840"/>
              <w:tab w:val="right" w:leader="dot" w:pos="10130"/>
            </w:tabs>
            <w:rPr>
              <w:rFonts w:asciiTheme="minorHAnsi" w:eastAsiaTheme="minorEastAsia" w:hAnsiTheme="minorHAnsi" w:cstheme="minorBidi"/>
              <w:noProof/>
              <w:sz w:val="22"/>
              <w:szCs w:val="22"/>
              <w:lang w:bidi="ar-SA"/>
            </w:rPr>
          </w:pPr>
          <w:hyperlink w:anchor="_Toc40374053" w:history="1">
            <w:r w:rsidR="00301799" w:rsidRPr="00AE4E3D">
              <w:rPr>
                <w:rStyle w:val="Hyperlink"/>
                <w:noProof/>
              </w:rPr>
              <w:t>36.4</w:t>
            </w:r>
            <w:r w:rsidR="00301799">
              <w:rPr>
                <w:rFonts w:asciiTheme="minorHAnsi" w:eastAsiaTheme="minorEastAsia" w:hAnsiTheme="minorHAnsi" w:cstheme="minorBidi"/>
                <w:noProof/>
                <w:sz w:val="22"/>
                <w:szCs w:val="22"/>
                <w:lang w:bidi="ar-SA"/>
              </w:rPr>
              <w:tab/>
            </w:r>
            <w:r w:rsidR="00301799" w:rsidRPr="00AE4E3D">
              <w:rPr>
                <w:rStyle w:val="Hyperlink"/>
                <w:noProof/>
              </w:rPr>
              <w:t>Entry Fess</w:t>
            </w:r>
            <w:r w:rsidR="00301799">
              <w:rPr>
                <w:noProof/>
                <w:webHidden/>
              </w:rPr>
              <w:tab/>
            </w:r>
            <w:r w:rsidR="00301799">
              <w:rPr>
                <w:noProof/>
                <w:webHidden/>
              </w:rPr>
              <w:fldChar w:fldCharType="begin"/>
            </w:r>
            <w:r w:rsidR="00301799">
              <w:rPr>
                <w:noProof/>
                <w:webHidden/>
              </w:rPr>
              <w:instrText xml:space="preserve"> PAGEREF _Toc40374053 \h </w:instrText>
            </w:r>
            <w:r w:rsidR="00301799">
              <w:rPr>
                <w:noProof/>
                <w:webHidden/>
              </w:rPr>
            </w:r>
            <w:r w:rsidR="00301799">
              <w:rPr>
                <w:noProof/>
                <w:webHidden/>
              </w:rPr>
              <w:fldChar w:fldCharType="separate"/>
            </w:r>
            <w:r w:rsidR="000166C4">
              <w:rPr>
                <w:noProof/>
                <w:webHidden/>
              </w:rPr>
              <w:t>53</w:t>
            </w:r>
            <w:r w:rsidR="00301799">
              <w:rPr>
                <w:noProof/>
                <w:webHidden/>
              </w:rPr>
              <w:fldChar w:fldCharType="end"/>
            </w:r>
          </w:hyperlink>
        </w:p>
        <w:p w14:paraId="20DA9ECB" w14:textId="10213CBC"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4054" w:history="1">
            <w:r w:rsidR="00301799" w:rsidRPr="00AE4E3D">
              <w:rPr>
                <w:rStyle w:val="Hyperlink"/>
                <w:noProof/>
              </w:rPr>
              <w:t>Appendix A - Code of Conduct and Ethics</w:t>
            </w:r>
            <w:r w:rsidR="00301799">
              <w:rPr>
                <w:noProof/>
                <w:webHidden/>
              </w:rPr>
              <w:tab/>
            </w:r>
            <w:r w:rsidR="00301799">
              <w:rPr>
                <w:noProof/>
                <w:webHidden/>
              </w:rPr>
              <w:fldChar w:fldCharType="begin"/>
            </w:r>
            <w:r w:rsidR="00301799">
              <w:rPr>
                <w:noProof/>
                <w:webHidden/>
              </w:rPr>
              <w:instrText xml:space="preserve"> PAGEREF _Toc40374054 \h </w:instrText>
            </w:r>
            <w:r w:rsidR="00301799">
              <w:rPr>
                <w:noProof/>
                <w:webHidden/>
              </w:rPr>
            </w:r>
            <w:r w:rsidR="00301799">
              <w:rPr>
                <w:noProof/>
                <w:webHidden/>
              </w:rPr>
              <w:fldChar w:fldCharType="separate"/>
            </w:r>
            <w:r w:rsidR="000166C4">
              <w:rPr>
                <w:noProof/>
                <w:webHidden/>
              </w:rPr>
              <w:t>55</w:t>
            </w:r>
            <w:r w:rsidR="00301799">
              <w:rPr>
                <w:noProof/>
                <w:webHidden/>
              </w:rPr>
              <w:fldChar w:fldCharType="end"/>
            </w:r>
          </w:hyperlink>
        </w:p>
        <w:p w14:paraId="7E0A836C" w14:textId="003FAB17" w:rsidR="00301799" w:rsidRDefault="00CC1E49">
          <w:pPr>
            <w:pStyle w:val="TOC3"/>
            <w:tabs>
              <w:tab w:val="right" w:leader="dot" w:pos="10130"/>
            </w:tabs>
            <w:rPr>
              <w:rFonts w:asciiTheme="minorHAnsi" w:eastAsiaTheme="minorEastAsia" w:hAnsiTheme="minorHAnsi" w:cstheme="minorBidi"/>
              <w:noProof/>
              <w:lang w:bidi="ar-SA"/>
            </w:rPr>
          </w:pPr>
          <w:hyperlink w:anchor="_Toc40374055" w:history="1">
            <w:r w:rsidR="00301799" w:rsidRPr="00AE4E3D">
              <w:rPr>
                <w:rStyle w:val="Hyperlink"/>
                <w:noProof/>
              </w:rPr>
              <w:t>Definitions</w:t>
            </w:r>
            <w:r w:rsidR="00301799">
              <w:rPr>
                <w:noProof/>
                <w:webHidden/>
              </w:rPr>
              <w:tab/>
            </w:r>
            <w:r w:rsidR="00301799">
              <w:rPr>
                <w:noProof/>
                <w:webHidden/>
              </w:rPr>
              <w:fldChar w:fldCharType="begin"/>
            </w:r>
            <w:r w:rsidR="00301799">
              <w:rPr>
                <w:noProof/>
                <w:webHidden/>
              </w:rPr>
              <w:instrText xml:space="preserve"> PAGEREF _Toc40374055 \h </w:instrText>
            </w:r>
            <w:r w:rsidR="00301799">
              <w:rPr>
                <w:noProof/>
                <w:webHidden/>
              </w:rPr>
            </w:r>
            <w:r w:rsidR="00301799">
              <w:rPr>
                <w:noProof/>
                <w:webHidden/>
              </w:rPr>
              <w:fldChar w:fldCharType="separate"/>
            </w:r>
            <w:r w:rsidR="000166C4">
              <w:rPr>
                <w:noProof/>
                <w:webHidden/>
              </w:rPr>
              <w:t>55</w:t>
            </w:r>
            <w:r w:rsidR="00301799">
              <w:rPr>
                <w:noProof/>
                <w:webHidden/>
              </w:rPr>
              <w:fldChar w:fldCharType="end"/>
            </w:r>
          </w:hyperlink>
        </w:p>
        <w:p w14:paraId="7460B07B" w14:textId="1DE12FC3" w:rsidR="00301799" w:rsidRDefault="00CC1E49">
          <w:pPr>
            <w:pStyle w:val="TOC3"/>
            <w:tabs>
              <w:tab w:val="right" w:leader="dot" w:pos="10130"/>
            </w:tabs>
            <w:rPr>
              <w:rFonts w:asciiTheme="minorHAnsi" w:eastAsiaTheme="minorEastAsia" w:hAnsiTheme="minorHAnsi" w:cstheme="minorBidi"/>
              <w:noProof/>
              <w:lang w:bidi="ar-SA"/>
            </w:rPr>
          </w:pPr>
          <w:hyperlink w:anchor="_Toc40374056" w:history="1">
            <w:r w:rsidR="00301799" w:rsidRPr="00AE4E3D">
              <w:rPr>
                <w:rStyle w:val="Hyperlink"/>
                <w:noProof/>
              </w:rPr>
              <w:t>Purpose</w:t>
            </w:r>
            <w:r w:rsidR="00301799">
              <w:rPr>
                <w:noProof/>
                <w:webHidden/>
              </w:rPr>
              <w:tab/>
            </w:r>
            <w:r w:rsidR="00301799">
              <w:rPr>
                <w:noProof/>
                <w:webHidden/>
              </w:rPr>
              <w:fldChar w:fldCharType="begin"/>
            </w:r>
            <w:r w:rsidR="00301799">
              <w:rPr>
                <w:noProof/>
                <w:webHidden/>
              </w:rPr>
              <w:instrText xml:space="preserve"> PAGEREF _Toc40374056 \h </w:instrText>
            </w:r>
            <w:r w:rsidR="00301799">
              <w:rPr>
                <w:noProof/>
                <w:webHidden/>
              </w:rPr>
            </w:r>
            <w:r w:rsidR="00301799">
              <w:rPr>
                <w:noProof/>
                <w:webHidden/>
              </w:rPr>
              <w:fldChar w:fldCharType="separate"/>
            </w:r>
            <w:r w:rsidR="000166C4">
              <w:rPr>
                <w:noProof/>
                <w:webHidden/>
              </w:rPr>
              <w:t>56</w:t>
            </w:r>
            <w:r w:rsidR="00301799">
              <w:rPr>
                <w:noProof/>
                <w:webHidden/>
              </w:rPr>
              <w:fldChar w:fldCharType="end"/>
            </w:r>
          </w:hyperlink>
        </w:p>
        <w:p w14:paraId="3C5F4E67" w14:textId="7A8604F4" w:rsidR="00301799" w:rsidRDefault="00CC1E49">
          <w:pPr>
            <w:pStyle w:val="TOC3"/>
            <w:tabs>
              <w:tab w:val="right" w:leader="dot" w:pos="10130"/>
            </w:tabs>
            <w:rPr>
              <w:rFonts w:asciiTheme="minorHAnsi" w:eastAsiaTheme="minorEastAsia" w:hAnsiTheme="minorHAnsi" w:cstheme="minorBidi"/>
              <w:noProof/>
              <w:lang w:bidi="ar-SA"/>
            </w:rPr>
          </w:pPr>
          <w:hyperlink w:anchor="_Toc40374057" w:history="1">
            <w:r w:rsidR="00301799" w:rsidRPr="00AE4E3D">
              <w:rPr>
                <w:rStyle w:val="Hyperlink"/>
                <w:noProof/>
              </w:rPr>
              <w:t>Application of this Code</w:t>
            </w:r>
            <w:r w:rsidR="00301799">
              <w:rPr>
                <w:noProof/>
                <w:webHidden/>
              </w:rPr>
              <w:tab/>
            </w:r>
            <w:r w:rsidR="00301799">
              <w:rPr>
                <w:noProof/>
                <w:webHidden/>
              </w:rPr>
              <w:fldChar w:fldCharType="begin"/>
            </w:r>
            <w:r w:rsidR="00301799">
              <w:rPr>
                <w:noProof/>
                <w:webHidden/>
              </w:rPr>
              <w:instrText xml:space="preserve"> PAGEREF _Toc40374057 \h </w:instrText>
            </w:r>
            <w:r w:rsidR="00301799">
              <w:rPr>
                <w:noProof/>
                <w:webHidden/>
              </w:rPr>
            </w:r>
            <w:r w:rsidR="00301799">
              <w:rPr>
                <w:noProof/>
                <w:webHidden/>
              </w:rPr>
              <w:fldChar w:fldCharType="separate"/>
            </w:r>
            <w:r w:rsidR="000166C4">
              <w:rPr>
                <w:noProof/>
                <w:webHidden/>
              </w:rPr>
              <w:t>57</w:t>
            </w:r>
            <w:r w:rsidR="00301799">
              <w:rPr>
                <w:noProof/>
                <w:webHidden/>
              </w:rPr>
              <w:fldChar w:fldCharType="end"/>
            </w:r>
          </w:hyperlink>
        </w:p>
        <w:p w14:paraId="2F4F98AA" w14:textId="783FDE43" w:rsidR="00301799" w:rsidRDefault="00CC1E49">
          <w:pPr>
            <w:pStyle w:val="TOC3"/>
            <w:tabs>
              <w:tab w:val="right" w:leader="dot" w:pos="10130"/>
            </w:tabs>
            <w:rPr>
              <w:rFonts w:asciiTheme="minorHAnsi" w:eastAsiaTheme="minorEastAsia" w:hAnsiTheme="minorHAnsi" w:cstheme="minorBidi"/>
              <w:noProof/>
              <w:lang w:bidi="ar-SA"/>
            </w:rPr>
          </w:pPr>
          <w:hyperlink w:anchor="_Toc40374058" w:history="1">
            <w:r w:rsidR="00301799" w:rsidRPr="00AE4E3D">
              <w:rPr>
                <w:rStyle w:val="Hyperlink"/>
                <w:noProof/>
              </w:rPr>
              <w:t>Responsibilities</w:t>
            </w:r>
            <w:r w:rsidR="00301799">
              <w:rPr>
                <w:noProof/>
                <w:webHidden/>
              </w:rPr>
              <w:tab/>
            </w:r>
            <w:r w:rsidR="00301799">
              <w:rPr>
                <w:noProof/>
                <w:webHidden/>
              </w:rPr>
              <w:fldChar w:fldCharType="begin"/>
            </w:r>
            <w:r w:rsidR="00301799">
              <w:rPr>
                <w:noProof/>
                <w:webHidden/>
              </w:rPr>
              <w:instrText xml:space="preserve"> PAGEREF _Toc40374058 \h </w:instrText>
            </w:r>
            <w:r w:rsidR="00301799">
              <w:rPr>
                <w:noProof/>
                <w:webHidden/>
              </w:rPr>
            </w:r>
            <w:r w:rsidR="00301799">
              <w:rPr>
                <w:noProof/>
                <w:webHidden/>
              </w:rPr>
              <w:fldChar w:fldCharType="separate"/>
            </w:r>
            <w:r w:rsidR="000166C4">
              <w:rPr>
                <w:noProof/>
                <w:webHidden/>
              </w:rPr>
              <w:t>57</w:t>
            </w:r>
            <w:r w:rsidR="00301799">
              <w:rPr>
                <w:noProof/>
                <w:webHidden/>
              </w:rPr>
              <w:fldChar w:fldCharType="end"/>
            </w:r>
          </w:hyperlink>
        </w:p>
        <w:p w14:paraId="1BA08408" w14:textId="1257FE1E" w:rsidR="00301799" w:rsidRDefault="00CC1E49">
          <w:pPr>
            <w:pStyle w:val="TOC3"/>
            <w:tabs>
              <w:tab w:val="right" w:leader="dot" w:pos="10130"/>
            </w:tabs>
            <w:rPr>
              <w:rFonts w:asciiTheme="minorHAnsi" w:eastAsiaTheme="minorEastAsia" w:hAnsiTheme="minorHAnsi" w:cstheme="minorBidi"/>
              <w:noProof/>
              <w:lang w:bidi="ar-SA"/>
            </w:rPr>
          </w:pPr>
          <w:hyperlink w:anchor="_Toc40374059" w:history="1">
            <w:r w:rsidR="00301799" w:rsidRPr="00AE4E3D">
              <w:rPr>
                <w:rStyle w:val="Hyperlink"/>
                <w:noProof/>
              </w:rPr>
              <w:t>Directors, Committee Members, and Staff</w:t>
            </w:r>
            <w:r w:rsidR="00301799">
              <w:rPr>
                <w:noProof/>
                <w:webHidden/>
              </w:rPr>
              <w:tab/>
            </w:r>
            <w:r w:rsidR="00301799">
              <w:rPr>
                <w:noProof/>
                <w:webHidden/>
              </w:rPr>
              <w:fldChar w:fldCharType="begin"/>
            </w:r>
            <w:r w:rsidR="00301799">
              <w:rPr>
                <w:noProof/>
                <w:webHidden/>
              </w:rPr>
              <w:instrText xml:space="preserve"> PAGEREF _Toc40374059 \h </w:instrText>
            </w:r>
            <w:r w:rsidR="00301799">
              <w:rPr>
                <w:noProof/>
                <w:webHidden/>
              </w:rPr>
            </w:r>
            <w:r w:rsidR="00301799">
              <w:rPr>
                <w:noProof/>
                <w:webHidden/>
              </w:rPr>
              <w:fldChar w:fldCharType="separate"/>
            </w:r>
            <w:r w:rsidR="000166C4">
              <w:rPr>
                <w:noProof/>
                <w:webHidden/>
              </w:rPr>
              <w:t>58</w:t>
            </w:r>
            <w:r w:rsidR="00301799">
              <w:rPr>
                <w:noProof/>
                <w:webHidden/>
              </w:rPr>
              <w:fldChar w:fldCharType="end"/>
            </w:r>
          </w:hyperlink>
        </w:p>
        <w:p w14:paraId="77F5EB50" w14:textId="5F7C545C" w:rsidR="00301799" w:rsidRDefault="00CC1E49">
          <w:pPr>
            <w:pStyle w:val="TOC3"/>
            <w:tabs>
              <w:tab w:val="right" w:leader="dot" w:pos="10130"/>
            </w:tabs>
            <w:rPr>
              <w:rFonts w:asciiTheme="minorHAnsi" w:eastAsiaTheme="minorEastAsia" w:hAnsiTheme="minorHAnsi" w:cstheme="minorBidi"/>
              <w:noProof/>
              <w:lang w:bidi="ar-SA"/>
            </w:rPr>
          </w:pPr>
          <w:hyperlink w:anchor="_Toc40374060" w:history="1">
            <w:r w:rsidR="00301799" w:rsidRPr="00AE4E3D">
              <w:rPr>
                <w:rStyle w:val="Hyperlink"/>
                <w:noProof/>
              </w:rPr>
              <w:t>Coaches</w:t>
            </w:r>
            <w:r w:rsidR="00301799">
              <w:rPr>
                <w:noProof/>
                <w:webHidden/>
              </w:rPr>
              <w:tab/>
            </w:r>
            <w:r w:rsidR="00301799">
              <w:rPr>
                <w:noProof/>
                <w:webHidden/>
              </w:rPr>
              <w:fldChar w:fldCharType="begin"/>
            </w:r>
            <w:r w:rsidR="00301799">
              <w:rPr>
                <w:noProof/>
                <w:webHidden/>
              </w:rPr>
              <w:instrText xml:space="preserve"> PAGEREF _Toc40374060 \h </w:instrText>
            </w:r>
            <w:r w:rsidR="00301799">
              <w:rPr>
                <w:noProof/>
                <w:webHidden/>
              </w:rPr>
            </w:r>
            <w:r w:rsidR="00301799">
              <w:rPr>
                <w:noProof/>
                <w:webHidden/>
              </w:rPr>
              <w:fldChar w:fldCharType="separate"/>
            </w:r>
            <w:r w:rsidR="000166C4">
              <w:rPr>
                <w:noProof/>
                <w:webHidden/>
              </w:rPr>
              <w:t>58</w:t>
            </w:r>
            <w:r w:rsidR="00301799">
              <w:rPr>
                <w:noProof/>
                <w:webHidden/>
              </w:rPr>
              <w:fldChar w:fldCharType="end"/>
            </w:r>
          </w:hyperlink>
        </w:p>
        <w:p w14:paraId="3051560C" w14:textId="5BC52B64" w:rsidR="00301799" w:rsidRDefault="00CC1E49">
          <w:pPr>
            <w:pStyle w:val="TOC3"/>
            <w:tabs>
              <w:tab w:val="right" w:leader="dot" w:pos="10130"/>
            </w:tabs>
            <w:rPr>
              <w:rFonts w:asciiTheme="minorHAnsi" w:eastAsiaTheme="minorEastAsia" w:hAnsiTheme="minorHAnsi" w:cstheme="minorBidi"/>
              <w:noProof/>
              <w:lang w:bidi="ar-SA"/>
            </w:rPr>
          </w:pPr>
          <w:hyperlink w:anchor="_Toc40374061" w:history="1">
            <w:r w:rsidR="00301799" w:rsidRPr="00AE4E3D">
              <w:rPr>
                <w:rStyle w:val="Hyperlink"/>
                <w:noProof/>
              </w:rPr>
              <w:t>Athletes</w:t>
            </w:r>
            <w:r w:rsidR="00301799">
              <w:rPr>
                <w:noProof/>
                <w:webHidden/>
              </w:rPr>
              <w:tab/>
            </w:r>
            <w:r w:rsidR="00301799">
              <w:rPr>
                <w:noProof/>
                <w:webHidden/>
              </w:rPr>
              <w:fldChar w:fldCharType="begin"/>
            </w:r>
            <w:r w:rsidR="00301799">
              <w:rPr>
                <w:noProof/>
                <w:webHidden/>
              </w:rPr>
              <w:instrText xml:space="preserve"> PAGEREF _Toc40374061 \h </w:instrText>
            </w:r>
            <w:r w:rsidR="00301799">
              <w:rPr>
                <w:noProof/>
                <w:webHidden/>
              </w:rPr>
            </w:r>
            <w:r w:rsidR="00301799">
              <w:rPr>
                <w:noProof/>
                <w:webHidden/>
              </w:rPr>
              <w:fldChar w:fldCharType="separate"/>
            </w:r>
            <w:r w:rsidR="000166C4">
              <w:rPr>
                <w:noProof/>
                <w:webHidden/>
              </w:rPr>
              <w:t>59</w:t>
            </w:r>
            <w:r w:rsidR="00301799">
              <w:rPr>
                <w:noProof/>
                <w:webHidden/>
              </w:rPr>
              <w:fldChar w:fldCharType="end"/>
            </w:r>
          </w:hyperlink>
        </w:p>
        <w:p w14:paraId="3B5ED91C" w14:textId="4C30C562" w:rsidR="00301799" w:rsidRDefault="00CC1E49">
          <w:pPr>
            <w:pStyle w:val="TOC3"/>
            <w:tabs>
              <w:tab w:val="right" w:leader="dot" w:pos="10130"/>
            </w:tabs>
            <w:rPr>
              <w:rFonts w:asciiTheme="minorHAnsi" w:eastAsiaTheme="minorEastAsia" w:hAnsiTheme="minorHAnsi" w:cstheme="minorBidi"/>
              <w:noProof/>
              <w:lang w:bidi="ar-SA"/>
            </w:rPr>
          </w:pPr>
          <w:hyperlink w:anchor="_Toc40374062" w:history="1">
            <w:r w:rsidR="00301799" w:rsidRPr="00AE4E3D">
              <w:rPr>
                <w:rStyle w:val="Hyperlink"/>
                <w:noProof/>
              </w:rPr>
              <w:t>Officials</w:t>
            </w:r>
            <w:r w:rsidR="00301799">
              <w:rPr>
                <w:noProof/>
                <w:webHidden/>
              </w:rPr>
              <w:tab/>
            </w:r>
            <w:r w:rsidR="00301799">
              <w:rPr>
                <w:noProof/>
                <w:webHidden/>
              </w:rPr>
              <w:fldChar w:fldCharType="begin"/>
            </w:r>
            <w:r w:rsidR="00301799">
              <w:rPr>
                <w:noProof/>
                <w:webHidden/>
              </w:rPr>
              <w:instrText xml:space="preserve"> PAGEREF _Toc40374062 \h </w:instrText>
            </w:r>
            <w:r w:rsidR="00301799">
              <w:rPr>
                <w:noProof/>
                <w:webHidden/>
              </w:rPr>
            </w:r>
            <w:r w:rsidR="00301799">
              <w:rPr>
                <w:noProof/>
                <w:webHidden/>
              </w:rPr>
              <w:fldChar w:fldCharType="separate"/>
            </w:r>
            <w:r w:rsidR="000166C4">
              <w:rPr>
                <w:noProof/>
                <w:webHidden/>
              </w:rPr>
              <w:t>59</w:t>
            </w:r>
            <w:r w:rsidR="00301799">
              <w:rPr>
                <w:noProof/>
                <w:webHidden/>
              </w:rPr>
              <w:fldChar w:fldCharType="end"/>
            </w:r>
          </w:hyperlink>
        </w:p>
        <w:p w14:paraId="40BBDD57" w14:textId="5AFEFDE6" w:rsidR="00301799" w:rsidRDefault="00CC1E49">
          <w:pPr>
            <w:pStyle w:val="TOC3"/>
            <w:tabs>
              <w:tab w:val="right" w:leader="dot" w:pos="10130"/>
            </w:tabs>
            <w:rPr>
              <w:rFonts w:asciiTheme="minorHAnsi" w:eastAsiaTheme="minorEastAsia" w:hAnsiTheme="minorHAnsi" w:cstheme="minorBidi"/>
              <w:noProof/>
              <w:lang w:bidi="ar-SA"/>
            </w:rPr>
          </w:pPr>
          <w:hyperlink w:anchor="_Toc40374063" w:history="1">
            <w:r w:rsidR="00301799" w:rsidRPr="00AE4E3D">
              <w:rPr>
                <w:rStyle w:val="Hyperlink"/>
                <w:noProof/>
              </w:rPr>
              <w:t>Parents/Guardians and Spectators</w:t>
            </w:r>
            <w:r w:rsidR="00301799">
              <w:rPr>
                <w:noProof/>
                <w:webHidden/>
              </w:rPr>
              <w:tab/>
            </w:r>
            <w:r w:rsidR="00301799">
              <w:rPr>
                <w:noProof/>
                <w:webHidden/>
              </w:rPr>
              <w:fldChar w:fldCharType="begin"/>
            </w:r>
            <w:r w:rsidR="00301799">
              <w:rPr>
                <w:noProof/>
                <w:webHidden/>
              </w:rPr>
              <w:instrText xml:space="preserve"> PAGEREF _Toc40374063 \h </w:instrText>
            </w:r>
            <w:r w:rsidR="00301799">
              <w:rPr>
                <w:noProof/>
                <w:webHidden/>
              </w:rPr>
            </w:r>
            <w:r w:rsidR="00301799">
              <w:rPr>
                <w:noProof/>
                <w:webHidden/>
              </w:rPr>
              <w:fldChar w:fldCharType="separate"/>
            </w:r>
            <w:r w:rsidR="000166C4">
              <w:rPr>
                <w:noProof/>
                <w:webHidden/>
              </w:rPr>
              <w:t>60</w:t>
            </w:r>
            <w:r w:rsidR="00301799">
              <w:rPr>
                <w:noProof/>
                <w:webHidden/>
              </w:rPr>
              <w:fldChar w:fldCharType="end"/>
            </w:r>
          </w:hyperlink>
        </w:p>
        <w:p w14:paraId="0227281A" w14:textId="7B4C7873"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4064" w:history="1">
            <w:r w:rsidR="00301799" w:rsidRPr="00AE4E3D">
              <w:rPr>
                <w:rStyle w:val="Hyperlink"/>
                <w:noProof/>
              </w:rPr>
              <w:t>Appendix B - Alternate Fee Payment Request</w:t>
            </w:r>
            <w:r w:rsidR="00301799">
              <w:rPr>
                <w:noProof/>
                <w:webHidden/>
              </w:rPr>
              <w:tab/>
            </w:r>
            <w:r w:rsidR="00301799">
              <w:rPr>
                <w:noProof/>
                <w:webHidden/>
              </w:rPr>
              <w:fldChar w:fldCharType="begin"/>
            </w:r>
            <w:r w:rsidR="00301799">
              <w:rPr>
                <w:noProof/>
                <w:webHidden/>
              </w:rPr>
              <w:instrText xml:space="preserve"> PAGEREF _Toc40374064 \h </w:instrText>
            </w:r>
            <w:r w:rsidR="00301799">
              <w:rPr>
                <w:noProof/>
                <w:webHidden/>
              </w:rPr>
            </w:r>
            <w:r w:rsidR="00301799">
              <w:rPr>
                <w:noProof/>
                <w:webHidden/>
              </w:rPr>
              <w:fldChar w:fldCharType="separate"/>
            </w:r>
            <w:r w:rsidR="000166C4">
              <w:rPr>
                <w:noProof/>
                <w:webHidden/>
              </w:rPr>
              <w:t>61</w:t>
            </w:r>
            <w:r w:rsidR="00301799">
              <w:rPr>
                <w:noProof/>
                <w:webHidden/>
              </w:rPr>
              <w:fldChar w:fldCharType="end"/>
            </w:r>
          </w:hyperlink>
        </w:p>
        <w:p w14:paraId="333A2A97" w14:textId="3CBA7F8E" w:rsidR="00301799" w:rsidRDefault="00CC1E49">
          <w:pPr>
            <w:pStyle w:val="TOC3"/>
            <w:tabs>
              <w:tab w:val="right" w:leader="dot" w:pos="10130"/>
            </w:tabs>
            <w:rPr>
              <w:rFonts w:asciiTheme="minorHAnsi" w:eastAsiaTheme="minorEastAsia" w:hAnsiTheme="minorHAnsi" w:cstheme="minorBidi"/>
              <w:noProof/>
              <w:lang w:bidi="ar-SA"/>
            </w:rPr>
          </w:pPr>
          <w:hyperlink w:anchor="_Toc40374065" w:history="1">
            <w:r w:rsidR="00301799" w:rsidRPr="00AE4E3D">
              <w:rPr>
                <w:rStyle w:val="Hyperlink"/>
                <w:noProof/>
              </w:rPr>
              <w:t>Sherwood Park Ringette Association Request for Alternate Fee Payment</w:t>
            </w:r>
            <w:r w:rsidR="00301799">
              <w:rPr>
                <w:noProof/>
                <w:webHidden/>
              </w:rPr>
              <w:tab/>
            </w:r>
            <w:r w:rsidR="00301799">
              <w:rPr>
                <w:noProof/>
                <w:webHidden/>
              </w:rPr>
              <w:fldChar w:fldCharType="begin"/>
            </w:r>
            <w:r w:rsidR="00301799">
              <w:rPr>
                <w:noProof/>
                <w:webHidden/>
              </w:rPr>
              <w:instrText xml:space="preserve"> PAGEREF _Toc40374065 \h </w:instrText>
            </w:r>
            <w:r w:rsidR="00301799">
              <w:rPr>
                <w:noProof/>
                <w:webHidden/>
              </w:rPr>
            </w:r>
            <w:r w:rsidR="00301799">
              <w:rPr>
                <w:noProof/>
                <w:webHidden/>
              </w:rPr>
              <w:fldChar w:fldCharType="separate"/>
            </w:r>
            <w:r w:rsidR="000166C4">
              <w:rPr>
                <w:noProof/>
                <w:webHidden/>
              </w:rPr>
              <w:t>61</w:t>
            </w:r>
            <w:r w:rsidR="00301799">
              <w:rPr>
                <w:noProof/>
                <w:webHidden/>
              </w:rPr>
              <w:fldChar w:fldCharType="end"/>
            </w:r>
          </w:hyperlink>
        </w:p>
        <w:p w14:paraId="59809EB9" w14:textId="26DBF84C" w:rsidR="00301799" w:rsidRDefault="00CC1E49">
          <w:pPr>
            <w:pStyle w:val="TOC3"/>
            <w:tabs>
              <w:tab w:val="right" w:leader="dot" w:pos="10130"/>
            </w:tabs>
            <w:rPr>
              <w:rFonts w:asciiTheme="minorHAnsi" w:eastAsiaTheme="minorEastAsia" w:hAnsiTheme="minorHAnsi" w:cstheme="minorBidi"/>
              <w:noProof/>
              <w:lang w:bidi="ar-SA"/>
            </w:rPr>
          </w:pPr>
          <w:hyperlink w:anchor="_Toc40374066" w:history="1">
            <w:r w:rsidR="00301799" w:rsidRPr="00AE4E3D">
              <w:rPr>
                <w:rStyle w:val="Hyperlink"/>
                <w:noProof/>
              </w:rPr>
              <w:t>Name of</w:t>
            </w:r>
            <w:r w:rsidR="00301799" w:rsidRPr="00AE4E3D">
              <w:rPr>
                <w:rStyle w:val="Hyperlink"/>
                <w:noProof/>
                <w:spacing w:val="-13"/>
              </w:rPr>
              <w:t xml:space="preserve"> </w:t>
            </w:r>
            <w:r w:rsidR="00301799" w:rsidRPr="00AE4E3D">
              <w:rPr>
                <w:rStyle w:val="Hyperlink"/>
                <w:noProof/>
              </w:rPr>
              <w:t>player:</w:t>
            </w:r>
            <w:r w:rsidR="00301799">
              <w:rPr>
                <w:noProof/>
                <w:webHidden/>
              </w:rPr>
              <w:tab/>
            </w:r>
            <w:r w:rsidR="00301799">
              <w:rPr>
                <w:noProof/>
                <w:webHidden/>
              </w:rPr>
              <w:fldChar w:fldCharType="begin"/>
            </w:r>
            <w:r w:rsidR="00301799">
              <w:rPr>
                <w:noProof/>
                <w:webHidden/>
              </w:rPr>
              <w:instrText xml:space="preserve"> PAGEREF _Toc40374066 \h </w:instrText>
            </w:r>
            <w:r w:rsidR="00301799">
              <w:rPr>
                <w:noProof/>
                <w:webHidden/>
              </w:rPr>
            </w:r>
            <w:r w:rsidR="00301799">
              <w:rPr>
                <w:noProof/>
                <w:webHidden/>
              </w:rPr>
              <w:fldChar w:fldCharType="separate"/>
            </w:r>
            <w:r w:rsidR="000166C4">
              <w:rPr>
                <w:noProof/>
                <w:webHidden/>
              </w:rPr>
              <w:t>61</w:t>
            </w:r>
            <w:r w:rsidR="00301799">
              <w:rPr>
                <w:noProof/>
                <w:webHidden/>
              </w:rPr>
              <w:fldChar w:fldCharType="end"/>
            </w:r>
          </w:hyperlink>
        </w:p>
        <w:p w14:paraId="36561512" w14:textId="7A01EE64" w:rsidR="00301799" w:rsidRDefault="00CC1E49">
          <w:pPr>
            <w:pStyle w:val="TOC3"/>
            <w:tabs>
              <w:tab w:val="right" w:leader="dot" w:pos="10130"/>
            </w:tabs>
            <w:rPr>
              <w:rFonts w:asciiTheme="minorHAnsi" w:eastAsiaTheme="minorEastAsia" w:hAnsiTheme="minorHAnsi" w:cstheme="minorBidi"/>
              <w:noProof/>
              <w:lang w:bidi="ar-SA"/>
            </w:rPr>
          </w:pPr>
          <w:hyperlink w:anchor="_Toc40374067" w:history="1">
            <w:r w:rsidR="00301799" w:rsidRPr="00AE4E3D">
              <w:rPr>
                <w:rStyle w:val="Hyperlink"/>
                <w:noProof/>
              </w:rPr>
              <w:t>Division:</w:t>
            </w:r>
            <w:r w:rsidR="00301799">
              <w:rPr>
                <w:noProof/>
                <w:webHidden/>
              </w:rPr>
              <w:tab/>
            </w:r>
            <w:r w:rsidR="00301799">
              <w:rPr>
                <w:noProof/>
                <w:webHidden/>
              </w:rPr>
              <w:fldChar w:fldCharType="begin"/>
            </w:r>
            <w:r w:rsidR="00301799">
              <w:rPr>
                <w:noProof/>
                <w:webHidden/>
              </w:rPr>
              <w:instrText xml:space="preserve"> PAGEREF _Toc40374067 \h </w:instrText>
            </w:r>
            <w:r w:rsidR="00301799">
              <w:rPr>
                <w:noProof/>
                <w:webHidden/>
              </w:rPr>
            </w:r>
            <w:r w:rsidR="00301799">
              <w:rPr>
                <w:noProof/>
                <w:webHidden/>
              </w:rPr>
              <w:fldChar w:fldCharType="separate"/>
            </w:r>
            <w:r w:rsidR="000166C4">
              <w:rPr>
                <w:noProof/>
                <w:webHidden/>
              </w:rPr>
              <w:t>61</w:t>
            </w:r>
            <w:r w:rsidR="00301799">
              <w:rPr>
                <w:noProof/>
                <w:webHidden/>
              </w:rPr>
              <w:fldChar w:fldCharType="end"/>
            </w:r>
          </w:hyperlink>
        </w:p>
        <w:p w14:paraId="1F7322AA" w14:textId="632D5CE9"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4068" w:history="1">
            <w:r w:rsidR="00301799" w:rsidRPr="00AE4E3D">
              <w:rPr>
                <w:rStyle w:val="Hyperlink"/>
                <w:noProof/>
              </w:rPr>
              <w:t>Appendix C - Criminal Record Check Letter</w:t>
            </w:r>
            <w:r w:rsidR="00301799">
              <w:rPr>
                <w:noProof/>
                <w:webHidden/>
              </w:rPr>
              <w:tab/>
            </w:r>
            <w:r w:rsidR="00301799">
              <w:rPr>
                <w:noProof/>
                <w:webHidden/>
              </w:rPr>
              <w:fldChar w:fldCharType="begin"/>
            </w:r>
            <w:r w:rsidR="00301799">
              <w:rPr>
                <w:noProof/>
                <w:webHidden/>
              </w:rPr>
              <w:instrText xml:space="preserve"> PAGEREF _Toc40374068 \h </w:instrText>
            </w:r>
            <w:r w:rsidR="00301799">
              <w:rPr>
                <w:noProof/>
                <w:webHidden/>
              </w:rPr>
            </w:r>
            <w:r w:rsidR="00301799">
              <w:rPr>
                <w:noProof/>
                <w:webHidden/>
              </w:rPr>
              <w:fldChar w:fldCharType="separate"/>
            </w:r>
            <w:r w:rsidR="000166C4">
              <w:rPr>
                <w:noProof/>
                <w:webHidden/>
              </w:rPr>
              <w:t>62</w:t>
            </w:r>
            <w:r w:rsidR="00301799">
              <w:rPr>
                <w:noProof/>
                <w:webHidden/>
              </w:rPr>
              <w:fldChar w:fldCharType="end"/>
            </w:r>
          </w:hyperlink>
        </w:p>
        <w:p w14:paraId="1F05A668" w14:textId="15F4CA5D" w:rsidR="00301799" w:rsidRDefault="00CC1E49">
          <w:pPr>
            <w:pStyle w:val="TOC3"/>
            <w:tabs>
              <w:tab w:val="right" w:leader="dot" w:pos="10130"/>
            </w:tabs>
            <w:rPr>
              <w:rFonts w:asciiTheme="minorHAnsi" w:eastAsiaTheme="minorEastAsia" w:hAnsiTheme="minorHAnsi" w:cstheme="minorBidi"/>
              <w:noProof/>
              <w:lang w:bidi="ar-SA"/>
            </w:rPr>
          </w:pPr>
          <w:hyperlink w:anchor="_Toc40374069" w:history="1">
            <w:r w:rsidR="00301799" w:rsidRPr="00AE4E3D">
              <w:rPr>
                <w:rStyle w:val="Hyperlink"/>
                <w:noProof/>
              </w:rPr>
              <w:t>SAMPLE</w:t>
            </w:r>
            <w:r w:rsidR="00301799">
              <w:rPr>
                <w:noProof/>
                <w:webHidden/>
              </w:rPr>
              <w:tab/>
            </w:r>
            <w:r w:rsidR="00301799">
              <w:rPr>
                <w:noProof/>
                <w:webHidden/>
              </w:rPr>
              <w:fldChar w:fldCharType="begin"/>
            </w:r>
            <w:r w:rsidR="00301799">
              <w:rPr>
                <w:noProof/>
                <w:webHidden/>
              </w:rPr>
              <w:instrText xml:space="preserve"> PAGEREF _Toc40374069 \h </w:instrText>
            </w:r>
            <w:r w:rsidR="00301799">
              <w:rPr>
                <w:noProof/>
                <w:webHidden/>
              </w:rPr>
            </w:r>
            <w:r w:rsidR="00301799">
              <w:rPr>
                <w:noProof/>
                <w:webHidden/>
              </w:rPr>
              <w:fldChar w:fldCharType="separate"/>
            </w:r>
            <w:r w:rsidR="000166C4">
              <w:rPr>
                <w:noProof/>
                <w:webHidden/>
              </w:rPr>
              <w:t>62</w:t>
            </w:r>
            <w:r w:rsidR="00301799">
              <w:rPr>
                <w:noProof/>
                <w:webHidden/>
              </w:rPr>
              <w:fldChar w:fldCharType="end"/>
            </w:r>
          </w:hyperlink>
        </w:p>
        <w:p w14:paraId="36CDA4AC" w14:textId="151C8393"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4070" w:history="1">
            <w:r w:rsidR="00301799" w:rsidRPr="00AE4E3D">
              <w:rPr>
                <w:rStyle w:val="Hyperlink"/>
                <w:noProof/>
              </w:rPr>
              <w:t>Appendix D – Referee Fees</w:t>
            </w:r>
            <w:r w:rsidR="00301799">
              <w:rPr>
                <w:noProof/>
                <w:webHidden/>
              </w:rPr>
              <w:tab/>
            </w:r>
            <w:r w:rsidR="00301799">
              <w:rPr>
                <w:noProof/>
                <w:webHidden/>
              </w:rPr>
              <w:fldChar w:fldCharType="begin"/>
            </w:r>
            <w:r w:rsidR="00301799">
              <w:rPr>
                <w:noProof/>
                <w:webHidden/>
              </w:rPr>
              <w:instrText xml:space="preserve"> PAGEREF _Toc40374070 \h </w:instrText>
            </w:r>
            <w:r w:rsidR="00301799">
              <w:rPr>
                <w:noProof/>
                <w:webHidden/>
              </w:rPr>
            </w:r>
            <w:r w:rsidR="00301799">
              <w:rPr>
                <w:noProof/>
                <w:webHidden/>
              </w:rPr>
              <w:fldChar w:fldCharType="separate"/>
            </w:r>
            <w:r w:rsidR="000166C4">
              <w:rPr>
                <w:noProof/>
                <w:webHidden/>
              </w:rPr>
              <w:t>63</w:t>
            </w:r>
            <w:r w:rsidR="00301799">
              <w:rPr>
                <w:noProof/>
                <w:webHidden/>
              </w:rPr>
              <w:fldChar w:fldCharType="end"/>
            </w:r>
          </w:hyperlink>
        </w:p>
        <w:p w14:paraId="0A331981" w14:textId="7C5C6C94" w:rsidR="00301799" w:rsidRDefault="00CC1E49">
          <w:pPr>
            <w:pStyle w:val="TOC3"/>
            <w:tabs>
              <w:tab w:val="right" w:leader="dot" w:pos="10130"/>
            </w:tabs>
            <w:rPr>
              <w:rFonts w:asciiTheme="minorHAnsi" w:eastAsiaTheme="minorEastAsia" w:hAnsiTheme="minorHAnsi" w:cstheme="minorBidi"/>
              <w:noProof/>
              <w:lang w:bidi="ar-SA"/>
            </w:rPr>
          </w:pPr>
          <w:hyperlink w:anchor="_Toc40374071" w:history="1">
            <w:r w:rsidR="00301799" w:rsidRPr="00AE4E3D">
              <w:rPr>
                <w:rStyle w:val="Hyperlink"/>
                <w:noProof/>
              </w:rPr>
              <w:t>Revision Log:</w:t>
            </w:r>
            <w:r w:rsidR="00301799">
              <w:rPr>
                <w:noProof/>
                <w:webHidden/>
              </w:rPr>
              <w:tab/>
            </w:r>
            <w:r w:rsidR="00301799">
              <w:rPr>
                <w:noProof/>
                <w:webHidden/>
              </w:rPr>
              <w:fldChar w:fldCharType="begin"/>
            </w:r>
            <w:r w:rsidR="00301799">
              <w:rPr>
                <w:noProof/>
                <w:webHidden/>
              </w:rPr>
              <w:instrText xml:space="preserve"> PAGEREF _Toc40374071 \h </w:instrText>
            </w:r>
            <w:r w:rsidR="00301799">
              <w:rPr>
                <w:noProof/>
                <w:webHidden/>
              </w:rPr>
            </w:r>
            <w:r w:rsidR="00301799">
              <w:rPr>
                <w:noProof/>
                <w:webHidden/>
              </w:rPr>
              <w:fldChar w:fldCharType="separate"/>
            </w:r>
            <w:r w:rsidR="000166C4">
              <w:rPr>
                <w:noProof/>
                <w:webHidden/>
              </w:rPr>
              <w:t>63</w:t>
            </w:r>
            <w:r w:rsidR="00301799">
              <w:rPr>
                <w:noProof/>
                <w:webHidden/>
              </w:rPr>
              <w:fldChar w:fldCharType="end"/>
            </w:r>
          </w:hyperlink>
        </w:p>
        <w:p w14:paraId="6566141F" w14:textId="22F18369" w:rsidR="00301799" w:rsidRDefault="00CC1E49">
          <w:pPr>
            <w:pStyle w:val="TOC1"/>
            <w:tabs>
              <w:tab w:val="right" w:leader="dot" w:pos="10130"/>
            </w:tabs>
            <w:rPr>
              <w:rFonts w:asciiTheme="minorHAnsi" w:eastAsiaTheme="minorEastAsia" w:hAnsiTheme="minorHAnsi" w:cstheme="minorBidi"/>
              <w:b w:val="0"/>
              <w:bCs w:val="0"/>
              <w:noProof/>
              <w:lang w:bidi="ar-SA"/>
            </w:rPr>
          </w:pPr>
          <w:hyperlink w:anchor="_Toc40374072" w:history="1">
            <w:r w:rsidR="00301799" w:rsidRPr="00AE4E3D">
              <w:rPr>
                <w:rStyle w:val="Hyperlink"/>
                <w:noProof/>
              </w:rPr>
              <w:t>Appendix E - Position Descriptions</w:t>
            </w:r>
            <w:r w:rsidR="00301799">
              <w:rPr>
                <w:noProof/>
                <w:webHidden/>
              </w:rPr>
              <w:tab/>
            </w:r>
            <w:r w:rsidR="00301799">
              <w:rPr>
                <w:noProof/>
                <w:webHidden/>
              </w:rPr>
              <w:fldChar w:fldCharType="begin"/>
            </w:r>
            <w:r w:rsidR="00301799">
              <w:rPr>
                <w:noProof/>
                <w:webHidden/>
              </w:rPr>
              <w:instrText xml:space="preserve"> PAGEREF _Toc40374072 \h </w:instrText>
            </w:r>
            <w:r w:rsidR="00301799">
              <w:rPr>
                <w:noProof/>
                <w:webHidden/>
              </w:rPr>
            </w:r>
            <w:r w:rsidR="00301799">
              <w:rPr>
                <w:noProof/>
                <w:webHidden/>
              </w:rPr>
              <w:fldChar w:fldCharType="separate"/>
            </w:r>
            <w:r w:rsidR="000166C4">
              <w:rPr>
                <w:noProof/>
                <w:webHidden/>
              </w:rPr>
              <w:t>64</w:t>
            </w:r>
            <w:r w:rsidR="00301799">
              <w:rPr>
                <w:noProof/>
                <w:webHidden/>
              </w:rPr>
              <w:fldChar w:fldCharType="end"/>
            </w:r>
          </w:hyperlink>
        </w:p>
        <w:p w14:paraId="181ED430" w14:textId="29B3E322"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073" w:history="1">
            <w:r w:rsidR="00301799" w:rsidRPr="00AE4E3D">
              <w:rPr>
                <w:rStyle w:val="Hyperlink"/>
                <w:noProof/>
              </w:rPr>
              <w:t>PRESIDENT</w:t>
            </w:r>
            <w:r w:rsidR="00301799">
              <w:rPr>
                <w:noProof/>
                <w:webHidden/>
              </w:rPr>
              <w:tab/>
            </w:r>
            <w:r w:rsidR="00301799">
              <w:rPr>
                <w:noProof/>
                <w:webHidden/>
              </w:rPr>
              <w:fldChar w:fldCharType="begin"/>
            </w:r>
            <w:r w:rsidR="00301799">
              <w:rPr>
                <w:noProof/>
                <w:webHidden/>
              </w:rPr>
              <w:instrText xml:space="preserve"> PAGEREF _Toc40374073 \h </w:instrText>
            </w:r>
            <w:r w:rsidR="00301799">
              <w:rPr>
                <w:noProof/>
                <w:webHidden/>
              </w:rPr>
            </w:r>
            <w:r w:rsidR="00301799">
              <w:rPr>
                <w:noProof/>
                <w:webHidden/>
              </w:rPr>
              <w:fldChar w:fldCharType="separate"/>
            </w:r>
            <w:r w:rsidR="000166C4">
              <w:rPr>
                <w:noProof/>
                <w:webHidden/>
              </w:rPr>
              <w:t>64</w:t>
            </w:r>
            <w:r w:rsidR="00301799">
              <w:rPr>
                <w:noProof/>
                <w:webHidden/>
              </w:rPr>
              <w:fldChar w:fldCharType="end"/>
            </w:r>
          </w:hyperlink>
        </w:p>
        <w:p w14:paraId="71BEF0A1" w14:textId="002D6E85"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074" w:history="1">
            <w:r w:rsidR="00301799" w:rsidRPr="00AE4E3D">
              <w:rPr>
                <w:rStyle w:val="Hyperlink"/>
                <w:noProof/>
              </w:rPr>
              <w:t>PAST-PRESIDENT</w:t>
            </w:r>
            <w:r w:rsidR="00301799">
              <w:rPr>
                <w:noProof/>
                <w:webHidden/>
              </w:rPr>
              <w:tab/>
            </w:r>
            <w:r w:rsidR="00301799">
              <w:rPr>
                <w:noProof/>
                <w:webHidden/>
              </w:rPr>
              <w:fldChar w:fldCharType="begin"/>
            </w:r>
            <w:r w:rsidR="00301799">
              <w:rPr>
                <w:noProof/>
                <w:webHidden/>
              </w:rPr>
              <w:instrText xml:space="preserve"> PAGEREF _Toc40374074 \h </w:instrText>
            </w:r>
            <w:r w:rsidR="00301799">
              <w:rPr>
                <w:noProof/>
                <w:webHidden/>
              </w:rPr>
            </w:r>
            <w:r w:rsidR="00301799">
              <w:rPr>
                <w:noProof/>
                <w:webHidden/>
              </w:rPr>
              <w:fldChar w:fldCharType="separate"/>
            </w:r>
            <w:r w:rsidR="000166C4">
              <w:rPr>
                <w:noProof/>
                <w:webHidden/>
              </w:rPr>
              <w:t>64</w:t>
            </w:r>
            <w:r w:rsidR="00301799">
              <w:rPr>
                <w:noProof/>
                <w:webHidden/>
              </w:rPr>
              <w:fldChar w:fldCharType="end"/>
            </w:r>
          </w:hyperlink>
        </w:p>
        <w:p w14:paraId="45223D5C" w14:textId="10177E0A"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075" w:history="1">
            <w:r w:rsidR="00301799" w:rsidRPr="00AE4E3D">
              <w:rPr>
                <w:rStyle w:val="Hyperlink"/>
                <w:noProof/>
              </w:rPr>
              <w:t>VICE-PRESIDENT</w:t>
            </w:r>
            <w:r w:rsidR="00301799">
              <w:rPr>
                <w:noProof/>
                <w:webHidden/>
              </w:rPr>
              <w:tab/>
            </w:r>
            <w:r w:rsidR="00301799">
              <w:rPr>
                <w:noProof/>
                <w:webHidden/>
              </w:rPr>
              <w:fldChar w:fldCharType="begin"/>
            </w:r>
            <w:r w:rsidR="00301799">
              <w:rPr>
                <w:noProof/>
                <w:webHidden/>
              </w:rPr>
              <w:instrText xml:space="preserve"> PAGEREF _Toc40374075 \h </w:instrText>
            </w:r>
            <w:r w:rsidR="00301799">
              <w:rPr>
                <w:noProof/>
                <w:webHidden/>
              </w:rPr>
            </w:r>
            <w:r w:rsidR="00301799">
              <w:rPr>
                <w:noProof/>
                <w:webHidden/>
              </w:rPr>
              <w:fldChar w:fldCharType="separate"/>
            </w:r>
            <w:r w:rsidR="000166C4">
              <w:rPr>
                <w:noProof/>
                <w:webHidden/>
              </w:rPr>
              <w:t>64</w:t>
            </w:r>
            <w:r w:rsidR="00301799">
              <w:rPr>
                <w:noProof/>
                <w:webHidden/>
              </w:rPr>
              <w:fldChar w:fldCharType="end"/>
            </w:r>
          </w:hyperlink>
        </w:p>
        <w:p w14:paraId="4D98C96A" w14:textId="09D89B1A"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076" w:history="1">
            <w:r w:rsidR="00301799" w:rsidRPr="00AE4E3D">
              <w:rPr>
                <w:rStyle w:val="Hyperlink"/>
                <w:noProof/>
              </w:rPr>
              <w:t>SECRETARY</w:t>
            </w:r>
            <w:r w:rsidR="00301799">
              <w:rPr>
                <w:noProof/>
                <w:webHidden/>
              </w:rPr>
              <w:tab/>
            </w:r>
            <w:r w:rsidR="00301799">
              <w:rPr>
                <w:noProof/>
                <w:webHidden/>
              </w:rPr>
              <w:fldChar w:fldCharType="begin"/>
            </w:r>
            <w:r w:rsidR="00301799">
              <w:rPr>
                <w:noProof/>
                <w:webHidden/>
              </w:rPr>
              <w:instrText xml:space="preserve"> PAGEREF _Toc40374076 \h </w:instrText>
            </w:r>
            <w:r w:rsidR="00301799">
              <w:rPr>
                <w:noProof/>
                <w:webHidden/>
              </w:rPr>
            </w:r>
            <w:r w:rsidR="00301799">
              <w:rPr>
                <w:noProof/>
                <w:webHidden/>
              </w:rPr>
              <w:fldChar w:fldCharType="separate"/>
            </w:r>
            <w:r w:rsidR="000166C4">
              <w:rPr>
                <w:noProof/>
                <w:webHidden/>
              </w:rPr>
              <w:t>65</w:t>
            </w:r>
            <w:r w:rsidR="00301799">
              <w:rPr>
                <w:noProof/>
                <w:webHidden/>
              </w:rPr>
              <w:fldChar w:fldCharType="end"/>
            </w:r>
          </w:hyperlink>
        </w:p>
        <w:p w14:paraId="7973BCEC" w14:textId="32E607C9"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077" w:history="1">
            <w:r w:rsidR="00301799" w:rsidRPr="00AE4E3D">
              <w:rPr>
                <w:rStyle w:val="Hyperlink"/>
                <w:noProof/>
              </w:rPr>
              <w:t>TREASURER</w:t>
            </w:r>
            <w:r w:rsidR="00301799">
              <w:rPr>
                <w:noProof/>
                <w:webHidden/>
              </w:rPr>
              <w:tab/>
            </w:r>
            <w:r w:rsidR="00301799">
              <w:rPr>
                <w:noProof/>
                <w:webHidden/>
              </w:rPr>
              <w:fldChar w:fldCharType="begin"/>
            </w:r>
            <w:r w:rsidR="00301799">
              <w:rPr>
                <w:noProof/>
                <w:webHidden/>
              </w:rPr>
              <w:instrText xml:space="preserve"> PAGEREF _Toc40374077 \h </w:instrText>
            </w:r>
            <w:r w:rsidR="00301799">
              <w:rPr>
                <w:noProof/>
                <w:webHidden/>
              </w:rPr>
            </w:r>
            <w:r w:rsidR="00301799">
              <w:rPr>
                <w:noProof/>
                <w:webHidden/>
              </w:rPr>
              <w:fldChar w:fldCharType="separate"/>
            </w:r>
            <w:r w:rsidR="000166C4">
              <w:rPr>
                <w:noProof/>
                <w:webHidden/>
              </w:rPr>
              <w:t>65</w:t>
            </w:r>
            <w:r w:rsidR="00301799">
              <w:rPr>
                <w:noProof/>
                <w:webHidden/>
              </w:rPr>
              <w:fldChar w:fldCharType="end"/>
            </w:r>
          </w:hyperlink>
        </w:p>
        <w:p w14:paraId="6823ACA2" w14:textId="5A9D4068"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078" w:history="1">
            <w:r w:rsidR="00301799" w:rsidRPr="00AE4E3D">
              <w:rPr>
                <w:rStyle w:val="Hyperlink"/>
                <w:noProof/>
              </w:rPr>
              <w:t>ACTIVE</w:t>
            </w:r>
            <w:r w:rsidR="00301799" w:rsidRPr="00AE4E3D">
              <w:rPr>
                <w:rStyle w:val="Hyperlink"/>
                <w:noProof/>
                <w:spacing w:val="-3"/>
              </w:rPr>
              <w:t xml:space="preserve"> </w:t>
            </w:r>
            <w:r w:rsidR="00301799" w:rsidRPr="00AE4E3D">
              <w:rPr>
                <w:rStyle w:val="Hyperlink"/>
                <w:noProof/>
              </w:rPr>
              <w:t>START/U10</w:t>
            </w:r>
            <w:r w:rsidR="00301799" w:rsidRPr="00AE4E3D">
              <w:rPr>
                <w:rStyle w:val="Hyperlink"/>
                <w:noProof/>
                <w:spacing w:val="-2"/>
              </w:rPr>
              <w:t xml:space="preserve"> </w:t>
            </w:r>
            <w:r w:rsidR="00301799" w:rsidRPr="00AE4E3D">
              <w:rPr>
                <w:rStyle w:val="Hyperlink"/>
                <w:noProof/>
              </w:rPr>
              <w:t>DIRECTOR</w:t>
            </w:r>
            <w:r w:rsidR="00301799">
              <w:rPr>
                <w:noProof/>
                <w:webHidden/>
              </w:rPr>
              <w:tab/>
            </w:r>
            <w:r w:rsidR="00301799">
              <w:rPr>
                <w:noProof/>
                <w:webHidden/>
              </w:rPr>
              <w:fldChar w:fldCharType="begin"/>
            </w:r>
            <w:r w:rsidR="00301799">
              <w:rPr>
                <w:noProof/>
                <w:webHidden/>
              </w:rPr>
              <w:instrText xml:space="preserve"> PAGEREF _Toc40374078 \h </w:instrText>
            </w:r>
            <w:r w:rsidR="00301799">
              <w:rPr>
                <w:noProof/>
                <w:webHidden/>
              </w:rPr>
            </w:r>
            <w:r w:rsidR="00301799">
              <w:rPr>
                <w:noProof/>
                <w:webHidden/>
              </w:rPr>
              <w:fldChar w:fldCharType="separate"/>
            </w:r>
            <w:r w:rsidR="000166C4">
              <w:rPr>
                <w:noProof/>
                <w:webHidden/>
              </w:rPr>
              <w:t>66</w:t>
            </w:r>
            <w:r w:rsidR="00301799">
              <w:rPr>
                <w:noProof/>
                <w:webHidden/>
              </w:rPr>
              <w:fldChar w:fldCharType="end"/>
            </w:r>
          </w:hyperlink>
        </w:p>
        <w:p w14:paraId="3BA2A947" w14:textId="2D0B9D05"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079" w:history="1">
            <w:r w:rsidR="00301799" w:rsidRPr="00AE4E3D">
              <w:rPr>
                <w:rStyle w:val="Hyperlink"/>
                <w:noProof/>
              </w:rPr>
              <w:t>MARKETING</w:t>
            </w:r>
            <w:r w:rsidR="00301799" w:rsidRPr="00AE4E3D">
              <w:rPr>
                <w:rStyle w:val="Hyperlink"/>
                <w:noProof/>
                <w:spacing w:val="-4"/>
              </w:rPr>
              <w:t xml:space="preserve"> </w:t>
            </w:r>
            <w:r w:rsidR="00301799" w:rsidRPr="00AE4E3D">
              <w:rPr>
                <w:rStyle w:val="Hyperlink"/>
                <w:noProof/>
              </w:rPr>
              <w:t>COORDINATOR</w:t>
            </w:r>
            <w:r w:rsidR="00301799">
              <w:rPr>
                <w:noProof/>
                <w:webHidden/>
              </w:rPr>
              <w:tab/>
            </w:r>
            <w:r w:rsidR="00301799">
              <w:rPr>
                <w:noProof/>
                <w:webHidden/>
              </w:rPr>
              <w:fldChar w:fldCharType="begin"/>
            </w:r>
            <w:r w:rsidR="00301799">
              <w:rPr>
                <w:noProof/>
                <w:webHidden/>
              </w:rPr>
              <w:instrText xml:space="preserve"> PAGEREF _Toc40374079 \h </w:instrText>
            </w:r>
            <w:r w:rsidR="00301799">
              <w:rPr>
                <w:noProof/>
                <w:webHidden/>
              </w:rPr>
            </w:r>
            <w:r w:rsidR="00301799">
              <w:rPr>
                <w:noProof/>
                <w:webHidden/>
              </w:rPr>
              <w:fldChar w:fldCharType="separate"/>
            </w:r>
            <w:r w:rsidR="000166C4">
              <w:rPr>
                <w:noProof/>
                <w:webHidden/>
              </w:rPr>
              <w:t>68</w:t>
            </w:r>
            <w:r w:rsidR="00301799">
              <w:rPr>
                <w:noProof/>
                <w:webHidden/>
              </w:rPr>
              <w:fldChar w:fldCharType="end"/>
            </w:r>
          </w:hyperlink>
        </w:p>
        <w:p w14:paraId="6A44EE3E" w14:textId="03504CB2"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080" w:history="1">
            <w:r w:rsidR="00301799" w:rsidRPr="00AE4E3D">
              <w:rPr>
                <w:rStyle w:val="Hyperlink"/>
                <w:noProof/>
              </w:rPr>
              <w:t>WEBMASTER</w:t>
            </w:r>
            <w:r w:rsidR="00301799">
              <w:rPr>
                <w:noProof/>
                <w:webHidden/>
              </w:rPr>
              <w:tab/>
            </w:r>
            <w:r w:rsidR="00301799">
              <w:rPr>
                <w:noProof/>
                <w:webHidden/>
              </w:rPr>
              <w:fldChar w:fldCharType="begin"/>
            </w:r>
            <w:r w:rsidR="00301799">
              <w:rPr>
                <w:noProof/>
                <w:webHidden/>
              </w:rPr>
              <w:instrText xml:space="preserve"> PAGEREF _Toc40374080 \h </w:instrText>
            </w:r>
            <w:r w:rsidR="00301799">
              <w:rPr>
                <w:noProof/>
                <w:webHidden/>
              </w:rPr>
            </w:r>
            <w:r w:rsidR="00301799">
              <w:rPr>
                <w:noProof/>
                <w:webHidden/>
              </w:rPr>
              <w:fldChar w:fldCharType="separate"/>
            </w:r>
            <w:r w:rsidR="000166C4">
              <w:rPr>
                <w:noProof/>
                <w:webHidden/>
              </w:rPr>
              <w:t>68</w:t>
            </w:r>
            <w:r w:rsidR="00301799">
              <w:rPr>
                <w:noProof/>
                <w:webHidden/>
              </w:rPr>
              <w:fldChar w:fldCharType="end"/>
            </w:r>
          </w:hyperlink>
        </w:p>
        <w:p w14:paraId="7174BE7A" w14:textId="67C4B75F"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081" w:history="1">
            <w:r w:rsidR="00301799" w:rsidRPr="00AE4E3D">
              <w:rPr>
                <w:rStyle w:val="Hyperlink"/>
                <w:noProof/>
              </w:rPr>
              <w:t>BLACK GOLD</w:t>
            </w:r>
            <w:r w:rsidR="00301799" w:rsidRPr="00AE4E3D">
              <w:rPr>
                <w:rStyle w:val="Hyperlink"/>
                <w:noProof/>
                <w:spacing w:val="-7"/>
              </w:rPr>
              <w:t xml:space="preserve"> </w:t>
            </w:r>
            <w:r w:rsidR="00301799" w:rsidRPr="00AE4E3D">
              <w:rPr>
                <w:rStyle w:val="Hyperlink"/>
                <w:noProof/>
              </w:rPr>
              <w:t>LEAGUE</w:t>
            </w:r>
            <w:r w:rsidR="00301799" w:rsidRPr="00AE4E3D">
              <w:rPr>
                <w:rStyle w:val="Hyperlink"/>
                <w:noProof/>
                <w:spacing w:val="-1"/>
              </w:rPr>
              <w:t xml:space="preserve"> </w:t>
            </w:r>
            <w:r w:rsidR="00301799" w:rsidRPr="00AE4E3D">
              <w:rPr>
                <w:rStyle w:val="Hyperlink"/>
                <w:noProof/>
              </w:rPr>
              <w:t>DIRECTOR</w:t>
            </w:r>
            <w:r w:rsidR="00301799">
              <w:rPr>
                <w:noProof/>
                <w:webHidden/>
              </w:rPr>
              <w:tab/>
            </w:r>
            <w:r w:rsidR="00301799">
              <w:rPr>
                <w:noProof/>
                <w:webHidden/>
              </w:rPr>
              <w:fldChar w:fldCharType="begin"/>
            </w:r>
            <w:r w:rsidR="00301799">
              <w:rPr>
                <w:noProof/>
                <w:webHidden/>
              </w:rPr>
              <w:instrText xml:space="preserve"> PAGEREF _Toc40374081 \h </w:instrText>
            </w:r>
            <w:r w:rsidR="00301799">
              <w:rPr>
                <w:noProof/>
                <w:webHidden/>
              </w:rPr>
            </w:r>
            <w:r w:rsidR="00301799">
              <w:rPr>
                <w:noProof/>
                <w:webHidden/>
              </w:rPr>
              <w:fldChar w:fldCharType="separate"/>
            </w:r>
            <w:r w:rsidR="000166C4">
              <w:rPr>
                <w:noProof/>
                <w:webHidden/>
              </w:rPr>
              <w:t>69</w:t>
            </w:r>
            <w:r w:rsidR="00301799">
              <w:rPr>
                <w:noProof/>
                <w:webHidden/>
              </w:rPr>
              <w:fldChar w:fldCharType="end"/>
            </w:r>
          </w:hyperlink>
        </w:p>
        <w:p w14:paraId="26BC3520" w14:textId="378A5272"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082" w:history="1">
            <w:r w:rsidR="00301799" w:rsidRPr="00AE4E3D">
              <w:rPr>
                <w:rStyle w:val="Hyperlink"/>
                <w:noProof/>
              </w:rPr>
              <w:t>DIVISION DIRECTOR – U12,</w:t>
            </w:r>
            <w:r w:rsidR="00301799" w:rsidRPr="00AE4E3D">
              <w:rPr>
                <w:rStyle w:val="Hyperlink"/>
                <w:noProof/>
                <w:spacing w:val="-9"/>
              </w:rPr>
              <w:t xml:space="preserve"> </w:t>
            </w:r>
            <w:r w:rsidR="00301799" w:rsidRPr="00AE4E3D">
              <w:rPr>
                <w:rStyle w:val="Hyperlink"/>
                <w:noProof/>
              </w:rPr>
              <w:t>U14,</w:t>
            </w:r>
            <w:r w:rsidR="00301799" w:rsidRPr="00AE4E3D">
              <w:rPr>
                <w:rStyle w:val="Hyperlink"/>
                <w:noProof/>
                <w:spacing w:val="-3"/>
              </w:rPr>
              <w:t xml:space="preserve"> </w:t>
            </w:r>
            <w:r w:rsidR="00301799" w:rsidRPr="00AE4E3D">
              <w:rPr>
                <w:rStyle w:val="Hyperlink"/>
                <w:noProof/>
              </w:rPr>
              <w:t>U16/U19</w:t>
            </w:r>
            <w:r w:rsidR="00301799">
              <w:rPr>
                <w:noProof/>
                <w:webHidden/>
              </w:rPr>
              <w:tab/>
            </w:r>
            <w:r w:rsidR="00301799">
              <w:rPr>
                <w:noProof/>
                <w:webHidden/>
              </w:rPr>
              <w:fldChar w:fldCharType="begin"/>
            </w:r>
            <w:r w:rsidR="00301799">
              <w:rPr>
                <w:noProof/>
                <w:webHidden/>
              </w:rPr>
              <w:instrText xml:space="preserve"> PAGEREF _Toc40374082 \h </w:instrText>
            </w:r>
            <w:r w:rsidR="00301799">
              <w:rPr>
                <w:noProof/>
                <w:webHidden/>
              </w:rPr>
            </w:r>
            <w:r w:rsidR="00301799">
              <w:rPr>
                <w:noProof/>
                <w:webHidden/>
              </w:rPr>
              <w:fldChar w:fldCharType="separate"/>
            </w:r>
            <w:r w:rsidR="000166C4">
              <w:rPr>
                <w:noProof/>
                <w:webHidden/>
              </w:rPr>
              <w:t>70</w:t>
            </w:r>
            <w:r w:rsidR="00301799">
              <w:rPr>
                <w:noProof/>
                <w:webHidden/>
              </w:rPr>
              <w:fldChar w:fldCharType="end"/>
            </w:r>
          </w:hyperlink>
        </w:p>
        <w:p w14:paraId="7262E926" w14:textId="4C250BD0"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084" w:history="1">
            <w:r w:rsidR="00301799" w:rsidRPr="00AE4E3D">
              <w:rPr>
                <w:rStyle w:val="Hyperlink"/>
                <w:noProof/>
              </w:rPr>
              <w:t>AA</w:t>
            </w:r>
            <w:r w:rsidR="00301799" w:rsidRPr="00AE4E3D">
              <w:rPr>
                <w:rStyle w:val="Hyperlink"/>
                <w:noProof/>
                <w:spacing w:val="-9"/>
              </w:rPr>
              <w:t xml:space="preserve"> </w:t>
            </w:r>
            <w:r w:rsidR="00301799" w:rsidRPr="00AE4E3D">
              <w:rPr>
                <w:rStyle w:val="Hyperlink"/>
                <w:noProof/>
              </w:rPr>
              <w:t>DIRECTOR</w:t>
            </w:r>
            <w:r w:rsidR="00301799">
              <w:rPr>
                <w:noProof/>
                <w:webHidden/>
              </w:rPr>
              <w:tab/>
            </w:r>
            <w:r w:rsidR="00301799">
              <w:rPr>
                <w:noProof/>
                <w:webHidden/>
              </w:rPr>
              <w:fldChar w:fldCharType="begin"/>
            </w:r>
            <w:r w:rsidR="00301799">
              <w:rPr>
                <w:noProof/>
                <w:webHidden/>
              </w:rPr>
              <w:instrText xml:space="preserve"> PAGEREF _Toc40374084 \h </w:instrText>
            </w:r>
            <w:r w:rsidR="00301799">
              <w:rPr>
                <w:noProof/>
                <w:webHidden/>
              </w:rPr>
            </w:r>
            <w:r w:rsidR="00301799">
              <w:rPr>
                <w:noProof/>
                <w:webHidden/>
              </w:rPr>
              <w:fldChar w:fldCharType="separate"/>
            </w:r>
            <w:r w:rsidR="000166C4">
              <w:rPr>
                <w:noProof/>
                <w:webHidden/>
              </w:rPr>
              <w:t>72</w:t>
            </w:r>
            <w:r w:rsidR="00301799">
              <w:rPr>
                <w:noProof/>
                <w:webHidden/>
              </w:rPr>
              <w:fldChar w:fldCharType="end"/>
            </w:r>
          </w:hyperlink>
        </w:p>
        <w:p w14:paraId="57973F7A" w14:textId="5A90EF24"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085" w:history="1">
            <w:r w:rsidR="00301799" w:rsidRPr="00AE4E3D">
              <w:rPr>
                <w:rStyle w:val="Hyperlink"/>
                <w:noProof/>
              </w:rPr>
              <w:t>REGISTRAR</w:t>
            </w:r>
            <w:r w:rsidR="00301799">
              <w:rPr>
                <w:noProof/>
                <w:webHidden/>
              </w:rPr>
              <w:tab/>
            </w:r>
            <w:r w:rsidR="00301799">
              <w:rPr>
                <w:noProof/>
                <w:webHidden/>
              </w:rPr>
              <w:fldChar w:fldCharType="begin"/>
            </w:r>
            <w:r w:rsidR="00301799">
              <w:rPr>
                <w:noProof/>
                <w:webHidden/>
              </w:rPr>
              <w:instrText xml:space="preserve"> PAGEREF _Toc40374085 \h </w:instrText>
            </w:r>
            <w:r w:rsidR="00301799">
              <w:rPr>
                <w:noProof/>
                <w:webHidden/>
              </w:rPr>
            </w:r>
            <w:r w:rsidR="00301799">
              <w:rPr>
                <w:noProof/>
                <w:webHidden/>
              </w:rPr>
              <w:fldChar w:fldCharType="separate"/>
            </w:r>
            <w:r w:rsidR="000166C4">
              <w:rPr>
                <w:noProof/>
                <w:webHidden/>
              </w:rPr>
              <w:t>72</w:t>
            </w:r>
            <w:r w:rsidR="00301799">
              <w:rPr>
                <w:noProof/>
                <w:webHidden/>
              </w:rPr>
              <w:fldChar w:fldCharType="end"/>
            </w:r>
          </w:hyperlink>
        </w:p>
        <w:p w14:paraId="606B2214" w14:textId="138832F1"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086" w:history="1">
            <w:r w:rsidR="00301799" w:rsidRPr="00AE4E3D">
              <w:rPr>
                <w:rStyle w:val="Hyperlink"/>
                <w:noProof/>
              </w:rPr>
              <w:t>ICE ALLOCATOR</w:t>
            </w:r>
            <w:r w:rsidR="00301799">
              <w:rPr>
                <w:noProof/>
                <w:webHidden/>
              </w:rPr>
              <w:tab/>
            </w:r>
            <w:r w:rsidR="00301799">
              <w:rPr>
                <w:noProof/>
                <w:webHidden/>
              </w:rPr>
              <w:fldChar w:fldCharType="begin"/>
            </w:r>
            <w:r w:rsidR="00301799">
              <w:rPr>
                <w:noProof/>
                <w:webHidden/>
              </w:rPr>
              <w:instrText xml:space="preserve"> PAGEREF _Toc40374086 \h </w:instrText>
            </w:r>
            <w:r w:rsidR="00301799">
              <w:rPr>
                <w:noProof/>
                <w:webHidden/>
              </w:rPr>
            </w:r>
            <w:r w:rsidR="00301799">
              <w:rPr>
                <w:noProof/>
                <w:webHidden/>
              </w:rPr>
              <w:fldChar w:fldCharType="separate"/>
            </w:r>
            <w:r w:rsidR="000166C4">
              <w:rPr>
                <w:noProof/>
                <w:webHidden/>
              </w:rPr>
              <w:t>73</w:t>
            </w:r>
            <w:r w:rsidR="00301799">
              <w:rPr>
                <w:noProof/>
                <w:webHidden/>
              </w:rPr>
              <w:fldChar w:fldCharType="end"/>
            </w:r>
          </w:hyperlink>
        </w:p>
        <w:p w14:paraId="76EBC0C0" w14:textId="6E04B20E"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090" w:history="1">
            <w:r w:rsidR="00301799" w:rsidRPr="00AE4E3D">
              <w:rPr>
                <w:rStyle w:val="Hyperlink"/>
                <w:noProof/>
              </w:rPr>
              <w:t>FUNDRAISING</w:t>
            </w:r>
            <w:r w:rsidR="00301799" w:rsidRPr="00AE4E3D">
              <w:rPr>
                <w:rStyle w:val="Hyperlink"/>
                <w:noProof/>
                <w:spacing w:val="-3"/>
              </w:rPr>
              <w:t xml:space="preserve"> </w:t>
            </w:r>
            <w:r w:rsidR="00301799" w:rsidRPr="00AE4E3D">
              <w:rPr>
                <w:rStyle w:val="Hyperlink"/>
                <w:noProof/>
              </w:rPr>
              <w:t>DIRECTOR</w:t>
            </w:r>
            <w:r w:rsidR="00301799">
              <w:rPr>
                <w:noProof/>
                <w:webHidden/>
              </w:rPr>
              <w:tab/>
            </w:r>
            <w:r w:rsidR="00301799">
              <w:rPr>
                <w:noProof/>
                <w:webHidden/>
              </w:rPr>
              <w:fldChar w:fldCharType="begin"/>
            </w:r>
            <w:r w:rsidR="00301799">
              <w:rPr>
                <w:noProof/>
                <w:webHidden/>
              </w:rPr>
              <w:instrText xml:space="preserve"> PAGEREF _Toc40374090 \h </w:instrText>
            </w:r>
            <w:r w:rsidR="00301799">
              <w:rPr>
                <w:noProof/>
                <w:webHidden/>
              </w:rPr>
            </w:r>
            <w:r w:rsidR="00301799">
              <w:rPr>
                <w:noProof/>
                <w:webHidden/>
              </w:rPr>
              <w:fldChar w:fldCharType="separate"/>
            </w:r>
            <w:r w:rsidR="000166C4">
              <w:rPr>
                <w:noProof/>
                <w:webHidden/>
              </w:rPr>
              <w:t>74</w:t>
            </w:r>
            <w:r w:rsidR="00301799">
              <w:rPr>
                <w:noProof/>
                <w:webHidden/>
              </w:rPr>
              <w:fldChar w:fldCharType="end"/>
            </w:r>
          </w:hyperlink>
        </w:p>
        <w:p w14:paraId="569E4899" w14:textId="511C6564"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092" w:history="1">
            <w:r w:rsidR="00301799" w:rsidRPr="00AE4E3D">
              <w:rPr>
                <w:rStyle w:val="Hyperlink"/>
                <w:noProof/>
              </w:rPr>
              <w:t>OFFICIALS</w:t>
            </w:r>
            <w:r w:rsidR="00EA3F0B">
              <w:rPr>
                <w:rStyle w:val="Hyperlink"/>
                <w:noProof/>
              </w:rPr>
              <w:t xml:space="preserve"> COORDINATOR</w:t>
            </w:r>
            <w:r w:rsidR="00301799">
              <w:rPr>
                <w:noProof/>
                <w:webHidden/>
              </w:rPr>
              <w:tab/>
            </w:r>
            <w:r w:rsidR="00301799">
              <w:rPr>
                <w:noProof/>
                <w:webHidden/>
              </w:rPr>
              <w:fldChar w:fldCharType="begin"/>
            </w:r>
            <w:r w:rsidR="00301799">
              <w:rPr>
                <w:noProof/>
                <w:webHidden/>
              </w:rPr>
              <w:instrText xml:space="preserve"> PAGEREF _Toc40374092 \h </w:instrText>
            </w:r>
            <w:r w:rsidR="00301799">
              <w:rPr>
                <w:noProof/>
                <w:webHidden/>
              </w:rPr>
            </w:r>
            <w:r w:rsidR="00301799">
              <w:rPr>
                <w:noProof/>
                <w:webHidden/>
              </w:rPr>
              <w:fldChar w:fldCharType="separate"/>
            </w:r>
            <w:r w:rsidR="000166C4">
              <w:rPr>
                <w:noProof/>
                <w:webHidden/>
              </w:rPr>
              <w:t>75</w:t>
            </w:r>
            <w:r w:rsidR="00301799">
              <w:rPr>
                <w:noProof/>
                <w:webHidden/>
              </w:rPr>
              <w:fldChar w:fldCharType="end"/>
            </w:r>
          </w:hyperlink>
        </w:p>
        <w:p w14:paraId="1153E742" w14:textId="19E6CABB"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093" w:history="1">
            <w:r w:rsidR="00301799" w:rsidRPr="00AE4E3D">
              <w:rPr>
                <w:rStyle w:val="Hyperlink"/>
                <w:noProof/>
              </w:rPr>
              <w:t>EQUIPMENT</w:t>
            </w:r>
            <w:r w:rsidR="00301799" w:rsidRPr="00AE4E3D">
              <w:rPr>
                <w:rStyle w:val="Hyperlink"/>
                <w:noProof/>
                <w:spacing w:val="-2"/>
              </w:rPr>
              <w:t xml:space="preserve"> </w:t>
            </w:r>
            <w:r w:rsidR="00301799" w:rsidRPr="00AE4E3D">
              <w:rPr>
                <w:rStyle w:val="Hyperlink"/>
                <w:noProof/>
              </w:rPr>
              <w:t>DIRECTOR</w:t>
            </w:r>
            <w:r w:rsidR="00301799">
              <w:rPr>
                <w:noProof/>
                <w:webHidden/>
              </w:rPr>
              <w:tab/>
            </w:r>
            <w:r w:rsidR="00301799">
              <w:rPr>
                <w:noProof/>
                <w:webHidden/>
              </w:rPr>
              <w:fldChar w:fldCharType="begin"/>
            </w:r>
            <w:r w:rsidR="00301799">
              <w:rPr>
                <w:noProof/>
                <w:webHidden/>
              </w:rPr>
              <w:instrText xml:space="preserve"> PAGEREF _Toc40374093 \h </w:instrText>
            </w:r>
            <w:r w:rsidR="00301799">
              <w:rPr>
                <w:noProof/>
                <w:webHidden/>
              </w:rPr>
            </w:r>
            <w:r w:rsidR="00301799">
              <w:rPr>
                <w:noProof/>
                <w:webHidden/>
              </w:rPr>
              <w:fldChar w:fldCharType="separate"/>
            </w:r>
            <w:r w:rsidR="000166C4">
              <w:rPr>
                <w:noProof/>
                <w:webHidden/>
              </w:rPr>
              <w:t>76</w:t>
            </w:r>
            <w:r w:rsidR="00301799">
              <w:rPr>
                <w:noProof/>
                <w:webHidden/>
              </w:rPr>
              <w:fldChar w:fldCharType="end"/>
            </w:r>
          </w:hyperlink>
        </w:p>
        <w:p w14:paraId="5ADB8200" w14:textId="76469F33"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094" w:history="1">
            <w:r w:rsidR="00301799" w:rsidRPr="00AE4E3D">
              <w:rPr>
                <w:rStyle w:val="Hyperlink"/>
                <w:noProof/>
              </w:rPr>
              <w:t>DIRECTOR</w:t>
            </w:r>
            <w:r w:rsidR="00301799" w:rsidRPr="00AE4E3D">
              <w:rPr>
                <w:rStyle w:val="Hyperlink"/>
                <w:noProof/>
                <w:spacing w:val="-2"/>
              </w:rPr>
              <w:t xml:space="preserve"> </w:t>
            </w:r>
            <w:r w:rsidR="00301799" w:rsidRPr="00AE4E3D">
              <w:rPr>
                <w:rStyle w:val="Hyperlink"/>
                <w:noProof/>
              </w:rPr>
              <w:t>COACH</w:t>
            </w:r>
            <w:r w:rsidR="00301799" w:rsidRPr="00AE4E3D">
              <w:rPr>
                <w:rStyle w:val="Hyperlink"/>
                <w:noProof/>
                <w:spacing w:val="-2"/>
              </w:rPr>
              <w:t xml:space="preserve"> </w:t>
            </w:r>
            <w:r w:rsidR="00301799" w:rsidRPr="00AE4E3D">
              <w:rPr>
                <w:rStyle w:val="Hyperlink"/>
                <w:noProof/>
              </w:rPr>
              <w:t>DEVELOPMENT</w:t>
            </w:r>
            <w:r w:rsidR="00301799">
              <w:rPr>
                <w:noProof/>
                <w:webHidden/>
              </w:rPr>
              <w:tab/>
            </w:r>
            <w:r w:rsidR="00301799">
              <w:rPr>
                <w:noProof/>
                <w:webHidden/>
              </w:rPr>
              <w:fldChar w:fldCharType="begin"/>
            </w:r>
            <w:r w:rsidR="00301799">
              <w:rPr>
                <w:noProof/>
                <w:webHidden/>
              </w:rPr>
              <w:instrText xml:space="preserve"> PAGEREF _Toc40374094 \h </w:instrText>
            </w:r>
            <w:r w:rsidR="00301799">
              <w:rPr>
                <w:noProof/>
                <w:webHidden/>
              </w:rPr>
            </w:r>
            <w:r w:rsidR="00301799">
              <w:rPr>
                <w:noProof/>
                <w:webHidden/>
              </w:rPr>
              <w:fldChar w:fldCharType="separate"/>
            </w:r>
            <w:r w:rsidR="000166C4">
              <w:rPr>
                <w:noProof/>
                <w:webHidden/>
              </w:rPr>
              <w:t>77</w:t>
            </w:r>
            <w:r w:rsidR="00301799">
              <w:rPr>
                <w:noProof/>
                <w:webHidden/>
              </w:rPr>
              <w:fldChar w:fldCharType="end"/>
            </w:r>
          </w:hyperlink>
        </w:p>
        <w:p w14:paraId="3E63229C" w14:textId="20528B3D"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096" w:history="1">
            <w:r w:rsidR="00301799" w:rsidRPr="00AE4E3D">
              <w:rPr>
                <w:rStyle w:val="Hyperlink"/>
                <w:noProof/>
              </w:rPr>
              <w:t>DIRECTOR of</w:t>
            </w:r>
            <w:r w:rsidR="00301799" w:rsidRPr="00AE4E3D">
              <w:rPr>
                <w:rStyle w:val="Hyperlink"/>
                <w:noProof/>
                <w:spacing w:val="-5"/>
              </w:rPr>
              <w:t xml:space="preserve"> </w:t>
            </w:r>
            <w:r w:rsidR="00301799" w:rsidRPr="00AE4E3D">
              <w:rPr>
                <w:rStyle w:val="Hyperlink"/>
                <w:noProof/>
              </w:rPr>
              <w:t>PLAYER DEVELOPMENT</w:t>
            </w:r>
            <w:r w:rsidR="00301799">
              <w:rPr>
                <w:noProof/>
                <w:webHidden/>
              </w:rPr>
              <w:tab/>
            </w:r>
            <w:r w:rsidR="00301799">
              <w:rPr>
                <w:noProof/>
                <w:webHidden/>
              </w:rPr>
              <w:fldChar w:fldCharType="begin"/>
            </w:r>
            <w:r w:rsidR="00301799">
              <w:rPr>
                <w:noProof/>
                <w:webHidden/>
              </w:rPr>
              <w:instrText xml:space="preserve"> PAGEREF _Toc40374096 \h </w:instrText>
            </w:r>
            <w:r w:rsidR="00301799">
              <w:rPr>
                <w:noProof/>
                <w:webHidden/>
              </w:rPr>
            </w:r>
            <w:r w:rsidR="00301799">
              <w:rPr>
                <w:noProof/>
                <w:webHidden/>
              </w:rPr>
              <w:fldChar w:fldCharType="separate"/>
            </w:r>
            <w:r w:rsidR="000166C4">
              <w:rPr>
                <w:noProof/>
                <w:webHidden/>
              </w:rPr>
              <w:t>78</w:t>
            </w:r>
            <w:r w:rsidR="00301799">
              <w:rPr>
                <w:noProof/>
                <w:webHidden/>
              </w:rPr>
              <w:fldChar w:fldCharType="end"/>
            </w:r>
          </w:hyperlink>
        </w:p>
        <w:p w14:paraId="5FC16F2F" w14:textId="36471E92"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098" w:history="1">
            <w:r w:rsidR="00301799" w:rsidRPr="00AE4E3D">
              <w:rPr>
                <w:rStyle w:val="Hyperlink"/>
                <w:noProof/>
              </w:rPr>
              <w:t>ASSISTANT</w:t>
            </w:r>
            <w:r w:rsidR="00301799" w:rsidRPr="00AE4E3D">
              <w:rPr>
                <w:rStyle w:val="Hyperlink"/>
                <w:noProof/>
                <w:spacing w:val="-8"/>
              </w:rPr>
              <w:t xml:space="preserve"> </w:t>
            </w:r>
            <w:r w:rsidR="00301799" w:rsidRPr="00AE4E3D">
              <w:rPr>
                <w:rStyle w:val="Hyperlink"/>
                <w:noProof/>
              </w:rPr>
              <w:t>ICE</w:t>
            </w:r>
            <w:r w:rsidR="00301799" w:rsidRPr="00AE4E3D">
              <w:rPr>
                <w:rStyle w:val="Hyperlink"/>
                <w:noProof/>
                <w:spacing w:val="-3"/>
              </w:rPr>
              <w:t xml:space="preserve"> </w:t>
            </w:r>
            <w:r w:rsidR="00301799" w:rsidRPr="00AE4E3D">
              <w:rPr>
                <w:rStyle w:val="Hyperlink"/>
                <w:noProof/>
              </w:rPr>
              <w:t>ALLOCATOR</w:t>
            </w:r>
            <w:r w:rsidR="00301799">
              <w:rPr>
                <w:noProof/>
                <w:webHidden/>
              </w:rPr>
              <w:tab/>
            </w:r>
            <w:r w:rsidR="00301799">
              <w:rPr>
                <w:noProof/>
                <w:webHidden/>
              </w:rPr>
              <w:fldChar w:fldCharType="begin"/>
            </w:r>
            <w:r w:rsidR="00301799">
              <w:rPr>
                <w:noProof/>
                <w:webHidden/>
              </w:rPr>
              <w:instrText xml:space="preserve"> PAGEREF _Toc40374098 \h </w:instrText>
            </w:r>
            <w:r w:rsidR="00301799">
              <w:rPr>
                <w:noProof/>
                <w:webHidden/>
              </w:rPr>
            </w:r>
            <w:r w:rsidR="00301799">
              <w:rPr>
                <w:noProof/>
                <w:webHidden/>
              </w:rPr>
              <w:fldChar w:fldCharType="separate"/>
            </w:r>
            <w:r w:rsidR="000166C4">
              <w:rPr>
                <w:noProof/>
                <w:webHidden/>
              </w:rPr>
              <w:t>79</w:t>
            </w:r>
            <w:r w:rsidR="00301799">
              <w:rPr>
                <w:noProof/>
                <w:webHidden/>
              </w:rPr>
              <w:fldChar w:fldCharType="end"/>
            </w:r>
          </w:hyperlink>
        </w:p>
        <w:p w14:paraId="1AD35909" w14:textId="1BDB3226"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099" w:history="1">
            <w:r w:rsidR="00301799" w:rsidRPr="00AE4E3D">
              <w:rPr>
                <w:rStyle w:val="Hyperlink"/>
                <w:noProof/>
              </w:rPr>
              <w:t>REFEREE ALLOCATOR</w:t>
            </w:r>
            <w:r w:rsidR="00301799">
              <w:rPr>
                <w:noProof/>
                <w:webHidden/>
              </w:rPr>
              <w:tab/>
            </w:r>
            <w:r w:rsidR="00301799">
              <w:rPr>
                <w:noProof/>
                <w:webHidden/>
              </w:rPr>
              <w:fldChar w:fldCharType="begin"/>
            </w:r>
            <w:r w:rsidR="00301799">
              <w:rPr>
                <w:noProof/>
                <w:webHidden/>
              </w:rPr>
              <w:instrText xml:space="preserve"> PAGEREF _Toc40374099 \h </w:instrText>
            </w:r>
            <w:r w:rsidR="00301799">
              <w:rPr>
                <w:noProof/>
                <w:webHidden/>
              </w:rPr>
            </w:r>
            <w:r w:rsidR="00301799">
              <w:rPr>
                <w:noProof/>
                <w:webHidden/>
              </w:rPr>
              <w:fldChar w:fldCharType="separate"/>
            </w:r>
            <w:r w:rsidR="000166C4">
              <w:rPr>
                <w:noProof/>
                <w:webHidden/>
              </w:rPr>
              <w:t>79</w:t>
            </w:r>
            <w:r w:rsidR="00301799">
              <w:rPr>
                <w:noProof/>
                <w:webHidden/>
              </w:rPr>
              <w:fldChar w:fldCharType="end"/>
            </w:r>
          </w:hyperlink>
        </w:p>
        <w:p w14:paraId="390B6485" w14:textId="31887820"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100" w:history="1">
            <w:r w:rsidR="00301799" w:rsidRPr="00AE4E3D">
              <w:rPr>
                <w:rStyle w:val="Hyperlink"/>
                <w:noProof/>
              </w:rPr>
              <w:t>SPONSORSHIP</w:t>
            </w:r>
            <w:r w:rsidR="00301799" w:rsidRPr="00AE4E3D">
              <w:rPr>
                <w:rStyle w:val="Hyperlink"/>
                <w:noProof/>
                <w:spacing w:val="-6"/>
              </w:rPr>
              <w:t xml:space="preserve"> </w:t>
            </w:r>
            <w:r w:rsidR="00301799" w:rsidRPr="00AE4E3D">
              <w:rPr>
                <w:rStyle w:val="Hyperlink"/>
                <w:noProof/>
              </w:rPr>
              <w:t>COORDINATOR</w:t>
            </w:r>
            <w:r w:rsidR="00301799">
              <w:rPr>
                <w:noProof/>
                <w:webHidden/>
              </w:rPr>
              <w:tab/>
            </w:r>
            <w:r w:rsidR="00301799">
              <w:rPr>
                <w:noProof/>
                <w:webHidden/>
              </w:rPr>
              <w:fldChar w:fldCharType="begin"/>
            </w:r>
            <w:r w:rsidR="00301799">
              <w:rPr>
                <w:noProof/>
                <w:webHidden/>
              </w:rPr>
              <w:instrText xml:space="preserve"> PAGEREF _Toc40374100 \h </w:instrText>
            </w:r>
            <w:r w:rsidR="00301799">
              <w:rPr>
                <w:noProof/>
                <w:webHidden/>
              </w:rPr>
            </w:r>
            <w:r w:rsidR="00301799">
              <w:rPr>
                <w:noProof/>
                <w:webHidden/>
              </w:rPr>
              <w:fldChar w:fldCharType="separate"/>
            </w:r>
            <w:r w:rsidR="000166C4">
              <w:rPr>
                <w:noProof/>
                <w:webHidden/>
              </w:rPr>
              <w:t>79</w:t>
            </w:r>
            <w:r w:rsidR="00301799">
              <w:rPr>
                <w:noProof/>
                <w:webHidden/>
              </w:rPr>
              <w:fldChar w:fldCharType="end"/>
            </w:r>
          </w:hyperlink>
        </w:p>
        <w:p w14:paraId="1F9C9CCC" w14:textId="392BCDC7"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102" w:history="1">
            <w:r w:rsidR="00301799" w:rsidRPr="00AE4E3D">
              <w:rPr>
                <w:rStyle w:val="Hyperlink"/>
                <w:noProof/>
              </w:rPr>
              <w:t>TOURNAMENT</w:t>
            </w:r>
            <w:r w:rsidR="00301799" w:rsidRPr="00AE4E3D">
              <w:rPr>
                <w:rStyle w:val="Hyperlink"/>
                <w:noProof/>
                <w:spacing w:val="-3"/>
              </w:rPr>
              <w:t xml:space="preserve"> </w:t>
            </w:r>
            <w:r w:rsidR="00301799" w:rsidRPr="00AE4E3D">
              <w:rPr>
                <w:rStyle w:val="Hyperlink"/>
                <w:noProof/>
              </w:rPr>
              <w:t>DIRECTOR</w:t>
            </w:r>
            <w:r w:rsidR="00301799">
              <w:rPr>
                <w:noProof/>
                <w:webHidden/>
              </w:rPr>
              <w:tab/>
            </w:r>
            <w:r w:rsidR="00301799">
              <w:rPr>
                <w:noProof/>
                <w:webHidden/>
              </w:rPr>
              <w:fldChar w:fldCharType="begin"/>
            </w:r>
            <w:r w:rsidR="00301799">
              <w:rPr>
                <w:noProof/>
                <w:webHidden/>
              </w:rPr>
              <w:instrText xml:space="preserve"> PAGEREF _Toc40374102 \h </w:instrText>
            </w:r>
            <w:r w:rsidR="00301799">
              <w:rPr>
                <w:noProof/>
                <w:webHidden/>
              </w:rPr>
            </w:r>
            <w:r w:rsidR="00301799">
              <w:rPr>
                <w:noProof/>
                <w:webHidden/>
              </w:rPr>
              <w:fldChar w:fldCharType="separate"/>
            </w:r>
            <w:r w:rsidR="000166C4">
              <w:rPr>
                <w:noProof/>
                <w:webHidden/>
              </w:rPr>
              <w:t>80</w:t>
            </w:r>
            <w:r w:rsidR="00301799">
              <w:rPr>
                <w:noProof/>
                <w:webHidden/>
              </w:rPr>
              <w:fldChar w:fldCharType="end"/>
            </w:r>
          </w:hyperlink>
        </w:p>
        <w:p w14:paraId="5637F3D5" w14:textId="7AB50815"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103" w:history="1">
            <w:r w:rsidR="00301799" w:rsidRPr="00AE4E3D">
              <w:rPr>
                <w:rStyle w:val="Hyperlink"/>
                <w:noProof/>
              </w:rPr>
              <w:t>TEAM</w:t>
            </w:r>
            <w:r w:rsidR="00301799" w:rsidRPr="00AE4E3D">
              <w:rPr>
                <w:rStyle w:val="Hyperlink"/>
                <w:noProof/>
                <w:spacing w:val="-5"/>
              </w:rPr>
              <w:t xml:space="preserve"> </w:t>
            </w:r>
            <w:r w:rsidR="00301799" w:rsidRPr="00AE4E3D">
              <w:rPr>
                <w:rStyle w:val="Hyperlink"/>
                <w:noProof/>
              </w:rPr>
              <w:t>PICTURE</w:t>
            </w:r>
            <w:r w:rsidR="00301799" w:rsidRPr="00AE4E3D">
              <w:rPr>
                <w:rStyle w:val="Hyperlink"/>
                <w:noProof/>
                <w:spacing w:val="-2"/>
              </w:rPr>
              <w:t xml:space="preserve"> </w:t>
            </w:r>
            <w:r w:rsidR="00301799" w:rsidRPr="00AE4E3D">
              <w:rPr>
                <w:rStyle w:val="Hyperlink"/>
                <w:noProof/>
              </w:rPr>
              <w:t>COORDINATOR</w:t>
            </w:r>
            <w:r w:rsidR="00301799">
              <w:rPr>
                <w:noProof/>
                <w:webHidden/>
              </w:rPr>
              <w:tab/>
            </w:r>
            <w:r w:rsidR="00301799">
              <w:rPr>
                <w:noProof/>
                <w:webHidden/>
              </w:rPr>
              <w:fldChar w:fldCharType="begin"/>
            </w:r>
            <w:r w:rsidR="00301799">
              <w:rPr>
                <w:noProof/>
                <w:webHidden/>
              </w:rPr>
              <w:instrText xml:space="preserve"> PAGEREF _Toc40374103 \h </w:instrText>
            </w:r>
            <w:r w:rsidR="00301799">
              <w:rPr>
                <w:noProof/>
                <w:webHidden/>
              </w:rPr>
            </w:r>
            <w:r w:rsidR="00301799">
              <w:rPr>
                <w:noProof/>
                <w:webHidden/>
              </w:rPr>
              <w:fldChar w:fldCharType="separate"/>
            </w:r>
            <w:r w:rsidR="000166C4">
              <w:rPr>
                <w:noProof/>
                <w:webHidden/>
              </w:rPr>
              <w:t>80</w:t>
            </w:r>
            <w:r w:rsidR="00301799">
              <w:rPr>
                <w:noProof/>
                <w:webHidden/>
              </w:rPr>
              <w:fldChar w:fldCharType="end"/>
            </w:r>
          </w:hyperlink>
        </w:p>
        <w:p w14:paraId="3B921549" w14:textId="4BA4E0C9"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104" w:history="1">
            <w:r w:rsidR="00301799" w:rsidRPr="00AE4E3D">
              <w:rPr>
                <w:rStyle w:val="Hyperlink"/>
                <w:noProof/>
              </w:rPr>
              <w:t>SOCIAL MEDIA RELATIONS TEAM</w:t>
            </w:r>
            <w:r w:rsidR="00301799">
              <w:rPr>
                <w:noProof/>
                <w:webHidden/>
              </w:rPr>
              <w:tab/>
            </w:r>
            <w:r w:rsidR="00301799">
              <w:rPr>
                <w:noProof/>
                <w:webHidden/>
              </w:rPr>
              <w:fldChar w:fldCharType="begin"/>
            </w:r>
            <w:r w:rsidR="00301799">
              <w:rPr>
                <w:noProof/>
                <w:webHidden/>
              </w:rPr>
              <w:instrText xml:space="preserve"> PAGEREF _Toc40374104 \h </w:instrText>
            </w:r>
            <w:r w:rsidR="00301799">
              <w:rPr>
                <w:noProof/>
                <w:webHidden/>
              </w:rPr>
            </w:r>
            <w:r w:rsidR="00301799">
              <w:rPr>
                <w:noProof/>
                <w:webHidden/>
              </w:rPr>
              <w:fldChar w:fldCharType="separate"/>
            </w:r>
            <w:r w:rsidR="000166C4">
              <w:rPr>
                <w:noProof/>
                <w:webHidden/>
              </w:rPr>
              <w:t>81</w:t>
            </w:r>
            <w:r w:rsidR="00301799">
              <w:rPr>
                <w:noProof/>
                <w:webHidden/>
              </w:rPr>
              <w:fldChar w:fldCharType="end"/>
            </w:r>
          </w:hyperlink>
        </w:p>
        <w:p w14:paraId="6E47625D" w14:textId="17E0E7EF"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105" w:history="1">
            <w:r w:rsidR="00301799" w:rsidRPr="00AE4E3D">
              <w:rPr>
                <w:rStyle w:val="Hyperlink"/>
                <w:noProof/>
              </w:rPr>
              <w:t>D</w:t>
            </w:r>
            <w:r w:rsidR="00EA3F0B">
              <w:rPr>
                <w:rStyle w:val="Hyperlink"/>
                <w:noProof/>
              </w:rPr>
              <w:t>IRECTOR OF EVALUATIONS</w:t>
            </w:r>
            <w:r w:rsidR="00301799">
              <w:rPr>
                <w:noProof/>
                <w:webHidden/>
              </w:rPr>
              <w:tab/>
            </w:r>
            <w:r w:rsidR="00301799">
              <w:rPr>
                <w:noProof/>
                <w:webHidden/>
              </w:rPr>
              <w:fldChar w:fldCharType="begin"/>
            </w:r>
            <w:r w:rsidR="00301799">
              <w:rPr>
                <w:noProof/>
                <w:webHidden/>
              </w:rPr>
              <w:instrText xml:space="preserve"> PAGEREF _Toc40374105 \h </w:instrText>
            </w:r>
            <w:r w:rsidR="00301799">
              <w:rPr>
                <w:noProof/>
                <w:webHidden/>
              </w:rPr>
            </w:r>
            <w:r w:rsidR="00301799">
              <w:rPr>
                <w:noProof/>
                <w:webHidden/>
              </w:rPr>
              <w:fldChar w:fldCharType="separate"/>
            </w:r>
            <w:r w:rsidR="000166C4">
              <w:rPr>
                <w:noProof/>
                <w:webHidden/>
              </w:rPr>
              <w:t>81</w:t>
            </w:r>
            <w:r w:rsidR="00301799">
              <w:rPr>
                <w:noProof/>
                <w:webHidden/>
              </w:rPr>
              <w:fldChar w:fldCharType="end"/>
            </w:r>
          </w:hyperlink>
        </w:p>
        <w:p w14:paraId="4395899D" w14:textId="53E37DF6"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106" w:history="1">
            <w:r w:rsidR="00301799" w:rsidRPr="00AE4E3D">
              <w:rPr>
                <w:rStyle w:val="Hyperlink"/>
                <w:noProof/>
              </w:rPr>
              <w:t>P</w:t>
            </w:r>
            <w:r w:rsidR="00EA3F0B">
              <w:rPr>
                <w:rStyle w:val="Hyperlink"/>
                <w:noProof/>
              </w:rPr>
              <w:t>ROGRAMS COORDINATOR</w:t>
            </w:r>
            <w:r w:rsidR="00301799">
              <w:rPr>
                <w:noProof/>
                <w:webHidden/>
              </w:rPr>
              <w:tab/>
            </w:r>
            <w:r w:rsidR="00301799">
              <w:rPr>
                <w:noProof/>
                <w:webHidden/>
              </w:rPr>
              <w:fldChar w:fldCharType="begin"/>
            </w:r>
            <w:r w:rsidR="00301799">
              <w:rPr>
                <w:noProof/>
                <w:webHidden/>
              </w:rPr>
              <w:instrText xml:space="preserve"> PAGEREF _Toc40374106 \h </w:instrText>
            </w:r>
            <w:r w:rsidR="00301799">
              <w:rPr>
                <w:noProof/>
                <w:webHidden/>
              </w:rPr>
            </w:r>
            <w:r w:rsidR="00301799">
              <w:rPr>
                <w:noProof/>
                <w:webHidden/>
              </w:rPr>
              <w:fldChar w:fldCharType="separate"/>
            </w:r>
            <w:r w:rsidR="000166C4">
              <w:rPr>
                <w:noProof/>
                <w:webHidden/>
              </w:rPr>
              <w:t>82</w:t>
            </w:r>
            <w:r w:rsidR="00301799">
              <w:rPr>
                <w:noProof/>
                <w:webHidden/>
              </w:rPr>
              <w:fldChar w:fldCharType="end"/>
            </w:r>
          </w:hyperlink>
        </w:p>
        <w:p w14:paraId="5ACD2161" w14:textId="71F4FA42" w:rsidR="00301799" w:rsidRDefault="00CC1E49">
          <w:pPr>
            <w:pStyle w:val="TOC2"/>
            <w:tabs>
              <w:tab w:val="right" w:leader="dot" w:pos="10130"/>
            </w:tabs>
            <w:rPr>
              <w:rFonts w:asciiTheme="minorHAnsi" w:eastAsiaTheme="minorEastAsia" w:hAnsiTheme="minorHAnsi" w:cstheme="minorBidi"/>
              <w:noProof/>
              <w:sz w:val="22"/>
              <w:szCs w:val="22"/>
              <w:lang w:bidi="ar-SA"/>
            </w:rPr>
          </w:pPr>
          <w:hyperlink w:anchor="_Toc40374107" w:history="1">
            <w:r w:rsidR="00301799" w:rsidRPr="00AE4E3D">
              <w:rPr>
                <w:rStyle w:val="Hyperlink"/>
                <w:noProof/>
              </w:rPr>
              <w:t>O</w:t>
            </w:r>
            <w:r w:rsidR="00EA3F0B">
              <w:rPr>
                <w:rStyle w:val="Hyperlink"/>
                <w:noProof/>
              </w:rPr>
              <w:t>PEN DIVISION LIASON</w:t>
            </w:r>
            <w:r w:rsidR="00301799">
              <w:rPr>
                <w:noProof/>
                <w:webHidden/>
              </w:rPr>
              <w:tab/>
            </w:r>
            <w:r w:rsidR="00301799">
              <w:rPr>
                <w:noProof/>
                <w:webHidden/>
              </w:rPr>
              <w:fldChar w:fldCharType="begin"/>
            </w:r>
            <w:r w:rsidR="00301799">
              <w:rPr>
                <w:noProof/>
                <w:webHidden/>
              </w:rPr>
              <w:instrText xml:space="preserve"> PAGEREF _Toc40374107 \h </w:instrText>
            </w:r>
            <w:r w:rsidR="00301799">
              <w:rPr>
                <w:noProof/>
                <w:webHidden/>
              </w:rPr>
            </w:r>
            <w:r w:rsidR="00301799">
              <w:rPr>
                <w:noProof/>
                <w:webHidden/>
              </w:rPr>
              <w:fldChar w:fldCharType="separate"/>
            </w:r>
            <w:r w:rsidR="000166C4">
              <w:rPr>
                <w:noProof/>
                <w:webHidden/>
              </w:rPr>
              <w:t>83</w:t>
            </w:r>
            <w:r w:rsidR="00301799">
              <w:rPr>
                <w:noProof/>
                <w:webHidden/>
              </w:rPr>
              <w:fldChar w:fldCharType="end"/>
            </w:r>
          </w:hyperlink>
        </w:p>
        <w:p w14:paraId="2E757667" w14:textId="0A865BCF" w:rsidR="002435CD" w:rsidRPr="00F5523E" w:rsidRDefault="002435CD">
          <w:r w:rsidRPr="00F5523E">
            <w:rPr>
              <w:b/>
              <w:bCs/>
              <w:noProof/>
            </w:rPr>
            <w:fldChar w:fldCharType="end"/>
          </w:r>
        </w:p>
      </w:sdtContent>
    </w:sdt>
    <w:p w14:paraId="62B5ADC9" w14:textId="77777777" w:rsidR="002435CD" w:rsidRPr="00F5523E" w:rsidRDefault="002435CD">
      <w:pPr>
        <w:widowControl/>
        <w:autoSpaceDE/>
        <w:autoSpaceDN/>
        <w:spacing w:after="160" w:line="259" w:lineRule="auto"/>
        <w:rPr>
          <w:b/>
          <w:bCs/>
          <w:sz w:val="28"/>
          <w:szCs w:val="28"/>
        </w:rPr>
      </w:pPr>
      <w:r w:rsidRPr="00F5523E">
        <w:br w:type="page"/>
      </w:r>
    </w:p>
    <w:p w14:paraId="20C8F88B" w14:textId="66BFAF51" w:rsidR="00EA3192" w:rsidRPr="00F5523E" w:rsidRDefault="00EA3192" w:rsidP="002435CD">
      <w:pPr>
        <w:pStyle w:val="Heading1"/>
      </w:pPr>
      <w:bookmarkStart w:id="0" w:name="_Toc40373839"/>
      <w:r w:rsidRPr="00F5523E">
        <w:lastRenderedPageBreak/>
        <w:t>Ringette Code</w:t>
      </w:r>
      <w:bookmarkEnd w:id="0"/>
    </w:p>
    <w:p w14:paraId="58F3A6CA" w14:textId="77777777" w:rsidR="00EA3192" w:rsidRPr="00F5523E" w:rsidRDefault="00EA3192" w:rsidP="00EA3192">
      <w:pPr>
        <w:pStyle w:val="BodyText"/>
        <w:spacing w:before="241"/>
        <w:ind w:left="400" w:right="379"/>
        <w:jc w:val="both"/>
      </w:pPr>
      <w:r w:rsidRPr="00F5523E">
        <w:t>There are seven points in the Ringette Code. By reading these carefully, you can see that offering a Ringette program is a balancing act between competing needs. Not everyone enters the sport for the same reason, nor looks to take the same thing away. And, of course in the end, it's our money that's being spent. Please read these. Think about them, and before you criticize someone else for something they do or say, think about how differently they view these same eight</w:t>
      </w:r>
      <w:r w:rsidRPr="00F5523E">
        <w:rPr>
          <w:spacing w:val="-25"/>
        </w:rPr>
        <w:t xml:space="preserve"> </w:t>
      </w:r>
      <w:r w:rsidRPr="00F5523E">
        <w:t>phrases.</w:t>
      </w:r>
    </w:p>
    <w:p w14:paraId="1652795D" w14:textId="77777777" w:rsidR="00EA3192" w:rsidRPr="00F5523E" w:rsidRDefault="00EA3192" w:rsidP="00F40313">
      <w:pPr>
        <w:pStyle w:val="ListParagraph"/>
        <w:numPr>
          <w:ilvl w:val="0"/>
          <w:numId w:val="16"/>
        </w:numPr>
        <w:tabs>
          <w:tab w:val="left" w:pos="1120"/>
          <w:tab w:val="left" w:pos="1121"/>
        </w:tabs>
        <w:spacing w:before="119"/>
        <w:ind w:hanging="361"/>
        <w:rPr>
          <w:sz w:val="20"/>
        </w:rPr>
      </w:pPr>
      <w:r w:rsidRPr="00F5523E">
        <w:rPr>
          <w:sz w:val="20"/>
        </w:rPr>
        <w:t>Ensuring the wellbeing of every person involved in the</w:t>
      </w:r>
      <w:r w:rsidRPr="00F5523E">
        <w:rPr>
          <w:spacing w:val="7"/>
          <w:sz w:val="20"/>
        </w:rPr>
        <w:t xml:space="preserve"> </w:t>
      </w:r>
      <w:r w:rsidRPr="00F5523E">
        <w:rPr>
          <w:sz w:val="20"/>
        </w:rPr>
        <w:t>sport;</w:t>
      </w:r>
    </w:p>
    <w:p w14:paraId="7506A06D" w14:textId="77777777" w:rsidR="00EA3192" w:rsidRPr="00F5523E" w:rsidRDefault="00EA3192" w:rsidP="00F40313">
      <w:pPr>
        <w:pStyle w:val="ListParagraph"/>
        <w:numPr>
          <w:ilvl w:val="0"/>
          <w:numId w:val="16"/>
        </w:numPr>
        <w:tabs>
          <w:tab w:val="left" w:pos="1120"/>
          <w:tab w:val="left" w:pos="1121"/>
        </w:tabs>
        <w:spacing w:before="121"/>
        <w:ind w:hanging="361"/>
        <w:rPr>
          <w:sz w:val="20"/>
        </w:rPr>
      </w:pPr>
      <w:r w:rsidRPr="00F5523E">
        <w:rPr>
          <w:sz w:val="20"/>
        </w:rPr>
        <w:t>Ensuring mass participation and the opportunity for all to play in a fun</w:t>
      </w:r>
      <w:r w:rsidRPr="00F5523E">
        <w:rPr>
          <w:spacing w:val="-26"/>
          <w:sz w:val="20"/>
        </w:rPr>
        <w:t xml:space="preserve"> </w:t>
      </w:r>
      <w:r w:rsidRPr="00F5523E">
        <w:rPr>
          <w:sz w:val="20"/>
        </w:rPr>
        <w:t>atmosphere;</w:t>
      </w:r>
    </w:p>
    <w:p w14:paraId="1A4565EB" w14:textId="77777777" w:rsidR="00EA3192" w:rsidRPr="00F5523E" w:rsidRDefault="00EA3192" w:rsidP="00F40313">
      <w:pPr>
        <w:pStyle w:val="ListParagraph"/>
        <w:numPr>
          <w:ilvl w:val="0"/>
          <w:numId w:val="16"/>
        </w:numPr>
        <w:tabs>
          <w:tab w:val="left" w:pos="1120"/>
          <w:tab w:val="left" w:pos="1121"/>
        </w:tabs>
        <w:spacing w:before="120"/>
        <w:ind w:hanging="361"/>
        <w:rPr>
          <w:sz w:val="20"/>
        </w:rPr>
      </w:pPr>
      <w:r w:rsidRPr="00F5523E">
        <w:rPr>
          <w:sz w:val="20"/>
        </w:rPr>
        <w:t>Retaining the aspect of winter team sport with no intentional body</w:t>
      </w:r>
      <w:r w:rsidRPr="00F5523E">
        <w:rPr>
          <w:spacing w:val="-2"/>
          <w:sz w:val="20"/>
        </w:rPr>
        <w:t xml:space="preserve"> </w:t>
      </w:r>
      <w:r w:rsidRPr="00F5523E">
        <w:rPr>
          <w:sz w:val="20"/>
        </w:rPr>
        <w:t>contact;</w:t>
      </w:r>
    </w:p>
    <w:p w14:paraId="7363A6A2" w14:textId="77777777" w:rsidR="00EA3192" w:rsidRPr="00F5523E" w:rsidRDefault="00EA3192" w:rsidP="00EA3192">
      <w:pPr>
        <w:pStyle w:val="BodyText"/>
        <w:tabs>
          <w:tab w:val="left" w:pos="1120"/>
        </w:tabs>
        <w:spacing w:before="121"/>
        <w:ind w:left="760"/>
      </w:pPr>
      <w:r w:rsidRPr="00F5523E">
        <w:rPr>
          <w:strike/>
          <w:spacing w:val="-50"/>
          <w:w w:val="98"/>
        </w:rPr>
        <w:t xml:space="preserve"> </w:t>
      </w:r>
      <w:r w:rsidRPr="00F5523E">
        <w:t></w:t>
      </w:r>
      <w:r w:rsidRPr="00F5523E">
        <w:tab/>
        <w:t>Giving the players the option of recreational or competitive level</w:t>
      </w:r>
      <w:r w:rsidRPr="00F5523E">
        <w:rPr>
          <w:spacing w:val="-2"/>
        </w:rPr>
        <w:t xml:space="preserve"> </w:t>
      </w:r>
      <w:r w:rsidRPr="00F5523E">
        <w:t>play;</w:t>
      </w:r>
    </w:p>
    <w:p w14:paraId="50FC92E1" w14:textId="77777777" w:rsidR="00EA3192" w:rsidRPr="00F5523E" w:rsidRDefault="00EA3192" w:rsidP="00F40313">
      <w:pPr>
        <w:pStyle w:val="ListParagraph"/>
        <w:numPr>
          <w:ilvl w:val="0"/>
          <w:numId w:val="16"/>
        </w:numPr>
        <w:tabs>
          <w:tab w:val="left" w:pos="1120"/>
          <w:tab w:val="left" w:pos="1121"/>
        </w:tabs>
        <w:spacing w:before="120"/>
        <w:ind w:hanging="361"/>
        <w:rPr>
          <w:sz w:val="20"/>
        </w:rPr>
      </w:pPr>
      <w:r w:rsidRPr="00F5523E">
        <w:rPr>
          <w:sz w:val="20"/>
        </w:rPr>
        <w:t>Maintaining a high standard of safety while retaining a low cost of</w:t>
      </w:r>
      <w:r w:rsidRPr="00F5523E">
        <w:rPr>
          <w:spacing w:val="-9"/>
          <w:sz w:val="20"/>
        </w:rPr>
        <w:t xml:space="preserve"> </w:t>
      </w:r>
      <w:r w:rsidRPr="00F5523E">
        <w:rPr>
          <w:sz w:val="20"/>
        </w:rPr>
        <w:t>participation;</w:t>
      </w:r>
    </w:p>
    <w:p w14:paraId="049BAFA9" w14:textId="77777777" w:rsidR="00EA3192" w:rsidRPr="00F5523E" w:rsidRDefault="00EA3192" w:rsidP="00F40313">
      <w:pPr>
        <w:pStyle w:val="ListParagraph"/>
        <w:numPr>
          <w:ilvl w:val="0"/>
          <w:numId w:val="16"/>
        </w:numPr>
        <w:tabs>
          <w:tab w:val="left" w:pos="1120"/>
          <w:tab w:val="left" w:pos="1121"/>
        </w:tabs>
        <w:spacing w:before="119"/>
        <w:ind w:hanging="361"/>
        <w:rPr>
          <w:sz w:val="20"/>
        </w:rPr>
      </w:pPr>
      <w:r w:rsidRPr="00F5523E">
        <w:rPr>
          <w:sz w:val="20"/>
        </w:rPr>
        <w:t>Fostering the development of players, coaches, managers, and</w:t>
      </w:r>
      <w:r w:rsidRPr="00F5523E">
        <w:rPr>
          <w:spacing w:val="3"/>
          <w:sz w:val="20"/>
        </w:rPr>
        <w:t xml:space="preserve"> </w:t>
      </w:r>
      <w:r w:rsidRPr="00F5523E">
        <w:rPr>
          <w:sz w:val="20"/>
        </w:rPr>
        <w:t>officials;</w:t>
      </w:r>
    </w:p>
    <w:p w14:paraId="63AEABC7" w14:textId="77777777" w:rsidR="00EA3192" w:rsidRPr="00F5523E" w:rsidRDefault="00EA3192" w:rsidP="00F40313">
      <w:pPr>
        <w:pStyle w:val="ListParagraph"/>
        <w:numPr>
          <w:ilvl w:val="0"/>
          <w:numId w:val="16"/>
        </w:numPr>
        <w:tabs>
          <w:tab w:val="left" w:pos="1120"/>
          <w:tab w:val="left" w:pos="1121"/>
        </w:tabs>
        <w:spacing w:before="120"/>
        <w:ind w:hanging="361"/>
        <w:rPr>
          <w:sz w:val="20"/>
        </w:rPr>
      </w:pPr>
      <w:r w:rsidRPr="00F5523E">
        <w:rPr>
          <w:sz w:val="20"/>
        </w:rPr>
        <w:t>Maintaining player input into the administration of</w:t>
      </w:r>
      <w:r w:rsidRPr="00F5523E">
        <w:rPr>
          <w:spacing w:val="10"/>
          <w:sz w:val="20"/>
        </w:rPr>
        <w:t xml:space="preserve"> </w:t>
      </w:r>
      <w:r w:rsidRPr="00F5523E">
        <w:rPr>
          <w:sz w:val="20"/>
        </w:rPr>
        <w:t>sport;</w:t>
      </w:r>
    </w:p>
    <w:p w14:paraId="3F00D2C6" w14:textId="77777777" w:rsidR="00EA3192" w:rsidRPr="00F5523E" w:rsidRDefault="00EA3192" w:rsidP="00F40313">
      <w:pPr>
        <w:pStyle w:val="ListParagraph"/>
        <w:numPr>
          <w:ilvl w:val="0"/>
          <w:numId w:val="16"/>
        </w:numPr>
        <w:tabs>
          <w:tab w:val="left" w:pos="1120"/>
          <w:tab w:val="left" w:pos="1121"/>
        </w:tabs>
        <w:spacing w:before="120"/>
        <w:ind w:hanging="361"/>
        <w:rPr>
          <w:sz w:val="20"/>
        </w:rPr>
      </w:pPr>
      <w:r w:rsidRPr="00F5523E">
        <w:rPr>
          <w:sz w:val="20"/>
        </w:rPr>
        <w:t>Ensuring the promotion of goodwill and</w:t>
      </w:r>
      <w:r w:rsidRPr="00F5523E">
        <w:rPr>
          <w:spacing w:val="-4"/>
          <w:sz w:val="20"/>
        </w:rPr>
        <w:t xml:space="preserve"> </w:t>
      </w:r>
      <w:r w:rsidRPr="00F5523E">
        <w:rPr>
          <w:sz w:val="20"/>
        </w:rPr>
        <w:t>friendship.</w:t>
      </w:r>
    </w:p>
    <w:p w14:paraId="1DA2DBD6" w14:textId="77777777" w:rsidR="00EA3192" w:rsidRPr="00F5523E" w:rsidRDefault="00EA3192" w:rsidP="00EA3192">
      <w:pPr>
        <w:pStyle w:val="BodyText"/>
        <w:spacing w:before="10"/>
      </w:pPr>
    </w:p>
    <w:p w14:paraId="0BD8556C" w14:textId="77777777" w:rsidR="00EA3192" w:rsidRPr="00F5523E" w:rsidRDefault="00EA3192" w:rsidP="002435CD">
      <w:pPr>
        <w:pStyle w:val="Heading1"/>
      </w:pPr>
      <w:bookmarkStart w:id="1" w:name="_bookmark1"/>
      <w:bookmarkStart w:id="2" w:name="_Toc40373840"/>
      <w:bookmarkEnd w:id="1"/>
      <w:r w:rsidRPr="00F5523E">
        <w:t>Preamble</w:t>
      </w:r>
      <w:bookmarkEnd w:id="2"/>
    </w:p>
    <w:p w14:paraId="0551B7F3" w14:textId="77777777" w:rsidR="00EA3192" w:rsidRPr="00F5523E" w:rsidRDefault="00EA3192" w:rsidP="00EA3192">
      <w:pPr>
        <w:pStyle w:val="BodyText"/>
        <w:spacing w:before="241"/>
        <w:ind w:left="400" w:right="382"/>
        <w:jc w:val="both"/>
      </w:pPr>
      <w:r w:rsidRPr="00F5523E">
        <w:t>If you are reading this manual, you are a volunteer. Without volunteers, there would be no ringette. This manual is designed to assist you in making ringette a rewarding experience for not only the children but parents and coaches as well.</w:t>
      </w:r>
    </w:p>
    <w:p w14:paraId="2B0AA318" w14:textId="77777777" w:rsidR="00EA3192" w:rsidRPr="00F5523E" w:rsidRDefault="00EA3192" w:rsidP="00EA3192">
      <w:pPr>
        <w:pStyle w:val="BodyText"/>
        <w:spacing w:before="11"/>
      </w:pPr>
    </w:p>
    <w:p w14:paraId="521FA3F0" w14:textId="77777777" w:rsidR="00EA3192" w:rsidRPr="00F5523E" w:rsidRDefault="00EA3192" w:rsidP="00EA3192">
      <w:pPr>
        <w:pStyle w:val="BodyText"/>
        <w:ind w:left="400" w:right="379"/>
        <w:jc w:val="both"/>
      </w:pPr>
      <w:r w:rsidRPr="00F5523E">
        <w:t>Guidelines have been established throughout the years to ensure that the majority of the needs of the players are met. There will always be exceptions, however, this manual is not intended to deal with every situation but is to act as a guideline in dealing with those situations that have arisen in the past and are common. Some of these policies touch many issues which are occasionally debated and around which there may be some difference of opinion.</w:t>
      </w:r>
    </w:p>
    <w:p w14:paraId="22E10E53" w14:textId="77777777" w:rsidR="00EA3192" w:rsidRPr="00F5523E" w:rsidRDefault="00EA3192" w:rsidP="00EA3192">
      <w:pPr>
        <w:pStyle w:val="BodyText"/>
        <w:spacing w:before="10"/>
      </w:pPr>
    </w:p>
    <w:p w14:paraId="2EEF3B5A" w14:textId="77777777" w:rsidR="00EA3192" w:rsidRPr="00F5523E" w:rsidRDefault="00EA3192" w:rsidP="00EA3192">
      <w:pPr>
        <w:pStyle w:val="BodyText"/>
        <w:ind w:left="400" w:right="376"/>
        <w:jc w:val="both"/>
        <w:rPr>
          <w:b/>
        </w:rPr>
      </w:pPr>
      <w:r w:rsidRPr="00F5523E">
        <w:t xml:space="preserve">That there should be debate ought not to be regretted, particularly when it is recognized that the SPRA is attempting to promote ringette in Strathcona County for a large and varied population with different (and sometimes conflicting) needs and aspirations. What is not debated is that one Association is the most effective vehicle for promoting ringette in Strathcona County and that by respecting and attempting to fulfill the hopes of all ringette players, ringette in the County will be promoted to the greatest possible </w:t>
      </w:r>
      <w:r w:rsidRPr="00F5523E">
        <w:rPr>
          <w:b/>
        </w:rPr>
        <w:t>extent for the largest number of</w:t>
      </w:r>
      <w:r w:rsidRPr="00F5523E">
        <w:rPr>
          <w:b/>
          <w:spacing w:val="-9"/>
        </w:rPr>
        <w:t xml:space="preserve"> </w:t>
      </w:r>
      <w:r w:rsidRPr="00F5523E">
        <w:rPr>
          <w:b/>
        </w:rPr>
        <w:t>players.</w:t>
      </w:r>
    </w:p>
    <w:p w14:paraId="2AC4C430" w14:textId="77777777" w:rsidR="00EA3192" w:rsidRPr="00F5523E" w:rsidRDefault="00EA3192" w:rsidP="00EA3192">
      <w:pPr>
        <w:pStyle w:val="BodyText"/>
        <w:spacing w:before="10"/>
        <w:rPr>
          <w:b/>
        </w:rPr>
      </w:pPr>
    </w:p>
    <w:p w14:paraId="59A72CC5" w14:textId="77777777" w:rsidR="00EA3192" w:rsidRPr="00F5523E" w:rsidRDefault="00EA3192" w:rsidP="00EA3192">
      <w:pPr>
        <w:pStyle w:val="BodyText"/>
        <w:ind w:left="400" w:right="376"/>
        <w:jc w:val="both"/>
      </w:pPr>
      <w:r w:rsidRPr="00F5523E">
        <w:t>These policies reflect some of the collective knowledge off the past executives of the SPRA from time to time. As the needs of the children change, as the sport develops, and as other Zones and Ringette Alberta make changes, so must we. However, prior to making changes, please remind yourself that these guidelines and procedures were adopted after reflection and debate based on previous experience by prior executives who attempted to promote ringette to its fullest, balancing the needs and aspirations of all players, parents, coaches, and managers. The Board of Directors are assigned the tasks of running the day to day operations of Sherwood Park Ringette and ensuring that, as required, guidelines and procedures are amended to meet changing needs and to ensure that this manual is kept current for future volunteers.</w:t>
      </w:r>
    </w:p>
    <w:p w14:paraId="7D6D5868" w14:textId="77777777" w:rsidR="00EA3192" w:rsidRPr="00F5523E" w:rsidRDefault="00EA3192" w:rsidP="00EA3192">
      <w:pPr>
        <w:pStyle w:val="BodyText"/>
        <w:rPr>
          <w:sz w:val="21"/>
        </w:rPr>
      </w:pPr>
    </w:p>
    <w:p w14:paraId="66E57BA0" w14:textId="77777777" w:rsidR="00EA3192" w:rsidRPr="00F5523E" w:rsidRDefault="00EA3192" w:rsidP="00EA3192">
      <w:pPr>
        <w:pStyle w:val="BodyText"/>
        <w:spacing w:before="1"/>
        <w:ind w:left="400" w:right="388"/>
        <w:jc w:val="both"/>
      </w:pPr>
      <w:r w:rsidRPr="00F5523E">
        <w:t>At all times, however, our bylaws, policies and procedures must not be in direct conflict with Zone 5/BGL, Ringette Alberta, or Ringette Canada.</w:t>
      </w:r>
    </w:p>
    <w:p w14:paraId="0CC48E0F" w14:textId="77777777" w:rsidR="00EA3192" w:rsidRPr="00F5523E" w:rsidRDefault="00EA3192" w:rsidP="00EA3192">
      <w:pPr>
        <w:pStyle w:val="BodyText"/>
        <w:spacing w:before="10"/>
        <w:rPr>
          <w:sz w:val="19"/>
        </w:rPr>
      </w:pPr>
    </w:p>
    <w:p w14:paraId="6B8A7C42" w14:textId="77777777" w:rsidR="00EA3192" w:rsidRPr="00F5523E" w:rsidRDefault="00EA3192" w:rsidP="00EA3192">
      <w:pPr>
        <w:pStyle w:val="Heading4"/>
      </w:pPr>
      <w:r w:rsidRPr="00F5523E">
        <w:t>To you, the volunteers, our thanks for your commitment.</w:t>
      </w:r>
    </w:p>
    <w:p w14:paraId="3ACDF3A0" w14:textId="77777777" w:rsidR="00EA3192" w:rsidRPr="00F5523E" w:rsidRDefault="00EA3192" w:rsidP="00EA3192">
      <w:pPr>
        <w:sectPr w:rsidR="00EA3192" w:rsidRPr="00F5523E" w:rsidSect="004C6E3F">
          <w:headerReference w:type="even" r:id="rId9"/>
          <w:headerReference w:type="default" r:id="rId10"/>
          <w:footerReference w:type="even" r:id="rId11"/>
          <w:footerReference w:type="default" r:id="rId12"/>
          <w:headerReference w:type="first" r:id="rId13"/>
          <w:footerReference w:type="first" r:id="rId14"/>
          <w:pgSz w:w="12240" w:h="15840"/>
          <w:pgMar w:top="1240" w:right="1060" w:bottom="980" w:left="1040" w:header="722" w:footer="710" w:gutter="0"/>
          <w:pgNumType w:start="0"/>
          <w:cols w:space="720"/>
          <w:titlePg/>
          <w:docGrid w:linePitch="299"/>
        </w:sectPr>
      </w:pPr>
    </w:p>
    <w:p w14:paraId="0A082083" w14:textId="77777777" w:rsidR="00EA3192" w:rsidRPr="00F5523E" w:rsidRDefault="00EA3192" w:rsidP="002435CD">
      <w:pPr>
        <w:pStyle w:val="Heading3"/>
      </w:pPr>
      <w:bookmarkStart w:id="3" w:name="_Toc40373841"/>
      <w:r w:rsidRPr="00F5523E">
        <w:lastRenderedPageBreak/>
        <w:t>Revision Log:</w:t>
      </w:r>
      <w:bookmarkEnd w:id="3"/>
    </w:p>
    <w:p w14:paraId="74D3FDD4" w14:textId="77777777" w:rsidR="00EA3192" w:rsidRPr="00F5523E" w:rsidRDefault="00EA3192" w:rsidP="00EA3192">
      <w:pPr>
        <w:pStyle w:val="BodyText"/>
        <w:spacing w:before="6" w:after="1"/>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3"/>
        <w:gridCol w:w="2290"/>
        <w:gridCol w:w="4321"/>
      </w:tblGrid>
      <w:tr w:rsidR="00EA3192" w:rsidRPr="00F5523E" w14:paraId="016210A5" w14:textId="77777777" w:rsidTr="002435CD">
        <w:trPr>
          <w:trHeight w:val="230"/>
        </w:trPr>
        <w:tc>
          <w:tcPr>
            <w:tcW w:w="2953" w:type="dxa"/>
            <w:shd w:val="clear" w:color="auto" w:fill="BEBEBE"/>
          </w:tcPr>
          <w:p w14:paraId="03BDAFB8" w14:textId="77777777" w:rsidR="00EA3192" w:rsidRPr="00F5523E" w:rsidRDefault="00EA3192" w:rsidP="002435CD">
            <w:pPr>
              <w:pStyle w:val="TableParagraph"/>
              <w:spacing w:line="210" w:lineRule="exact"/>
              <w:ind w:left="902"/>
              <w:rPr>
                <w:b/>
                <w:sz w:val="20"/>
              </w:rPr>
            </w:pPr>
            <w:r w:rsidRPr="00F5523E">
              <w:rPr>
                <w:b/>
                <w:sz w:val="20"/>
              </w:rPr>
              <w:t>Date Revised</w:t>
            </w:r>
          </w:p>
        </w:tc>
        <w:tc>
          <w:tcPr>
            <w:tcW w:w="2290" w:type="dxa"/>
            <w:shd w:val="clear" w:color="auto" w:fill="BEBEBE"/>
          </w:tcPr>
          <w:p w14:paraId="1F0AE982" w14:textId="77777777" w:rsidR="00EA3192" w:rsidRPr="00F5523E" w:rsidRDefault="00EA3192" w:rsidP="002435CD">
            <w:pPr>
              <w:pStyle w:val="TableParagraph"/>
              <w:spacing w:line="210" w:lineRule="exact"/>
              <w:ind w:left="824"/>
              <w:rPr>
                <w:b/>
                <w:sz w:val="20"/>
              </w:rPr>
            </w:pPr>
            <w:r w:rsidRPr="00F5523E">
              <w:rPr>
                <w:b/>
                <w:sz w:val="20"/>
              </w:rPr>
              <w:t>By Who</w:t>
            </w:r>
          </w:p>
        </w:tc>
        <w:tc>
          <w:tcPr>
            <w:tcW w:w="4321" w:type="dxa"/>
            <w:shd w:val="clear" w:color="auto" w:fill="BEBEBE"/>
          </w:tcPr>
          <w:p w14:paraId="00ACD488" w14:textId="77777777" w:rsidR="00EA3192" w:rsidRPr="00F5523E" w:rsidRDefault="00EA3192" w:rsidP="002435CD">
            <w:pPr>
              <w:pStyle w:val="TableParagraph"/>
              <w:spacing w:line="210" w:lineRule="exact"/>
              <w:ind w:left="1182"/>
              <w:rPr>
                <w:b/>
                <w:sz w:val="20"/>
              </w:rPr>
            </w:pPr>
            <w:r w:rsidRPr="00F5523E">
              <w:rPr>
                <w:b/>
                <w:sz w:val="20"/>
              </w:rPr>
              <w:t>Summary of Changes</w:t>
            </w:r>
          </w:p>
        </w:tc>
      </w:tr>
      <w:tr w:rsidR="00EA3192" w:rsidRPr="00F5523E" w14:paraId="5AF3A105" w14:textId="77777777" w:rsidTr="002435CD">
        <w:trPr>
          <w:trHeight w:val="688"/>
        </w:trPr>
        <w:tc>
          <w:tcPr>
            <w:tcW w:w="2953" w:type="dxa"/>
          </w:tcPr>
          <w:p w14:paraId="2A253601" w14:textId="77777777" w:rsidR="00EA3192" w:rsidRPr="00F5523E" w:rsidRDefault="00EA3192" w:rsidP="002435CD">
            <w:pPr>
              <w:pStyle w:val="TableParagraph"/>
              <w:rPr>
                <w:sz w:val="20"/>
              </w:rPr>
            </w:pPr>
            <w:r w:rsidRPr="00F5523E">
              <w:rPr>
                <w:sz w:val="20"/>
              </w:rPr>
              <w:t>March 2011</w:t>
            </w:r>
          </w:p>
        </w:tc>
        <w:tc>
          <w:tcPr>
            <w:tcW w:w="2290" w:type="dxa"/>
          </w:tcPr>
          <w:p w14:paraId="70957BD8" w14:textId="77777777" w:rsidR="00EA3192" w:rsidRPr="00F5523E" w:rsidRDefault="00EA3192" w:rsidP="002435CD">
            <w:pPr>
              <w:pStyle w:val="TableParagraph"/>
              <w:rPr>
                <w:sz w:val="20"/>
              </w:rPr>
            </w:pPr>
            <w:r w:rsidRPr="00F5523E">
              <w:rPr>
                <w:sz w:val="20"/>
              </w:rPr>
              <w:t>Pam Sims</w:t>
            </w:r>
          </w:p>
        </w:tc>
        <w:tc>
          <w:tcPr>
            <w:tcW w:w="4321" w:type="dxa"/>
          </w:tcPr>
          <w:p w14:paraId="31BCF6DB" w14:textId="77777777" w:rsidR="00EA3192" w:rsidRPr="00F5523E" w:rsidRDefault="00EA3192" w:rsidP="002435CD">
            <w:pPr>
              <w:pStyle w:val="TableParagraph"/>
              <w:ind w:left="107"/>
              <w:rPr>
                <w:sz w:val="20"/>
              </w:rPr>
            </w:pPr>
            <w:r w:rsidRPr="00F5523E">
              <w:rPr>
                <w:sz w:val="20"/>
              </w:rPr>
              <w:t>Rename levels from Bunny to U8/U9, Novice</w:t>
            </w:r>
          </w:p>
          <w:p w14:paraId="395708A6" w14:textId="77777777" w:rsidR="00EA3192" w:rsidRPr="00F5523E" w:rsidRDefault="00EA3192" w:rsidP="002435CD">
            <w:pPr>
              <w:pStyle w:val="TableParagraph"/>
              <w:spacing w:before="8" w:line="228" w:lineRule="exact"/>
              <w:ind w:left="107"/>
              <w:rPr>
                <w:sz w:val="20"/>
              </w:rPr>
            </w:pPr>
            <w:r w:rsidRPr="00F5523E">
              <w:rPr>
                <w:sz w:val="20"/>
              </w:rPr>
              <w:t>to U10, Petite to U12, Tween to U14, Junior to U16, Belle to U19, Open to 18+</w:t>
            </w:r>
          </w:p>
        </w:tc>
      </w:tr>
      <w:tr w:rsidR="00EA3192" w:rsidRPr="00F5523E" w14:paraId="532BF35E" w14:textId="77777777" w:rsidTr="002435CD">
        <w:trPr>
          <w:trHeight w:val="230"/>
        </w:trPr>
        <w:tc>
          <w:tcPr>
            <w:tcW w:w="2953" w:type="dxa"/>
          </w:tcPr>
          <w:p w14:paraId="4F75190D" w14:textId="77777777" w:rsidR="00EA3192" w:rsidRPr="00F5523E" w:rsidRDefault="00EA3192" w:rsidP="002435CD">
            <w:pPr>
              <w:pStyle w:val="TableParagraph"/>
              <w:spacing w:line="210" w:lineRule="exact"/>
              <w:rPr>
                <w:sz w:val="20"/>
              </w:rPr>
            </w:pPr>
            <w:r w:rsidRPr="00F5523E">
              <w:rPr>
                <w:sz w:val="20"/>
              </w:rPr>
              <w:t>Date Revised</w:t>
            </w:r>
          </w:p>
        </w:tc>
        <w:tc>
          <w:tcPr>
            <w:tcW w:w="2290" w:type="dxa"/>
          </w:tcPr>
          <w:p w14:paraId="5A4EF890" w14:textId="77777777" w:rsidR="00EA3192" w:rsidRPr="00F5523E" w:rsidRDefault="00EA3192" w:rsidP="002435CD">
            <w:pPr>
              <w:pStyle w:val="TableParagraph"/>
              <w:spacing w:line="210" w:lineRule="exact"/>
              <w:rPr>
                <w:sz w:val="20"/>
              </w:rPr>
            </w:pPr>
            <w:r w:rsidRPr="00F5523E">
              <w:rPr>
                <w:sz w:val="20"/>
              </w:rPr>
              <w:t>By Who</w:t>
            </w:r>
          </w:p>
        </w:tc>
        <w:tc>
          <w:tcPr>
            <w:tcW w:w="4321" w:type="dxa"/>
          </w:tcPr>
          <w:p w14:paraId="22A29B49" w14:textId="77777777" w:rsidR="00EA3192" w:rsidRPr="00F5523E" w:rsidRDefault="00EA3192" w:rsidP="002435CD">
            <w:pPr>
              <w:pStyle w:val="TableParagraph"/>
              <w:spacing w:line="210" w:lineRule="exact"/>
              <w:ind w:left="107"/>
              <w:rPr>
                <w:sz w:val="20"/>
              </w:rPr>
            </w:pPr>
            <w:r w:rsidRPr="00F5523E">
              <w:rPr>
                <w:sz w:val="20"/>
              </w:rPr>
              <w:t>Summary of Changes</w:t>
            </w:r>
          </w:p>
        </w:tc>
      </w:tr>
      <w:tr w:rsidR="00EA3192" w:rsidRPr="00F5523E" w14:paraId="1E7E7EBB" w14:textId="77777777" w:rsidTr="002435CD">
        <w:trPr>
          <w:trHeight w:val="460"/>
        </w:trPr>
        <w:tc>
          <w:tcPr>
            <w:tcW w:w="2953" w:type="dxa"/>
          </w:tcPr>
          <w:p w14:paraId="582451A9" w14:textId="77777777" w:rsidR="00EA3192" w:rsidRPr="00F5523E" w:rsidRDefault="00EA3192" w:rsidP="002435CD">
            <w:pPr>
              <w:pStyle w:val="TableParagraph"/>
              <w:rPr>
                <w:sz w:val="20"/>
              </w:rPr>
            </w:pPr>
            <w:r w:rsidRPr="00F5523E">
              <w:rPr>
                <w:sz w:val="20"/>
              </w:rPr>
              <w:t>January 13, 2018</w:t>
            </w:r>
          </w:p>
        </w:tc>
        <w:tc>
          <w:tcPr>
            <w:tcW w:w="2290" w:type="dxa"/>
          </w:tcPr>
          <w:p w14:paraId="045DAB8C" w14:textId="77777777" w:rsidR="00EA3192" w:rsidRPr="00F5523E" w:rsidRDefault="00EA3192" w:rsidP="002435CD">
            <w:pPr>
              <w:pStyle w:val="TableParagraph"/>
              <w:rPr>
                <w:sz w:val="20"/>
              </w:rPr>
            </w:pPr>
            <w:r w:rsidRPr="00F5523E">
              <w:rPr>
                <w:sz w:val="20"/>
              </w:rPr>
              <w:t>AGM</w:t>
            </w:r>
          </w:p>
        </w:tc>
        <w:tc>
          <w:tcPr>
            <w:tcW w:w="4321" w:type="dxa"/>
          </w:tcPr>
          <w:p w14:paraId="188AC399" w14:textId="77777777" w:rsidR="00EA3192" w:rsidRPr="00F5523E" w:rsidRDefault="00EA3192" w:rsidP="002435CD">
            <w:pPr>
              <w:pStyle w:val="TableParagraph"/>
              <w:spacing w:line="230" w:lineRule="exact"/>
              <w:ind w:left="107" w:right="55"/>
              <w:rPr>
                <w:sz w:val="20"/>
              </w:rPr>
            </w:pPr>
            <w:r w:rsidRPr="00F5523E">
              <w:rPr>
                <w:sz w:val="20"/>
              </w:rPr>
              <w:t>Rename levels from U8/U9 to Active start 1 and Active Start 2.</w:t>
            </w:r>
          </w:p>
        </w:tc>
      </w:tr>
      <w:tr w:rsidR="00EA3192" w:rsidRPr="00F5523E" w14:paraId="2732FB87" w14:textId="77777777" w:rsidTr="002435CD">
        <w:trPr>
          <w:trHeight w:val="460"/>
        </w:trPr>
        <w:tc>
          <w:tcPr>
            <w:tcW w:w="2953" w:type="dxa"/>
          </w:tcPr>
          <w:p w14:paraId="75D07D9C" w14:textId="77777777" w:rsidR="00EA3192" w:rsidRPr="00F5523E" w:rsidRDefault="00EA3192" w:rsidP="002435CD">
            <w:pPr>
              <w:pStyle w:val="TableParagraph"/>
              <w:rPr>
                <w:sz w:val="20"/>
              </w:rPr>
            </w:pPr>
            <w:r w:rsidRPr="00F5523E">
              <w:rPr>
                <w:sz w:val="20"/>
              </w:rPr>
              <w:t>March 11, 2019</w:t>
            </w:r>
          </w:p>
        </w:tc>
        <w:tc>
          <w:tcPr>
            <w:tcW w:w="2290" w:type="dxa"/>
          </w:tcPr>
          <w:p w14:paraId="5A6FB3EB" w14:textId="77777777" w:rsidR="00EA3192" w:rsidRPr="00F5523E" w:rsidRDefault="00EA3192" w:rsidP="002435CD">
            <w:pPr>
              <w:pStyle w:val="TableParagraph"/>
              <w:rPr>
                <w:sz w:val="20"/>
              </w:rPr>
            </w:pPr>
            <w:r w:rsidRPr="00F5523E">
              <w:rPr>
                <w:sz w:val="20"/>
              </w:rPr>
              <w:t>AGM</w:t>
            </w:r>
          </w:p>
        </w:tc>
        <w:tc>
          <w:tcPr>
            <w:tcW w:w="4321" w:type="dxa"/>
          </w:tcPr>
          <w:p w14:paraId="0A562E18" w14:textId="77777777" w:rsidR="00EA3192" w:rsidRPr="00F5523E" w:rsidRDefault="00EA3192" w:rsidP="002435CD">
            <w:pPr>
              <w:pStyle w:val="TableParagraph"/>
              <w:spacing w:line="227" w:lineRule="exact"/>
              <w:ind w:left="107"/>
              <w:rPr>
                <w:sz w:val="20"/>
              </w:rPr>
            </w:pPr>
            <w:r w:rsidRPr="00F5523E">
              <w:rPr>
                <w:sz w:val="20"/>
              </w:rPr>
              <w:t>Adjusted Ringette Code to 7 points</w:t>
            </w:r>
          </w:p>
        </w:tc>
      </w:tr>
      <w:tr w:rsidR="0095517B" w:rsidRPr="00F5523E" w14:paraId="6F41B530" w14:textId="77777777" w:rsidTr="002435CD">
        <w:trPr>
          <w:trHeight w:val="460"/>
        </w:trPr>
        <w:tc>
          <w:tcPr>
            <w:tcW w:w="2953" w:type="dxa"/>
          </w:tcPr>
          <w:p w14:paraId="636E11A2" w14:textId="5971AE8C" w:rsidR="0095517B" w:rsidRPr="00F5523E" w:rsidRDefault="0095517B" w:rsidP="002435CD">
            <w:pPr>
              <w:pStyle w:val="TableParagraph"/>
              <w:rPr>
                <w:sz w:val="20"/>
              </w:rPr>
            </w:pPr>
            <w:r>
              <w:rPr>
                <w:sz w:val="20"/>
              </w:rPr>
              <w:t>May 2020</w:t>
            </w:r>
          </w:p>
        </w:tc>
        <w:tc>
          <w:tcPr>
            <w:tcW w:w="2290" w:type="dxa"/>
          </w:tcPr>
          <w:p w14:paraId="10A74E25" w14:textId="33052BE4" w:rsidR="0095517B" w:rsidRPr="00F5523E" w:rsidRDefault="0095517B" w:rsidP="002435CD">
            <w:pPr>
              <w:pStyle w:val="TableParagraph"/>
              <w:rPr>
                <w:sz w:val="20"/>
              </w:rPr>
            </w:pPr>
            <w:r>
              <w:rPr>
                <w:sz w:val="20"/>
              </w:rPr>
              <w:t>AGM</w:t>
            </w:r>
          </w:p>
        </w:tc>
        <w:tc>
          <w:tcPr>
            <w:tcW w:w="4321" w:type="dxa"/>
          </w:tcPr>
          <w:p w14:paraId="7D6D9031" w14:textId="07D83D1B" w:rsidR="0095517B" w:rsidRPr="00F5523E" w:rsidRDefault="0095517B" w:rsidP="002435CD">
            <w:pPr>
              <w:pStyle w:val="TableParagraph"/>
              <w:spacing w:line="227" w:lineRule="exact"/>
              <w:ind w:left="107"/>
              <w:rPr>
                <w:sz w:val="20"/>
              </w:rPr>
            </w:pPr>
            <w:r>
              <w:rPr>
                <w:sz w:val="20"/>
              </w:rPr>
              <w:t xml:space="preserve">Change wording from Provincials to BGL League Championships for U12. </w:t>
            </w:r>
          </w:p>
        </w:tc>
      </w:tr>
    </w:tbl>
    <w:p w14:paraId="69E83558" w14:textId="77777777" w:rsidR="00EA3192" w:rsidRPr="00F5523E" w:rsidRDefault="00EA3192" w:rsidP="00EA3192">
      <w:pPr>
        <w:pStyle w:val="BodyText"/>
        <w:rPr>
          <w:b/>
          <w:sz w:val="22"/>
        </w:rPr>
      </w:pPr>
    </w:p>
    <w:p w14:paraId="0C535FDE" w14:textId="77777777" w:rsidR="00EA3192" w:rsidRPr="00F5523E" w:rsidRDefault="00EA3192" w:rsidP="00EA3192">
      <w:pPr>
        <w:pStyle w:val="BodyText"/>
        <w:spacing w:before="5"/>
        <w:rPr>
          <w:b/>
          <w:sz w:val="18"/>
        </w:rPr>
      </w:pPr>
    </w:p>
    <w:p w14:paraId="75917487" w14:textId="4374E8A6" w:rsidR="00EA3192" w:rsidRPr="00F5523E" w:rsidRDefault="00EA3192" w:rsidP="00EA3192">
      <w:pPr>
        <w:pStyle w:val="BodyText"/>
        <w:ind w:left="400" w:right="376"/>
        <w:jc w:val="both"/>
      </w:pPr>
      <w:r w:rsidRPr="00F5523E">
        <w:t xml:space="preserve">Sherwood Park Ringette Association is one of the </w:t>
      </w:r>
      <w:r w:rsidR="000B454D">
        <w:t>associations</w:t>
      </w:r>
      <w:r w:rsidRPr="00F5523E">
        <w:t xml:space="preserve"> in Zone 5/BGL</w:t>
      </w:r>
      <w:r w:rsidR="000B454D">
        <w:t>.</w:t>
      </w:r>
      <w:r w:rsidRPr="00F5523E">
        <w:t xml:space="preserve"> Our zone combines with </w:t>
      </w:r>
      <w:r w:rsidR="000B454D">
        <w:t xml:space="preserve">associations in </w:t>
      </w:r>
      <w:r w:rsidRPr="00F5523E">
        <w:t xml:space="preserve">Zone </w:t>
      </w:r>
      <w:r w:rsidR="000B454D">
        <w:t>4,</w:t>
      </w:r>
      <w:r w:rsidRPr="00F5523E">
        <w:t>6</w:t>
      </w:r>
      <w:r w:rsidR="000B454D">
        <w:t>, 7 and 8</w:t>
      </w:r>
      <w:r w:rsidRPr="00F5523E">
        <w:t xml:space="preserve"> to make up the Black-Gold league. </w:t>
      </w:r>
      <w:r w:rsidRPr="002D1EEC">
        <w:t>Those teams at U12 declare to attend BGL League Championships. Those team</w:t>
      </w:r>
      <w:r w:rsidRPr="00F5523E">
        <w:t>s at U14 and above declare to participate and win the right to attend Provincials</w:t>
      </w:r>
      <w:r w:rsidR="00E53347">
        <w:t>.</w:t>
      </w:r>
      <w:r w:rsidRPr="00F5523E">
        <w:t xml:space="preserve"> AA teams from U16 and above, compete at Provincials to compete for the right to go to the National Competitions. The U14 AA and U16 A teams winning provincials win the right to go to the Western Canada</w:t>
      </w:r>
      <w:r w:rsidRPr="00F5523E">
        <w:rPr>
          <w:spacing w:val="-8"/>
        </w:rPr>
        <w:t xml:space="preserve"> </w:t>
      </w:r>
      <w:r w:rsidRPr="00F5523E">
        <w:t>finals.</w:t>
      </w:r>
    </w:p>
    <w:p w14:paraId="683057AD" w14:textId="77777777" w:rsidR="00EA3192" w:rsidRPr="00F5523E" w:rsidRDefault="00EA3192" w:rsidP="00EA3192">
      <w:pPr>
        <w:pStyle w:val="BodyText"/>
        <w:spacing w:before="1"/>
        <w:rPr>
          <w:sz w:val="21"/>
        </w:rPr>
      </w:pPr>
    </w:p>
    <w:p w14:paraId="21A072C6" w14:textId="2547EC0F" w:rsidR="00EA3192" w:rsidRPr="00F5523E" w:rsidRDefault="00EA3192" w:rsidP="00EA3192">
      <w:pPr>
        <w:pStyle w:val="BodyText"/>
        <w:spacing w:before="1"/>
        <w:ind w:left="400" w:right="378"/>
        <w:jc w:val="both"/>
      </w:pPr>
      <w:r w:rsidRPr="00F5523E">
        <w:t>Black Gold League meets with all association within the league from time to time to establish or amend the policy by which we run the Zone teams. The purpose of policy is to provide a guideline to make decisions that will be beneficial for most players and the growth of the sport. It is impossible to please everyone, but all sides are reviewed prior to establishing guidelines. If issues affecting the Zone come up where policy has been established, the Executive Committee at the Zone, simply administer the Zone based on that policy.</w:t>
      </w:r>
    </w:p>
    <w:p w14:paraId="235FD120" w14:textId="77777777" w:rsidR="00EA3192" w:rsidRPr="00F5523E" w:rsidRDefault="00EA3192" w:rsidP="00EA3192">
      <w:pPr>
        <w:pStyle w:val="BodyText"/>
        <w:spacing w:before="10"/>
      </w:pPr>
    </w:p>
    <w:p w14:paraId="2DE67F22" w14:textId="77777777" w:rsidR="00EA3192" w:rsidRPr="00F5523E" w:rsidRDefault="00EA3192" w:rsidP="00EA3192">
      <w:pPr>
        <w:pStyle w:val="BodyText"/>
        <w:ind w:left="400" w:right="387"/>
        <w:jc w:val="both"/>
      </w:pPr>
      <w:r w:rsidRPr="00F5523E">
        <w:t>Zone 5/BGL has its own Constitution and Bylaws as well as an Operations and Procedures Manual. These should be taken into consideration when amending SPRA Bylaws and setting guidelines.</w:t>
      </w:r>
    </w:p>
    <w:p w14:paraId="7EA81244" w14:textId="77777777" w:rsidR="00EA3192" w:rsidRPr="00F5523E" w:rsidRDefault="00EA3192" w:rsidP="00EA3192">
      <w:pPr>
        <w:pStyle w:val="BodyText"/>
        <w:spacing w:before="8"/>
      </w:pPr>
    </w:p>
    <w:p w14:paraId="10D1AF85" w14:textId="3F73AFB4" w:rsidR="00EA3192" w:rsidRPr="00F5523E" w:rsidRDefault="00EA3192" w:rsidP="00F40313">
      <w:pPr>
        <w:pStyle w:val="Heading1"/>
        <w:numPr>
          <w:ilvl w:val="0"/>
          <w:numId w:val="22"/>
        </w:numPr>
      </w:pPr>
      <w:bookmarkStart w:id="4" w:name="_bookmark2"/>
      <w:bookmarkStart w:id="5" w:name="_Toc40373842"/>
      <w:bookmarkEnd w:id="4"/>
      <w:r w:rsidRPr="00F5523E">
        <w:t>Ringette Alberta</w:t>
      </w:r>
      <w:bookmarkEnd w:id="5"/>
    </w:p>
    <w:p w14:paraId="57473BAF" w14:textId="77777777" w:rsidR="00EA3192" w:rsidRPr="00F5523E" w:rsidRDefault="00EA3192" w:rsidP="00286845">
      <w:pPr>
        <w:pStyle w:val="BodyText"/>
        <w:spacing w:before="243"/>
        <w:jc w:val="both"/>
      </w:pPr>
      <w:r w:rsidRPr="00F5523E">
        <w:t>For full information refer to the Bylaws of Ringette Alberta.</w:t>
      </w:r>
    </w:p>
    <w:p w14:paraId="62C99585" w14:textId="77777777" w:rsidR="00EA3192" w:rsidRPr="00F5523E" w:rsidRDefault="00EA3192" w:rsidP="00EA3192">
      <w:pPr>
        <w:pStyle w:val="BodyText"/>
        <w:spacing w:before="9"/>
      </w:pPr>
    </w:p>
    <w:p w14:paraId="6A79ED33" w14:textId="32B66133" w:rsidR="00EA3192" w:rsidRPr="00F5523E" w:rsidRDefault="00EA3192" w:rsidP="00F40313">
      <w:pPr>
        <w:pStyle w:val="Heading1"/>
        <w:numPr>
          <w:ilvl w:val="0"/>
          <w:numId w:val="22"/>
        </w:numPr>
        <w:tabs>
          <w:tab w:val="left" w:pos="1120"/>
          <w:tab w:val="left" w:pos="1121"/>
        </w:tabs>
      </w:pPr>
      <w:bookmarkStart w:id="6" w:name="_bookmark3"/>
      <w:bookmarkStart w:id="7" w:name="_Toc40373843"/>
      <w:bookmarkEnd w:id="6"/>
      <w:r w:rsidRPr="00F5523E">
        <w:t>Sherwood Park Ringette</w:t>
      </w:r>
      <w:r w:rsidRPr="00F5523E">
        <w:rPr>
          <w:spacing w:val="-11"/>
        </w:rPr>
        <w:t xml:space="preserve"> </w:t>
      </w:r>
      <w:r w:rsidRPr="00F5523E">
        <w:t>Association</w:t>
      </w:r>
      <w:bookmarkEnd w:id="7"/>
    </w:p>
    <w:p w14:paraId="628DAE38" w14:textId="77777777" w:rsidR="00EA3192" w:rsidRPr="00F5523E" w:rsidRDefault="00EA3192" w:rsidP="00EA3192">
      <w:pPr>
        <w:pStyle w:val="BodyText"/>
        <w:spacing w:before="241"/>
        <w:ind w:left="400" w:right="383"/>
        <w:jc w:val="both"/>
      </w:pPr>
      <w:r w:rsidRPr="00F5523E">
        <w:t>Sherwood Park Ringette Association was the first ringette association in the Province of Alberta having been formed in September of 1975. Our Constitution was written in 1975 and all guidelines and procedures must follow those bylaws. The bylaws may only be changed at an annual or general meeting and only by a two-thirds (2/3) majority vote of the voting members present.</w:t>
      </w:r>
    </w:p>
    <w:p w14:paraId="70617B60" w14:textId="77777777" w:rsidR="00EA3192" w:rsidRPr="00F5523E" w:rsidRDefault="00EA3192" w:rsidP="00EA3192">
      <w:pPr>
        <w:pStyle w:val="BodyText"/>
        <w:spacing w:before="7"/>
      </w:pPr>
    </w:p>
    <w:p w14:paraId="66C6F454" w14:textId="77777777" w:rsidR="00EA3192" w:rsidRPr="00F5523E" w:rsidRDefault="00EA3192" w:rsidP="00F40313">
      <w:pPr>
        <w:pStyle w:val="Heading2"/>
        <w:numPr>
          <w:ilvl w:val="1"/>
          <w:numId w:val="22"/>
        </w:numPr>
        <w:tabs>
          <w:tab w:val="left" w:pos="1480"/>
          <w:tab w:val="left" w:pos="1481"/>
        </w:tabs>
        <w:ind w:hanging="721"/>
      </w:pPr>
      <w:bookmarkStart w:id="8" w:name="_bookmark4"/>
      <w:bookmarkStart w:id="9" w:name="_Toc40373844"/>
      <w:bookmarkEnd w:id="8"/>
      <w:r w:rsidRPr="00F5523E">
        <w:t>Executive Voting</w:t>
      </w:r>
      <w:r w:rsidRPr="00F5523E">
        <w:rPr>
          <w:spacing w:val="1"/>
        </w:rPr>
        <w:t xml:space="preserve"> </w:t>
      </w:r>
      <w:r w:rsidRPr="00F5523E">
        <w:t>Positions</w:t>
      </w:r>
      <w:bookmarkEnd w:id="9"/>
    </w:p>
    <w:p w14:paraId="79982E6D" w14:textId="77777777" w:rsidR="00EA3192" w:rsidRPr="00F5523E" w:rsidRDefault="00EA3192" w:rsidP="00EA3192">
      <w:pPr>
        <w:pStyle w:val="BodyText"/>
        <w:rPr>
          <w:b/>
          <w:sz w:val="21"/>
        </w:rPr>
      </w:pPr>
    </w:p>
    <w:p w14:paraId="5E3A0BB9" w14:textId="7D37A029" w:rsidR="00EA3192" w:rsidRPr="00F5523E" w:rsidRDefault="00EA3192" w:rsidP="00F40313">
      <w:pPr>
        <w:pStyle w:val="ListParagraph"/>
        <w:numPr>
          <w:ilvl w:val="2"/>
          <w:numId w:val="22"/>
        </w:numPr>
        <w:tabs>
          <w:tab w:val="left" w:pos="2345"/>
        </w:tabs>
        <w:spacing w:before="1"/>
        <w:ind w:right="381"/>
        <w:jc w:val="both"/>
        <w:rPr>
          <w:sz w:val="20"/>
        </w:rPr>
      </w:pPr>
      <w:r w:rsidRPr="00F5523E">
        <w:rPr>
          <w:sz w:val="20"/>
        </w:rPr>
        <w:t xml:space="preserve">In addition to those duties described in the Constitution, responsibilities as outlined in the position descriptions in </w:t>
      </w:r>
      <w:r w:rsidRPr="00F5523E">
        <w:rPr>
          <w:b/>
          <w:sz w:val="20"/>
        </w:rPr>
        <w:t xml:space="preserve">Appendix E </w:t>
      </w:r>
      <w:r w:rsidRPr="00F5523E">
        <w:rPr>
          <w:sz w:val="20"/>
        </w:rPr>
        <w:t>apply to each of the following Executive Committee positions. The following positions are voting positions except for the President who only votes in the event of a tie. Quorum is 50% of the Executive Committee as outlined in the</w:t>
      </w:r>
      <w:r w:rsidRPr="00F5523E">
        <w:rPr>
          <w:spacing w:val="-3"/>
          <w:sz w:val="20"/>
        </w:rPr>
        <w:t xml:space="preserve"> </w:t>
      </w:r>
      <w:r w:rsidRPr="00F5523E">
        <w:rPr>
          <w:sz w:val="20"/>
        </w:rPr>
        <w:t>bylaws.</w:t>
      </w:r>
    </w:p>
    <w:p w14:paraId="73E0A96C" w14:textId="77777777" w:rsidR="00EA3192" w:rsidRPr="00F5523E" w:rsidRDefault="00EA3192" w:rsidP="00EA3192">
      <w:pPr>
        <w:pStyle w:val="BodyText"/>
        <w:spacing w:before="10"/>
      </w:pPr>
    </w:p>
    <w:p w14:paraId="0CD07FAF" w14:textId="0B71C0FC" w:rsidR="00EA3192" w:rsidRPr="00F5523E" w:rsidRDefault="00EA3192" w:rsidP="00F40313">
      <w:pPr>
        <w:pStyle w:val="ListParagraph"/>
        <w:numPr>
          <w:ilvl w:val="2"/>
          <w:numId w:val="22"/>
        </w:numPr>
        <w:tabs>
          <w:tab w:val="left" w:pos="2344"/>
          <w:tab w:val="left" w:pos="2345"/>
        </w:tabs>
        <w:rPr>
          <w:sz w:val="20"/>
        </w:rPr>
      </w:pPr>
      <w:r w:rsidRPr="00F5523E">
        <w:rPr>
          <w:sz w:val="20"/>
        </w:rPr>
        <w:t>Voting Positions:</w:t>
      </w:r>
    </w:p>
    <w:p w14:paraId="35BF2255" w14:textId="77777777" w:rsidR="00EA3192" w:rsidRPr="00F5523E" w:rsidRDefault="00EA3192" w:rsidP="00EA3192">
      <w:pPr>
        <w:pStyle w:val="BodyText"/>
        <w:spacing w:before="10"/>
      </w:pPr>
    </w:p>
    <w:p w14:paraId="0094F4D8" w14:textId="77777777" w:rsidR="00EA3192" w:rsidRPr="00F5523E" w:rsidRDefault="00EA3192" w:rsidP="00F40313">
      <w:pPr>
        <w:pStyle w:val="ListParagraph"/>
        <w:numPr>
          <w:ilvl w:val="3"/>
          <w:numId w:val="22"/>
        </w:numPr>
        <w:tabs>
          <w:tab w:val="left" w:pos="3280"/>
          <w:tab w:val="left" w:pos="3281"/>
        </w:tabs>
        <w:rPr>
          <w:sz w:val="20"/>
        </w:rPr>
      </w:pPr>
      <w:r w:rsidRPr="00F5523E">
        <w:rPr>
          <w:sz w:val="20"/>
        </w:rPr>
        <w:t>President</w:t>
      </w:r>
    </w:p>
    <w:p w14:paraId="6D81AD66" w14:textId="77777777" w:rsidR="00EA3192" w:rsidRPr="00F5523E" w:rsidRDefault="00EA3192" w:rsidP="00F40313">
      <w:pPr>
        <w:pStyle w:val="ListParagraph"/>
        <w:numPr>
          <w:ilvl w:val="3"/>
          <w:numId w:val="22"/>
        </w:numPr>
        <w:tabs>
          <w:tab w:val="left" w:pos="3280"/>
          <w:tab w:val="left" w:pos="3281"/>
        </w:tabs>
        <w:spacing w:before="1" w:line="229" w:lineRule="exact"/>
        <w:rPr>
          <w:sz w:val="20"/>
        </w:rPr>
      </w:pPr>
      <w:r w:rsidRPr="00F5523E">
        <w:rPr>
          <w:sz w:val="20"/>
        </w:rPr>
        <w:t>Vice President</w:t>
      </w:r>
    </w:p>
    <w:p w14:paraId="22E62555" w14:textId="77777777" w:rsidR="00EA3192" w:rsidRPr="00F5523E" w:rsidRDefault="00EA3192" w:rsidP="00F40313">
      <w:pPr>
        <w:pStyle w:val="ListParagraph"/>
        <w:numPr>
          <w:ilvl w:val="3"/>
          <w:numId w:val="22"/>
        </w:numPr>
        <w:tabs>
          <w:tab w:val="left" w:pos="3280"/>
          <w:tab w:val="left" w:pos="3281"/>
        </w:tabs>
        <w:spacing w:line="228" w:lineRule="exact"/>
        <w:rPr>
          <w:sz w:val="20"/>
        </w:rPr>
      </w:pPr>
      <w:r w:rsidRPr="00F5523E">
        <w:rPr>
          <w:sz w:val="20"/>
        </w:rPr>
        <w:t>Secretary</w:t>
      </w:r>
    </w:p>
    <w:p w14:paraId="7232F5E2" w14:textId="77777777" w:rsidR="00EA3192" w:rsidRPr="00F5523E" w:rsidRDefault="00EA3192" w:rsidP="00F40313">
      <w:pPr>
        <w:pStyle w:val="ListParagraph"/>
        <w:numPr>
          <w:ilvl w:val="3"/>
          <w:numId w:val="22"/>
        </w:numPr>
        <w:tabs>
          <w:tab w:val="left" w:pos="3280"/>
          <w:tab w:val="left" w:pos="3281"/>
        </w:tabs>
        <w:spacing w:line="228" w:lineRule="exact"/>
        <w:rPr>
          <w:sz w:val="20"/>
        </w:rPr>
      </w:pPr>
      <w:r w:rsidRPr="00F5523E">
        <w:rPr>
          <w:sz w:val="20"/>
        </w:rPr>
        <w:t>Treasurer</w:t>
      </w:r>
    </w:p>
    <w:p w14:paraId="280FCE4C" w14:textId="77777777" w:rsidR="00EA3192" w:rsidRPr="00F5523E" w:rsidRDefault="00EA3192" w:rsidP="00F40313">
      <w:pPr>
        <w:pStyle w:val="ListParagraph"/>
        <w:numPr>
          <w:ilvl w:val="3"/>
          <w:numId w:val="22"/>
        </w:numPr>
        <w:tabs>
          <w:tab w:val="left" w:pos="3280"/>
          <w:tab w:val="left" w:pos="3281"/>
        </w:tabs>
        <w:spacing w:line="229" w:lineRule="exact"/>
        <w:rPr>
          <w:sz w:val="20"/>
        </w:rPr>
      </w:pPr>
      <w:r w:rsidRPr="00F5523E">
        <w:rPr>
          <w:sz w:val="20"/>
        </w:rPr>
        <w:lastRenderedPageBreak/>
        <w:t>BGL/Zone5 Rep</w:t>
      </w:r>
    </w:p>
    <w:p w14:paraId="5AE991EF" w14:textId="77777777" w:rsidR="00EA3192" w:rsidRPr="00F5523E" w:rsidRDefault="00EA3192" w:rsidP="00F40313">
      <w:pPr>
        <w:pStyle w:val="ListParagraph"/>
        <w:numPr>
          <w:ilvl w:val="3"/>
          <w:numId w:val="22"/>
        </w:numPr>
        <w:tabs>
          <w:tab w:val="left" w:pos="3280"/>
          <w:tab w:val="left" w:pos="3281"/>
        </w:tabs>
        <w:spacing w:before="88"/>
        <w:rPr>
          <w:sz w:val="20"/>
        </w:rPr>
      </w:pPr>
      <w:r w:rsidRPr="00F5523E">
        <w:rPr>
          <w:sz w:val="20"/>
        </w:rPr>
        <w:t>U10 Division</w:t>
      </w:r>
      <w:r w:rsidRPr="00F5523E">
        <w:rPr>
          <w:spacing w:val="-3"/>
          <w:sz w:val="20"/>
        </w:rPr>
        <w:t xml:space="preserve"> </w:t>
      </w:r>
      <w:r w:rsidRPr="00F5523E">
        <w:rPr>
          <w:sz w:val="20"/>
        </w:rPr>
        <w:t>Director</w:t>
      </w:r>
    </w:p>
    <w:p w14:paraId="4D906A19" w14:textId="77777777" w:rsidR="00EA3192" w:rsidRPr="00F5523E" w:rsidRDefault="00EA3192" w:rsidP="00F40313">
      <w:pPr>
        <w:pStyle w:val="ListParagraph"/>
        <w:numPr>
          <w:ilvl w:val="3"/>
          <w:numId w:val="22"/>
        </w:numPr>
        <w:tabs>
          <w:tab w:val="left" w:pos="3280"/>
          <w:tab w:val="left" w:pos="3281"/>
        </w:tabs>
        <w:spacing w:before="6" w:line="228" w:lineRule="exact"/>
        <w:rPr>
          <w:sz w:val="20"/>
        </w:rPr>
      </w:pPr>
      <w:r w:rsidRPr="00F5523E">
        <w:rPr>
          <w:sz w:val="20"/>
        </w:rPr>
        <w:t xml:space="preserve">U12 </w:t>
      </w:r>
      <w:r w:rsidRPr="00F5523E">
        <w:rPr>
          <w:spacing w:val="-5"/>
          <w:sz w:val="20"/>
        </w:rPr>
        <w:t>Division</w:t>
      </w:r>
      <w:r w:rsidRPr="00F5523E">
        <w:rPr>
          <w:spacing w:val="-18"/>
          <w:sz w:val="20"/>
        </w:rPr>
        <w:t xml:space="preserve"> </w:t>
      </w:r>
      <w:r w:rsidRPr="00F5523E">
        <w:rPr>
          <w:sz w:val="20"/>
        </w:rPr>
        <w:t>Director</w:t>
      </w:r>
    </w:p>
    <w:p w14:paraId="38431215" w14:textId="77777777" w:rsidR="00EA3192" w:rsidRPr="00F5523E" w:rsidRDefault="00EA3192" w:rsidP="00F40313">
      <w:pPr>
        <w:pStyle w:val="ListParagraph"/>
        <w:numPr>
          <w:ilvl w:val="3"/>
          <w:numId w:val="22"/>
        </w:numPr>
        <w:tabs>
          <w:tab w:val="left" w:pos="3280"/>
          <w:tab w:val="left" w:pos="3281"/>
        </w:tabs>
        <w:spacing w:line="227" w:lineRule="exact"/>
        <w:rPr>
          <w:sz w:val="20"/>
        </w:rPr>
      </w:pPr>
      <w:r w:rsidRPr="00F5523E">
        <w:rPr>
          <w:sz w:val="20"/>
        </w:rPr>
        <w:t>U14 Division</w:t>
      </w:r>
      <w:r w:rsidRPr="00F5523E">
        <w:rPr>
          <w:spacing w:val="-5"/>
          <w:sz w:val="20"/>
        </w:rPr>
        <w:t xml:space="preserve"> </w:t>
      </w:r>
      <w:r w:rsidRPr="00F5523E">
        <w:rPr>
          <w:sz w:val="20"/>
        </w:rPr>
        <w:t>Director</w:t>
      </w:r>
    </w:p>
    <w:p w14:paraId="001970AC" w14:textId="77777777" w:rsidR="00EA3192" w:rsidRPr="00F5523E" w:rsidRDefault="00EA3192" w:rsidP="00F40313">
      <w:pPr>
        <w:pStyle w:val="ListParagraph"/>
        <w:numPr>
          <w:ilvl w:val="3"/>
          <w:numId w:val="22"/>
        </w:numPr>
        <w:tabs>
          <w:tab w:val="left" w:pos="3280"/>
          <w:tab w:val="left" w:pos="3281"/>
        </w:tabs>
        <w:spacing w:line="229" w:lineRule="exact"/>
        <w:rPr>
          <w:sz w:val="20"/>
        </w:rPr>
      </w:pPr>
      <w:r w:rsidRPr="00F5523E">
        <w:rPr>
          <w:sz w:val="20"/>
        </w:rPr>
        <w:t>U16/19 Division</w:t>
      </w:r>
      <w:r w:rsidRPr="00F5523E">
        <w:rPr>
          <w:spacing w:val="-5"/>
          <w:sz w:val="20"/>
        </w:rPr>
        <w:t xml:space="preserve"> </w:t>
      </w:r>
      <w:r w:rsidRPr="00F5523E">
        <w:rPr>
          <w:sz w:val="20"/>
        </w:rPr>
        <w:t>Director</w:t>
      </w:r>
    </w:p>
    <w:p w14:paraId="6B041D12" w14:textId="77777777" w:rsidR="00EA3192" w:rsidRPr="00F5523E" w:rsidRDefault="00EA3192" w:rsidP="00F40313">
      <w:pPr>
        <w:pStyle w:val="ListParagraph"/>
        <w:numPr>
          <w:ilvl w:val="3"/>
          <w:numId w:val="22"/>
        </w:numPr>
        <w:tabs>
          <w:tab w:val="left" w:pos="3280"/>
          <w:tab w:val="left" w:pos="3281"/>
        </w:tabs>
        <w:spacing w:before="5"/>
        <w:rPr>
          <w:sz w:val="20"/>
        </w:rPr>
      </w:pPr>
      <w:r w:rsidRPr="00F5523E">
        <w:rPr>
          <w:sz w:val="20"/>
        </w:rPr>
        <w:t>Director Coach</w:t>
      </w:r>
      <w:r w:rsidRPr="00F5523E">
        <w:rPr>
          <w:spacing w:val="-22"/>
          <w:sz w:val="20"/>
        </w:rPr>
        <w:t xml:space="preserve"> </w:t>
      </w:r>
      <w:r w:rsidRPr="00F5523E">
        <w:rPr>
          <w:sz w:val="20"/>
        </w:rPr>
        <w:t>Development</w:t>
      </w:r>
    </w:p>
    <w:p w14:paraId="17DC2A4A" w14:textId="77777777" w:rsidR="00EA3192" w:rsidRPr="00F5523E" w:rsidRDefault="00EA3192" w:rsidP="00F40313">
      <w:pPr>
        <w:pStyle w:val="ListParagraph"/>
        <w:numPr>
          <w:ilvl w:val="3"/>
          <w:numId w:val="22"/>
        </w:numPr>
        <w:tabs>
          <w:tab w:val="left" w:pos="3280"/>
          <w:tab w:val="left" w:pos="3281"/>
        </w:tabs>
        <w:rPr>
          <w:sz w:val="20"/>
        </w:rPr>
      </w:pPr>
      <w:r w:rsidRPr="00F5523E">
        <w:rPr>
          <w:sz w:val="20"/>
        </w:rPr>
        <w:t>Director Player</w:t>
      </w:r>
      <w:r w:rsidRPr="00F5523E">
        <w:rPr>
          <w:spacing w:val="-18"/>
          <w:sz w:val="20"/>
        </w:rPr>
        <w:t xml:space="preserve"> </w:t>
      </w:r>
      <w:r w:rsidRPr="00F5523E">
        <w:rPr>
          <w:sz w:val="20"/>
        </w:rPr>
        <w:t>Development</w:t>
      </w:r>
    </w:p>
    <w:p w14:paraId="744F059D" w14:textId="77777777" w:rsidR="00EA3192" w:rsidRPr="00A270D6" w:rsidRDefault="00EA3192" w:rsidP="00F40313">
      <w:pPr>
        <w:pStyle w:val="ListParagraph"/>
        <w:numPr>
          <w:ilvl w:val="3"/>
          <w:numId w:val="22"/>
        </w:numPr>
        <w:tabs>
          <w:tab w:val="left" w:pos="3280"/>
          <w:tab w:val="left" w:pos="3281"/>
        </w:tabs>
        <w:spacing w:before="1"/>
        <w:rPr>
          <w:sz w:val="20"/>
        </w:rPr>
      </w:pPr>
      <w:r w:rsidRPr="00A270D6">
        <w:rPr>
          <w:sz w:val="20"/>
        </w:rPr>
        <w:t>Registrar</w:t>
      </w:r>
    </w:p>
    <w:p w14:paraId="169742BC" w14:textId="77777777" w:rsidR="00EA3192" w:rsidRPr="00A270D6" w:rsidRDefault="00EA3192" w:rsidP="00F40313">
      <w:pPr>
        <w:pStyle w:val="ListParagraph"/>
        <w:numPr>
          <w:ilvl w:val="3"/>
          <w:numId w:val="22"/>
        </w:numPr>
        <w:tabs>
          <w:tab w:val="left" w:pos="3280"/>
          <w:tab w:val="left" w:pos="3281"/>
        </w:tabs>
        <w:spacing w:line="228" w:lineRule="exact"/>
        <w:rPr>
          <w:sz w:val="20"/>
        </w:rPr>
      </w:pPr>
      <w:r w:rsidRPr="00A270D6">
        <w:rPr>
          <w:sz w:val="20"/>
        </w:rPr>
        <w:t>Fundraising Director</w:t>
      </w:r>
    </w:p>
    <w:p w14:paraId="43E7F2F3" w14:textId="77777777" w:rsidR="00EA3192" w:rsidRPr="00A270D6" w:rsidRDefault="00EA3192" w:rsidP="00F40313">
      <w:pPr>
        <w:pStyle w:val="ListParagraph"/>
        <w:numPr>
          <w:ilvl w:val="3"/>
          <w:numId w:val="22"/>
        </w:numPr>
        <w:tabs>
          <w:tab w:val="left" w:pos="3280"/>
          <w:tab w:val="left" w:pos="3281"/>
        </w:tabs>
        <w:spacing w:line="227" w:lineRule="exact"/>
        <w:rPr>
          <w:sz w:val="20"/>
        </w:rPr>
      </w:pPr>
      <w:r w:rsidRPr="00A270D6">
        <w:rPr>
          <w:sz w:val="20"/>
        </w:rPr>
        <w:t>AA Director</w:t>
      </w:r>
    </w:p>
    <w:p w14:paraId="34602726" w14:textId="27DB9443" w:rsidR="00EA3192" w:rsidRPr="00A270D6" w:rsidRDefault="00EA3192" w:rsidP="00F40313">
      <w:pPr>
        <w:pStyle w:val="ListParagraph"/>
        <w:numPr>
          <w:ilvl w:val="3"/>
          <w:numId w:val="22"/>
        </w:numPr>
        <w:tabs>
          <w:tab w:val="left" w:pos="3280"/>
          <w:tab w:val="left" w:pos="3281"/>
        </w:tabs>
        <w:spacing w:line="229" w:lineRule="exact"/>
        <w:rPr>
          <w:sz w:val="20"/>
        </w:rPr>
      </w:pPr>
      <w:r w:rsidRPr="00A270D6">
        <w:rPr>
          <w:sz w:val="20"/>
        </w:rPr>
        <w:t>Director of</w:t>
      </w:r>
      <w:r w:rsidRPr="00A270D6">
        <w:rPr>
          <w:spacing w:val="-16"/>
          <w:sz w:val="20"/>
        </w:rPr>
        <w:t xml:space="preserve"> </w:t>
      </w:r>
      <w:r w:rsidRPr="00A270D6">
        <w:rPr>
          <w:sz w:val="20"/>
        </w:rPr>
        <w:t xml:space="preserve">Evaluations </w:t>
      </w:r>
    </w:p>
    <w:p w14:paraId="67CAB298" w14:textId="77777777" w:rsidR="00EA3192" w:rsidRPr="00A270D6" w:rsidRDefault="00EA3192" w:rsidP="00F40313">
      <w:pPr>
        <w:pStyle w:val="ListParagraph"/>
        <w:numPr>
          <w:ilvl w:val="3"/>
          <w:numId w:val="22"/>
        </w:numPr>
        <w:tabs>
          <w:tab w:val="left" w:pos="3280"/>
          <w:tab w:val="left" w:pos="3281"/>
        </w:tabs>
        <w:spacing w:before="5"/>
        <w:rPr>
          <w:sz w:val="20"/>
        </w:rPr>
      </w:pPr>
      <w:r w:rsidRPr="00A270D6">
        <w:rPr>
          <w:sz w:val="20"/>
        </w:rPr>
        <w:t>Equipment</w:t>
      </w:r>
      <w:r w:rsidRPr="00A270D6">
        <w:rPr>
          <w:spacing w:val="-15"/>
          <w:sz w:val="20"/>
        </w:rPr>
        <w:t xml:space="preserve"> </w:t>
      </w:r>
      <w:r w:rsidRPr="00A270D6">
        <w:rPr>
          <w:sz w:val="20"/>
        </w:rPr>
        <w:t>Director</w:t>
      </w:r>
    </w:p>
    <w:p w14:paraId="66327098" w14:textId="77777777" w:rsidR="00EA3192" w:rsidRPr="00F5523E" w:rsidRDefault="00EA3192" w:rsidP="00EA3192">
      <w:pPr>
        <w:pStyle w:val="BodyText"/>
        <w:spacing w:before="9"/>
      </w:pPr>
    </w:p>
    <w:p w14:paraId="38166F54" w14:textId="77777777" w:rsidR="00EA3192" w:rsidRPr="00F5523E" w:rsidRDefault="00EA3192" w:rsidP="00F40313">
      <w:pPr>
        <w:pStyle w:val="Heading2"/>
        <w:numPr>
          <w:ilvl w:val="1"/>
          <w:numId w:val="22"/>
        </w:numPr>
        <w:tabs>
          <w:tab w:val="left" w:pos="1480"/>
          <w:tab w:val="left" w:pos="1481"/>
        </w:tabs>
        <w:ind w:hanging="721"/>
      </w:pPr>
      <w:bookmarkStart w:id="10" w:name="_bookmark5"/>
      <w:bookmarkStart w:id="11" w:name="_Toc40373845"/>
      <w:bookmarkEnd w:id="10"/>
      <w:r w:rsidRPr="00F5523E">
        <w:t>Executive Non-voting</w:t>
      </w:r>
      <w:r w:rsidRPr="00F5523E">
        <w:rPr>
          <w:spacing w:val="1"/>
        </w:rPr>
        <w:t xml:space="preserve"> </w:t>
      </w:r>
      <w:r w:rsidRPr="00F5523E">
        <w:t>Positions</w:t>
      </w:r>
      <w:bookmarkEnd w:id="11"/>
    </w:p>
    <w:p w14:paraId="4FB9C9DF" w14:textId="77777777" w:rsidR="00EA3192" w:rsidRPr="00F5523E" w:rsidRDefault="00EA3192" w:rsidP="00EA3192">
      <w:pPr>
        <w:pStyle w:val="BodyText"/>
        <w:rPr>
          <w:b/>
          <w:sz w:val="21"/>
        </w:rPr>
      </w:pPr>
    </w:p>
    <w:p w14:paraId="2582607B" w14:textId="7108D9B3" w:rsidR="00EA3192" w:rsidRPr="00F5523E" w:rsidRDefault="004C6E3F" w:rsidP="00F40313">
      <w:pPr>
        <w:pStyle w:val="ListParagraph"/>
        <w:numPr>
          <w:ilvl w:val="2"/>
          <w:numId w:val="22"/>
        </w:numPr>
        <w:tabs>
          <w:tab w:val="left" w:pos="2345"/>
        </w:tabs>
        <w:ind w:right="373"/>
        <w:jc w:val="both"/>
        <w:rPr>
          <w:sz w:val="20"/>
        </w:rPr>
      </w:pPr>
      <w:r w:rsidRPr="00F5523E">
        <w:rPr>
          <w:sz w:val="20"/>
        </w:rPr>
        <w:t xml:space="preserve"> </w:t>
      </w:r>
      <w:r w:rsidR="00EA3192" w:rsidRPr="00F5523E">
        <w:rPr>
          <w:sz w:val="20"/>
        </w:rPr>
        <w:t xml:space="preserve">There are other positions in our association that are non-voting positions. The responsibilities of these positions are as outlined in </w:t>
      </w:r>
      <w:r w:rsidR="00EA3192" w:rsidRPr="00F5523E">
        <w:rPr>
          <w:b/>
          <w:sz w:val="20"/>
        </w:rPr>
        <w:t xml:space="preserve">Appendix E </w:t>
      </w:r>
      <w:r w:rsidR="00EA3192" w:rsidRPr="00F5523E">
        <w:rPr>
          <w:sz w:val="20"/>
        </w:rPr>
        <w:t>and may change from time to</w:t>
      </w:r>
      <w:r w:rsidR="00EA3192" w:rsidRPr="00F5523E">
        <w:rPr>
          <w:spacing w:val="1"/>
          <w:sz w:val="20"/>
        </w:rPr>
        <w:t xml:space="preserve"> </w:t>
      </w:r>
      <w:r w:rsidR="00EA3192" w:rsidRPr="00F5523E">
        <w:rPr>
          <w:sz w:val="20"/>
        </w:rPr>
        <w:t>time.</w:t>
      </w:r>
    </w:p>
    <w:p w14:paraId="7B94A335" w14:textId="77777777" w:rsidR="00BB5687" w:rsidRPr="00F5523E" w:rsidRDefault="00BB5687" w:rsidP="00BB5687">
      <w:pPr>
        <w:pStyle w:val="ListParagraph"/>
        <w:tabs>
          <w:tab w:val="left" w:pos="2345"/>
        </w:tabs>
        <w:ind w:left="1224" w:right="373" w:firstLine="0"/>
        <w:jc w:val="both"/>
        <w:rPr>
          <w:sz w:val="20"/>
        </w:rPr>
      </w:pPr>
    </w:p>
    <w:p w14:paraId="70FBC17E" w14:textId="6C577B99" w:rsidR="004C6E3F" w:rsidRPr="00F5523E" w:rsidRDefault="00BB5687" w:rsidP="00F40313">
      <w:pPr>
        <w:pStyle w:val="ListParagraph"/>
        <w:numPr>
          <w:ilvl w:val="2"/>
          <w:numId w:val="22"/>
        </w:numPr>
        <w:tabs>
          <w:tab w:val="left" w:pos="2345"/>
        </w:tabs>
        <w:ind w:right="373"/>
        <w:jc w:val="both"/>
        <w:rPr>
          <w:sz w:val="20"/>
        </w:rPr>
      </w:pPr>
      <w:r w:rsidRPr="00F5523E">
        <w:rPr>
          <w:sz w:val="20"/>
        </w:rPr>
        <w:t xml:space="preserve"> Non-Voting Positions: </w:t>
      </w:r>
    </w:p>
    <w:p w14:paraId="15BC1AD0" w14:textId="77777777" w:rsidR="00EA3192" w:rsidRPr="00F5523E" w:rsidRDefault="00EA3192" w:rsidP="00EA3192">
      <w:pPr>
        <w:pStyle w:val="BodyText"/>
        <w:rPr>
          <w:sz w:val="21"/>
        </w:rPr>
      </w:pPr>
    </w:p>
    <w:p w14:paraId="15676144" w14:textId="77777777" w:rsidR="00EA3192" w:rsidRPr="00F5523E" w:rsidRDefault="00EA3192" w:rsidP="00F40313">
      <w:pPr>
        <w:pStyle w:val="ListParagraph"/>
        <w:numPr>
          <w:ilvl w:val="3"/>
          <w:numId w:val="22"/>
        </w:numPr>
        <w:tabs>
          <w:tab w:val="left" w:pos="3280"/>
          <w:tab w:val="left" w:pos="3281"/>
        </w:tabs>
        <w:rPr>
          <w:sz w:val="20"/>
        </w:rPr>
      </w:pPr>
      <w:r w:rsidRPr="00F5523E">
        <w:rPr>
          <w:sz w:val="20"/>
        </w:rPr>
        <w:t>Past President</w:t>
      </w:r>
    </w:p>
    <w:p w14:paraId="3A0B1950" w14:textId="77777777" w:rsidR="00EA3192" w:rsidRPr="00F5523E" w:rsidRDefault="00EA3192" w:rsidP="00F40313">
      <w:pPr>
        <w:pStyle w:val="ListParagraph"/>
        <w:numPr>
          <w:ilvl w:val="3"/>
          <w:numId w:val="22"/>
        </w:numPr>
        <w:tabs>
          <w:tab w:val="left" w:pos="3280"/>
          <w:tab w:val="left" w:pos="3281"/>
        </w:tabs>
        <w:rPr>
          <w:sz w:val="20"/>
        </w:rPr>
      </w:pPr>
      <w:r w:rsidRPr="00F5523E">
        <w:rPr>
          <w:sz w:val="20"/>
        </w:rPr>
        <w:t>Ice</w:t>
      </w:r>
      <w:r w:rsidRPr="00F5523E">
        <w:rPr>
          <w:spacing w:val="-4"/>
          <w:sz w:val="20"/>
        </w:rPr>
        <w:t xml:space="preserve"> </w:t>
      </w:r>
      <w:r w:rsidRPr="00F5523E">
        <w:rPr>
          <w:sz w:val="20"/>
        </w:rPr>
        <w:t>Allocator</w:t>
      </w:r>
    </w:p>
    <w:p w14:paraId="56D6E0F6" w14:textId="77777777" w:rsidR="00EA3192" w:rsidRPr="00F5523E" w:rsidRDefault="00EA3192" w:rsidP="00F40313">
      <w:pPr>
        <w:pStyle w:val="ListParagraph"/>
        <w:numPr>
          <w:ilvl w:val="3"/>
          <w:numId w:val="22"/>
        </w:numPr>
        <w:tabs>
          <w:tab w:val="left" w:pos="3280"/>
          <w:tab w:val="left" w:pos="3281"/>
        </w:tabs>
        <w:spacing w:before="1"/>
        <w:rPr>
          <w:sz w:val="20"/>
        </w:rPr>
      </w:pPr>
      <w:r w:rsidRPr="00F5523E">
        <w:rPr>
          <w:sz w:val="20"/>
        </w:rPr>
        <w:t>Assistant Ice Allocator</w:t>
      </w:r>
    </w:p>
    <w:p w14:paraId="0C81217A" w14:textId="77777777" w:rsidR="00EA3192" w:rsidRPr="00F5523E" w:rsidRDefault="00EA3192" w:rsidP="00F40313">
      <w:pPr>
        <w:pStyle w:val="ListParagraph"/>
        <w:numPr>
          <w:ilvl w:val="3"/>
          <w:numId w:val="22"/>
        </w:numPr>
        <w:tabs>
          <w:tab w:val="left" w:pos="3280"/>
          <w:tab w:val="left" w:pos="3281"/>
        </w:tabs>
        <w:spacing w:line="229" w:lineRule="exact"/>
        <w:rPr>
          <w:sz w:val="20"/>
        </w:rPr>
      </w:pPr>
      <w:r w:rsidRPr="00F5523E">
        <w:rPr>
          <w:sz w:val="20"/>
        </w:rPr>
        <w:t>Marketing</w:t>
      </w:r>
    </w:p>
    <w:p w14:paraId="50EDEC35" w14:textId="77777777" w:rsidR="00EA3192" w:rsidRPr="00A270D6" w:rsidRDefault="00EA3192" w:rsidP="00F40313">
      <w:pPr>
        <w:pStyle w:val="ListParagraph"/>
        <w:numPr>
          <w:ilvl w:val="3"/>
          <w:numId w:val="22"/>
        </w:numPr>
        <w:tabs>
          <w:tab w:val="left" w:pos="3280"/>
          <w:tab w:val="left" w:pos="3281"/>
        </w:tabs>
        <w:spacing w:line="228" w:lineRule="exact"/>
        <w:rPr>
          <w:sz w:val="20"/>
        </w:rPr>
      </w:pPr>
      <w:r w:rsidRPr="00A270D6">
        <w:rPr>
          <w:sz w:val="20"/>
        </w:rPr>
        <w:t>Web</w:t>
      </w:r>
      <w:r w:rsidRPr="00A270D6">
        <w:rPr>
          <w:spacing w:val="-8"/>
          <w:sz w:val="20"/>
        </w:rPr>
        <w:t xml:space="preserve"> </w:t>
      </w:r>
      <w:r w:rsidRPr="00A270D6">
        <w:rPr>
          <w:sz w:val="20"/>
        </w:rPr>
        <w:t>Master</w:t>
      </w:r>
    </w:p>
    <w:p w14:paraId="528B9182" w14:textId="77777777" w:rsidR="00EA3192" w:rsidRPr="00A270D6" w:rsidRDefault="00EA3192" w:rsidP="00F40313">
      <w:pPr>
        <w:pStyle w:val="ListParagraph"/>
        <w:numPr>
          <w:ilvl w:val="3"/>
          <w:numId w:val="22"/>
        </w:numPr>
        <w:tabs>
          <w:tab w:val="left" w:pos="3280"/>
          <w:tab w:val="left" w:pos="3281"/>
        </w:tabs>
        <w:spacing w:line="229" w:lineRule="exact"/>
        <w:rPr>
          <w:sz w:val="20"/>
        </w:rPr>
      </w:pPr>
      <w:r w:rsidRPr="00A270D6">
        <w:rPr>
          <w:sz w:val="20"/>
        </w:rPr>
        <w:t>Sponsorship</w:t>
      </w:r>
    </w:p>
    <w:p w14:paraId="4F5A036A" w14:textId="77777777" w:rsidR="00EA3192" w:rsidRPr="00A270D6" w:rsidRDefault="00EA3192" w:rsidP="00F40313">
      <w:pPr>
        <w:pStyle w:val="ListParagraph"/>
        <w:numPr>
          <w:ilvl w:val="3"/>
          <w:numId w:val="22"/>
        </w:numPr>
        <w:tabs>
          <w:tab w:val="left" w:pos="3280"/>
          <w:tab w:val="left" w:pos="3281"/>
        </w:tabs>
        <w:spacing w:before="3"/>
        <w:rPr>
          <w:sz w:val="20"/>
        </w:rPr>
      </w:pPr>
      <w:r w:rsidRPr="00A270D6">
        <w:rPr>
          <w:sz w:val="20"/>
        </w:rPr>
        <w:t>Tournament</w:t>
      </w:r>
      <w:r w:rsidRPr="00A270D6">
        <w:rPr>
          <w:spacing w:val="-1"/>
          <w:sz w:val="20"/>
        </w:rPr>
        <w:t xml:space="preserve"> </w:t>
      </w:r>
      <w:r w:rsidRPr="00A270D6">
        <w:rPr>
          <w:sz w:val="20"/>
        </w:rPr>
        <w:t>Coordinator</w:t>
      </w:r>
    </w:p>
    <w:p w14:paraId="4B41D585" w14:textId="77777777" w:rsidR="00EA3192" w:rsidRPr="00A270D6" w:rsidRDefault="00EA3192" w:rsidP="00F40313">
      <w:pPr>
        <w:pStyle w:val="ListParagraph"/>
        <w:numPr>
          <w:ilvl w:val="3"/>
          <w:numId w:val="22"/>
        </w:numPr>
        <w:tabs>
          <w:tab w:val="left" w:pos="3280"/>
          <w:tab w:val="left" w:pos="3281"/>
        </w:tabs>
        <w:rPr>
          <w:sz w:val="20"/>
        </w:rPr>
      </w:pPr>
      <w:r w:rsidRPr="00A270D6">
        <w:rPr>
          <w:sz w:val="20"/>
        </w:rPr>
        <w:t>Officials Coordinator / Referee</w:t>
      </w:r>
      <w:r w:rsidRPr="00A270D6">
        <w:rPr>
          <w:spacing w:val="-4"/>
          <w:sz w:val="20"/>
        </w:rPr>
        <w:t xml:space="preserve"> </w:t>
      </w:r>
      <w:r w:rsidRPr="00A270D6">
        <w:rPr>
          <w:sz w:val="20"/>
        </w:rPr>
        <w:t>Allocator</w:t>
      </w:r>
    </w:p>
    <w:p w14:paraId="37A92B41" w14:textId="77777777" w:rsidR="00EA3192" w:rsidRPr="00A270D6" w:rsidRDefault="00EA3192" w:rsidP="00F40313">
      <w:pPr>
        <w:pStyle w:val="ListParagraph"/>
        <w:numPr>
          <w:ilvl w:val="3"/>
          <w:numId w:val="22"/>
        </w:numPr>
        <w:tabs>
          <w:tab w:val="left" w:pos="3280"/>
          <w:tab w:val="left" w:pos="3281"/>
        </w:tabs>
        <w:spacing w:before="1"/>
        <w:rPr>
          <w:sz w:val="20"/>
        </w:rPr>
      </w:pPr>
      <w:r w:rsidRPr="00A270D6">
        <w:rPr>
          <w:sz w:val="20"/>
        </w:rPr>
        <w:t>Assistant Tournament</w:t>
      </w:r>
      <w:r w:rsidRPr="00A270D6">
        <w:rPr>
          <w:spacing w:val="-4"/>
          <w:sz w:val="20"/>
        </w:rPr>
        <w:t xml:space="preserve"> </w:t>
      </w:r>
      <w:r w:rsidRPr="00A270D6">
        <w:rPr>
          <w:sz w:val="20"/>
        </w:rPr>
        <w:t>Coordinator</w:t>
      </w:r>
    </w:p>
    <w:p w14:paraId="6FED3194" w14:textId="77777777" w:rsidR="00EA3192" w:rsidRPr="00A270D6" w:rsidRDefault="00EA3192" w:rsidP="00F40313">
      <w:pPr>
        <w:pStyle w:val="ListParagraph"/>
        <w:numPr>
          <w:ilvl w:val="3"/>
          <w:numId w:val="22"/>
        </w:numPr>
        <w:tabs>
          <w:tab w:val="left" w:pos="3280"/>
          <w:tab w:val="left" w:pos="3281"/>
        </w:tabs>
        <w:rPr>
          <w:sz w:val="20"/>
        </w:rPr>
      </w:pPr>
      <w:r w:rsidRPr="00A270D6">
        <w:rPr>
          <w:sz w:val="20"/>
        </w:rPr>
        <w:t>Active Start</w:t>
      </w:r>
      <w:r w:rsidRPr="00A270D6">
        <w:rPr>
          <w:spacing w:val="-1"/>
          <w:sz w:val="20"/>
        </w:rPr>
        <w:t xml:space="preserve"> </w:t>
      </w:r>
      <w:r w:rsidRPr="00A270D6">
        <w:rPr>
          <w:sz w:val="20"/>
        </w:rPr>
        <w:t>Coordinator</w:t>
      </w:r>
    </w:p>
    <w:p w14:paraId="7993FA37" w14:textId="732D7F09" w:rsidR="00EA3192" w:rsidRPr="00A270D6" w:rsidRDefault="00EA3192" w:rsidP="00F40313">
      <w:pPr>
        <w:pStyle w:val="ListParagraph"/>
        <w:numPr>
          <w:ilvl w:val="3"/>
          <w:numId w:val="22"/>
        </w:numPr>
        <w:tabs>
          <w:tab w:val="left" w:pos="3280"/>
          <w:tab w:val="left" w:pos="3281"/>
        </w:tabs>
        <w:rPr>
          <w:sz w:val="20"/>
        </w:rPr>
      </w:pPr>
      <w:r w:rsidRPr="00A270D6">
        <w:rPr>
          <w:sz w:val="20"/>
        </w:rPr>
        <w:t>Photo</w:t>
      </w:r>
      <w:r w:rsidRPr="00A270D6">
        <w:rPr>
          <w:spacing w:val="-4"/>
          <w:sz w:val="20"/>
        </w:rPr>
        <w:t xml:space="preserve"> </w:t>
      </w:r>
      <w:r w:rsidRPr="00A270D6">
        <w:rPr>
          <w:sz w:val="20"/>
        </w:rPr>
        <w:t>Coordinator</w:t>
      </w:r>
    </w:p>
    <w:p w14:paraId="336F702F" w14:textId="4F64C02E" w:rsidR="00BB5687" w:rsidRPr="00A270D6" w:rsidRDefault="00BB5687" w:rsidP="00F40313">
      <w:pPr>
        <w:pStyle w:val="ListParagraph"/>
        <w:numPr>
          <w:ilvl w:val="3"/>
          <w:numId w:val="22"/>
        </w:numPr>
        <w:tabs>
          <w:tab w:val="left" w:pos="3280"/>
          <w:tab w:val="left" w:pos="3281"/>
        </w:tabs>
        <w:rPr>
          <w:sz w:val="20"/>
        </w:rPr>
      </w:pPr>
      <w:r w:rsidRPr="00A270D6">
        <w:rPr>
          <w:sz w:val="20"/>
        </w:rPr>
        <w:t>Social Media Coordinator</w:t>
      </w:r>
    </w:p>
    <w:p w14:paraId="672D9686" w14:textId="4C186640" w:rsidR="00BB5687" w:rsidRPr="00A270D6" w:rsidRDefault="00BB5687" w:rsidP="00F40313">
      <w:pPr>
        <w:pStyle w:val="ListParagraph"/>
        <w:numPr>
          <w:ilvl w:val="3"/>
          <w:numId w:val="22"/>
        </w:numPr>
        <w:tabs>
          <w:tab w:val="left" w:pos="3280"/>
          <w:tab w:val="left" w:pos="3281"/>
        </w:tabs>
        <w:rPr>
          <w:sz w:val="20"/>
        </w:rPr>
      </w:pPr>
      <w:r w:rsidRPr="00A270D6">
        <w:rPr>
          <w:sz w:val="20"/>
        </w:rPr>
        <w:t>Program Coordinator</w:t>
      </w:r>
    </w:p>
    <w:p w14:paraId="5F1787DB" w14:textId="4B1E7A82" w:rsidR="00BB5687" w:rsidRPr="00A270D6" w:rsidRDefault="00BB5687" w:rsidP="00F40313">
      <w:pPr>
        <w:pStyle w:val="ListParagraph"/>
        <w:numPr>
          <w:ilvl w:val="3"/>
          <w:numId w:val="22"/>
        </w:numPr>
        <w:tabs>
          <w:tab w:val="left" w:pos="3280"/>
          <w:tab w:val="left" w:pos="3281"/>
        </w:tabs>
        <w:rPr>
          <w:sz w:val="20"/>
        </w:rPr>
      </w:pPr>
      <w:r w:rsidRPr="00A270D6">
        <w:rPr>
          <w:sz w:val="20"/>
        </w:rPr>
        <w:t>Open Division Liaison</w:t>
      </w:r>
    </w:p>
    <w:p w14:paraId="06648D95" w14:textId="77777777" w:rsidR="00EA3192" w:rsidRPr="00F5523E" w:rsidRDefault="00EA3192" w:rsidP="00EA3192">
      <w:pPr>
        <w:pStyle w:val="BodyText"/>
        <w:rPr>
          <w:sz w:val="22"/>
        </w:rPr>
      </w:pPr>
    </w:p>
    <w:p w14:paraId="5A984D7E" w14:textId="1E96FC2B" w:rsidR="00EA3192" w:rsidRDefault="00EA3192" w:rsidP="00F40313">
      <w:pPr>
        <w:pStyle w:val="Heading2"/>
        <w:numPr>
          <w:ilvl w:val="1"/>
          <w:numId w:val="22"/>
        </w:numPr>
        <w:tabs>
          <w:tab w:val="left" w:pos="1480"/>
          <w:tab w:val="left" w:pos="1481"/>
        </w:tabs>
        <w:spacing w:before="149"/>
        <w:ind w:hanging="721"/>
      </w:pPr>
      <w:bookmarkStart w:id="12" w:name="_bookmark6"/>
      <w:bookmarkStart w:id="13" w:name="_Toc40373846"/>
      <w:bookmarkEnd w:id="12"/>
      <w:r w:rsidRPr="00F5523E">
        <w:t>Criminal Record</w:t>
      </w:r>
      <w:r w:rsidRPr="00F5523E">
        <w:rPr>
          <w:spacing w:val="-1"/>
        </w:rPr>
        <w:t xml:space="preserve"> </w:t>
      </w:r>
      <w:r w:rsidRPr="00F5523E">
        <w:t>Checks</w:t>
      </w:r>
      <w:bookmarkEnd w:id="13"/>
    </w:p>
    <w:p w14:paraId="2154AF00" w14:textId="77777777" w:rsidR="0065570C" w:rsidRPr="00F5523E" w:rsidRDefault="0065570C" w:rsidP="0065570C">
      <w:pPr>
        <w:pStyle w:val="Heading2"/>
        <w:tabs>
          <w:tab w:val="left" w:pos="1480"/>
          <w:tab w:val="left" w:pos="1481"/>
        </w:tabs>
        <w:spacing w:before="149"/>
        <w:ind w:left="792" w:firstLine="0"/>
      </w:pPr>
    </w:p>
    <w:p w14:paraId="3105DAC5" w14:textId="5D5B898F" w:rsidR="00EA3192" w:rsidRPr="00286845" w:rsidRDefault="00EA3192" w:rsidP="00286845">
      <w:pPr>
        <w:tabs>
          <w:tab w:val="left" w:pos="2345"/>
        </w:tabs>
        <w:ind w:right="370"/>
        <w:jc w:val="both"/>
        <w:rPr>
          <w:sz w:val="20"/>
        </w:rPr>
      </w:pPr>
      <w:r w:rsidRPr="00286845">
        <w:rPr>
          <w:sz w:val="20"/>
        </w:rPr>
        <w:t>All Executive members dealing with funds or contracts; all team staff and all instructors must provide a criminal record check (</w:t>
      </w:r>
      <w:r w:rsidRPr="00A270D6">
        <w:rPr>
          <w:sz w:val="20"/>
        </w:rPr>
        <w:t>CRC) and /or Vulnerable Sector Check (VSC) every</w:t>
      </w:r>
      <w:r w:rsidRPr="00286845">
        <w:rPr>
          <w:sz w:val="20"/>
        </w:rPr>
        <w:t xml:space="preserve"> 2 years. Executive members must provide the CRC by June 30</w:t>
      </w:r>
      <w:r w:rsidRPr="00286845">
        <w:rPr>
          <w:position w:val="6"/>
          <w:sz w:val="13"/>
        </w:rPr>
        <w:t xml:space="preserve">th </w:t>
      </w:r>
      <w:r w:rsidRPr="00286845">
        <w:rPr>
          <w:sz w:val="20"/>
        </w:rPr>
        <w:t>of their new term. Team staff must provide by November 15</w:t>
      </w:r>
      <w:r w:rsidRPr="00286845">
        <w:rPr>
          <w:position w:val="6"/>
          <w:sz w:val="13"/>
        </w:rPr>
        <w:t>th</w:t>
      </w:r>
      <w:r w:rsidRPr="00286845">
        <w:rPr>
          <w:sz w:val="20"/>
        </w:rPr>
        <w:t>. If the CRC comes back as anything other than a negative match, SPRA will require fingerprinting to be completed to confirm no existence of a criminal record. SPRA will not bear the cost of fingerprinting. If through this search the individual either has pending or existing charges. Application or ability to represent SPRA may be</w:t>
      </w:r>
      <w:r w:rsidRPr="00286845">
        <w:rPr>
          <w:spacing w:val="-20"/>
          <w:sz w:val="20"/>
        </w:rPr>
        <w:t xml:space="preserve"> </w:t>
      </w:r>
      <w:r w:rsidRPr="00286845">
        <w:rPr>
          <w:sz w:val="20"/>
        </w:rPr>
        <w:t>rejected.</w:t>
      </w:r>
    </w:p>
    <w:p w14:paraId="48A67981" w14:textId="77777777" w:rsidR="00EA3192" w:rsidRPr="00F5523E" w:rsidRDefault="00EA3192" w:rsidP="00EA3192">
      <w:pPr>
        <w:pStyle w:val="BodyText"/>
        <w:spacing w:before="9"/>
      </w:pPr>
    </w:p>
    <w:p w14:paraId="35901DB6" w14:textId="77777777" w:rsidR="00EA3192" w:rsidRPr="00F5523E" w:rsidRDefault="00EA3192" w:rsidP="00EA3192">
      <w:pPr>
        <w:pStyle w:val="Heading3"/>
      </w:pPr>
      <w:bookmarkStart w:id="14" w:name="_Toc40373847"/>
      <w:r w:rsidRPr="00F5523E">
        <w:rPr>
          <w:u w:val="thick"/>
        </w:rPr>
        <w:t>Revision Log:</w:t>
      </w:r>
      <w:bookmarkEnd w:id="14"/>
    </w:p>
    <w:p w14:paraId="74D08C68" w14:textId="77777777" w:rsidR="00EA3192" w:rsidRPr="00F5523E" w:rsidRDefault="00EA3192" w:rsidP="00EA3192">
      <w:pPr>
        <w:pStyle w:val="BodyText"/>
        <w:spacing w:before="6"/>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3"/>
        <w:gridCol w:w="2919"/>
        <w:gridCol w:w="3692"/>
      </w:tblGrid>
      <w:tr w:rsidR="00EA3192" w:rsidRPr="00F5523E" w14:paraId="14B193E5" w14:textId="77777777" w:rsidTr="002435CD">
        <w:trPr>
          <w:trHeight w:val="206"/>
        </w:trPr>
        <w:tc>
          <w:tcPr>
            <w:tcW w:w="2953" w:type="dxa"/>
            <w:shd w:val="clear" w:color="auto" w:fill="BEBEBE"/>
          </w:tcPr>
          <w:p w14:paraId="7FA761F2" w14:textId="77777777" w:rsidR="00EA3192" w:rsidRPr="00F5523E" w:rsidRDefault="00EA3192" w:rsidP="002435CD">
            <w:pPr>
              <w:pStyle w:val="TableParagraph"/>
              <w:spacing w:line="186" w:lineRule="exact"/>
              <w:ind w:left="964"/>
              <w:rPr>
                <w:b/>
                <w:sz w:val="18"/>
              </w:rPr>
            </w:pPr>
            <w:r w:rsidRPr="00F5523E">
              <w:rPr>
                <w:b/>
                <w:sz w:val="18"/>
              </w:rPr>
              <w:t>Date Revised</w:t>
            </w:r>
          </w:p>
        </w:tc>
        <w:tc>
          <w:tcPr>
            <w:tcW w:w="2919" w:type="dxa"/>
            <w:shd w:val="clear" w:color="auto" w:fill="BEBEBE"/>
          </w:tcPr>
          <w:p w14:paraId="53657DF8" w14:textId="77777777" w:rsidR="00EA3192" w:rsidRPr="00F5523E" w:rsidRDefault="00EA3192" w:rsidP="002435CD">
            <w:pPr>
              <w:pStyle w:val="TableParagraph"/>
              <w:spacing w:line="186" w:lineRule="exact"/>
              <w:ind w:left="1116" w:right="1006"/>
              <w:jc w:val="center"/>
              <w:rPr>
                <w:b/>
                <w:sz w:val="18"/>
              </w:rPr>
            </w:pPr>
            <w:r w:rsidRPr="00F5523E">
              <w:rPr>
                <w:b/>
                <w:sz w:val="18"/>
              </w:rPr>
              <w:t>By Who</w:t>
            </w:r>
          </w:p>
        </w:tc>
        <w:tc>
          <w:tcPr>
            <w:tcW w:w="3692" w:type="dxa"/>
            <w:shd w:val="clear" w:color="auto" w:fill="BEBEBE"/>
          </w:tcPr>
          <w:p w14:paraId="779E7313" w14:textId="77777777" w:rsidR="00EA3192" w:rsidRPr="00F5523E" w:rsidRDefault="00EA3192" w:rsidP="002435CD">
            <w:pPr>
              <w:pStyle w:val="TableParagraph"/>
              <w:spacing w:line="186" w:lineRule="exact"/>
              <w:ind w:left="971"/>
              <w:rPr>
                <w:b/>
                <w:sz w:val="18"/>
              </w:rPr>
            </w:pPr>
            <w:r w:rsidRPr="00F5523E">
              <w:rPr>
                <w:b/>
                <w:sz w:val="18"/>
              </w:rPr>
              <w:t>Summary of Changes</w:t>
            </w:r>
          </w:p>
        </w:tc>
      </w:tr>
      <w:tr w:rsidR="00EA3192" w:rsidRPr="00F5523E" w14:paraId="682E1BE7" w14:textId="77777777" w:rsidTr="002435CD">
        <w:trPr>
          <w:trHeight w:val="829"/>
        </w:trPr>
        <w:tc>
          <w:tcPr>
            <w:tcW w:w="2953" w:type="dxa"/>
          </w:tcPr>
          <w:p w14:paraId="7B83728F" w14:textId="77777777" w:rsidR="00EA3192" w:rsidRPr="00F5523E" w:rsidRDefault="00EA3192" w:rsidP="002435CD">
            <w:pPr>
              <w:pStyle w:val="TableParagraph"/>
              <w:spacing w:line="208" w:lineRule="exact"/>
              <w:rPr>
                <w:sz w:val="20"/>
              </w:rPr>
            </w:pPr>
            <w:r w:rsidRPr="00F5523E">
              <w:rPr>
                <w:sz w:val="20"/>
              </w:rPr>
              <w:t>November 26, 2006</w:t>
            </w:r>
          </w:p>
        </w:tc>
        <w:tc>
          <w:tcPr>
            <w:tcW w:w="2919" w:type="dxa"/>
          </w:tcPr>
          <w:p w14:paraId="7CCEC4E4" w14:textId="77777777" w:rsidR="00EA3192" w:rsidRPr="00F5523E" w:rsidRDefault="00EA3192" w:rsidP="002435CD">
            <w:pPr>
              <w:pStyle w:val="TableParagraph"/>
              <w:spacing w:line="216" w:lineRule="auto"/>
              <w:ind w:right="443"/>
              <w:rPr>
                <w:sz w:val="20"/>
              </w:rPr>
            </w:pPr>
            <w:r w:rsidRPr="00F5523E">
              <w:rPr>
                <w:sz w:val="20"/>
              </w:rPr>
              <w:t>Kim Perry, Harry Benders, Stuart</w:t>
            </w:r>
          </w:p>
          <w:p w14:paraId="2364633A" w14:textId="77777777" w:rsidR="00EA3192" w:rsidRPr="00F5523E" w:rsidRDefault="00EA3192" w:rsidP="002435CD">
            <w:pPr>
              <w:pStyle w:val="TableParagraph"/>
              <w:spacing w:before="4" w:line="206" w:lineRule="exact"/>
              <w:ind w:right="449"/>
              <w:rPr>
                <w:sz w:val="20"/>
              </w:rPr>
            </w:pPr>
            <w:r w:rsidRPr="00F5523E">
              <w:rPr>
                <w:sz w:val="20"/>
              </w:rPr>
              <w:t>Frunchak, Jeff Elliot, Tanya Phillips</w:t>
            </w:r>
          </w:p>
        </w:tc>
        <w:tc>
          <w:tcPr>
            <w:tcW w:w="3692" w:type="dxa"/>
          </w:tcPr>
          <w:p w14:paraId="5D3F8069" w14:textId="77777777" w:rsidR="00EA3192" w:rsidRPr="00F5523E" w:rsidRDefault="00EA3192" w:rsidP="002435CD">
            <w:pPr>
              <w:pStyle w:val="TableParagraph"/>
              <w:spacing w:line="240" w:lineRule="auto"/>
              <w:ind w:left="109" w:right="696"/>
              <w:rPr>
                <w:sz w:val="20"/>
              </w:rPr>
            </w:pPr>
            <w:r w:rsidRPr="00F5523E">
              <w:rPr>
                <w:sz w:val="20"/>
              </w:rPr>
              <w:t>Add Criminal Record Checks for executive members, for legal purposes</w:t>
            </w:r>
          </w:p>
        </w:tc>
      </w:tr>
      <w:tr w:rsidR="00EA3192" w:rsidRPr="00F5523E" w14:paraId="21EF1B96" w14:textId="77777777" w:rsidTr="002435CD">
        <w:trPr>
          <w:trHeight w:val="206"/>
        </w:trPr>
        <w:tc>
          <w:tcPr>
            <w:tcW w:w="2953" w:type="dxa"/>
          </w:tcPr>
          <w:p w14:paraId="4BF14C00" w14:textId="77777777" w:rsidR="00EA3192" w:rsidRPr="00F5523E" w:rsidRDefault="00EA3192" w:rsidP="002435CD">
            <w:pPr>
              <w:pStyle w:val="TableParagraph"/>
              <w:spacing w:line="186" w:lineRule="exact"/>
              <w:rPr>
                <w:sz w:val="20"/>
              </w:rPr>
            </w:pPr>
            <w:r w:rsidRPr="00F5523E">
              <w:rPr>
                <w:sz w:val="20"/>
              </w:rPr>
              <w:t>February 23,2007</w:t>
            </w:r>
          </w:p>
        </w:tc>
        <w:tc>
          <w:tcPr>
            <w:tcW w:w="2919" w:type="dxa"/>
          </w:tcPr>
          <w:p w14:paraId="02FD891A" w14:textId="77777777" w:rsidR="00EA3192" w:rsidRPr="00F5523E" w:rsidRDefault="00EA3192" w:rsidP="002435CD">
            <w:pPr>
              <w:pStyle w:val="TableParagraph"/>
              <w:spacing w:line="186" w:lineRule="exact"/>
              <w:rPr>
                <w:sz w:val="20"/>
              </w:rPr>
            </w:pPr>
            <w:r w:rsidRPr="00F5523E">
              <w:rPr>
                <w:sz w:val="20"/>
              </w:rPr>
              <w:t>AGM</w:t>
            </w:r>
          </w:p>
        </w:tc>
        <w:tc>
          <w:tcPr>
            <w:tcW w:w="3692" w:type="dxa"/>
          </w:tcPr>
          <w:p w14:paraId="5381498A" w14:textId="77777777" w:rsidR="00EA3192" w:rsidRPr="00F5523E" w:rsidRDefault="00EA3192" w:rsidP="002435CD">
            <w:pPr>
              <w:pStyle w:val="TableParagraph"/>
              <w:spacing w:line="186" w:lineRule="exact"/>
              <w:ind w:left="109"/>
              <w:rPr>
                <w:sz w:val="20"/>
              </w:rPr>
            </w:pPr>
            <w:r w:rsidRPr="00F5523E">
              <w:rPr>
                <w:sz w:val="20"/>
              </w:rPr>
              <w:t>Approved</w:t>
            </w:r>
          </w:p>
        </w:tc>
      </w:tr>
      <w:tr w:rsidR="00EA3192" w:rsidRPr="00F5523E" w14:paraId="7761300E" w14:textId="77777777" w:rsidTr="002435CD">
        <w:trPr>
          <w:trHeight w:val="203"/>
        </w:trPr>
        <w:tc>
          <w:tcPr>
            <w:tcW w:w="2953" w:type="dxa"/>
          </w:tcPr>
          <w:p w14:paraId="6D021BE9" w14:textId="77777777" w:rsidR="00EA3192" w:rsidRPr="00F5523E" w:rsidRDefault="00EA3192" w:rsidP="002435CD">
            <w:pPr>
              <w:pStyle w:val="TableParagraph"/>
              <w:spacing w:line="184" w:lineRule="exact"/>
              <w:rPr>
                <w:sz w:val="20"/>
              </w:rPr>
            </w:pPr>
            <w:r w:rsidRPr="00F5523E">
              <w:rPr>
                <w:sz w:val="20"/>
              </w:rPr>
              <w:t>March 6, 2012</w:t>
            </w:r>
          </w:p>
        </w:tc>
        <w:tc>
          <w:tcPr>
            <w:tcW w:w="2919" w:type="dxa"/>
          </w:tcPr>
          <w:p w14:paraId="04F5B25C" w14:textId="77777777" w:rsidR="00EA3192" w:rsidRPr="00F5523E" w:rsidRDefault="00EA3192" w:rsidP="002435CD">
            <w:pPr>
              <w:pStyle w:val="TableParagraph"/>
              <w:spacing w:line="184" w:lineRule="exact"/>
              <w:rPr>
                <w:sz w:val="20"/>
              </w:rPr>
            </w:pPr>
            <w:r w:rsidRPr="00F5523E">
              <w:rPr>
                <w:sz w:val="20"/>
              </w:rPr>
              <w:t>AGM</w:t>
            </w:r>
          </w:p>
        </w:tc>
        <w:tc>
          <w:tcPr>
            <w:tcW w:w="3692" w:type="dxa"/>
          </w:tcPr>
          <w:p w14:paraId="60C81882" w14:textId="77777777" w:rsidR="00EA3192" w:rsidRPr="00F5523E" w:rsidRDefault="00EA3192" w:rsidP="002435CD">
            <w:pPr>
              <w:pStyle w:val="TableParagraph"/>
              <w:spacing w:line="184" w:lineRule="exact"/>
              <w:ind w:left="109"/>
              <w:rPr>
                <w:sz w:val="20"/>
              </w:rPr>
            </w:pPr>
            <w:r w:rsidRPr="00F5523E">
              <w:rPr>
                <w:sz w:val="20"/>
              </w:rPr>
              <w:t>Move AA Director, Fundraising, Ref</w:t>
            </w:r>
          </w:p>
        </w:tc>
      </w:tr>
      <w:tr w:rsidR="00EA3192" w:rsidRPr="00F5523E" w14:paraId="0F72F49E" w14:textId="77777777" w:rsidTr="002435CD">
        <w:trPr>
          <w:trHeight w:val="875"/>
        </w:trPr>
        <w:tc>
          <w:tcPr>
            <w:tcW w:w="2953" w:type="dxa"/>
          </w:tcPr>
          <w:p w14:paraId="1283F37F" w14:textId="77777777" w:rsidR="00EA3192" w:rsidRPr="00F5523E" w:rsidRDefault="00EA3192" w:rsidP="002435CD">
            <w:pPr>
              <w:pStyle w:val="TableParagraph"/>
              <w:spacing w:line="240" w:lineRule="auto"/>
              <w:ind w:left="0"/>
              <w:rPr>
                <w:sz w:val="20"/>
              </w:rPr>
            </w:pPr>
          </w:p>
        </w:tc>
        <w:tc>
          <w:tcPr>
            <w:tcW w:w="2919" w:type="dxa"/>
          </w:tcPr>
          <w:p w14:paraId="6B211BC9" w14:textId="77777777" w:rsidR="00EA3192" w:rsidRPr="00F5523E" w:rsidRDefault="00EA3192" w:rsidP="002435CD">
            <w:pPr>
              <w:pStyle w:val="TableParagraph"/>
              <w:spacing w:line="240" w:lineRule="auto"/>
              <w:ind w:left="0"/>
              <w:rPr>
                <w:sz w:val="20"/>
              </w:rPr>
            </w:pPr>
          </w:p>
        </w:tc>
        <w:tc>
          <w:tcPr>
            <w:tcW w:w="3692" w:type="dxa"/>
          </w:tcPr>
          <w:p w14:paraId="7033E740" w14:textId="77777777" w:rsidR="00EA3192" w:rsidRPr="00F5523E" w:rsidRDefault="00EA3192" w:rsidP="002435CD">
            <w:pPr>
              <w:pStyle w:val="TableParagraph"/>
              <w:spacing w:line="240" w:lineRule="auto"/>
              <w:ind w:left="109" w:right="51"/>
              <w:rPr>
                <w:sz w:val="20"/>
              </w:rPr>
            </w:pPr>
            <w:r w:rsidRPr="00F5523E">
              <w:rPr>
                <w:sz w:val="20"/>
              </w:rPr>
              <w:t>Allocator to non-voting, move Technical Director to voting; Criminal Record Check</w:t>
            </w:r>
          </w:p>
          <w:p w14:paraId="123B7E8F" w14:textId="77777777" w:rsidR="00EA3192" w:rsidRPr="00F5523E" w:rsidRDefault="00EA3192" w:rsidP="002435CD">
            <w:pPr>
              <w:pStyle w:val="TableParagraph"/>
              <w:spacing w:line="166" w:lineRule="exact"/>
              <w:ind w:left="109"/>
              <w:rPr>
                <w:sz w:val="20"/>
              </w:rPr>
            </w:pPr>
            <w:r w:rsidRPr="00F5523E">
              <w:rPr>
                <w:sz w:val="20"/>
              </w:rPr>
              <w:t>required every 2 years</w:t>
            </w:r>
          </w:p>
        </w:tc>
      </w:tr>
      <w:tr w:rsidR="00EA3192" w:rsidRPr="00F5523E" w14:paraId="4C144073" w14:textId="77777777" w:rsidTr="002435CD">
        <w:trPr>
          <w:trHeight w:val="1108"/>
        </w:trPr>
        <w:tc>
          <w:tcPr>
            <w:tcW w:w="2953" w:type="dxa"/>
          </w:tcPr>
          <w:p w14:paraId="481EFB82" w14:textId="77777777" w:rsidR="00EA3192" w:rsidRPr="00F5523E" w:rsidRDefault="00EA3192" w:rsidP="002435CD">
            <w:pPr>
              <w:pStyle w:val="TableParagraph"/>
              <w:spacing w:line="208" w:lineRule="exact"/>
              <w:rPr>
                <w:sz w:val="20"/>
              </w:rPr>
            </w:pPr>
            <w:r w:rsidRPr="00F5523E">
              <w:rPr>
                <w:sz w:val="20"/>
              </w:rPr>
              <w:t>March 24, 2015</w:t>
            </w:r>
          </w:p>
        </w:tc>
        <w:tc>
          <w:tcPr>
            <w:tcW w:w="2919" w:type="dxa"/>
          </w:tcPr>
          <w:p w14:paraId="67A38736" w14:textId="77777777" w:rsidR="00EA3192" w:rsidRPr="00F5523E" w:rsidRDefault="00EA3192" w:rsidP="002435CD">
            <w:pPr>
              <w:pStyle w:val="TableParagraph"/>
              <w:spacing w:line="208" w:lineRule="exact"/>
              <w:rPr>
                <w:sz w:val="20"/>
              </w:rPr>
            </w:pPr>
            <w:r w:rsidRPr="00F5523E">
              <w:rPr>
                <w:sz w:val="20"/>
              </w:rPr>
              <w:t>AGM</w:t>
            </w:r>
          </w:p>
        </w:tc>
        <w:tc>
          <w:tcPr>
            <w:tcW w:w="3692" w:type="dxa"/>
          </w:tcPr>
          <w:p w14:paraId="07870C6B" w14:textId="77777777" w:rsidR="00EA3192" w:rsidRPr="00F5523E" w:rsidRDefault="00EA3192" w:rsidP="002435CD">
            <w:pPr>
              <w:pStyle w:val="TableParagraph"/>
              <w:spacing w:line="240" w:lineRule="auto"/>
              <w:ind w:left="109" w:right="106"/>
              <w:rPr>
                <w:sz w:val="20"/>
              </w:rPr>
            </w:pPr>
            <w:r w:rsidRPr="00F5523E">
              <w:rPr>
                <w:sz w:val="20"/>
              </w:rPr>
              <w:t>Move Past President to non-voting and divide Technical Director to Director Coach Development and Director Player</w:t>
            </w:r>
          </w:p>
          <w:p w14:paraId="62F42AA1" w14:textId="77777777" w:rsidR="00EA3192" w:rsidRPr="00F5523E" w:rsidRDefault="00EA3192" w:rsidP="002435CD">
            <w:pPr>
              <w:pStyle w:val="TableParagraph"/>
              <w:spacing w:line="169" w:lineRule="exact"/>
              <w:ind w:left="109"/>
              <w:rPr>
                <w:sz w:val="20"/>
              </w:rPr>
            </w:pPr>
            <w:r w:rsidRPr="00F5523E">
              <w:rPr>
                <w:sz w:val="20"/>
              </w:rPr>
              <w:t>Development-both voting</w:t>
            </w:r>
          </w:p>
        </w:tc>
      </w:tr>
      <w:tr w:rsidR="00EA3192" w:rsidRPr="00F5523E" w14:paraId="0B75DEA1" w14:textId="77777777" w:rsidTr="002435CD">
        <w:trPr>
          <w:trHeight w:val="1106"/>
        </w:trPr>
        <w:tc>
          <w:tcPr>
            <w:tcW w:w="2953" w:type="dxa"/>
          </w:tcPr>
          <w:p w14:paraId="3FF94D13" w14:textId="77777777" w:rsidR="00EA3192" w:rsidRPr="00F5523E" w:rsidRDefault="00EA3192" w:rsidP="002435CD">
            <w:pPr>
              <w:pStyle w:val="TableParagraph"/>
              <w:spacing w:line="208" w:lineRule="exact"/>
              <w:rPr>
                <w:sz w:val="20"/>
              </w:rPr>
            </w:pPr>
            <w:r w:rsidRPr="00F5523E">
              <w:rPr>
                <w:sz w:val="20"/>
              </w:rPr>
              <w:t>April 18, 2018</w:t>
            </w:r>
          </w:p>
        </w:tc>
        <w:tc>
          <w:tcPr>
            <w:tcW w:w="2919" w:type="dxa"/>
          </w:tcPr>
          <w:p w14:paraId="5A0EAED0" w14:textId="77777777" w:rsidR="00EA3192" w:rsidRPr="00F5523E" w:rsidRDefault="00EA3192" w:rsidP="002435CD">
            <w:pPr>
              <w:pStyle w:val="TableParagraph"/>
              <w:spacing w:line="208" w:lineRule="exact"/>
              <w:rPr>
                <w:sz w:val="20"/>
              </w:rPr>
            </w:pPr>
            <w:r w:rsidRPr="00F5523E">
              <w:rPr>
                <w:sz w:val="20"/>
              </w:rPr>
              <w:t>AGM</w:t>
            </w:r>
          </w:p>
        </w:tc>
        <w:tc>
          <w:tcPr>
            <w:tcW w:w="3692" w:type="dxa"/>
          </w:tcPr>
          <w:p w14:paraId="00554466" w14:textId="77777777" w:rsidR="00EA3192" w:rsidRPr="00F5523E" w:rsidRDefault="00EA3192" w:rsidP="002435CD">
            <w:pPr>
              <w:pStyle w:val="TableParagraph"/>
              <w:spacing w:line="240" w:lineRule="auto"/>
              <w:ind w:left="109"/>
              <w:rPr>
                <w:sz w:val="20"/>
              </w:rPr>
            </w:pPr>
            <w:r w:rsidRPr="00F5523E">
              <w:rPr>
                <w:sz w:val="20"/>
              </w:rPr>
              <w:t>Added Social Media Adjusted Coordinator to Director. Removed Positions AB Director, Statistician, Volunteer Cord, Team</w:t>
            </w:r>
          </w:p>
          <w:p w14:paraId="622DA092" w14:textId="77777777" w:rsidR="00EA3192" w:rsidRPr="00F5523E" w:rsidRDefault="00EA3192" w:rsidP="002435CD">
            <w:pPr>
              <w:pStyle w:val="TableParagraph"/>
              <w:spacing w:line="167" w:lineRule="exact"/>
              <w:ind w:left="109"/>
              <w:rPr>
                <w:sz w:val="20"/>
              </w:rPr>
            </w:pPr>
            <w:r w:rsidRPr="00F5523E">
              <w:rPr>
                <w:sz w:val="20"/>
              </w:rPr>
              <w:t>Wear Cord.</w:t>
            </w:r>
          </w:p>
        </w:tc>
      </w:tr>
      <w:tr w:rsidR="00EA3192" w:rsidRPr="00F5523E" w14:paraId="0FE2BEC6" w14:textId="77777777" w:rsidTr="002435CD">
        <w:trPr>
          <w:trHeight w:val="460"/>
        </w:trPr>
        <w:tc>
          <w:tcPr>
            <w:tcW w:w="2953" w:type="dxa"/>
          </w:tcPr>
          <w:p w14:paraId="43EA8355" w14:textId="77777777" w:rsidR="00EA3192" w:rsidRPr="00F5523E" w:rsidRDefault="00EA3192" w:rsidP="002435CD">
            <w:pPr>
              <w:pStyle w:val="TableParagraph"/>
              <w:spacing w:line="208" w:lineRule="exact"/>
              <w:rPr>
                <w:sz w:val="20"/>
              </w:rPr>
            </w:pPr>
            <w:r w:rsidRPr="00F5523E">
              <w:rPr>
                <w:sz w:val="20"/>
              </w:rPr>
              <w:t>March 11, 2019</w:t>
            </w:r>
          </w:p>
        </w:tc>
        <w:tc>
          <w:tcPr>
            <w:tcW w:w="2919" w:type="dxa"/>
          </w:tcPr>
          <w:p w14:paraId="16BD1A3D" w14:textId="77777777" w:rsidR="00EA3192" w:rsidRPr="00F5523E" w:rsidRDefault="00EA3192" w:rsidP="002435CD">
            <w:pPr>
              <w:pStyle w:val="TableParagraph"/>
              <w:spacing w:line="208" w:lineRule="exact"/>
              <w:rPr>
                <w:sz w:val="20"/>
              </w:rPr>
            </w:pPr>
            <w:r w:rsidRPr="00F5523E">
              <w:rPr>
                <w:sz w:val="20"/>
              </w:rPr>
              <w:t>AGM</w:t>
            </w:r>
          </w:p>
        </w:tc>
        <w:tc>
          <w:tcPr>
            <w:tcW w:w="3692" w:type="dxa"/>
          </w:tcPr>
          <w:p w14:paraId="6FA45F23" w14:textId="77777777" w:rsidR="00EA3192" w:rsidRPr="00F5523E" w:rsidRDefault="00EA3192" w:rsidP="002435CD">
            <w:pPr>
              <w:pStyle w:val="TableParagraph"/>
              <w:spacing w:before="3" w:line="230" w:lineRule="exact"/>
              <w:ind w:left="109" w:right="51"/>
              <w:rPr>
                <w:sz w:val="20"/>
              </w:rPr>
            </w:pPr>
            <w:r w:rsidRPr="00F5523E">
              <w:rPr>
                <w:sz w:val="20"/>
              </w:rPr>
              <w:t>Adjusted voting Roles to Include Division Directors.</w:t>
            </w:r>
          </w:p>
        </w:tc>
      </w:tr>
      <w:tr w:rsidR="00EA3192" w:rsidRPr="00F5523E" w14:paraId="59106485" w14:textId="77777777" w:rsidTr="002435CD">
        <w:trPr>
          <w:trHeight w:val="460"/>
        </w:trPr>
        <w:tc>
          <w:tcPr>
            <w:tcW w:w="2953" w:type="dxa"/>
          </w:tcPr>
          <w:p w14:paraId="08BD6B8E" w14:textId="77777777" w:rsidR="00EA3192" w:rsidRPr="00F5523E" w:rsidRDefault="00EA3192" w:rsidP="002435CD">
            <w:pPr>
              <w:pStyle w:val="TableParagraph"/>
              <w:spacing w:line="208" w:lineRule="exact"/>
              <w:rPr>
                <w:sz w:val="20"/>
              </w:rPr>
            </w:pPr>
            <w:r w:rsidRPr="00F5523E">
              <w:rPr>
                <w:sz w:val="20"/>
              </w:rPr>
              <w:t>May 26, 2020</w:t>
            </w:r>
          </w:p>
        </w:tc>
        <w:tc>
          <w:tcPr>
            <w:tcW w:w="2919" w:type="dxa"/>
          </w:tcPr>
          <w:p w14:paraId="65D3CDD9" w14:textId="77777777" w:rsidR="00EA3192" w:rsidRPr="00F5523E" w:rsidRDefault="00EA3192" w:rsidP="002435CD">
            <w:pPr>
              <w:pStyle w:val="TableParagraph"/>
              <w:spacing w:line="208" w:lineRule="exact"/>
              <w:rPr>
                <w:sz w:val="20"/>
              </w:rPr>
            </w:pPr>
            <w:r w:rsidRPr="00F5523E">
              <w:rPr>
                <w:sz w:val="20"/>
              </w:rPr>
              <w:t>AGM</w:t>
            </w:r>
          </w:p>
        </w:tc>
        <w:tc>
          <w:tcPr>
            <w:tcW w:w="3692" w:type="dxa"/>
          </w:tcPr>
          <w:p w14:paraId="098CDE91" w14:textId="77777777" w:rsidR="00EA3192" w:rsidRPr="00F5523E" w:rsidRDefault="00EA3192" w:rsidP="002435CD">
            <w:pPr>
              <w:pStyle w:val="TableParagraph"/>
              <w:spacing w:before="3" w:line="230" w:lineRule="exact"/>
              <w:ind w:left="109" w:right="51"/>
              <w:rPr>
                <w:sz w:val="20"/>
              </w:rPr>
            </w:pPr>
            <w:r w:rsidRPr="00F5523E">
              <w:rPr>
                <w:sz w:val="20"/>
              </w:rPr>
              <w:t>Add VSC to 2.3.1</w:t>
            </w:r>
          </w:p>
          <w:p w14:paraId="7C432741" w14:textId="77777777" w:rsidR="00EA3192" w:rsidRPr="00F5523E" w:rsidRDefault="00EA3192" w:rsidP="002435CD">
            <w:pPr>
              <w:pStyle w:val="TableParagraph"/>
              <w:spacing w:before="3" w:line="230" w:lineRule="exact"/>
              <w:ind w:left="109" w:right="51"/>
              <w:rPr>
                <w:sz w:val="20"/>
              </w:rPr>
            </w:pPr>
            <w:r w:rsidRPr="00F5523E">
              <w:rPr>
                <w:sz w:val="20"/>
              </w:rPr>
              <w:t>Add Director of Evaluations, voting position 2.1.2.15</w:t>
            </w:r>
          </w:p>
          <w:p w14:paraId="3745ECDD" w14:textId="7167C0CC" w:rsidR="00EA3192" w:rsidRPr="00F5523E" w:rsidRDefault="00EA3192" w:rsidP="002435CD">
            <w:pPr>
              <w:pStyle w:val="TableParagraph"/>
              <w:spacing w:before="3" w:line="230" w:lineRule="exact"/>
              <w:ind w:left="109" w:right="51"/>
              <w:rPr>
                <w:sz w:val="20"/>
              </w:rPr>
            </w:pPr>
            <w:r w:rsidRPr="00F5523E">
              <w:rPr>
                <w:sz w:val="20"/>
              </w:rPr>
              <w:t>Changes Director or Officials to a non-voting posit</w:t>
            </w:r>
            <w:r w:rsidR="00BB5687" w:rsidRPr="00F5523E">
              <w:rPr>
                <w:sz w:val="20"/>
              </w:rPr>
              <w:t>i</w:t>
            </w:r>
            <w:r w:rsidRPr="00F5523E">
              <w:rPr>
                <w:sz w:val="20"/>
              </w:rPr>
              <w:t>on 2.2.2.8</w:t>
            </w:r>
          </w:p>
          <w:p w14:paraId="109CA4B1" w14:textId="77777777" w:rsidR="00EA3192" w:rsidRPr="00F5523E" w:rsidRDefault="00EA3192" w:rsidP="002435CD">
            <w:pPr>
              <w:pStyle w:val="TableParagraph"/>
              <w:spacing w:before="3" w:line="230" w:lineRule="exact"/>
              <w:ind w:left="109" w:right="51"/>
              <w:rPr>
                <w:sz w:val="20"/>
              </w:rPr>
            </w:pPr>
            <w:r w:rsidRPr="00F5523E">
              <w:rPr>
                <w:sz w:val="20"/>
              </w:rPr>
              <w:t>Add Program Coordinator 2.2.2.13</w:t>
            </w:r>
          </w:p>
          <w:p w14:paraId="6466DBF0" w14:textId="49A98FC2" w:rsidR="00EA3192" w:rsidRPr="00F5523E" w:rsidRDefault="00EA3192" w:rsidP="002435CD">
            <w:pPr>
              <w:pStyle w:val="TableParagraph"/>
              <w:spacing w:before="3" w:line="230" w:lineRule="exact"/>
              <w:ind w:left="109" w:right="51"/>
              <w:rPr>
                <w:sz w:val="20"/>
              </w:rPr>
            </w:pPr>
            <w:r w:rsidRPr="00F5523E">
              <w:rPr>
                <w:sz w:val="20"/>
              </w:rPr>
              <w:t xml:space="preserve">Add Open Division </w:t>
            </w:r>
            <w:r w:rsidR="001D397C">
              <w:rPr>
                <w:sz w:val="20"/>
              </w:rPr>
              <w:t xml:space="preserve">Liaison </w:t>
            </w:r>
            <w:r w:rsidRPr="00F5523E">
              <w:rPr>
                <w:sz w:val="20"/>
              </w:rPr>
              <w:t>2.2.2.14</w:t>
            </w:r>
          </w:p>
        </w:tc>
      </w:tr>
      <w:tr w:rsidR="004E4F1D" w:rsidRPr="00F5523E" w14:paraId="7A6FB036" w14:textId="77777777" w:rsidTr="002435CD">
        <w:trPr>
          <w:trHeight w:val="460"/>
        </w:trPr>
        <w:tc>
          <w:tcPr>
            <w:tcW w:w="2953" w:type="dxa"/>
          </w:tcPr>
          <w:p w14:paraId="3C8BECB7" w14:textId="51E7C5E1" w:rsidR="004E4F1D" w:rsidRPr="00F5523E" w:rsidRDefault="004E4F1D" w:rsidP="002435CD">
            <w:pPr>
              <w:pStyle w:val="TableParagraph"/>
              <w:spacing w:line="208" w:lineRule="exact"/>
              <w:rPr>
                <w:sz w:val="20"/>
              </w:rPr>
            </w:pPr>
            <w:r>
              <w:rPr>
                <w:sz w:val="20"/>
              </w:rPr>
              <w:t xml:space="preserve">April </w:t>
            </w:r>
            <w:r w:rsidR="00566DD4">
              <w:rPr>
                <w:sz w:val="20"/>
              </w:rPr>
              <w:t>27,</w:t>
            </w:r>
            <w:r>
              <w:rPr>
                <w:sz w:val="20"/>
              </w:rPr>
              <w:t>2021</w:t>
            </w:r>
          </w:p>
        </w:tc>
        <w:tc>
          <w:tcPr>
            <w:tcW w:w="2919" w:type="dxa"/>
          </w:tcPr>
          <w:p w14:paraId="5F0509E3" w14:textId="04FF774A" w:rsidR="004E4F1D" w:rsidRPr="00F5523E" w:rsidRDefault="004E4F1D" w:rsidP="002435CD">
            <w:pPr>
              <w:pStyle w:val="TableParagraph"/>
              <w:spacing w:line="208" w:lineRule="exact"/>
              <w:rPr>
                <w:sz w:val="20"/>
              </w:rPr>
            </w:pPr>
            <w:r>
              <w:rPr>
                <w:sz w:val="20"/>
              </w:rPr>
              <w:t>AGM</w:t>
            </w:r>
          </w:p>
        </w:tc>
        <w:tc>
          <w:tcPr>
            <w:tcW w:w="3692" w:type="dxa"/>
          </w:tcPr>
          <w:p w14:paraId="5F592866" w14:textId="585E0507" w:rsidR="004E4F1D" w:rsidRPr="00F5523E" w:rsidRDefault="004E4F1D" w:rsidP="002435CD">
            <w:pPr>
              <w:pStyle w:val="TableParagraph"/>
              <w:spacing w:before="3" w:line="230" w:lineRule="exact"/>
              <w:ind w:left="109" w:right="51"/>
              <w:rPr>
                <w:sz w:val="20"/>
              </w:rPr>
            </w:pPr>
            <w:r>
              <w:rPr>
                <w:sz w:val="20"/>
              </w:rPr>
              <w:t>Adjusted wording, removed reference to associations in BGL and added all zones in BGL</w:t>
            </w:r>
            <w:r w:rsidR="00C7590D">
              <w:rPr>
                <w:sz w:val="20"/>
              </w:rPr>
              <w:t>, Removed the Program Coordinator and Assistant Ice Allocator positions and minor updates to the Ice Allocator and Open (18+) director roles</w:t>
            </w:r>
          </w:p>
        </w:tc>
      </w:tr>
    </w:tbl>
    <w:p w14:paraId="64ED3674" w14:textId="77777777" w:rsidR="00EA3192" w:rsidRPr="00F5523E" w:rsidRDefault="00EA3192" w:rsidP="00EA3192">
      <w:pPr>
        <w:pStyle w:val="BodyText"/>
        <w:spacing w:before="5"/>
        <w:rPr>
          <w:b/>
          <w:sz w:val="12"/>
        </w:rPr>
      </w:pPr>
    </w:p>
    <w:p w14:paraId="7B4EEECE" w14:textId="77777777" w:rsidR="00EA3192" w:rsidRPr="00F5523E" w:rsidRDefault="00EA3192" w:rsidP="00F40313">
      <w:pPr>
        <w:pStyle w:val="Heading1"/>
        <w:numPr>
          <w:ilvl w:val="0"/>
          <w:numId w:val="22"/>
        </w:numPr>
        <w:tabs>
          <w:tab w:val="left" w:pos="1120"/>
          <w:tab w:val="left" w:pos="1121"/>
        </w:tabs>
        <w:spacing w:before="91"/>
        <w:ind w:hanging="721"/>
      </w:pPr>
      <w:bookmarkStart w:id="15" w:name="_bookmark7"/>
      <w:bookmarkStart w:id="16" w:name="_Toc40373848"/>
      <w:bookmarkEnd w:id="15"/>
      <w:r w:rsidRPr="00F5523E">
        <w:t>Policy &amp; Procedure Addition/Revision</w:t>
      </w:r>
      <w:r w:rsidRPr="00F5523E">
        <w:rPr>
          <w:spacing w:val="-15"/>
        </w:rPr>
        <w:t xml:space="preserve"> </w:t>
      </w:r>
      <w:r w:rsidRPr="00F5523E">
        <w:t>Process</w:t>
      </w:r>
      <w:bookmarkEnd w:id="16"/>
    </w:p>
    <w:p w14:paraId="1E2C5FE8" w14:textId="2F614565" w:rsidR="00EA3192" w:rsidRDefault="00EA3192" w:rsidP="00F40313">
      <w:pPr>
        <w:pStyle w:val="Heading2"/>
        <w:numPr>
          <w:ilvl w:val="1"/>
          <w:numId w:val="22"/>
        </w:numPr>
        <w:tabs>
          <w:tab w:val="left" w:pos="1480"/>
          <w:tab w:val="left" w:pos="1481"/>
        </w:tabs>
        <w:spacing w:before="242"/>
        <w:ind w:hanging="721"/>
      </w:pPr>
      <w:bookmarkStart w:id="17" w:name="_bookmark8"/>
      <w:bookmarkStart w:id="18" w:name="_Toc40373849"/>
      <w:bookmarkEnd w:id="17"/>
      <w:r w:rsidRPr="00F5523E">
        <w:t>Policy</w:t>
      </w:r>
      <w:r w:rsidRPr="00F5523E">
        <w:rPr>
          <w:spacing w:val="-13"/>
        </w:rPr>
        <w:t xml:space="preserve"> </w:t>
      </w:r>
      <w:r w:rsidRPr="00F5523E">
        <w:t>Scope:</w:t>
      </w:r>
      <w:bookmarkEnd w:id="18"/>
    </w:p>
    <w:p w14:paraId="49FDDAA8" w14:textId="77777777" w:rsidR="00631913" w:rsidRDefault="00631913" w:rsidP="00BB5687">
      <w:pPr>
        <w:tabs>
          <w:tab w:val="left" w:pos="3280"/>
          <w:tab w:val="left" w:pos="3281"/>
        </w:tabs>
        <w:rPr>
          <w:sz w:val="20"/>
        </w:rPr>
      </w:pPr>
    </w:p>
    <w:p w14:paraId="5BC3ADDF" w14:textId="26208E3F" w:rsidR="00EA3192" w:rsidRPr="00F5523E" w:rsidRDefault="00EA3192" w:rsidP="00BB5687">
      <w:pPr>
        <w:tabs>
          <w:tab w:val="left" w:pos="3280"/>
          <w:tab w:val="left" w:pos="3281"/>
        </w:tabs>
        <w:rPr>
          <w:sz w:val="20"/>
        </w:rPr>
      </w:pPr>
      <w:r w:rsidRPr="00F5523E">
        <w:rPr>
          <w:sz w:val="20"/>
        </w:rPr>
        <w:t>This policy will apply to all SPRA policies as they are created or</w:t>
      </w:r>
      <w:r w:rsidRPr="00F5523E">
        <w:rPr>
          <w:spacing w:val="-26"/>
          <w:sz w:val="20"/>
        </w:rPr>
        <w:t xml:space="preserve"> </w:t>
      </w:r>
      <w:r w:rsidRPr="00F5523E">
        <w:rPr>
          <w:sz w:val="20"/>
        </w:rPr>
        <w:t>revised.</w:t>
      </w:r>
    </w:p>
    <w:p w14:paraId="7CF22231" w14:textId="77777777" w:rsidR="00EA3192" w:rsidRPr="00F5523E" w:rsidRDefault="00EA3192" w:rsidP="00EA3192">
      <w:pPr>
        <w:pStyle w:val="BodyText"/>
        <w:spacing w:before="9"/>
      </w:pPr>
    </w:p>
    <w:p w14:paraId="7016BE5D" w14:textId="2EF4D85C" w:rsidR="00EA3192" w:rsidRDefault="00EA3192" w:rsidP="00F40313">
      <w:pPr>
        <w:pStyle w:val="Heading2"/>
        <w:numPr>
          <w:ilvl w:val="1"/>
          <w:numId w:val="22"/>
        </w:numPr>
        <w:tabs>
          <w:tab w:val="left" w:pos="1480"/>
          <w:tab w:val="left" w:pos="1481"/>
        </w:tabs>
        <w:ind w:hanging="721"/>
      </w:pPr>
      <w:bookmarkStart w:id="19" w:name="_bookmark9"/>
      <w:bookmarkStart w:id="20" w:name="_Toc40373850"/>
      <w:bookmarkEnd w:id="19"/>
      <w:r w:rsidRPr="00F5523E">
        <w:t>Philosophy &amp;</w:t>
      </w:r>
      <w:r w:rsidRPr="00F5523E">
        <w:rPr>
          <w:spacing w:val="-13"/>
        </w:rPr>
        <w:t xml:space="preserve"> </w:t>
      </w:r>
      <w:r w:rsidRPr="00F5523E">
        <w:t>Intent:</w:t>
      </w:r>
      <w:bookmarkEnd w:id="20"/>
    </w:p>
    <w:p w14:paraId="021D0BFB" w14:textId="77777777" w:rsidR="00631913" w:rsidRPr="00F5523E" w:rsidRDefault="00631913" w:rsidP="00631913">
      <w:pPr>
        <w:pStyle w:val="Heading2"/>
        <w:tabs>
          <w:tab w:val="left" w:pos="1480"/>
          <w:tab w:val="left" w:pos="1481"/>
        </w:tabs>
        <w:ind w:left="792" w:firstLine="0"/>
      </w:pPr>
    </w:p>
    <w:p w14:paraId="00324CB3" w14:textId="77777777" w:rsidR="00EA3192" w:rsidRPr="00286845" w:rsidRDefault="00EA3192" w:rsidP="00286845">
      <w:pPr>
        <w:tabs>
          <w:tab w:val="left" w:pos="2345"/>
        </w:tabs>
        <w:ind w:right="378"/>
        <w:rPr>
          <w:sz w:val="20"/>
        </w:rPr>
      </w:pPr>
      <w:r w:rsidRPr="00286845">
        <w:rPr>
          <w:sz w:val="20"/>
        </w:rPr>
        <w:t>This policy is intended to provide a consistent approach to both content and application of policies/procedures as SPRA membership and executive members change from year to year. It is also intended that this process will create an atmosphere of open communication and increase awareness regarding the work being done by the SPRA</w:t>
      </w:r>
      <w:r w:rsidRPr="00286845">
        <w:rPr>
          <w:spacing w:val="-12"/>
          <w:sz w:val="20"/>
        </w:rPr>
        <w:t xml:space="preserve"> </w:t>
      </w:r>
      <w:r w:rsidRPr="00286845">
        <w:rPr>
          <w:sz w:val="20"/>
        </w:rPr>
        <w:t>executive.</w:t>
      </w:r>
    </w:p>
    <w:p w14:paraId="24B50EF3" w14:textId="77777777" w:rsidR="00EA3192" w:rsidRPr="00F5523E" w:rsidRDefault="00EA3192" w:rsidP="00EA3192">
      <w:pPr>
        <w:pStyle w:val="BodyText"/>
        <w:spacing w:before="9"/>
      </w:pPr>
    </w:p>
    <w:p w14:paraId="510B424A" w14:textId="77777777" w:rsidR="00EA3192" w:rsidRPr="00F5523E" w:rsidRDefault="00EA3192" w:rsidP="00F40313">
      <w:pPr>
        <w:pStyle w:val="Heading2"/>
        <w:numPr>
          <w:ilvl w:val="1"/>
          <w:numId w:val="22"/>
        </w:numPr>
        <w:tabs>
          <w:tab w:val="left" w:pos="1480"/>
          <w:tab w:val="left" w:pos="1481"/>
        </w:tabs>
        <w:ind w:hanging="721"/>
      </w:pPr>
      <w:bookmarkStart w:id="21" w:name="_bookmark10"/>
      <w:bookmarkStart w:id="22" w:name="_Toc40373851"/>
      <w:bookmarkEnd w:id="21"/>
      <w:r w:rsidRPr="00F5523E">
        <w:t>Boundaries &amp;</w:t>
      </w:r>
      <w:r w:rsidRPr="00F5523E">
        <w:rPr>
          <w:spacing w:val="-2"/>
        </w:rPr>
        <w:t xml:space="preserve"> </w:t>
      </w:r>
      <w:r w:rsidRPr="00F5523E">
        <w:t>Guidelines:</w:t>
      </w:r>
      <w:bookmarkEnd w:id="22"/>
    </w:p>
    <w:p w14:paraId="37FAFA15" w14:textId="77777777" w:rsidR="00EA3192" w:rsidRPr="00F5523E" w:rsidRDefault="00EA3192" w:rsidP="00EA3192">
      <w:pPr>
        <w:pStyle w:val="BodyText"/>
        <w:rPr>
          <w:b/>
          <w:sz w:val="21"/>
        </w:rPr>
      </w:pPr>
    </w:p>
    <w:p w14:paraId="3258D25E" w14:textId="77777777" w:rsidR="00EA3192" w:rsidRPr="00F5523E" w:rsidRDefault="00EA3192" w:rsidP="00F40313">
      <w:pPr>
        <w:pStyle w:val="ListParagraph"/>
        <w:numPr>
          <w:ilvl w:val="2"/>
          <w:numId w:val="22"/>
        </w:numPr>
        <w:tabs>
          <w:tab w:val="left" w:pos="2345"/>
        </w:tabs>
        <w:ind w:right="386"/>
        <w:jc w:val="both"/>
        <w:rPr>
          <w:sz w:val="20"/>
        </w:rPr>
      </w:pPr>
      <w:r w:rsidRPr="00F5523E">
        <w:rPr>
          <w:sz w:val="20"/>
        </w:rPr>
        <w:t>All SPRA policies/procedures will align to Zone 5/BGL and Ringette Alberta policies and procedures with reference to those that apply specifically if</w:t>
      </w:r>
      <w:r w:rsidRPr="00F5523E">
        <w:rPr>
          <w:spacing w:val="-21"/>
          <w:sz w:val="20"/>
        </w:rPr>
        <w:t xml:space="preserve"> </w:t>
      </w:r>
      <w:r w:rsidRPr="00F5523E">
        <w:rPr>
          <w:sz w:val="20"/>
        </w:rPr>
        <w:t>applicable.</w:t>
      </w:r>
    </w:p>
    <w:p w14:paraId="148B38B7" w14:textId="77777777" w:rsidR="00EA3192" w:rsidRPr="00F5523E" w:rsidRDefault="00EA3192" w:rsidP="00EA3192">
      <w:pPr>
        <w:pStyle w:val="BodyText"/>
        <w:spacing w:before="10"/>
      </w:pPr>
    </w:p>
    <w:p w14:paraId="3C0B92C8" w14:textId="77777777" w:rsidR="00EA3192" w:rsidRPr="00F5523E" w:rsidRDefault="00EA3192" w:rsidP="00F40313">
      <w:pPr>
        <w:pStyle w:val="ListParagraph"/>
        <w:numPr>
          <w:ilvl w:val="2"/>
          <w:numId w:val="22"/>
        </w:numPr>
        <w:tabs>
          <w:tab w:val="left" w:pos="2345"/>
        </w:tabs>
        <w:spacing w:before="1"/>
        <w:ind w:right="385"/>
        <w:jc w:val="both"/>
        <w:rPr>
          <w:sz w:val="20"/>
        </w:rPr>
      </w:pPr>
      <w:r w:rsidRPr="00F5523E">
        <w:rPr>
          <w:sz w:val="20"/>
        </w:rPr>
        <w:t>SPRA policies should include the following sections as a minimum: Scope, Philosophy &amp; Intent, Boundaries &amp; Guidelines, Application Guidance, Timing Requirements, Roles &amp; Responsibilities, and a Revision</w:t>
      </w:r>
      <w:r w:rsidRPr="00F5523E">
        <w:rPr>
          <w:spacing w:val="-14"/>
          <w:sz w:val="20"/>
        </w:rPr>
        <w:t xml:space="preserve"> </w:t>
      </w:r>
      <w:r w:rsidRPr="00F5523E">
        <w:rPr>
          <w:sz w:val="20"/>
        </w:rPr>
        <w:t>Log.</w:t>
      </w:r>
    </w:p>
    <w:p w14:paraId="230AD561" w14:textId="77777777" w:rsidR="00EA3192" w:rsidRPr="00F5523E" w:rsidRDefault="00EA3192" w:rsidP="00EA3192">
      <w:pPr>
        <w:pStyle w:val="BodyText"/>
        <w:spacing w:before="11"/>
      </w:pPr>
    </w:p>
    <w:p w14:paraId="71A8B218" w14:textId="77777777" w:rsidR="00EA3192" w:rsidRPr="00F5523E" w:rsidRDefault="00EA3192" w:rsidP="00F40313">
      <w:pPr>
        <w:pStyle w:val="ListParagraph"/>
        <w:numPr>
          <w:ilvl w:val="2"/>
          <w:numId w:val="22"/>
        </w:numPr>
        <w:tabs>
          <w:tab w:val="left" w:pos="2345"/>
        </w:tabs>
        <w:ind w:right="382"/>
        <w:jc w:val="both"/>
        <w:rPr>
          <w:sz w:val="20"/>
        </w:rPr>
      </w:pPr>
      <w:r w:rsidRPr="00F5523E">
        <w:rPr>
          <w:sz w:val="20"/>
        </w:rPr>
        <w:t>All policies/procedures will be revised by sub-teams of not less than two SPRA members.</w:t>
      </w:r>
    </w:p>
    <w:p w14:paraId="6FC523F9" w14:textId="77777777" w:rsidR="00EA3192" w:rsidRPr="00F5523E" w:rsidRDefault="00EA3192" w:rsidP="00EA3192">
      <w:pPr>
        <w:pStyle w:val="BodyText"/>
        <w:spacing w:before="8"/>
      </w:pPr>
    </w:p>
    <w:p w14:paraId="7901FEF7" w14:textId="77777777" w:rsidR="00EA3192" w:rsidRPr="00F5523E" w:rsidRDefault="00EA3192" w:rsidP="00F40313">
      <w:pPr>
        <w:pStyle w:val="ListParagraph"/>
        <w:numPr>
          <w:ilvl w:val="2"/>
          <w:numId w:val="22"/>
        </w:numPr>
        <w:tabs>
          <w:tab w:val="left" w:pos="2345"/>
        </w:tabs>
        <w:ind w:right="372"/>
        <w:jc w:val="both"/>
        <w:rPr>
          <w:sz w:val="20"/>
        </w:rPr>
      </w:pPr>
      <w:r w:rsidRPr="00F5523E">
        <w:rPr>
          <w:sz w:val="20"/>
        </w:rPr>
        <w:t>All proposed additions/revisions will be posted to the web page for a 2-week review by all interested SPRA</w:t>
      </w:r>
      <w:r w:rsidRPr="00F5523E">
        <w:rPr>
          <w:spacing w:val="-12"/>
          <w:sz w:val="20"/>
        </w:rPr>
        <w:t xml:space="preserve"> </w:t>
      </w:r>
      <w:r w:rsidRPr="00F5523E">
        <w:rPr>
          <w:sz w:val="20"/>
        </w:rPr>
        <w:t>members.</w:t>
      </w:r>
    </w:p>
    <w:p w14:paraId="5C9F3F24" w14:textId="77777777" w:rsidR="00EA3192" w:rsidRPr="00F5523E" w:rsidRDefault="00EA3192" w:rsidP="00EA3192">
      <w:pPr>
        <w:pStyle w:val="BodyText"/>
        <w:rPr>
          <w:sz w:val="21"/>
        </w:rPr>
      </w:pPr>
    </w:p>
    <w:p w14:paraId="64463A31" w14:textId="77777777" w:rsidR="00EA3192" w:rsidRPr="00F5523E" w:rsidRDefault="00EA3192" w:rsidP="00F40313">
      <w:pPr>
        <w:pStyle w:val="ListParagraph"/>
        <w:numPr>
          <w:ilvl w:val="2"/>
          <w:numId w:val="22"/>
        </w:numPr>
        <w:tabs>
          <w:tab w:val="left" w:pos="2345"/>
        </w:tabs>
        <w:ind w:right="385"/>
        <w:jc w:val="both"/>
        <w:rPr>
          <w:sz w:val="20"/>
        </w:rPr>
      </w:pPr>
      <w:r w:rsidRPr="00F5523E">
        <w:rPr>
          <w:sz w:val="20"/>
        </w:rPr>
        <w:t>Communication to SPRA members that a policy has been posted for review should be done via</w:t>
      </w:r>
      <w:r w:rsidRPr="00F5523E">
        <w:rPr>
          <w:spacing w:val="-1"/>
          <w:sz w:val="20"/>
        </w:rPr>
        <w:t xml:space="preserve"> </w:t>
      </w:r>
      <w:r w:rsidRPr="00F5523E">
        <w:rPr>
          <w:sz w:val="20"/>
        </w:rPr>
        <w:t>email.</w:t>
      </w:r>
    </w:p>
    <w:p w14:paraId="75335C23" w14:textId="77777777" w:rsidR="00EA3192" w:rsidRPr="00F5523E" w:rsidRDefault="00EA3192" w:rsidP="00EA3192">
      <w:pPr>
        <w:pStyle w:val="BodyText"/>
        <w:spacing w:before="9"/>
      </w:pPr>
    </w:p>
    <w:p w14:paraId="4E62B1F6" w14:textId="77777777" w:rsidR="00EA3192" w:rsidRPr="00F5523E" w:rsidRDefault="00EA3192" w:rsidP="00F40313">
      <w:pPr>
        <w:pStyle w:val="ListParagraph"/>
        <w:numPr>
          <w:ilvl w:val="2"/>
          <w:numId w:val="22"/>
        </w:numPr>
        <w:tabs>
          <w:tab w:val="left" w:pos="2345"/>
        </w:tabs>
        <w:ind w:right="380"/>
        <w:jc w:val="both"/>
        <w:rPr>
          <w:sz w:val="20"/>
        </w:rPr>
      </w:pPr>
      <w:r w:rsidRPr="00F5523E">
        <w:rPr>
          <w:sz w:val="20"/>
        </w:rPr>
        <w:t>Once the 14-day review period is complete, comments will be compiled and reviewed by the sub-team for possible</w:t>
      </w:r>
      <w:r w:rsidRPr="00F5523E">
        <w:rPr>
          <w:spacing w:val="-7"/>
          <w:sz w:val="20"/>
        </w:rPr>
        <w:t xml:space="preserve"> </w:t>
      </w:r>
      <w:r w:rsidRPr="00F5523E">
        <w:rPr>
          <w:sz w:val="20"/>
        </w:rPr>
        <w:t>inclusion.</w:t>
      </w:r>
    </w:p>
    <w:p w14:paraId="3B51FEF6" w14:textId="77777777" w:rsidR="00EA3192" w:rsidRPr="00F5523E" w:rsidRDefault="00EA3192" w:rsidP="00EA3192">
      <w:pPr>
        <w:pStyle w:val="BodyText"/>
        <w:spacing w:before="10"/>
      </w:pPr>
    </w:p>
    <w:p w14:paraId="090FFED7" w14:textId="77777777" w:rsidR="00BB5687" w:rsidRPr="00F5523E" w:rsidRDefault="00EA3192" w:rsidP="00F40313">
      <w:pPr>
        <w:pStyle w:val="ListParagraph"/>
        <w:numPr>
          <w:ilvl w:val="2"/>
          <w:numId w:val="22"/>
        </w:numPr>
        <w:spacing w:before="1"/>
        <w:ind w:right="378"/>
        <w:jc w:val="both"/>
        <w:rPr>
          <w:sz w:val="20"/>
        </w:rPr>
      </w:pPr>
      <w:r w:rsidRPr="00F5523E">
        <w:rPr>
          <w:sz w:val="20"/>
        </w:rPr>
        <w:t>All incorporated changes from feedback gathered will be posted on the website prior to the annual general</w:t>
      </w:r>
      <w:r w:rsidRPr="00F5523E">
        <w:rPr>
          <w:spacing w:val="2"/>
          <w:sz w:val="20"/>
        </w:rPr>
        <w:t xml:space="preserve"> </w:t>
      </w:r>
      <w:r w:rsidRPr="00F5523E">
        <w:rPr>
          <w:sz w:val="20"/>
        </w:rPr>
        <w:t>meeting.</w:t>
      </w:r>
    </w:p>
    <w:p w14:paraId="45B030FB" w14:textId="77777777" w:rsidR="00BB5687" w:rsidRPr="00F5523E" w:rsidRDefault="00BB5687" w:rsidP="00BB5687">
      <w:pPr>
        <w:pStyle w:val="ListParagraph"/>
        <w:rPr>
          <w:sz w:val="20"/>
        </w:rPr>
      </w:pPr>
    </w:p>
    <w:p w14:paraId="29684FB2" w14:textId="77777777" w:rsidR="00BB5687" w:rsidRPr="00F5523E" w:rsidRDefault="00EA3192" w:rsidP="00F40313">
      <w:pPr>
        <w:pStyle w:val="ListParagraph"/>
        <w:numPr>
          <w:ilvl w:val="2"/>
          <w:numId w:val="22"/>
        </w:numPr>
        <w:spacing w:before="1"/>
        <w:ind w:right="378"/>
        <w:jc w:val="both"/>
        <w:rPr>
          <w:sz w:val="20"/>
        </w:rPr>
      </w:pPr>
      <w:r w:rsidRPr="00F5523E">
        <w:rPr>
          <w:sz w:val="20"/>
        </w:rPr>
        <w:t>A motion to adopt the revised policy/procedure will then be brought forward</w:t>
      </w:r>
      <w:r w:rsidRPr="00F5523E">
        <w:rPr>
          <w:spacing w:val="33"/>
          <w:sz w:val="20"/>
        </w:rPr>
        <w:t xml:space="preserve"> </w:t>
      </w:r>
      <w:r w:rsidRPr="00F5523E">
        <w:rPr>
          <w:sz w:val="20"/>
        </w:rPr>
        <w:t>at an</w:t>
      </w:r>
      <w:r w:rsidR="00BB5687" w:rsidRPr="00F5523E">
        <w:rPr>
          <w:sz w:val="20"/>
        </w:rPr>
        <w:t xml:space="preserve"> </w:t>
      </w:r>
      <w:r w:rsidRPr="00F5523E">
        <w:t>SPRA executive meeting.</w:t>
      </w:r>
      <w:r w:rsidR="00BB5687" w:rsidRPr="00F5523E">
        <w:t xml:space="preserve"> </w:t>
      </w:r>
    </w:p>
    <w:p w14:paraId="21C628A5" w14:textId="77777777" w:rsidR="00BB5687" w:rsidRPr="00F5523E" w:rsidRDefault="00BB5687" w:rsidP="00BB5687">
      <w:pPr>
        <w:pStyle w:val="ListParagraph"/>
        <w:rPr>
          <w:sz w:val="20"/>
        </w:rPr>
      </w:pPr>
    </w:p>
    <w:p w14:paraId="1EC6388B" w14:textId="59BFAD4D" w:rsidR="00EA3192" w:rsidRPr="00F5523E" w:rsidRDefault="00EA3192" w:rsidP="00F40313">
      <w:pPr>
        <w:pStyle w:val="ListParagraph"/>
        <w:numPr>
          <w:ilvl w:val="2"/>
          <w:numId w:val="22"/>
        </w:numPr>
        <w:spacing w:before="1"/>
        <w:ind w:right="378"/>
        <w:jc w:val="both"/>
        <w:rPr>
          <w:sz w:val="20"/>
        </w:rPr>
      </w:pPr>
      <w:r w:rsidRPr="00F5523E">
        <w:rPr>
          <w:sz w:val="20"/>
        </w:rPr>
        <w:t>The revised policy will be voted on at the Annual General Meeting of</w:t>
      </w:r>
      <w:r w:rsidRPr="00F5523E">
        <w:rPr>
          <w:spacing w:val="-16"/>
          <w:sz w:val="20"/>
        </w:rPr>
        <w:t xml:space="preserve"> </w:t>
      </w:r>
      <w:r w:rsidRPr="00F5523E">
        <w:rPr>
          <w:sz w:val="20"/>
        </w:rPr>
        <w:t>SPRA.</w:t>
      </w:r>
    </w:p>
    <w:p w14:paraId="3573FAA6" w14:textId="77777777" w:rsidR="00EA3192" w:rsidRPr="00F5523E" w:rsidRDefault="00EA3192" w:rsidP="00EA3192">
      <w:pPr>
        <w:pStyle w:val="BodyText"/>
        <w:spacing w:before="8"/>
        <w:rPr>
          <w:sz w:val="27"/>
        </w:rPr>
      </w:pPr>
    </w:p>
    <w:p w14:paraId="3D637717" w14:textId="2DD80A13" w:rsidR="00EA3192" w:rsidRDefault="00EA3192" w:rsidP="00F40313">
      <w:pPr>
        <w:pStyle w:val="Heading2"/>
        <w:numPr>
          <w:ilvl w:val="1"/>
          <w:numId w:val="22"/>
        </w:numPr>
        <w:tabs>
          <w:tab w:val="left" w:pos="1480"/>
          <w:tab w:val="left" w:pos="1481"/>
        </w:tabs>
        <w:ind w:hanging="721"/>
      </w:pPr>
      <w:bookmarkStart w:id="23" w:name="_bookmark11"/>
      <w:bookmarkStart w:id="24" w:name="_Toc40373852"/>
      <w:bookmarkEnd w:id="23"/>
      <w:r w:rsidRPr="00F5523E">
        <w:t>Application Guidance:</w:t>
      </w:r>
      <w:bookmarkEnd w:id="24"/>
    </w:p>
    <w:p w14:paraId="54073918" w14:textId="77777777" w:rsidR="0006073C" w:rsidRPr="00F5523E" w:rsidRDefault="0006073C" w:rsidP="0006073C">
      <w:pPr>
        <w:pStyle w:val="Heading2"/>
        <w:tabs>
          <w:tab w:val="left" w:pos="1480"/>
          <w:tab w:val="left" w:pos="1481"/>
        </w:tabs>
        <w:ind w:left="792" w:firstLine="0"/>
      </w:pPr>
    </w:p>
    <w:p w14:paraId="44C5ABA6" w14:textId="77777777" w:rsidR="00EA3192" w:rsidRPr="00286845" w:rsidRDefault="00EA3192" w:rsidP="00286845">
      <w:pPr>
        <w:spacing w:before="1"/>
        <w:ind w:right="378"/>
        <w:jc w:val="both"/>
        <w:rPr>
          <w:sz w:val="20"/>
        </w:rPr>
      </w:pPr>
      <w:r w:rsidRPr="00286845">
        <w:rPr>
          <w:sz w:val="20"/>
        </w:rPr>
        <w:t>All the conditions listed in the Boundaries &amp; Guidelines section of this document must be met in order to adhere to this</w:t>
      </w:r>
      <w:r w:rsidRPr="00286845">
        <w:rPr>
          <w:spacing w:val="-16"/>
          <w:sz w:val="20"/>
        </w:rPr>
        <w:t xml:space="preserve"> </w:t>
      </w:r>
      <w:r w:rsidRPr="00286845">
        <w:rPr>
          <w:sz w:val="20"/>
        </w:rPr>
        <w:t>policy.</w:t>
      </w:r>
    </w:p>
    <w:p w14:paraId="6E56D758" w14:textId="77777777" w:rsidR="00EA3192" w:rsidRPr="00F5523E" w:rsidRDefault="00EA3192" w:rsidP="00EA3192">
      <w:pPr>
        <w:pStyle w:val="BodyText"/>
        <w:spacing w:before="9"/>
      </w:pPr>
    </w:p>
    <w:p w14:paraId="14903538" w14:textId="34261E6B" w:rsidR="00EA3192" w:rsidRDefault="00EA3192" w:rsidP="00F40313">
      <w:pPr>
        <w:pStyle w:val="Heading2"/>
        <w:numPr>
          <w:ilvl w:val="1"/>
          <w:numId w:val="22"/>
        </w:numPr>
        <w:tabs>
          <w:tab w:val="left" w:pos="1480"/>
          <w:tab w:val="left" w:pos="1481"/>
        </w:tabs>
        <w:ind w:hanging="721"/>
      </w:pPr>
      <w:bookmarkStart w:id="25" w:name="_bookmark12"/>
      <w:bookmarkStart w:id="26" w:name="_Toc40373853"/>
      <w:bookmarkEnd w:id="25"/>
      <w:r w:rsidRPr="00F5523E">
        <w:t>Timing</w:t>
      </w:r>
      <w:r w:rsidRPr="00F5523E">
        <w:rPr>
          <w:spacing w:val="-1"/>
        </w:rPr>
        <w:t xml:space="preserve"> </w:t>
      </w:r>
      <w:r w:rsidRPr="00F5523E">
        <w:t>Requirements:</w:t>
      </w:r>
      <w:bookmarkEnd w:id="26"/>
    </w:p>
    <w:p w14:paraId="3569BA66" w14:textId="77777777" w:rsidR="0006073C" w:rsidRPr="00F5523E" w:rsidRDefault="0006073C" w:rsidP="0006073C">
      <w:pPr>
        <w:pStyle w:val="Heading2"/>
        <w:tabs>
          <w:tab w:val="left" w:pos="1480"/>
          <w:tab w:val="left" w:pos="1481"/>
        </w:tabs>
        <w:ind w:left="792" w:firstLine="0"/>
      </w:pPr>
    </w:p>
    <w:p w14:paraId="3DE19C33" w14:textId="77777777" w:rsidR="00EA3192" w:rsidRPr="00286845" w:rsidRDefault="00EA3192" w:rsidP="00286845">
      <w:pPr>
        <w:spacing w:before="1"/>
        <w:ind w:right="378"/>
        <w:jc w:val="both"/>
        <w:rPr>
          <w:sz w:val="20"/>
        </w:rPr>
      </w:pPr>
      <w:r w:rsidRPr="00286845">
        <w:rPr>
          <w:sz w:val="20"/>
        </w:rPr>
        <w:t>Policy creation/review should be completed in a timely fashion with a target timeline of no longer than 3 months from start to finish. For policy revisions to be ratified at the Annual General Meeting, they must pass a motion at a SPRA meeting prior to the</w:t>
      </w:r>
      <w:r w:rsidRPr="00286845">
        <w:rPr>
          <w:spacing w:val="1"/>
          <w:sz w:val="20"/>
        </w:rPr>
        <w:t xml:space="preserve"> </w:t>
      </w:r>
      <w:r w:rsidRPr="00286845">
        <w:rPr>
          <w:sz w:val="20"/>
        </w:rPr>
        <w:t>AGM.</w:t>
      </w:r>
    </w:p>
    <w:p w14:paraId="13321BFC" w14:textId="77777777" w:rsidR="00EA3192" w:rsidRPr="00F5523E" w:rsidRDefault="00EA3192" w:rsidP="00EA3192">
      <w:pPr>
        <w:pStyle w:val="BodyText"/>
        <w:spacing w:before="11"/>
      </w:pPr>
    </w:p>
    <w:p w14:paraId="046842A8" w14:textId="3420B87E" w:rsidR="00EA3192" w:rsidRDefault="00EA3192" w:rsidP="00F40313">
      <w:pPr>
        <w:pStyle w:val="Heading2"/>
        <w:numPr>
          <w:ilvl w:val="1"/>
          <w:numId w:val="22"/>
        </w:numPr>
        <w:tabs>
          <w:tab w:val="left" w:pos="1480"/>
          <w:tab w:val="left" w:pos="1481"/>
        </w:tabs>
        <w:ind w:hanging="721"/>
      </w:pPr>
      <w:bookmarkStart w:id="27" w:name="_bookmark13"/>
      <w:bookmarkStart w:id="28" w:name="_Toc40373854"/>
      <w:bookmarkEnd w:id="27"/>
      <w:r w:rsidRPr="00F5523E">
        <w:t>Roles &amp; Responsibilities:</w:t>
      </w:r>
      <w:bookmarkEnd w:id="28"/>
    </w:p>
    <w:p w14:paraId="665280A7" w14:textId="77777777" w:rsidR="0006073C" w:rsidRPr="00F5523E" w:rsidRDefault="0006073C" w:rsidP="0006073C">
      <w:pPr>
        <w:pStyle w:val="Heading2"/>
        <w:tabs>
          <w:tab w:val="left" w:pos="1480"/>
          <w:tab w:val="left" w:pos="1481"/>
        </w:tabs>
        <w:ind w:left="792" w:firstLine="0"/>
      </w:pPr>
    </w:p>
    <w:p w14:paraId="417F5881" w14:textId="77777777" w:rsidR="00EA3192" w:rsidRPr="00286845" w:rsidRDefault="00EA3192" w:rsidP="00286845">
      <w:pPr>
        <w:spacing w:before="1"/>
        <w:ind w:right="378"/>
        <w:jc w:val="both"/>
        <w:rPr>
          <w:sz w:val="20"/>
        </w:rPr>
      </w:pPr>
      <w:r w:rsidRPr="00286845">
        <w:rPr>
          <w:sz w:val="20"/>
        </w:rPr>
        <w:t xml:space="preserve">Vice President Is responsible to ensure that this process is followed and would typically initiate the first team meeting/discussion regarding the proposed policy/revision. Works with the “Webmaster” to ensure the policy </w:t>
      </w:r>
      <w:r w:rsidRPr="00286845">
        <w:rPr>
          <w:spacing w:val="3"/>
          <w:sz w:val="20"/>
        </w:rPr>
        <w:t xml:space="preserve">is </w:t>
      </w:r>
      <w:r w:rsidRPr="00286845">
        <w:rPr>
          <w:sz w:val="20"/>
        </w:rPr>
        <w:t>posted to the web, comments collected,</w:t>
      </w:r>
      <w:r w:rsidRPr="00286845">
        <w:rPr>
          <w:spacing w:val="1"/>
          <w:sz w:val="20"/>
        </w:rPr>
        <w:t xml:space="preserve"> </w:t>
      </w:r>
      <w:r w:rsidRPr="00286845">
        <w:rPr>
          <w:sz w:val="20"/>
        </w:rPr>
        <w:t>etc.</w:t>
      </w:r>
    </w:p>
    <w:p w14:paraId="4D733098" w14:textId="77777777" w:rsidR="00EA3192" w:rsidRPr="00F5523E" w:rsidRDefault="00EA3192" w:rsidP="00EA3192">
      <w:pPr>
        <w:pStyle w:val="BodyText"/>
        <w:spacing w:before="7"/>
      </w:pPr>
    </w:p>
    <w:p w14:paraId="571C07FE" w14:textId="77777777" w:rsidR="00EA3192" w:rsidRPr="00F5523E" w:rsidRDefault="00EA3192" w:rsidP="00EA3192">
      <w:pPr>
        <w:pStyle w:val="Heading3"/>
      </w:pPr>
      <w:bookmarkStart w:id="29" w:name="_Toc40373855"/>
      <w:r w:rsidRPr="00F5523E">
        <w:rPr>
          <w:u w:val="thick"/>
        </w:rPr>
        <w:t>Revision Log:</w:t>
      </w:r>
      <w:bookmarkEnd w:id="29"/>
    </w:p>
    <w:p w14:paraId="696B6DC4" w14:textId="77777777" w:rsidR="00EA3192" w:rsidRPr="00F5523E" w:rsidRDefault="00EA3192" w:rsidP="00EA3192">
      <w:pPr>
        <w:pStyle w:val="BodyText"/>
        <w:spacing w:before="6"/>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3"/>
        <w:gridCol w:w="2955"/>
        <w:gridCol w:w="3656"/>
      </w:tblGrid>
      <w:tr w:rsidR="00EA3192" w:rsidRPr="00F5523E" w14:paraId="4DBB2436" w14:textId="77777777" w:rsidTr="002435CD">
        <w:trPr>
          <w:trHeight w:val="230"/>
        </w:trPr>
        <w:tc>
          <w:tcPr>
            <w:tcW w:w="2953" w:type="dxa"/>
            <w:shd w:val="clear" w:color="auto" w:fill="BEBEBE"/>
          </w:tcPr>
          <w:p w14:paraId="595EF7E1" w14:textId="77777777" w:rsidR="00EA3192" w:rsidRPr="00F5523E" w:rsidRDefault="00EA3192" w:rsidP="002435CD">
            <w:pPr>
              <w:pStyle w:val="TableParagraph"/>
              <w:spacing w:line="210" w:lineRule="exact"/>
              <w:ind w:left="902"/>
              <w:rPr>
                <w:b/>
                <w:sz w:val="20"/>
              </w:rPr>
            </w:pPr>
            <w:r w:rsidRPr="00F5523E">
              <w:rPr>
                <w:b/>
                <w:sz w:val="20"/>
              </w:rPr>
              <w:t>Date Revised</w:t>
            </w:r>
          </w:p>
        </w:tc>
        <w:tc>
          <w:tcPr>
            <w:tcW w:w="2955" w:type="dxa"/>
            <w:shd w:val="clear" w:color="auto" w:fill="BEBEBE"/>
          </w:tcPr>
          <w:p w14:paraId="2B58605C" w14:textId="77777777" w:rsidR="00EA3192" w:rsidRPr="00F5523E" w:rsidRDefault="00EA3192" w:rsidP="002435CD">
            <w:pPr>
              <w:pStyle w:val="TableParagraph"/>
              <w:spacing w:line="210" w:lineRule="exact"/>
              <w:ind w:left="1134" w:right="1025"/>
              <w:jc w:val="center"/>
              <w:rPr>
                <w:b/>
                <w:sz w:val="20"/>
              </w:rPr>
            </w:pPr>
            <w:r w:rsidRPr="00F5523E">
              <w:rPr>
                <w:b/>
                <w:sz w:val="20"/>
              </w:rPr>
              <w:t>By Who</w:t>
            </w:r>
          </w:p>
        </w:tc>
        <w:tc>
          <w:tcPr>
            <w:tcW w:w="3656" w:type="dxa"/>
            <w:shd w:val="clear" w:color="auto" w:fill="BEBEBE"/>
          </w:tcPr>
          <w:p w14:paraId="7875794B" w14:textId="77777777" w:rsidR="00EA3192" w:rsidRPr="00F5523E" w:rsidRDefault="00EA3192" w:rsidP="002435CD">
            <w:pPr>
              <w:pStyle w:val="TableParagraph"/>
              <w:spacing w:line="210" w:lineRule="exact"/>
              <w:ind w:left="851"/>
              <w:rPr>
                <w:b/>
                <w:sz w:val="20"/>
              </w:rPr>
            </w:pPr>
            <w:r w:rsidRPr="00F5523E">
              <w:rPr>
                <w:b/>
                <w:sz w:val="20"/>
              </w:rPr>
              <w:t>Summary of Changes</w:t>
            </w:r>
          </w:p>
        </w:tc>
      </w:tr>
      <w:tr w:rsidR="00EA3192" w:rsidRPr="00F5523E" w14:paraId="4F413BAD" w14:textId="77777777" w:rsidTr="002435CD">
        <w:trPr>
          <w:trHeight w:val="690"/>
        </w:trPr>
        <w:tc>
          <w:tcPr>
            <w:tcW w:w="2953" w:type="dxa"/>
          </w:tcPr>
          <w:p w14:paraId="1F691019" w14:textId="77777777" w:rsidR="00EA3192" w:rsidRPr="00F5523E" w:rsidRDefault="00EA3192" w:rsidP="002435CD">
            <w:pPr>
              <w:pStyle w:val="TableParagraph"/>
              <w:rPr>
                <w:sz w:val="20"/>
              </w:rPr>
            </w:pPr>
            <w:r w:rsidRPr="00F5523E">
              <w:rPr>
                <w:sz w:val="20"/>
              </w:rPr>
              <w:t>December 8, 2004</w:t>
            </w:r>
          </w:p>
        </w:tc>
        <w:tc>
          <w:tcPr>
            <w:tcW w:w="2955" w:type="dxa"/>
          </w:tcPr>
          <w:p w14:paraId="1C9B58D0" w14:textId="77777777" w:rsidR="00EA3192" w:rsidRPr="00F5523E" w:rsidRDefault="00EA3192" w:rsidP="002435CD">
            <w:pPr>
              <w:pStyle w:val="TableParagraph"/>
              <w:rPr>
                <w:sz w:val="20"/>
              </w:rPr>
            </w:pPr>
            <w:r w:rsidRPr="00F5523E">
              <w:rPr>
                <w:sz w:val="20"/>
              </w:rPr>
              <w:t>Naomi Gould</w:t>
            </w:r>
          </w:p>
        </w:tc>
        <w:tc>
          <w:tcPr>
            <w:tcW w:w="3656" w:type="dxa"/>
          </w:tcPr>
          <w:p w14:paraId="0EAAF337" w14:textId="77777777" w:rsidR="00EA3192" w:rsidRPr="00F5523E" w:rsidRDefault="00EA3192" w:rsidP="002435CD">
            <w:pPr>
              <w:pStyle w:val="TableParagraph"/>
              <w:spacing w:line="230" w:lineRule="exact"/>
              <w:ind w:left="109" w:right="115"/>
              <w:rPr>
                <w:sz w:val="20"/>
              </w:rPr>
            </w:pPr>
            <w:r w:rsidRPr="00F5523E">
              <w:rPr>
                <w:sz w:val="20"/>
              </w:rPr>
              <w:t>Created document to capture a standardized process and template for policy creation/revision.</w:t>
            </w:r>
          </w:p>
        </w:tc>
      </w:tr>
      <w:tr w:rsidR="00EA3192" w:rsidRPr="00F5523E" w14:paraId="706EA615" w14:textId="77777777" w:rsidTr="002435CD">
        <w:trPr>
          <w:trHeight w:val="227"/>
        </w:trPr>
        <w:tc>
          <w:tcPr>
            <w:tcW w:w="2953" w:type="dxa"/>
          </w:tcPr>
          <w:p w14:paraId="149B4C9E" w14:textId="77777777" w:rsidR="00EA3192" w:rsidRPr="00F5523E" w:rsidRDefault="00EA3192" w:rsidP="002435CD">
            <w:pPr>
              <w:pStyle w:val="TableParagraph"/>
              <w:spacing w:line="208" w:lineRule="exact"/>
              <w:rPr>
                <w:sz w:val="20"/>
              </w:rPr>
            </w:pPr>
            <w:r w:rsidRPr="00F5523E">
              <w:rPr>
                <w:sz w:val="20"/>
              </w:rPr>
              <w:t>February 24, 2005</w:t>
            </w:r>
          </w:p>
        </w:tc>
        <w:tc>
          <w:tcPr>
            <w:tcW w:w="2955" w:type="dxa"/>
          </w:tcPr>
          <w:p w14:paraId="24D70B0A" w14:textId="77777777" w:rsidR="00EA3192" w:rsidRPr="00F5523E" w:rsidRDefault="00EA3192" w:rsidP="002435CD">
            <w:pPr>
              <w:pStyle w:val="TableParagraph"/>
              <w:spacing w:line="208" w:lineRule="exact"/>
              <w:rPr>
                <w:sz w:val="20"/>
              </w:rPr>
            </w:pPr>
            <w:r w:rsidRPr="00F5523E">
              <w:rPr>
                <w:sz w:val="20"/>
              </w:rPr>
              <w:t>AGM</w:t>
            </w:r>
          </w:p>
        </w:tc>
        <w:tc>
          <w:tcPr>
            <w:tcW w:w="3656" w:type="dxa"/>
          </w:tcPr>
          <w:p w14:paraId="68CF369A" w14:textId="77777777" w:rsidR="00EA3192" w:rsidRPr="00F5523E" w:rsidRDefault="00EA3192" w:rsidP="002435CD">
            <w:pPr>
              <w:pStyle w:val="TableParagraph"/>
              <w:spacing w:line="208" w:lineRule="exact"/>
              <w:ind w:left="109"/>
              <w:rPr>
                <w:sz w:val="20"/>
              </w:rPr>
            </w:pPr>
            <w:r w:rsidRPr="00F5523E">
              <w:rPr>
                <w:sz w:val="20"/>
              </w:rPr>
              <w:t>Approved</w:t>
            </w:r>
          </w:p>
        </w:tc>
      </w:tr>
      <w:tr w:rsidR="00EA3192" w:rsidRPr="00F5523E" w14:paraId="1F400135" w14:textId="77777777" w:rsidTr="002435CD">
        <w:trPr>
          <w:trHeight w:val="460"/>
        </w:trPr>
        <w:tc>
          <w:tcPr>
            <w:tcW w:w="2953" w:type="dxa"/>
          </w:tcPr>
          <w:p w14:paraId="5FE6624C" w14:textId="77777777" w:rsidR="00EA3192" w:rsidRPr="00F5523E" w:rsidRDefault="00EA3192" w:rsidP="002435CD">
            <w:pPr>
              <w:pStyle w:val="TableParagraph"/>
              <w:rPr>
                <w:sz w:val="20"/>
              </w:rPr>
            </w:pPr>
            <w:r w:rsidRPr="00F5523E">
              <w:rPr>
                <w:sz w:val="20"/>
              </w:rPr>
              <w:t>March 12, 2013</w:t>
            </w:r>
          </w:p>
        </w:tc>
        <w:tc>
          <w:tcPr>
            <w:tcW w:w="2955" w:type="dxa"/>
          </w:tcPr>
          <w:p w14:paraId="2455E264" w14:textId="77777777" w:rsidR="00EA3192" w:rsidRPr="00F5523E" w:rsidRDefault="00EA3192" w:rsidP="002435CD">
            <w:pPr>
              <w:pStyle w:val="TableParagraph"/>
              <w:rPr>
                <w:sz w:val="20"/>
              </w:rPr>
            </w:pPr>
            <w:r w:rsidRPr="00F5523E">
              <w:rPr>
                <w:sz w:val="20"/>
              </w:rPr>
              <w:t>AGM</w:t>
            </w:r>
          </w:p>
        </w:tc>
        <w:tc>
          <w:tcPr>
            <w:tcW w:w="3656" w:type="dxa"/>
          </w:tcPr>
          <w:p w14:paraId="0DDAD592" w14:textId="77777777" w:rsidR="00EA3192" w:rsidRPr="00F5523E" w:rsidRDefault="00EA3192" w:rsidP="002435CD">
            <w:pPr>
              <w:pStyle w:val="TableParagraph"/>
              <w:spacing w:before="4" w:line="228" w:lineRule="exact"/>
              <w:ind w:left="109" w:right="460"/>
              <w:rPr>
                <w:sz w:val="20"/>
              </w:rPr>
            </w:pPr>
            <w:r w:rsidRPr="00F5523E">
              <w:rPr>
                <w:sz w:val="20"/>
              </w:rPr>
              <w:t>Updates to reflect current process. Approved at AGM.</w:t>
            </w:r>
          </w:p>
        </w:tc>
      </w:tr>
      <w:tr w:rsidR="00EA3192" w:rsidRPr="00F5523E" w14:paraId="3BD9F8E6" w14:textId="77777777" w:rsidTr="002435CD">
        <w:trPr>
          <w:trHeight w:val="460"/>
        </w:trPr>
        <w:tc>
          <w:tcPr>
            <w:tcW w:w="2953" w:type="dxa"/>
          </w:tcPr>
          <w:p w14:paraId="757B0672" w14:textId="77777777" w:rsidR="00EA3192" w:rsidRPr="00F5523E" w:rsidRDefault="00EA3192" w:rsidP="002435CD">
            <w:pPr>
              <w:pStyle w:val="TableParagraph"/>
              <w:rPr>
                <w:sz w:val="20"/>
              </w:rPr>
            </w:pPr>
            <w:r w:rsidRPr="00F5523E">
              <w:rPr>
                <w:sz w:val="20"/>
              </w:rPr>
              <w:t>May 26, 2020</w:t>
            </w:r>
          </w:p>
        </w:tc>
        <w:tc>
          <w:tcPr>
            <w:tcW w:w="2955" w:type="dxa"/>
          </w:tcPr>
          <w:p w14:paraId="0BB34C76" w14:textId="77777777" w:rsidR="00EA3192" w:rsidRPr="00F5523E" w:rsidRDefault="00EA3192" w:rsidP="002435CD">
            <w:pPr>
              <w:pStyle w:val="TableParagraph"/>
              <w:rPr>
                <w:sz w:val="20"/>
              </w:rPr>
            </w:pPr>
            <w:r w:rsidRPr="00F5523E">
              <w:rPr>
                <w:sz w:val="20"/>
              </w:rPr>
              <w:t>AGM</w:t>
            </w:r>
          </w:p>
        </w:tc>
        <w:tc>
          <w:tcPr>
            <w:tcW w:w="3656" w:type="dxa"/>
          </w:tcPr>
          <w:p w14:paraId="788906E2" w14:textId="77777777" w:rsidR="00EA3192" w:rsidRPr="00F5523E" w:rsidRDefault="00EA3192" w:rsidP="002435CD">
            <w:pPr>
              <w:pStyle w:val="TableParagraph"/>
              <w:spacing w:before="4" w:line="228" w:lineRule="exact"/>
              <w:ind w:left="109" w:right="460"/>
              <w:rPr>
                <w:sz w:val="20"/>
              </w:rPr>
            </w:pPr>
            <w:r w:rsidRPr="00F5523E">
              <w:rPr>
                <w:sz w:val="20"/>
              </w:rPr>
              <w:t>4.4.1 Remove or Active Start/U10 Director.</w:t>
            </w:r>
          </w:p>
        </w:tc>
      </w:tr>
    </w:tbl>
    <w:p w14:paraId="342E5F81" w14:textId="77777777" w:rsidR="00EA3192" w:rsidRPr="00F5523E" w:rsidRDefault="00EA3192" w:rsidP="00EA3192">
      <w:pPr>
        <w:pStyle w:val="BodyText"/>
        <w:spacing w:before="6"/>
        <w:rPr>
          <w:b/>
        </w:rPr>
      </w:pPr>
    </w:p>
    <w:p w14:paraId="7212AA6E" w14:textId="77777777" w:rsidR="00EA3192" w:rsidRPr="00F5523E" w:rsidRDefault="00EA3192" w:rsidP="00F40313">
      <w:pPr>
        <w:pStyle w:val="Heading1"/>
        <w:numPr>
          <w:ilvl w:val="0"/>
          <w:numId w:val="22"/>
        </w:numPr>
        <w:tabs>
          <w:tab w:val="left" w:pos="1120"/>
          <w:tab w:val="left" w:pos="1121"/>
        </w:tabs>
        <w:ind w:hanging="721"/>
      </w:pPr>
      <w:bookmarkStart w:id="30" w:name="_bookmark14"/>
      <w:bookmarkStart w:id="31" w:name="_Toc40373856"/>
      <w:bookmarkEnd w:id="30"/>
      <w:r w:rsidRPr="00F5523E">
        <w:t>Registration Policy</w:t>
      </w:r>
      <w:bookmarkEnd w:id="31"/>
    </w:p>
    <w:p w14:paraId="5121449B" w14:textId="695CC521" w:rsidR="00EA3192" w:rsidRPr="00F5523E" w:rsidRDefault="00EA3192" w:rsidP="00F40313">
      <w:pPr>
        <w:pStyle w:val="Heading2"/>
        <w:numPr>
          <w:ilvl w:val="1"/>
          <w:numId w:val="22"/>
        </w:numPr>
        <w:tabs>
          <w:tab w:val="left" w:pos="1480"/>
          <w:tab w:val="left" w:pos="1481"/>
        </w:tabs>
        <w:spacing w:before="241"/>
        <w:ind w:hanging="721"/>
      </w:pPr>
      <w:bookmarkStart w:id="32" w:name="_bookmark15"/>
      <w:bookmarkStart w:id="33" w:name="_Toc40373857"/>
      <w:bookmarkEnd w:id="32"/>
      <w:r w:rsidRPr="00F5523E">
        <w:t>Policy</w:t>
      </w:r>
      <w:r w:rsidRPr="00F5523E">
        <w:rPr>
          <w:spacing w:val="-13"/>
        </w:rPr>
        <w:t xml:space="preserve"> </w:t>
      </w:r>
      <w:r w:rsidRPr="00F5523E">
        <w:t>Scope:</w:t>
      </w:r>
      <w:bookmarkEnd w:id="33"/>
    </w:p>
    <w:p w14:paraId="52D3D051" w14:textId="4DF1D8DB" w:rsidR="00EA3192" w:rsidRPr="00286845" w:rsidRDefault="00EA3192" w:rsidP="00286845">
      <w:pPr>
        <w:spacing w:before="1"/>
        <w:ind w:right="378"/>
        <w:jc w:val="both"/>
        <w:rPr>
          <w:sz w:val="20"/>
        </w:rPr>
      </w:pPr>
      <w:r w:rsidRPr="00286845">
        <w:rPr>
          <w:sz w:val="20"/>
        </w:rPr>
        <w:t>To ensure consistent management of registrants throughout the</w:t>
      </w:r>
      <w:r w:rsidRPr="00286845">
        <w:rPr>
          <w:spacing w:val="-4"/>
          <w:sz w:val="20"/>
        </w:rPr>
        <w:t xml:space="preserve"> </w:t>
      </w:r>
      <w:r w:rsidRPr="00286845">
        <w:rPr>
          <w:sz w:val="20"/>
        </w:rPr>
        <w:t>season</w:t>
      </w:r>
    </w:p>
    <w:p w14:paraId="22EB9DC0" w14:textId="77777777" w:rsidR="00EA3192" w:rsidRPr="00F5523E" w:rsidRDefault="00EA3192" w:rsidP="00EA3192">
      <w:pPr>
        <w:pStyle w:val="BodyText"/>
        <w:spacing w:before="8"/>
      </w:pPr>
    </w:p>
    <w:p w14:paraId="440F9EEC" w14:textId="77777777" w:rsidR="00EA3192" w:rsidRPr="00F5523E" w:rsidRDefault="00EA3192" w:rsidP="00F40313">
      <w:pPr>
        <w:pStyle w:val="Heading2"/>
        <w:numPr>
          <w:ilvl w:val="1"/>
          <w:numId w:val="22"/>
        </w:numPr>
        <w:tabs>
          <w:tab w:val="left" w:pos="1480"/>
          <w:tab w:val="left" w:pos="1481"/>
        </w:tabs>
        <w:spacing w:before="1"/>
        <w:ind w:hanging="721"/>
      </w:pPr>
      <w:bookmarkStart w:id="34" w:name="_bookmark16"/>
      <w:bookmarkStart w:id="35" w:name="_Toc40373858"/>
      <w:bookmarkEnd w:id="34"/>
      <w:r w:rsidRPr="00F5523E">
        <w:t>Philosophy and</w:t>
      </w:r>
      <w:r w:rsidRPr="00F5523E">
        <w:rPr>
          <w:spacing w:val="-13"/>
        </w:rPr>
        <w:t xml:space="preserve"> </w:t>
      </w:r>
      <w:r w:rsidRPr="00F5523E">
        <w:t>Intent:</w:t>
      </w:r>
      <w:bookmarkEnd w:id="35"/>
    </w:p>
    <w:p w14:paraId="7FC50A89" w14:textId="77777777" w:rsidR="00EA3192" w:rsidRPr="00286845" w:rsidRDefault="00EA3192" w:rsidP="00286845">
      <w:pPr>
        <w:spacing w:before="1"/>
        <w:ind w:right="378"/>
        <w:jc w:val="both"/>
        <w:rPr>
          <w:sz w:val="20"/>
        </w:rPr>
      </w:pPr>
      <w:r w:rsidRPr="00286845">
        <w:rPr>
          <w:sz w:val="20"/>
        </w:rPr>
        <w:t>To balance the growth of the sport with equalization of teams and volunteer workload.</w:t>
      </w:r>
    </w:p>
    <w:p w14:paraId="45321464" w14:textId="77777777" w:rsidR="00EA3192" w:rsidRPr="00F5523E" w:rsidRDefault="00EA3192" w:rsidP="00EA3192">
      <w:pPr>
        <w:pStyle w:val="BodyText"/>
        <w:spacing w:before="10"/>
      </w:pPr>
    </w:p>
    <w:p w14:paraId="2D452C73" w14:textId="77777777" w:rsidR="00EA3192" w:rsidRPr="00F5523E" w:rsidRDefault="00EA3192" w:rsidP="00F40313">
      <w:pPr>
        <w:pStyle w:val="Heading2"/>
        <w:numPr>
          <w:ilvl w:val="1"/>
          <w:numId w:val="22"/>
        </w:numPr>
        <w:tabs>
          <w:tab w:val="left" w:pos="1480"/>
          <w:tab w:val="left" w:pos="1481"/>
        </w:tabs>
        <w:ind w:hanging="721"/>
      </w:pPr>
      <w:bookmarkStart w:id="36" w:name="_bookmark17"/>
      <w:bookmarkStart w:id="37" w:name="_Toc40373859"/>
      <w:bookmarkEnd w:id="36"/>
      <w:r w:rsidRPr="00F5523E">
        <w:t>Boundaries and</w:t>
      </w:r>
      <w:r w:rsidRPr="00F5523E">
        <w:rPr>
          <w:spacing w:val="-5"/>
        </w:rPr>
        <w:t xml:space="preserve"> </w:t>
      </w:r>
      <w:r w:rsidRPr="00F5523E">
        <w:t>Guidelines:</w:t>
      </w:r>
      <w:bookmarkEnd w:id="37"/>
    </w:p>
    <w:p w14:paraId="51C715BD" w14:textId="77777777" w:rsidR="00EA3192" w:rsidRPr="00F5523E" w:rsidRDefault="00EA3192" w:rsidP="00EA3192">
      <w:pPr>
        <w:pStyle w:val="BodyText"/>
        <w:rPr>
          <w:b/>
          <w:sz w:val="21"/>
        </w:rPr>
      </w:pPr>
    </w:p>
    <w:p w14:paraId="5553787A" w14:textId="77777777" w:rsidR="00297156" w:rsidRPr="00F5523E" w:rsidRDefault="00EA3192" w:rsidP="00F40313">
      <w:pPr>
        <w:pStyle w:val="ListParagraph"/>
        <w:numPr>
          <w:ilvl w:val="2"/>
          <w:numId w:val="22"/>
        </w:numPr>
        <w:spacing w:before="1"/>
        <w:ind w:right="378"/>
        <w:jc w:val="both"/>
        <w:rPr>
          <w:sz w:val="20"/>
        </w:rPr>
      </w:pPr>
      <w:r w:rsidRPr="00F5523E">
        <w:rPr>
          <w:sz w:val="20"/>
        </w:rPr>
        <w:lastRenderedPageBreak/>
        <w:t>A registration deadline will be determined annually; however, will typically fall in the middle of August each</w:t>
      </w:r>
      <w:r w:rsidRPr="00F5523E">
        <w:rPr>
          <w:spacing w:val="-1"/>
          <w:sz w:val="20"/>
        </w:rPr>
        <w:t xml:space="preserve"> </w:t>
      </w:r>
      <w:r w:rsidRPr="00F5523E">
        <w:rPr>
          <w:sz w:val="20"/>
        </w:rPr>
        <w:t>year.</w:t>
      </w:r>
    </w:p>
    <w:p w14:paraId="289041F3" w14:textId="77777777" w:rsidR="00297156" w:rsidRPr="00F5523E" w:rsidRDefault="00EA3192" w:rsidP="00F40313">
      <w:pPr>
        <w:pStyle w:val="ListParagraph"/>
        <w:numPr>
          <w:ilvl w:val="2"/>
          <w:numId w:val="22"/>
        </w:numPr>
        <w:tabs>
          <w:tab w:val="left" w:pos="2345"/>
        </w:tabs>
        <w:spacing w:before="93"/>
        <w:ind w:right="203"/>
        <w:jc w:val="both"/>
        <w:rPr>
          <w:sz w:val="20"/>
        </w:rPr>
      </w:pPr>
      <w:r w:rsidRPr="00F5523E">
        <w:rPr>
          <w:sz w:val="20"/>
        </w:rPr>
        <w:t>Final registration deadline will be posted on the website each season. Deadline will be determined by SPRA</w:t>
      </w:r>
      <w:r w:rsidRPr="00F5523E">
        <w:rPr>
          <w:spacing w:val="-14"/>
          <w:sz w:val="20"/>
        </w:rPr>
        <w:t xml:space="preserve"> </w:t>
      </w:r>
      <w:r w:rsidRPr="00F5523E">
        <w:rPr>
          <w:sz w:val="20"/>
        </w:rPr>
        <w:t>executive.</w:t>
      </w:r>
    </w:p>
    <w:p w14:paraId="0B662B0F" w14:textId="5B1DFD6E" w:rsidR="00297156" w:rsidRPr="00F5523E" w:rsidRDefault="00EA3192" w:rsidP="00F40313">
      <w:pPr>
        <w:pStyle w:val="ListParagraph"/>
        <w:numPr>
          <w:ilvl w:val="2"/>
          <w:numId w:val="22"/>
        </w:numPr>
        <w:tabs>
          <w:tab w:val="left" w:pos="2345"/>
        </w:tabs>
        <w:spacing w:before="93"/>
        <w:ind w:right="203"/>
        <w:jc w:val="both"/>
        <w:rPr>
          <w:sz w:val="20"/>
        </w:rPr>
      </w:pPr>
      <w:r w:rsidRPr="00F5523E">
        <w:rPr>
          <w:sz w:val="20"/>
        </w:rPr>
        <w:t>There will be no reductions in fees for late</w:t>
      </w:r>
      <w:r w:rsidRPr="00F5523E">
        <w:rPr>
          <w:spacing w:val="-7"/>
          <w:sz w:val="20"/>
        </w:rPr>
        <w:t xml:space="preserve"> </w:t>
      </w:r>
      <w:r w:rsidRPr="00F5523E">
        <w:rPr>
          <w:sz w:val="20"/>
        </w:rPr>
        <w:t>registrants.</w:t>
      </w:r>
    </w:p>
    <w:p w14:paraId="5C900E77" w14:textId="3918E717" w:rsidR="00BB5687" w:rsidRPr="00F5523E" w:rsidRDefault="00297156" w:rsidP="00F40313">
      <w:pPr>
        <w:pStyle w:val="ListParagraph"/>
        <w:numPr>
          <w:ilvl w:val="2"/>
          <w:numId w:val="22"/>
        </w:numPr>
        <w:spacing w:before="93"/>
        <w:ind w:right="203"/>
        <w:jc w:val="both"/>
        <w:rPr>
          <w:sz w:val="20"/>
        </w:rPr>
      </w:pPr>
      <w:r w:rsidRPr="00F5523E">
        <w:rPr>
          <w:sz w:val="20"/>
        </w:rPr>
        <w:t xml:space="preserve"> </w:t>
      </w:r>
      <w:r w:rsidR="00EA3192" w:rsidRPr="00F5523E">
        <w:rPr>
          <w:sz w:val="20"/>
        </w:rPr>
        <w:t>Any Late registration will be subjected to a $100</w:t>
      </w:r>
      <w:r w:rsidR="00EA3192" w:rsidRPr="00F5523E">
        <w:rPr>
          <w:spacing w:val="-2"/>
          <w:sz w:val="20"/>
        </w:rPr>
        <w:t xml:space="preserve"> </w:t>
      </w:r>
      <w:r w:rsidR="00EA3192" w:rsidRPr="00F5523E">
        <w:rPr>
          <w:sz w:val="20"/>
        </w:rPr>
        <w:t>fee.</w:t>
      </w:r>
    </w:p>
    <w:p w14:paraId="1D87D003" w14:textId="77777777" w:rsidR="00BB5687" w:rsidRPr="00F5523E" w:rsidRDefault="00BB5687" w:rsidP="00BB5687">
      <w:pPr>
        <w:pStyle w:val="ListParagraph"/>
        <w:rPr>
          <w:sz w:val="20"/>
        </w:rPr>
      </w:pPr>
    </w:p>
    <w:p w14:paraId="2BEF5E23" w14:textId="731A8C94" w:rsidR="00EA3192" w:rsidRPr="00F5523E" w:rsidRDefault="00EA3192" w:rsidP="00F40313">
      <w:pPr>
        <w:pStyle w:val="ListParagraph"/>
        <w:numPr>
          <w:ilvl w:val="2"/>
          <w:numId w:val="22"/>
        </w:numPr>
        <w:tabs>
          <w:tab w:val="left" w:pos="2344"/>
          <w:tab w:val="left" w:pos="2345"/>
        </w:tabs>
        <w:spacing w:before="93"/>
        <w:ind w:right="203"/>
        <w:rPr>
          <w:sz w:val="20"/>
        </w:rPr>
      </w:pPr>
      <w:r w:rsidRPr="00F5523E">
        <w:rPr>
          <w:sz w:val="20"/>
        </w:rPr>
        <w:t>SPRA reserves the right to wave any late registration fees to make viable teams. Acceptance of late registrations will be based on, keeping number of players per</w:t>
      </w:r>
      <w:r w:rsidRPr="00F5523E">
        <w:rPr>
          <w:spacing w:val="-22"/>
          <w:sz w:val="20"/>
        </w:rPr>
        <w:t xml:space="preserve"> </w:t>
      </w:r>
      <w:r w:rsidRPr="00F5523E">
        <w:rPr>
          <w:sz w:val="20"/>
        </w:rPr>
        <w:t>team at optimal levels, balance of teams, player experience and ability to fit</w:t>
      </w:r>
      <w:r w:rsidRPr="00F5523E">
        <w:rPr>
          <w:spacing w:val="-12"/>
          <w:sz w:val="20"/>
        </w:rPr>
        <w:t xml:space="preserve"> </w:t>
      </w:r>
      <w:r w:rsidRPr="00F5523E">
        <w:rPr>
          <w:sz w:val="20"/>
        </w:rPr>
        <w:t>in</w:t>
      </w:r>
    </w:p>
    <w:p w14:paraId="18FB1EA3" w14:textId="77777777" w:rsidR="00EA3192" w:rsidRPr="00F5523E" w:rsidRDefault="00EA3192" w:rsidP="00EA3192">
      <w:pPr>
        <w:pStyle w:val="BodyText"/>
        <w:spacing w:before="11"/>
      </w:pPr>
    </w:p>
    <w:p w14:paraId="74D31659" w14:textId="77777777" w:rsidR="00EA3192" w:rsidRPr="00F5523E" w:rsidRDefault="00EA3192" w:rsidP="00F40313">
      <w:pPr>
        <w:pStyle w:val="ListParagraph"/>
        <w:numPr>
          <w:ilvl w:val="2"/>
          <w:numId w:val="22"/>
        </w:numPr>
        <w:tabs>
          <w:tab w:val="left" w:pos="2344"/>
          <w:tab w:val="left" w:pos="2345"/>
        </w:tabs>
        <w:ind w:right="441"/>
        <w:rPr>
          <w:sz w:val="20"/>
        </w:rPr>
      </w:pPr>
      <w:r w:rsidRPr="00F5523E">
        <w:rPr>
          <w:sz w:val="20"/>
        </w:rPr>
        <w:t>Exemptions to late fee registrations will be observed for Active start 1&amp;2, and come try</w:t>
      </w:r>
      <w:r w:rsidRPr="00F5523E">
        <w:rPr>
          <w:spacing w:val="-10"/>
          <w:sz w:val="20"/>
        </w:rPr>
        <w:t xml:space="preserve"> </w:t>
      </w:r>
      <w:r w:rsidRPr="00F5523E">
        <w:rPr>
          <w:sz w:val="20"/>
        </w:rPr>
        <w:t>events.</w:t>
      </w:r>
    </w:p>
    <w:p w14:paraId="610D4AF1" w14:textId="77777777" w:rsidR="00EA3192" w:rsidRPr="00F5523E" w:rsidRDefault="00EA3192" w:rsidP="00EA3192">
      <w:pPr>
        <w:pStyle w:val="BodyText"/>
        <w:spacing w:before="9"/>
      </w:pPr>
    </w:p>
    <w:p w14:paraId="5600EE12" w14:textId="77777777" w:rsidR="00EA3192" w:rsidRPr="00F5523E" w:rsidRDefault="00EA3192" w:rsidP="00F40313">
      <w:pPr>
        <w:pStyle w:val="Heading2"/>
        <w:numPr>
          <w:ilvl w:val="1"/>
          <w:numId w:val="22"/>
        </w:numPr>
        <w:tabs>
          <w:tab w:val="left" w:pos="1480"/>
          <w:tab w:val="left" w:pos="1481"/>
        </w:tabs>
        <w:ind w:hanging="721"/>
      </w:pPr>
      <w:bookmarkStart w:id="38" w:name="_bookmark18"/>
      <w:bookmarkStart w:id="39" w:name="_Toc40373860"/>
      <w:bookmarkEnd w:id="38"/>
      <w:r w:rsidRPr="00F5523E">
        <w:t>Application Guidance:</w:t>
      </w:r>
      <w:bookmarkEnd w:id="39"/>
    </w:p>
    <w:p w14:paraId="06843A37" w14:textId="42BF573D" w:rsidR="00EA3192" w:rsidRPr="00286845" w:rsidRDefault="00EA3192" w:rsidP="00286845">
      <w:pPr>
        <w:tabs>
          <w:tab w:val="left" w:pos="2345"/>
        </w:tabs>
        <w:ind w:right="380"/>
        <w:jc w:val="both"/>
        <w:rPr>
          <w:sz w:val="20"/>
        </w:rPr>
      </w:pPr>
      <w:r w:rsidRPr="00286845">
        <w:rPr>
          <w:sz w:val="20"/>
        </w:rPr>
        <w:t>Players registering after evaluations have been completed will be placed on a team as determined by the Vice-President and the President, Division Director.</w:t>
      </w:r>
    </w:p>
    <w:p w14:paraId="19BA1298" w14:textId="77777777" w:rsidR="00EA3192" w:rsidRPr="00F5523E" w:rsidRDefault="00EA3192" w:rsidP="00EA3192">
      <w:pPr>
        <w:pStyle w:val="BodyText"/>
        <w:spacing w:before="10"/>
      </w:pPr>
    </w:p>
    <w:p w14:paraId="1268170E" w14:textId="77777777" w:rsidR="00EA3192" w:rsidRPr="00F5523E" w:rsidRDefault="00EA3192" w:rsidP="00F40313">
      <w:pPr>
        <w:pStyle w:val="Heading2"/>
        <w:numPr>
          <w:ilvl w:val="1"/>
          <w:numId w:val="22"/>
        </w:numPr>
        <w:tabs>
          <w:tab w:val="left" w:pos="1480"/>
          <w:tab w:val="left" w:pos="1481"/>
        </w:tabs>
        <w:ind w:hanging="721"/>
      </w:pPr>
      <w:bookmarkStart w:id="40" w:name="_bookmark19"/>
      <w:bookmarkStart w:id="41" w:name="_Toc40373861"/>
      <w:bookmarkEnd w:id="40"/>
      <w:r w:rsidRPr="00F5523E">
        <w:t>Timing</w:t>
      </w:r>
      <w:r w:rsidRPr="00F5523E">
        <w:rPr>
          <w:spacing w:val="-1"/>
        </w:rPr>
        <w:t xml:space="preserve"> </w:t>
      </w:r>
      <w:r w:rsidRPr="00F5523E">
        <w:t>Requirements:</w:t>
      </w:r>
      <w:bookmarkEnd w:id="41"/>
    </w:p>
    <w:p w14:paraId="1928FDD9" w14:textId="77777777" w:rsidR="00EA3192" w:rsidRPr="00286845" w:rsidRDefault="00EA3192" w:rsidP="00286845">
      <w:pPr>
        <w:spacing w:before="1"/>
        <w:ind w:right="378"/>
        <w:jc w:val="both"/>
        <w:rPr>
          <w:sz w:val="20"/>
        </w:rPr>
      </w:pPr>
      <w:r w:rsidRPr="00286845">
        <w:rPr>
          <w:sz w:val="20"/>
        </w:rPr>
        <w:t>Registration dates and deadlines will be advertised and clearly</w:t>
      </w:r>
      <w:r w:rsidRPr="00286845">
        <w:rPr>
          <w:spacing w:val="-11"/>
          <w:sz w:val="20"/>
        </w:rPr>
        <w:t xml:space="preserve"> </w:t>
      </w:r>
      <w:r w:rsidRPr="00286845">
        <w:rPr>
          <w:sz w:val="20"/>
        </w:rPr>
        <w:t>communicated.</w:t>
      </w:r>
    </w:p>
    <w:p w14:paraId="549F24C1" w14:textId="77777777" w:rsidR="00EA3192" w:rsidRPr="00F5523E" w:rsidRDefault="00EA3192" w:rsidP="00EA3192">
      <w:pPr>
        <w:pStyle w:val="BodyText"/>
        <w:spacing w:before="11"/>
      </w:pPr>
    </w:p>
    <w:p w14:paraId="7851DF6B" w14:textId="77777777" w:rsidR="00EA3192" w:rsidRPr="00F5523E" w:rsidRDefault="00EA3192" w:rsidP="00F40313">
      <w:pPr>
        <w:pStyle w:val="Heading2"/>
        <w:numPr>
          <w:ilvl w:val="1"/>
          <w:numId w:val="22"/>
        </w:numPr>
        <w:tabs>
          <w:tab w:val="left" w:pos="1480"/>
          <w:tab w:val="left" w:pos="1481"/>
        </w:tabs>
        <w:ind w:hanging="721"/>
      </w:pPr>
      <w:bookmarkStart w:id="42" w:name="_bookmark20"/>
      <w:bookmarkStart w:id="43" w:name="_Toc40373862"/>
      <w:bookmarkEnd w:id="42"/>
      <w:r w:rsidRPr="00F5523E">
        <w:t>Roles and</w:t>
      </w:r>
      <w:r w:rsidRPr="00F5523E">
        <w:rPr>
          <w:spacing w:val="-3"/>
        </w:rPr>
        <w:t xml:space="preserve"> </w:t>
      </w:r>
      <w:r w:rsidRPr="00F5523E">
        <w:t>Responsibilities:</w:t>
      </w:r>
      <w:bookmarkEnd w:id="43"/>
    </w:p>
    <w:p w14:paraId="77F50DDE" w14:textId="77777777" w:rsidR="00EA3192" w:rsidRPr="00F5523E" w:rsidRDefault="00EA3192" w:rsidP="00EA3192">
      <w:pPr>
        <w:pStyle w:val="BodyText"/>
        <w:spacing w:before="9"/>
        <w:rPr>
          <w:b/>
        </w:rPr>
      </w:pPr>
    </w:p>
    <w:p w14:paraId="0F22038C" w14:textId="77777777" w:rsidR="00EA3192" w:rsidRPr="00F5523E" w:rsidRDefault="00EA3192" w:rsidP="00F40313">
      <w:pPr>
        <w:pStyle w:val="ListParagraph"/>
        <w:numPr>
          <w:ilvl w:val="2"/>
          <w:numId w:val="22"/>
        </w:numPr>
        <w:spacing w:before="1"/>
        <w:ind w:right="378"/>
        <w:jc w:val="both"/>
        <w:rPr>
          <w:sz w:val="20"/>
        </w:rPr>
      </w:pPr>
      <w:r w:rsidRPr="00F5523E">
        <w:rPr>
          <w:sz w:val="20"/>
        </w:rPr>
        <w:t>Registrar to notify Division Director of possible late</w:t>
      </w:r>
      <w:r w:rsidRPr="00F5523E">
        <w:rPr>
          <w:spacing w:val="-11"/>
          <w:sz w:val="20"/>
        </w:rPr>
        <w:t xml:space="preserve"> </w:t>
      </w:r>
      <w:r w:rsidRPr="00F5523E">
        <w:rPr>
          <w:sz w:val="20"/>
        </w:rPr>
        <w:t>registrants.</w:t>
      </w:r>
    </w:p>
    <w:p w14:paraId="26EEDC1D" w14:textId="77777777" w:rsidR="00EA3192" w:rsidRPr="00F5523E" w:rsidRDefault="00EA3192" w:rsidP="00EA3192">
      <w:pPr>
        <w:pStyle w:val="BodyText"/>
        <w:spacing w:before="11"/>
      </w:pPr>
    </w:p>
    <w:p w14:paraId="347F1E9A" w14:textId="77777777" w:rsidR="00EA3192" w:rsidRPr="00F5523E" w:rsidRDefault="00EA3192" w:rsidP="00F40313">
      <w:pPr>
        <w:pStyle w:val="ListParagraph"/>
        <w:numPr>
          <w:ilvl w:val="2"/>
          <w:numId w:val="22"/>
        </w:numPr>
        <w:spacing w:before="1"/>
        <w:ind w:right="378"/>
        <w:jc w:val="both"/>
        <w:rPr>
          <w:sz w:val="20"/>
        </w:rPr>
      </w:pPr>
      <w:r w:rsidRPr="00F5523E">
        <w:rPr>
          <w:sz w:val="20"/>
        </w:rPr>
        <w:t>Coaches to notify Division Director if approached by potential</w:t>
      </w:r>
      <w:r w:rsidRPr="00F5523E">
        <w:rPr>
          <w:spacing w:val="-16"/>
          <w:sz w:val="20"/>
        </w:rPr>
        <w:t xml:space="preserve"> </w:t>
      </w:r>
      <w:r w:rsidRPr="00F5523E">
        <w:rPr>
          <w:sz w:val="20"/>
        </w:rPr>
        <w:t>players.</w:t>
      </w:r>
    </w:p>
    <w:p w14:paraId="0BC5BA2A" w14:textId="77777777" w:rsidR="00EA3192" w:rsidRPr="00F5523E" w:rsidRDefault="00EA3192" w:rsidP="00EA3192">
      <w:pPr>
        <w:pStyle w:val="BodyText"/>
        <w:spacing w:before="8"/>
      </w:pPr>
    </w:p>
    <w:p w14:paraId="3B8383EC" w14:textId="77777777" w:rsidR="00EA3192" w:rsidRPr="00F5523E" w:rsidRDefault="00EA3192" w:rsidP="00EA3192">
      <w:pPr>
        <w:pStyle w:val="Heading3"/>
      </w:pPr>
      <w:bookmarkStart w:id="44" w:name="_Toc40373863"/>
      <w:r w:rsidRPr="00F5523E">
        <w:rPr>
          <w:u w:val="thick"/>
        </w:rPr>
        <w:t>Revision Log:</w:t>
      </w:r>
      <w:bookmarkEnd w:id="44"/>
    </w:p>
    <w:p w14:paraId="3F68C415" w14:textId="77777777" w:rsidR="00EA3192" w:rsidRPr="00F5523E" w:rsidRDefault="00EA3192" w:rsidP="00EA3192">
      <w:pPr>
        <w:pStyle w:val="BodyText"/>
        <w:spacing w:before="3"/>
        <w:rPr>
          <w:b/>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2924"/>
        <w:gridCol w:w="3683"/>
      </w:tblGrid>
      <w:tr w:rsidR="00EA3192" w:rsidRPr="00F5523E" w14:paraId="53EC520D" w14:textId="77777777" w:rsidTr="002435CD">
        <w:trPr>
          <w:trHeight w:val="230"/>
        </w:trPr>
        <w:tc>
          <w:tcPr>
            <w:tcW w:w="2967" w:type="dxa"/>
            <w:shd w:val="clear" w:color="auto" w:fill="BEBEBE"/>
          </w:tcPr>
          <w:p w14:paraId="3137412E" w14:textId="77777777" w:rsidR="00EA3192" w:rsidRPr="00F5523E" w:rsidRDefault="00EA3192" w:rsidP="002435CD">
            <w:pPr>
              <w:pStyle w:val="TableParagraph"/>
              <w:spacing w:line="210" w:lineRule="exact"/>
              <w:ind w:left="909"/>
              <w:rPr>
                <w:b/>
                <w:sz w:val="20"/>
              </w:rPr>
            </w:pPr>
            <w:r w:rsidRPr="00F5523E">
              <w:rPr>
                <w:b/>
                <w:sz w:val="20"/>
              </w:rPr>
              <w:t>Date Revised</w:t>
            </w:r>
          </w:p>
        </w:tc>
        <w:tc>
          <w:tcPr>
            <w:tcW w:w="2924" w:type="dxa"/>
            <w:shd w:val="clear" w:color="auto" w:fill="BEBEBE"/>
          </w:tcPr>
          <w:p w14:paraId="2FCC5C9A" w14:textId="77777777" w:rsidR="00EA3192" w:rsidRPr="00F5523E" w:rsidRDefault="00EA3192" w:rsidP="002435CD">
            <w:pPr>
              <w:pStyle w:val="TableParagraph"/>
              <w:spacing w:line="210" w:lineRule="exact"/>
              <w:ind w:left="1123" w:right="1006"/>
              <w:jc w:val="center"/>
              <w:rPr>
                <w:b/>
                <w:sz w:val="20"/>
              </w:rPr>
            </w:pPr>
            <w:r w:rsidRPr="00F5523E">
              <w:rPr>
                <w:b/>
                <w:sz w:val="20"/>
              </w:rPr>
              <w:t>By Who</w:t>
            </w:r>
          </w:p>
        </w:tc>
        <w:tc>
          <w:tcPr>
            <w:tcW w:w="3683" w:type="dxa"/>
            <w:shd w:val="clear" w:color="auto" w:fill="BEBEBE"/>
          </w:tcPr>
          <w:p w14:paraId="4E094015" w14:textId="77777777" w:rsidR="00EA3192" w:rsidRPr="00F5523E" w:rsidRDefault="00EA3192" w:rsidP="002435CD">
            <w:pPr>
              <w:pStyle w:val="TableParagraph"/>
              <w:spacing w:line="210" w:lineRule="exact"/>
              <w:ind w:left="865"/>
              <w:rPr>
                <w:b/>
                <w:sz w:val="20"/>
              </w:rPr>
            </w:pPr>
            <w:r w:rsidRPr="00F5523E">
              <w:rPr>
                <w:b/>
                <w:sz w:val="20"/>
              </w:rPr>
              <w:t>Summary of Changes</w:t>
            </w:r>
          </w:p>
        </w:tc>
      </w:tr>
      <w:tr w:rsidR="00EA3192" w:rsidRPr="00F5523E" w14:paraId="088E0B2E" w14:textId="77777777" w:rsidTr="002435CD">
        <w:trPr>
          <w:trHeight w:val="436"/>
        </w:trPr>
        <w:tc>
          <w:tcPr>
            <w:tcW w:w="2967" w:type="dxa"/>
          </w:tcPr>
          <w:p w14:paraId="2C149032" w14:textId="77777777" w:rsidR="00EA3192" w:rsidRPr="00F5523E" w:rsidRDefault="00EA3192" w:rsidP="002435CD">
            <w:pPr>
              <w:pStyle w:val="TableParagraph"/>
              <w:rPr>
                <w:sz w:val="20"/>
              </w:rPr>
            </w:pPr>
            <w:r w:rsidRPr="00F5523E">
              <w:rPr>
                <w:sz w:val="20"/>
              </w:rPr>
              <w:t>February 28, 2010</w:t>
            </w:r>
          </w:p>
        </w:tc>
        <w:tc>
          <w:tcPr>
            <w:tcW w:w="2924" w:type="dxa"/>
          </w:tcPr>
          <w:p w14:paraId="2BEC8EFB" w14:textId="77777777" w:rsidR="00EA3192" w:rsidRPr="00F5523E" w:rsidRDefault="00EA3192" w:rsidP="002435CD">
            <w:pPr>
              <w:pStyle w:val="TableParagraph"/>
              <w:ind w:left="114"/>
              <w:rPr>
                <w:sz w:val="20"/>
              </w:rPr>
            </w:pPr>
            <w:r w:rsidRPr="00F5523E">
              <w:rPr>
                <w:sz w:val="20"/>
              </w:rPr>
              <w:t>AGM</w:t>
            </w:r>
          </w:p>
        </w:tc>
        <w:tc>
          <w:tcPr>
            <w:tcW w:w="3683" w:type="dxa"/>
          </w:tcPr>
          <w:p w14:paraId="2D35EB3B" w14:textId="77777777" w:rsidR="00EA3192" w:rsidRPr="00F5523E" w:rsidRDefault="00EA3192" w:rsidP="002435CD">
            <w:pPr>
              <w:pStyle w:val="TableParagraph"/>
              <w:rPr>
                <w:sz w:val="20"/>
              </w:rPr>
            </w:pPr>
            <w:r w:rsidRPr="00F5523E">
              <w:rPr>
                <w:sz w:val="20"/>
              </w:rPr>
              <w:t>38. New Policy</w:t>
            </w:r>
          </w:p>
        </w:tc>
      </w:tr>
      <w:tr w:rsidR="00EA3192" w:rsidRPr="00F5523E" w14:paraId="3DE28CC1" w14:textId="77777777" w:rsidTr="002435CD">
        <w:trPr>
          <w:trHeight w:val="436"/>
        </w:trPr>
        <w:tc>
          <w:tcPr>
            <w:tcW w:w="2967" w:type="dxa"/>
          </w:tcPr>
          <w:p w14:paraId="4C4FA7E5" w14:textId="77777777" w:rsidR="00EA3192" w:rsidRPr="00F5523E" w:rsidRDefault="00EA3192" w:rsidP="002435CD">
            <w:pPr>
              <w:pStyle w:val="TableParagraph"/>
              <w:rPr>
                <w:sz w:val="20"/>
              </w:rPr>
            </w:pPr>
            <w:r w:rsidRPr="00F5523E">
              <w:rPr>
                <w:sz w:val="20"/>
              </w:rPr>
              <w:t>March 6, 2012</w:t>
            </w:r>
          </w:p>
        </w:tc>
        <w:tc>
          <w:tcPr>
            <w:tcW w:w="2924" w:type="dxa"/>
          </w:tcPr>
          <w:p w14:paraId="26E8E146" w14:textId="77777777" w:rsidR="00EA3192" w:rsidRPr="00F5523E" w:rsidRDefault="00EA3192" w:rsidP="002435CD">
            <w:pPr>
              <w:pStyle w:val="TableParagraph"/>
              <w:ind w:left="114"/>
              <w:rPr>
                <w:sz w:val="20"/>
              </w:rPr>
            </w:pPr>
            <w:r w:rsidRPr="00F5523E">
              <w:rPr>
                <w:sz w:val="20"/>
              </w:rPr>
              <w:t>AGM</w:t>
            </w:r>
          </w:p>
        </w:tc>
        <w:tc>
          <w:tcPr>
            <w:tcW w:w="3683" w:type="dxa"/>
          </w:tcPr>
          <w:p w14:paraId="4F16EF2E" w14:textId="77777777" w:rsidR="00EA3192" w:rsidRPr="00F5523E" w:rsidRDefault="00EA3192" w:rsidP="002435CD">
            <w:pPr>
              <w:pStyle w:val="TableParagraph"/>
              <w:rPr>
                <w:sz w:val="20"/>
              </w:rPr>
            </w:pPr>
            <w:r w:rsidRPr="00F5523E">
              <w:rPr>
                <w:sz w:val="20"/>
              </w:rPr>
              <w:t>38.3.1 May receive a discount</w:t>
            </w:r>
          </w:p>
        </w:tc>
      </w:tr>
      <w:tr w:rsidR="00EA3192" w:rsidRPr="00F5523E" w14:paraId="2C458687" w14:textId="77777777" w:rsidTr="002435CD">
        <w:trPr>
          <w:trHeight w:val="1149"/>
        </w:trPr>
        <w:tc>
          <w:tcPr>
            <w:tcW w:w="2967" w:type="dxa"/>
          </w:tcPr>
          <w:p w14:paraId="373EA82C" w14:textId="77777777" w:rsidR="00EA3192" w:rsidRPr="00F5523E" w:rsidRDefault="00EA3192" w:rsidP="002435CD">
            <w:pPr>
              <w:pStyle w:val="TableParagraph"/>
              <w:rPr>
                <w:sz w:val="20"/>
              </w:rPr>
            </w:pPr>
            <w:r w:rsidRPr="00F5523E">
              <w:rPr>
                <w:sz w:val="20"/>
              </w:rPr>
              <w:t>March 12, 2012</w:t>
            </w:r>
          </w:p>
        </w:tc>
        <w:tc>
          <w:tcPr>
            <w:tcW w:w="2924" w:type="dxa"/>
          </w:tcPr>
          <w:p w14:paraId="79C67493" w14:textId="77777777" w:rsidR="00EA3192" w:rsidRPr="00F5523E" w:rsidRDefault="00EA3192" w:rsidP="002435CD">
            <w:pPr>
              <w:pStyle w:val="TableParagraph"/>
              <w:ind w:left="114"/>
              <w:rPr>
                <w:sz w:val="20"/>
              </w:rPr>
            </w:pPr>
            <w:r w:rsidRPr="00F5523E">
              <w:rPr>
                <w:sz w:val="20"/>
              </w:rPr>
              <w:t>AGM</w:t>
            </w:r>
          </w:p>
        </w:tc>
        <w:tc>
          <w:tcPr>
            <w:tcW w:w="3683" w:type="dxa"/>
          </w:tcPr>
          <w:p w14:paraId="4D732E60" w14:textId="77777777" w:rsidR="00EA3192" w:rsidRPr="00F5523E" w:rsidRDefault="00EA3192" w:rsidP="002435CD">
            <w:pPr>
              <w:pStyle w:val="TableParagraph"/>
              <w:spacing w:line="240" w:lineRule="auto"/>
              <w:rPr>
                <w:sz w:val="20"/>
              </w:rPr>
            </w:pPr>
            <w:r w:rsidRPr="00F5523E">
              <w:rPr>
                <w:sz w:val="20"/>
              </w:rPr>
              <w:t>Added to 38.3.3 to indicate that deadlines for registration will be determined by the Executive and</w:t>
            </w:r>
          </w:p>
          <w:p w14:paraId="56C70632" w14:textId="77777777" w:rsidR="00EA3192" w:rsidRPr="00F5523E" w:rsidRDefault="00EA3192" w:rsidP="002435CD">
            <w:pPr>
              <w:pStyle w:val="TableParagraph"/>
              <w:spacing w:before="11" w:line="223" w:lineRule="auto"/>
              <w:ind w:right="327"/>
              <w:rPr>
                <w:sz w:val="20"/>
              </w:rPr>
            </w:pPr>
            <w:r w:rsidRPr="00F5523E">
              <w:rPr>
                <w:sz w:val="20"/>
              </w:rPr>
              <w:t>posted on the website. Approved at the AGM.</w:t>
            </w:r>
          </w:p>
        </w:tc>
      </w:tr>
      <w:tr w:rsidR="00EA3192" w:rsidRPr="00F5523E" w14:paraId="4507171A" w14:textId="77777777" w:rsidTr="002435CD">
        <w:trPr>
          <w:trHeight w:val="460"/>
        </w:trPr>
        <w:tc>
          <w:tcPr>
            <w:tcW w:w="2967" w:type="dxa"/>
          </w:tcPr>
          <w:p w14:paraId="0246C522" w14:textId="77777777" w:rsidR="00EA3192" w:rsidRPr="00F5523E" w:rsidRDefault="00EA3192" w:rsidP="002435CD">
            <w:pPr>
              <w:pStyle w:val="TableParagraph"/>
              <w:rPr>
                <w:sz w:val="20"/>
              </w:rPr>
            </w:pPr>
            <w:r w:rsidRPr="00F5523E">
              <w:rPr>
                <w:sz w:val="20"/>
              </w:rPr>
              <w:t>April 18, 2018</w:t>
            </w:r>
          </w:p>
        </w:tc>
        <w:tc>
          <w:tcPr>
            <w:tcW w:w="2924" w:type="dxa"/>
          </w:tcPr>
          <w:p w14:paraId="700565E4" w14:textId="77777777" w:rsidR="00EA3192" w:rsidRPr="00F5523E" w:rsidRDefault="00EA3192" w:rsidP="002435CD">
            <w:pPr>
              <w:pStyle w:val="TableParagraph"/>
              <w:ind w:left="114"/>
              <w:rPr>
                <w:sz w:val="20"/>
              </w:rPr>
            </w:pPr>
            <w:r w:rsidRPr="00F5523E">
              <w:rPr>
                <w:sz w:val="20"/>
              </w:rPr>
              <w:t>AGM</w:t>
            </w:r>
          </w:p>
        </w:tc>
        <w:tc>
          <w:tcPr>
            <w:tcW w:w="3683" w:type="dxa"/>
          </w:tcPr>
          <w:p w14:paraId="1A22D30B" w14:textId="77777777" w:rsidR="00EA3192" w:rsidRPr="00F5523E" w:rsidRDefault="00EA3192" w:rsidP="002435CD">
            <w:pPr>
              <w:pStyle w:val="TableParagraph"/>
              <w:spacing w:line="230" w:lineRule="exact"/>
              <w:ind w:right="327"/>
              <w:rPr>
                <w:sz w:val="20"/>
              </w:rPr>
            </w:pPr>
            <w:r w:rsidRPr="00F5523E">
              <w:rPr>
                <w:sz w:val="20"/>
              </w:rPr>
              <w:t>Changed registration deadline to August 15. Late fee addition of $100</w:t>
            </w:r>
          </w:p>
        </w:tc>
      </w:tr>
      <w:tr w:rsidR="00EA3192" w:rsidRPr="00F5523E" w14:paraId="419A71EC" w14:textId="77777777" w:rsidTr="002435CD">
        <w:trPr>
          <w:trHeight w:val="460"/>
        </w:trPr>
        <w:tc>
          <w:tcPr>
            <w:tcW w:w="2967" w:type="dxa"/>
          </w:tcPr>
          <w:p w14:paraId="3C0E0C93" w14:textId="77777777" w:rsidR="00EA3192" w:rsidRPr="00F5523E" w:rsidRDefault="00EA3192" w:rsidP="002435CD">
            <w:pPr>
              <w:pStyle w:val="TableParagraph"/>
              <w:spacing w:line="222" w:lineRule="exact"/>
              <w:rPr>
                <w:sz w:val="20"/>
              </w:rPr>
            </w:pPr>
            <w:r w:rsidRPr="00F5523E">
              <w:rPr>
                <w:sz w:val="20"/>
              </w:rPr>
              <w:t>March 11, 2019</w:t>
            </w:r>
          </w:p>
        </w:tc>
        <w:tc>
          <w:tcPr>
            <w:tcW w:w="2924" w:type="dxa"/>
          </w:tcPr>
          <w:p w14:paraId="02052BDD" w14:textId="77777777" w:rsidR="00EA3192" w:rsidRPr="00F5523E" w:rsidRDefault="00EA3192" w:rsidP="002435CD">
            <w:pPr>
              <w:pStyle w:val="TableParagraph"/>
              <w:spacing w:line="222" w:lineRule="exact"/>
              <w:ind w:left="114"/>
              <w:rPr>
                <w:sz w:val="20"/>
              </w:rPr>
            </w:pPr>
            <w:r w:rsidRPr="00F5523E">
              <w:rPr>
                <w:sz w:val="20"/>
              </w:rPr>
              <w:t>AGM</w:t>
            </w:r>
          </w:p>
        </w:tc>
        <w:tc>
          <w:tcPr>
            <w:tcW w:w="3683" w:type="dxa"/>
          </w:tcPr>
          <w:p w14:paraId="1B706334" w14:textId="77777777" w:rsidR="00EA3192" w:rsidRPr="00F5523E" w:rsidRDefault="00EA3192" w:rsidP="002435CD">
            <w:pPr>
              <w:pStyle w:val="TableParagraph"/>
              <w:spacing w:line="227" w:lineRule="exact"/>
              <w:rPr>
                <w:sz w:val="20"/>
              </w:rPr>
            </w:pPr>
            <w:r w:rsidRPr="00F5523E">
              <w:rPr>
                <w:sz w:val="20"/>
              </w:rPr>
              <w:t>Removed Cap for the Divisions</w:t>
            </w:r>
          </w:p>
        </w:tc>
      </w:tr>
    </w:tbl>
    <w:p w14:paraId="5D1145C5" w14:textId="77777777" w:rsidR="00EA3192" w:rsidRPr="00F5523E" w:rsidRDefault="00EA3192" w:rsidP="00EA3192">
      <w:pPr>
        <w:pStyle w:val="BodyText"/>
        <w:rPr>
          <w:b/>
          <w:sz w:val="22"/>
        </w:rPr>
      </w:pPr>
    </w:p>
    <w:p w14:paraId="1517898C" w14:textId="77777777" w:rsidR="00EA3192" w:rsidRPr="00F5523E" w:rsidRDefault="00EA3192" w:rsidP="00F40313">
      <w:pPr>
        <w:pStyle w:val="Heading1"/>
        <w:numPr>
          <w:ilvl w:val="0"/>
          <w:numId w:val="22"/>
        </w:numPr>
        <w:tabs>
          <w:tab w:val="left" w:pos="1120"/>
          <w:tab w:val="left" w:pos="1121"/>
        </w:tabs>
        <w:ind w:hanging="721"/>
      </w:pPr>
      <w:bookmarkStart w:id="45" w:name="_bookmark21"/>
      <w:bookmarkStart w:id="46" w:name="_Toc40373864"/>
      <w:bookmarkEnd w:id="45"/>
      <w:r w:rsidRPr="00F5523E">
        <w:t>Fees</w:t>
      </w:r>
      <w:bookmarkEnd w:id="46"/>
    </w:p>
    <w:p w14:paraId="43046DCA" w14:textId="52654916" w:rsidR="00EA3192" w:rsidRPr="00F5523E" w:rsidRDefault="00EA3192" w:rsidP="00F40313">
      <w:pPr>
        <w:pStyle w:val="Heading2"/>
        <w:numPr>
          <w:ilvl w:val="1"/>
          <w:numId w:val="22"/>
        </w:numPr>
        <w:tabs>
          <w:tab w:val="left" w:pos="1480"/>
          <w:tab w:val="left" w:pos="1481"/>
        </w:tabs>
        <w:spacing w:before="242"/>
        <w:ind w:hanging="721"/>
      </w:pPr>
      <w:bookmarkStart w:id="47" w:name="_bookmark22"/>
      <w:bookmarkStart w:id="48" w:name="_Toc40373865"/>
      <w:bookmarkEnd w:id="47"/>
      <w:r w:rsidRPr="00F5523E">
        <w:t>Policy</w:t>
      </w:r>
      <w:r w:rsidRPr="00F5523E">
        <w:rPr>
          <w:spacing w:val="-13"/>
        </w:rPr>
        <w:t xml:space="preserve"> </w:t>
      </w:r>
      <w:r w:rsidRPr="00F5523E">
        <w:t>Scope</w:t>
      </w:r>
      <w:bookmarkEnd w:id="48"/>
    </w:p>
    <w:p w14:paraId="1848FD7E" w14:textId="77777777" w:rsidR="00EA3192" w:rsidRPr="00286845" w:rsidRDefault="00EA3192" w:rsidP="00286845">
      <w:pPr>
        <w:tabs>
          <w:tab w:val="left" w:pos="2344"/>
          <w:tab w:val="left" w:pos="2345"/>
        </w:tabs>
        <w:ind w:right="725"/>
        <w:rPr>
          <w:sz w:val="20"/>
        </w:rPr>
      </w:pPr>
      <w:r w:rsidRPr="00286845">
        <w:rPr>
          <w:sz w:val="20"/>
        </w:rPr>
        <w:t>SPRA members pay fees to cover ice costs, referees, jerseys, coach and</w:t>
      </w:r>
      <w:r w:rsidRPr="00286845">
        <w:rPr>
          <w:spacing w:val="-22"/>
          <w:sz w:val="20"/>
        </w:rPr>
        <w:t xml:space="preserve"> </w:t>
      </w:r>
      <w:r w:rsidRPr="00286845">
        <w:rPr>
          <w:sz w:val="20"/>
        </w:rPr>
        <w:t>player improvement clinics and limited goalie</w:t>
      </w:r>
      <w:r w:rsidRPr="00286845">
        <w:rPr>
          <w:spacing w:val="1"/>
          <w:sz w:val="20"/>
        </w:rPr>
        <w:t xml:space="preserve"> </w:t>
      </w:r>
      <w:r w:rsidRPr="00286845">
        <w:rPr>
          <w:sz w:val="20"/>
        </w:rPr>
        <w:t>equipment.</w:t>
      </w:r>
    </w:p>
    <w:p w14:paraId="43317D46" w14:textId="5143348B" w:rsidR="00EA3192" w:rsidRPr="00F5523E" w:rsidRDefault="00EA3192" w:rsidP="00F40313">
      <w:pPr>
        <w:pStyle w:val="Heading2"/>
        <w:numPr>
          <w:ilvl w:val="1"/>
          <w:numId w:val="22"/>
        </w:numPr>
        <w:tabs>
          <w:tab w:val="left" w:pos="1480"/>
          <w:tab w:val="left" w:pos="1481"/>
        </w:tabs>
        <w:spacing w:before="88"/>
        <w:ind w:hanging="721"/>
      </w:pPr>
      <w:bookmarkStart w:id="49" w:name="_bookmark23"/>
      <w:bookmarkStart w:id="50" w:name="_Toc40373866"/>
      <w:bookmarkEnd w:id="49"/>
      <w:r w:rsidRPr="00F5523E">
        <w:t>Philosophy and</w:t>
      </w:r>
      <w:r w:rsidRPr="00F5523E">
        <w:rPr>
          <w:spacing w:val="-13"/>
        </w:rPr>
        <w:t xml:space="preserve"> </w:t>
      </w:r>
      <w:r w:rsidRPr="00F5523E">
        <w:t>Intent</w:t>
      </w:r>
      <w:bookmarkEnd w:id="50"/>
    </w:p>
    <w:p w14:paraId="7A128C8B" w14:textId="77777777" w:rsidR="00EA3192" w:rsidRPr="00286845" w:rsidRDefault="00EA3192" w:rsidP="00286845">
      <w:pPr>
        <w:spacing w:before="1"/>
        <w:ind w:right="378"/>
        <w:jc w:val="both"/>
        <w:rPr>
          <w:sz w:val="20"/>
        </w:rPr>
      </w:pPr>
      <w:r w:rsidRPr="00286845">
        <w:rPr>
          <w:sz w:val="20"/>
        </w:rPr>
        <w:t>Policy is to provide guidelines for fee payment and</w:t>
      </w:r>
      <w:r w:rsidRPr="00286845">
        <w:rPr>
          <w:spacing w:val="-2"/>
          <w:sz w:val="20"/>
        </w:rPr>
        <w:t xml:space="preserve"> </w:t>
      </w:r>
      <w:r w:rsidRPr="00286845">
        <w:rPr>
          <w:sz w:val="20"/>
        </w:rPr>
        <w:t>refunds.</w:t>
      </w:r>
    </w:p>
    <w:p w14:paraId="34A6A037" w14:textId="77777777" w:rsidR="00EA3192" w:rsidRPr="00F5523E" w:rsidRDefault="00EA3192" w:rsidP="00EA3192">
      <w:pPr>
        <w:pStyle w:val="BodyText"/>
        <w:spacing w:before="9"/>
      </w:pPr>
    </w:p>
    <w:p w14:paraId="775D3139" w14:textId="77777777" w:rsidR="00EA3192" w:rsidRPr="00F5523E" w:rsidRDefault="00EA3192" w:rsidP="00F40313">
      <w:pPr>
        <w:pStyle w:val="Heading2"/>
        <w:numPr>
          <w:ilvl w:val="1"/>
          <w:numId w:val="22"/>
        </w:numPr>
        <w:tabs>
          <w:tab w:val="left" w:pos="1480"/>
          <w:tab w:val="left" w:pos="1481"/>
        </w:tabs>
        <w:ind w:hanging="721"/>
      </w:pPr>
      <w:bookmarkStart w:id="51" w:name="_bookmark24"/>
      <w:bookmarkStart w:id="52" w:name="_Toc40373867"/>
      <w:bookmarkEnd w:id="51"/>
      <w:r w:rsidRPr="00F5523E">
        <w:t>Boundaries and</w:t>
      </w:r>
      <w:r w:rsidRPr="00F5523E">
        <w:rPr>
          <w:spacing w:val="-5"/>
        </w:rPr>
        <w:t xml:space="preserve"> </w:t>
      </w:r>
      <w:r w:rsidRPr="00F5523E">
        <w:t>Guidelines</w:t>
      </w:r>
      <w:bookmarkEnd w:id="52"/>
    </w:p>
    <w:p w14:paraId="4D365057" w14:textId="77777777" w:rsidR="00EA3192" w:rsidRPr="00F5523E" w:rsidRDefault="00EA3192" w:rsidP="00EA3192">
      <w:pPr>
        <w:pStyle w:val="BodyText"/>
        <w:rPr>
          <w:b/>
          <w:sz w:val="21"/>
        </w:rPr>
      </w:pPr>
    </w:p>
    <w:p w14:paraId="37B50487" w14:textId="77777777" w:rsidR="00EA3192" w:rsidRPr="00F5523E" w:rsidRDefault="00EA3192" w:rsidP="00F40313">
      <w:pPr>
        <w:pStyle w:val="ListParagraph"/>
        <w:numPr>
          <w:ilvl w:val="2"/>
          <w:numId w:val="22"/>
        </w:numPr>
        <w:tabs>
          <w:tab w:val="left" w:pos="2345"/>
        </w:tabs>
        <w:ind w:right="379"/>
        <w:jc w:val="both"/>
        <w:rPr>
          <w:sz w:val="20"/>
        </w:rPr>
      </w:pPr>
      <w:r w:rsidRPr="00F5523E">
        <w:rPr>
          <w:sz w:val="20"/>
        </w:rPr>
        <w:lastRenderedPageBreak/>
        <w:t>The policy of the Sherwood Park Ringette Association with respect to the alternate payment</w:t>
      </w:r>
      <w:r w:rsidRPr="00F5523E">
        <w:rPr>
          <w:spacing w:val="7"/>
          <w:sz w:val="20"/>
        </w:rPr>
        <w:t xml:space="preserve"> </w:t>
      </w:r>
      <w:r w:rsidRPr="00F5523E">
        <w:rPr>
          <w:sz w:val="20"/>
        </w:rPr>
        <w:t>of</w:t>
      </w:r>
      <w:r w:rsidRPr="00F5523E">
        <w:rPr>
          <w:spacing w:val="9"/>
          <w:sz w:val="20"/>
        </w:rPr>
        <w:t xml:space="preserve"> </w:t>
      </w:r>
      <w:r w:rsidRPr="00F5523E">
        <w:rPr>
          <w:sz w:val="20"/>
        </w:rPr>
        <w:t>fees</w:t>
      </w:r>
      <w:r w:rsidRPr="00F5523E">
        <w:rPr>
          <w:spacing w:val="8"/>
          <w:sz w:val="20"/>
        </w:rPr>
        <w:t xml:space="preserve"> </w:t>
      </w:r>
      <w:r w:rsidRPr="00F5523E">
        <w:rPr>
          <w:sz w:val="20"/>
        </w:rPr>
        <w:t>is</w:t>
      </w:r>
      <w:r w:rsidRPr="00F5523E">
        <w:rPr>
          <w:spacing w:val="9"/>
          <w:sz w:val="20"/>
        </w:rPr>
        <w:t xml:space="preserve"> </w:t>
      </w:r>
      <w:r w:rsidRPr="00F5523E">
        <w:rPr>
          <w:sz w:val="20"/>
        </w:rPr>
        <w:t>that</w:t>
      </w:r>
      <w:r w:rsidRPr="00F5523E">
        <w:rPr>
          <w:spacing w:val="10"/>
          <w:sz w:val="20"/>
        </w:rPr>
        <w:t xml:space="preserve"> </w:t>
      </w:r>
      <w:r w:rsidRPr="00F5523E">
        <w:rPr>
          <w:sz w:val="20"/>
        </w:rPr>
        <w:t>any</w:t>
      </w:r>
      <w:r w:rsidRPr="00F5523E">
        <w:rPr>
          <w:spacing w:val="6"/>
          <w:sz w:val="20"/>
        </w:rPr>
        <w:t xml:space="preserve"> </w:t>
      </w:r>
      <w:r w:rsidRPr="00F5523E">
        <w:rPr>
          <w:sz w:val="20"/>
        </w:rPr>
        <w:t>method</w:t>
      </w:r>
      <w:r w:rsidRPr="00F5523E">
        <w:rPr>
          <w:spacing w:val="8"/>
          <w:sz w:val="20"/>
        </w:rPr>
        <w:t xml:space="preserve"> </w:t>
      </w:r>
      <w:r w:rsidRPr="00F5523E">
        <w:rPr>
          <w:sz w:val="20"/>
        </w:rPr>
        <w:t>of</w:t>
      </w:r>
      <w:r w:rsidRPr="00F5523E">
        <w:rPr>
          <w:spacing w:val="9"/>
          <w:sz w:val="20"/>
        </w:rPr>
        <w:t xml:space="preserve"> </w:t>
      </w:r>
      <w:r w:rsidRPr="00F5523E">
        <w:rPr>
          <w:sz w:val="20"/>
        </w:rPr>
        <w:t>alternate</w:t>
      </w:r>
      <w:r w:rsidRPr="00F5523E">
        <w:rPr>
          <w:spacing w:val="7"/>
          <w:sz w:val="20"/>
        </w:rPr>
        <w:t xml:space="preserve"> </w:t>
      </w:r>
      <w:r w:rsidRPr="00F5523E">
        <w:rPr>
          <w:sz w:val="20"/>
        </w:rPr>
        <w:t>payment</w:t>
      </w:r>
      <w:r w:rsidRPr="00F5523E">
        <w:rPr>
          <w:spacing w:val="11"/>
          <w:sz w:val="20"/>
        </w:rPr>
        <w:t xml:space="preserve"> </w:t>
      </w:r>
      <w:r w:rsidRPr="00F5523E">
        <w:rPr>
          <w:sz w:val="20"/>
        </w:rPr>
        <w:t>of</w:t>
      </w:r>
      <w:r w:rsidRPr="00F5523E">
        <w:rPr>
          <w:spacing w:val="9"/>
          <w:sz w:val="20"/>
        </w:rPr>
        <w:t xml:space="preserve"> </w:t>
      </w:r>
      <w:r w:rsidRPr="00F5523E">
        <w:rPr>
          <w:sz w:val="20"/>
        </w:rPr>
        <w:t>fees</w:t>
      </w:r>
      <w:r w:rsidRPr="00F5523E">
        <w:rPr>
          <w:spacing w:val="8"/>
          <w:sz w:val="20"/>
        </w:rPr>
        <w:t xml:space="preserve"> </w:t>
      </w:r>
      <w:r w:rsidRPr="00F5523E">
        <w:rPr>
          <w:sz w:val="20"/>
        </w:rPr>
        <w:t>is</w:t>
      </w:r>
      <w:r w:rsidRPr="00F5523E">
        <w:rPr>
          <w:spacing w:val="9"/>
          <w:sz w:val="20"/>
        </w:rPr>
        <w:t xml:space="preserve"> </w:t>
      </w:r>
      <w:r w:rsidRPr="00F5523E">
        <w:rPr>
          <w:sz w:val="20"/>
        </w:rPr>
        <w:t>to</w:t>
      </w:r>
      <w:r w:rsidRPr="00F5523E">
        <w:rPr>
          <w:spacing w:val="7"/>
          <w:sz w:val="20"/>
        </w:rPr>
        <w:t xml:space="preserve"> </w:t>
      </w:r>
      <w:r w:rsidRPr="00F5523E">
        <w:rPr>
          <w:sz w:val="20"/>
        </w:rPr>
        <w:t>be</w:t>
      </w:r>
      <w:r w:rsidRPr="00F5523E">
        <w:rPr>
          <w:spacing w:val="7"/>
          <w:sz w:val="20"/>
        </w:rPr>
        <w:t xml:space="preserve"> </w:t>
      </w:r>
      <w:r w:rsidRPr="00F5523E">
        <w:rPr>
          <w:sz w:val="20"/>
        </w:rPr>
        <w:t>used</w:t>
      </w:r>
      <w:r w:rsidRPr="00F5523E">
        <w:rPr>
          <w:spacing w:val="8"/>
          <w:sz w:val="20"/>
        </w:rPr>
        <w:t xml:space="preserve"> </w:t>
      </w:r>
      <w:r w:rsidRPr="00F5523E">
        <w:rPr>
          <w:sz w:val="20"/>
        </w:rPr>
        <w:t>only</w:t>
      </w:r>
    </w:p>
    <w:p w14:paraId="367B909A" w14:textId="77777777" w:rsidR="00EA3192" w:rsidRPr="00F5523E" w:rsidRDefault="00EA3192" w:rsidP="00EA3192">
      <w:pPr>
        <w:jc w:val="both"/>
        <w:rPr>
          <w:sz w:val="20"/>
        </w:rPr>
        <w:sectPr w:rsidR="00EA3192" w:rsidRPr="00F5523E">
          <w:pgSz w:w="12240" w:h="15840"/>
          <w:pgMar w:top="1240" w:right="1060" w:bottom="900" w:left="1040" w:header="722" w:footer="710" w:gutter="0"/>
          <w:cols w:space="720"/>
        </w:sectPr>
      </w:pPr>
    </w:p>
    <w:p w14:paraId="3D672A74" w14:textId="77777777" w:rsidR="00EA3192" w:rsidRPr="00F5523E" w:rsidRDefault="00EA3192" w:rsidP="00EA3192">
      <w:pPr>
        <w:pStyle w:val="BodyText"/>
        <w:spacing w:before="93"/>
        <w:ind w:left="2344" w:right="380"/>
        <w:jc w:val="both"/>
      </w:pPr>
      <w:r w:rsidRPr="00F5523E">
        <w:lastRenderedPageBreak/>
        <w:t>in circumstances when the criteria set out below are met. Alternate fee payment is not to be used because it is a matter of preference or a matter of convenience for the family.</w:t>
      </w:r>
    </w:p>
    <w:p w14:paraId="39D47B0F" w14:textId="77777777" w:rsidR="00EA3192" w:rsidRPr="00F5523E" w:rsidRDefault="00EA3192" w:rsidP="00EA3192">
      <w:pPr>
        <w:pStyle w:val="BodyText"/>
        <w:spacing w:before="9"/>
      </w:pPr>
    </w:p>
    <w:p w14:paraId="2781BCE7" w14:textId="73FFE637" w:rsidR="00EA3192" w:rsidRPr="00F5523E" w:rsidRDefault="00EA3192" w:rsidP="00F40313">
      <w:pPr>
        <w:pStyle w:val="ListParagraph"/>
        <w:numPr>
          <w:ilvl w:val="2"/>
          <w:numId w:val="22"/>
        </w:numPr>
        <w:spacing w:before="1"/>
        <w:ind w:right="378"/>
        <w:jc w:val="both"/>
        <w:rPr>
          <w:sz w:val="20"/>
        </w:rPr>
      </w:pPr>
      <w:r w:rsidRPr="00F5523E">
        <w:rPr>
          <w:sz w:val="20"/>
        </w:rPr>
        <w:t>A request must be submitted to be considered for alternate</w:t>
      </w:r>
      <w:r w:rsidRPr="00F5523E">
        <w:rPr>
          <w:spacing w:val="-7"/>
          <w:sz w:val="20"/>
        </w:rPr>
        <w:t xml:space="preserve"> </w:t>
      </w:r>
      <w:r w:rsidRPr="00F5523E">
        <w:rPr>
          <w:sz w:val="20"/>
        </w:rPr>
        <w:t>fee payments.</w:t>
      </w:r>
      <w:r w:rsidR="00C16BE3">
        <w:rPr>
          <w:sz w:val="20"/>
        </w:rPr>
        <w:t xml:space="preserve"> (Appendix B)</w:t>
      </w:r>
    </w:p>
    <w:p w14:paraId="13009199" w14:textId="77777777" w:rsidR="00EA3192" w:rsidRPr="00F5523E" w:rsidRDefault="00EA3192" w:rsidP="00EA3192">
      <w:pPr>
        <w:pStyle w:val="BodyText"/>
        <w:spacing w:before="2"/>
        <w:rPr>
          <w:sz w:val="21"/>
        </w:rPr>
      </w:pPr>
    </w:p>
    <w:p w14:paraId="17DE563A" w14:textId="77777777" w:rsidR="00EA3192" w:rsidRPr="00F5523E" w:rsidRDefault="00EA3192" w:rsidP="00F40313">
      <w:pPr>
        <w:pStyle w:val="ListParagraph"/>
        <w:numPr>
          <w:ilvl w:val="2"/>
          <w:numId w:val="22"/>
        </w:numPr>
        <w:tabs>
          <w:tab w:val="left" w:pos="2344"/>
          <w:tab w:val="left" w:pos="2345"/>
        </w:tabs>
        <w:ind w:right="386"/>
        <w:rPr>
          <w:sz w:val="20"/>
        </w:rPr>
      </w:pPr>
      <w:r w:rsidRPr="00F5523E">
        <w:rPr>
          <w:sz w:val="20"/>
        </w:rPr>
        <w:t>Alternate fee payment is to be used only in cases of financial hardship. Financial hardship may be one or more of the</w:t>
      </w:r>
      <w:r w:rsidRPr="00F5523E">
        <w:rPr>
          <w:spacing w:val="-11"/>
          <w:sz w:val="20"/>
        </w:rPr>
        <w:t xml:space="preserve"> </w:t>
      </w:r>
      <w:r w:rsidRPr="00F5523E">
        <w:rPr>
          <w:sz w:val="20"/>
        </w:rPr>
        <w:t>following:</w:t>
      </w:r>
    </w:p>
    <w:p w14:paraId="479EB906" w14:textId="77777777" w:rsidR="00EA3192" w:rsidRPr="00F5523E" w:rsidRDefault="00EA3192" w:rsidP="00F40313">
      <w:pPr>
        <w:pStyle w:val="ListParagraph"/>
        <w:numPr>
          <w:ilvl w:val="0"/>
          <w:numId w:val="15"/>
        </w:numPr>
        <w:tabs>
          <w:tab w:val="left" w:pos="2704"/>
          <w:tab w:val="left" w:pos="2705"/>
        </w:tabs>
        <w:spacing w:before="119"/>
        <w:rPr>
          <w:sz w:val="20"/>
        </w:rPr>
      </w:pPr>
      <w:r w:rsidRPr="00F5523E">
        <w:rPr>
          <w:sz w:val="20"/>
        </w:rPr>
        <w:t>A dramatic change in income or family</w:t>
      </w:r>
      <w:r w:rsidRPr="00F5523E">
        <w:rPr>
          <w:spacing w:val="-14"/>
          <w:sz w:val="20"/>
        </w:rPr>
        <w:t xml:space="preserve"> </w:t>
      </w:r>
      <w:r w:rsidRPr="00F5523E">
        <w:rPr>
          <w:sz w:val="20"/>
        </w:rPr>
        <w:t>circumstances;</w:t>
      </w:r>
    </w:p>
    <w:p w14:paraId="2F2CFFBC" w14:textId="77777777" w:rsidR="00EA3192" w:rsidRPr="00F5523E" w:rsidRDefault="00EA3192" w:rsidP="00F40313">
      <w:pPr>
        <w:pStyle w:val="ListParagraph"/>
        <w:numPr>
          <w:ilvl w:val="0"/>
          <w:numId w:val="15"/>
        </w:numPr>
        <w:tabs>
          <w:tab w:val="left" w:pos="2704"/>
          <w:tab w:val="left" w:pos="2705"/>
        </w:tabs>
        <w:spacing w:before="118"/>
        <w:rPr>
          <w:sz w:val="20"/>
        </w:rPr>
      </w:pPr>
      <w:r w:rsidRPr="00F5523E">
        <w:rPr>
          <w:sz w:val="20"/>
        </w:rPr>
        <w:t>Serious illness in the family;</w:t>
      </w:r>
    </w:p>
    <w:p w14:paraId="6C5B9FFE" w14:textId="77777777" w:rsidR="00EA3192" w:rsidRPr="00F5523E" w:rsidRDefault="00EA3192" w:rsidP="00F40313">
      <w:pPr>
        <w:pStyle w:val="ListParagraph"/>
        <w:numPr>
          <w:ilvl w:val="0"/>
          <w:numId w:val="15"/>
        </w:numPr>
        <w:tabs>
          <w:tab w:val="left" w:pos="2704"/>
          <w:tab w:val="left" w:pos="2705"/>
        </w:tabs>
        <w:spacing w:before="117"/>
        <w:rPr>
          <w:sz w:val="20"/>
        </w:rPr>
      </w:pPr>
      <w:r w:rsidRPr="00F5523E">
        <w:rPr>
          <w:sz w:val="20"/>
        </w:rPr>
        <w:t>Main source of income is government</w:t>
      </w:r>
      <w:r w:rsidRPr="00F5523E">
        <w:rPr>
          <w:spacing w:val="-7"/>
          <w:sz w:val="20"/>
        </w:rPr>
        <w:t xml:space="preserve"> </w:t>
      </w:r>
      <w:r w:rsidRPr="00F5523E">
        <w:rPr>
          <w:sz w:val="20"/>
        </w:rPr>
        <w:t>support.</w:t>
      </w:r>
    </w:p>
    <w:p w14:paraId="1215C52B" w14:textId="77777777" w:rsidR="00EA3192" w:rsidRPr="00F5523E" w:rsidRDefault="00EA3192" w:rsidP="00EA3192">
      <w:pPr>
        <w:pStyle w:val="BodyText"/>
        <w:spacing w:before="6"/>
      </w:pPr>
    </w:p>
    <w:p w14:paraId="6839B9B1" w14:textId="77777777" w:rsidR="00EA3192" w:rsidRPr="00F5523E" w:rsidRDefault="00EA3192" w:rsidP="00F40313">
      <w:pPr>
        <w:pStyle w:val="ListParagraph"/>
        <w:numPr>
          <w:ilvl w:val="2"/>
          <w:numId w:val="22"/>
        </w:numPr>
        <w:spacing w:before="1"/>
        <w:ind w:right="378"/>
        <w:jc w:val="both"/>
        <w:rPr>
          <w:sz w:val="20"/>
        </w:rPr>
      </w:pPr>
      <w:r w:rsidRPr="00F5523E">
        <w:rPr>
          <w:sz w:val="20"/>
        </w:rPr>
        <w:t>Alternate fee payment is to be reviewed on an annual</w:t>
      </w:r>
      <w:r w:rsidRPr="00F5523E">
        <w:rPr>
          <w:spacing w:val="6"/>
          <w:sz w:val="20"/>
        </w:rPr>
        <w:t xml:space="preserve"> </w:t>
      </w:r>
      <w:r w:rsidRPr="00F5523E">
        <w:rPr>
          <w:sz w:val="20"/>
        </w:rPr>
        <w:t>basis.</w:t>
      </w:r>
    </w:p>
    <w:p w14:paraId="0995A88D" w14:textId="77777777" w:rsidR="00EA3192" w:rsidRPr="00F5523E" w:rsidRDefault="00EA3192" w:rsidP="00EA3192">
      <w:pPr>
        <w:pStyle w:val="BodyText"/>
        <w:spacing w:before="9"/>
      </w:pPr>
    </w:p>
    <w:p w14:paraId="4D6FD641" w14:textId="77777777" w:rsidR="00EA3192" w:rsidRPr="00F5523E" w:rsidRDefault="00EA3192" w:rsidP="00F40313">
      <w:pPr>
        <w:pStyle w:val="ListParagraph"/>
        <w:numPr>
          <w:ilvl w:val="2"/>
          <w:numId w:val="22"/>
        </w:numPr>
        <w:spacing w:before="1"/>
        <w:ind w:right="378"/>
        <w:jc w:val="both"/>
        <w:rPr>
          <w:sz w:val="20"/>
        </w:rPr>
      </w:pPr>
      <w:r w:rsidRPr="00F5523E">
        <w:rPr>
          <w:sz w:val="20"/>
        </w:rPr>
        <w:t>Fundraising fee must be paid one month after registration</w:t>
      </w:r>
      <w:r w:rsidRPr="00F5523E">
        <w:rPr>
          <w:spacing w:val="-16"/>
          <w:sz w:val="20"/>
        </w:rPr>
        <w:t xml:space="preserve"> </w:t>
      </w:r>
      <w:r w:rsidRPr="00F5523E">
        <w:rPr>
          <w:sz w:val="20"/>
        </w:rPr>
        <w:t>deadline.</w:t>
      </w:r>
    </w:p>
    <w:p w14:paraId="567B5BD2" w14:textId="77777777" w:rsidR="00EA3192" w:rsidRPr="00F5523E" w:rsidRDefault="00EA3192" w:rsidP="00EA3192">
      <w:pPr>
        <w:pStyle w:val="BodyText"/>
        <w:spacing w:before="10"/>
      </w:pPr>
    </w:p>
    <w:p w14:paraId="557E69D2" w14:textId="77777777" w:rsidR="00EA3192" w:rsidRPr="00F5523E" w:rsidRDefault="00EA3192" w:rsidP="00F40313">
      <w:pPr>
        <w:pStyle w:val="ListParagraph"/>
        <w:numPr>
          <w:ilvl w:val="2"/>
          <w:numId w:val="22"/>
        </w:numPr>
        <w:tabs>
          <w:tab w:val="left" w:pos="2344"/>
          <w:tab w:val="left" w:pos="2345"/>
        </w:tabs>
        <w:ind w:right="389"/>
        <w:rPr>
          <w:sz w:val="20"/>
        </w:rPr>
      </w:pPr>
      <w:r w:rsidRPr="00F5523E">
        <w:rPr>
          <w:sz w:val="20"/>
        </w:rPr>
        <w:t>Alternate fee payment is available only to players for whom ringette is their sole sport requiring fees greater than $50.00.</w:t>
      </w:r>
    </w:p>
    <w:p w14:paraId="6DAE71A8" w14:textId="77777777" w:rsidR="00EA3192" w:rsidRPr="00F5523E" w:rsidRDefault="00EA3192" w:rsidP="00EA3192">
      <w:pPr>
        <w:pStyle w:val="BodyText"/>
        <w:rPr>
          <w:sz w:val="21"/>
        </w:rPr>
      </w:pPr>
    </w:p>
    <w:p w14:paraId="584B281A" w14:textId="77777777" w:rsidR="00EA3192" w:rsidRPr="00F5523E" w:rsidRDefault="00EA3192" w:rsidP="00F40313">
      <w:pPr>
        <w:pStyle w:val="ListParagraph"/>
        <w:numPr>
          <w:ilvl w:val="2"/>
          <w:numId w:val="22"/>
        </w:numPr>
        <w:tabs>
          <w:tab w:val="left" w:pos="2345"/>
        </w:tabs>
        <w:ind w:right="371"/>
        <w:jc w:val="both"/>
        <w:rPr>
          <w:sz w:val="20"/>
        </w:rPr>
      </w:pPr>
      <w:r w:rsidRPr="00F5523E">
        <w:rPr>
          <w:sz w:val="20"/>
        </w:rPr>
        <w:t>A family requesting an alternate fee payment plan should be aware that participation in an A or AA team results in significant additional costs, which arise due to extra ice time, additional tournaments, and equipment purchase. It may be expected that participation on an A team will result in approximately $200 extra each season; AA costs will be expected to be at least $1,000 per season. These figures are exclusive of travel costs. Many B and C teams also require additional funding for tournaments and practice ice. These costs cannot under any circumstances be met by an alternate fee payment plan but must be paid directly by the player’s family. If it will be of assistance in the payment of fees, Sherwood Park Ringette Association will accept payment according to an agreed upon</w:t>
      </w:r>
      <w:r w:rsidRPr="00F5523E">
        <w:rPr>
          <w:spacing w:val="-24"/>
          <w:sz w:val="20"/>
        </w:rPr>
        <w:t xml:space="preserve"> </w:t>
      </w:r>
      <w:r w:rsidRPr="00F5523E">
        <w:rPr>
          <w:sz w:val="20"/>
        </w:rPr>
        <w:t>schedule.</w:t>
      </w:r>
    </w:p>
    <w:p w14:paraId="564E40D7" w14:textId="77777777" w:rsidR="00EA3192" w:rsidRPr="00F5523E" w:rsidRDefault="00EA3192" w:rsidP="00EA3192">
      <w:pPr>
        <w:pStyle w:val="BodyText"/>
        <w:spacing w:before="9"/>
      </w:pPr>
    </w:p>
    <w:p w14:paraId="131A5851" w14:textId="77777777" w:rsidR="00EA3192" w:rsidRPr="00F5523E" w:rsidRDefault="00EA3192" w:rsidP="00F40313">
      <w:pPr>
        <w:pStyle w:val="ListParagraph"/>
        <w:numPr>
          <w:ilvl w:val="2"/>
          <w:numId w:val="22"/>
        </w:numPr>
        <w:tabs>
          <w:tab w:val="left" w:pos="2345"/>
        </w:tabs>
        <w:spacing w:before="1"/>
        <w:ind w:right="386"/>
        <w:jc w:val="both"/>
        <w:rPr>
          <w:sz w:val="20"/>
        </w:rPr>
      </w:pPr>
      <w:r w:rsidRPr="00F5523E">
        <w:rPr>
          <w:sz w:val="20"/>
        </w:rPr>
        <w:t>The request will be reviewed by the President, Registrar, Fundraising Director, and Treasurer, and the family will be advised as soon as possible of their decision. The committee will consider whether the request is within the Alternate Fee Payment Policy.</w:t>
      </w:r>
    </w:p>
    <w:p w14:paraId="74BAD797" w14:textId="77777777" w:rsidR="00EA3192" w:rsidRPr="00F5523E" w:rsidRDefault="00EA3192" w:rsidP="00EA3192">
      <w:pPr>
        <w:pStyle w:val="BodyText"/>
        <w:spacing w:before="9"/>
      </w:pPr>
    </w:p>
    <w:p w14:paraId="3EEDB697" w14:textId="77777777" w:rsidR="00EA3192" w:rsidRPr="00F5523E" w:rsidRDefault="00EA3192" w:rsidP="00F40313">
      <w:pPr>
        <w:pStyle w:val="ListParagraph"/>
        <w:numPr>
          <w:ilvl w:val="2"/>
          <w:numId w:val="22"/>
        </w:numPr>
        <w:tabs>
          <w:tab w:val="left" w:pos="2345"/>
        </w:tabs>
        <w:ind w:right="384"/>
        <w:jc w:val="both"/>
        <w:rPr>
          <w:sz w:val="20"/>
        </w:rPr>
      </w:pPr>
      <w:r w:rsidRPr="00F5523E">
        <w:rPr>
          <w:sz w:val="20"/>
        </w:rPr>
        <w:t>Any request for alternate fee payment will be kept in the strictest confidence, and the identity of families requesting alternate fee payment will not be made known to any other person than those already</w:t>
      </w:r>
      <w:r w:rsidRPr="00F5523E">
        <w:rPr>
          <w:spacing w:val="-13"/>
          <w:sz w:val="20"/>
        </w:rPr>
        <w:t xml:space="preserve"> </w:t>
      </w:r>
      <w:r w:rsidRPr="00F5523E">
        <w:rPr>
          <w:sz w:val="20"/>
        </w:rPr>
        <w:t>identified.</w:t>
      </w:r>
    </w:p>
    <w:p w14:paraId="408286B6" w14:textId="77777777" w:rsidR="00EA3192" w:rsidRPr="00F5523E" w:rsidRDefault="00EA3192" w:rsidP="00EA3192">
      <w:pPr>
        <w:pStyle w:val="BodyText"/>
        <w:rPr>
          <w:sz w:val="21"/>
        </w:rPr>
      </w:pPr>
    </w:p>
    <w:p w14:paraId="6A76D55F" w14:textId="77777777" w:rsidR="00EA3192" w:rsidRPr="00F5523E" w:rsidRDefault="00EA3192" w:rsidP="00F40313">
      <w:pPr>
        <w:pStyle w:val="Heading2"/>
        <w:numPr>
          <w:ilvl w:val="1"/>
          <w:numId w:val="22"/>
        </w:numPr>
        <w:tabs>
          <w:tab w:val="left" w:pos="1480"/>
          <w:tab w:val="left" w:pos="1481"/>
        </w:tabs>
        <w:spacing w:before="1"/>
        <w:ind w:hanging="721"/>
      </w:pPr>
      <w:bookmarkStart w:id="53" w:name="_bookmark25"/>
      <w:bookmarkStart w:id="54" w:name="_Toc40373868"/>
      <w:bookmarkEnd w:id="53"/>
      <w:r w:rsidRPr="00F5523E">
        <w:t>Application Guidance</w:t>
      </w:r>
      <w:bookmarkEnd w:id="54"/>
    </w:p>
    <w:p w14:paraId="3B30166A" w14:textId="77777777" w:rsidR="00EA3192" w:rsidRPr="00286845" w:rsidRDefault="00EA3192" w:rsidP="00286845">
      <w:pPr>
        <w:spacing w:before="1"/>
        <w:ind w:right="378"/>
        <w:jc w:val="both"/>
        <w:rPr>
          <w:sz w:val="20"/>
        </w:rPr>
      </w:pPr>
      <w:r w:rsidRPr="00286845">
        <w:rPr>
          <w:sz w:val="20"/>
        </w:rPr>
        <w:t>All fees must be paid in full, to remain in good standing in the</w:t>
      </w:r>
      <w:r w:rsidRPr="00286845">
        <w:rPr>
          <w:spacing w:val="-34"/>
          <w:sz w:val="20"/>
        </w:rPr>
        <w:t xml:space="preserve"> </w:t>
      </w:r>
      <w:r w:rsidRPr="00286845">
        <w:rPr>
          <w:sz w:val="20"/>
        </w:rPr>
        <w:t>association.</w:t>
      </w:r>
    </w:p>
    <w:p w14:paraId="3ED8AD76" w14:textId="77777777" w:rsidR="00EA3192" w:rsidRPr="00F5523E" w:rsidRDefault="00EA3192" w:rsidP="00EA3192">
      <w:pPr>
        <w:pStyle w:val="BodyText"/>
        <w:spacing w:before="8"/>
        <w:rPr>
          <w:sz w:val="27"/>
        </w:rPr>
      </w:pPr>
    </w:p>
    <w:p w14:paraId="19835040" w14:textId="77777777" w:rsidR="00EA3192" w:rsidRPr="00F5523E" w:rsidRDefault="00EA3192" w:rsidP="00F40313">
      <w:pPr>
        <w:pStyle w:val="Heading2"/>
        <w:numPr>
          <w:ilvl w:val="1"/>
          <w:numId w:val="22"/>
        </w:numPr>
        <w:tabs>
          <w:tab w:val="left" w:pos="1480"/>
          <w:tab w:val="left" w:pos="1481"/>
        </w:tabs>
        <w:ind w:hanging="721"/>
      </w:pPr>
      <w:bookmarkStart w:id="55" w:name="_bookmark26"/>
      <w:bookmarkStart w:id="56" w:name="_Toc40373869"/>
      <w:bookmarkEnd w:id="55"/>
      <w:r w:rsidRPr="00F5523E">
        <w:t>Timing and Requirements</w:t>
      </w:r>
      <w:bookmarkEnd w:id="56"/>
    </w:p>
    <w:p w14:paraId="5DAA6C8F" w14:textId="77777777" w:rsidR="00EA3192" w:rsidRPr="00F5523E" w:rsidRDefault="00EA3192" w:rsidP="00EA3192">
      <w:pPr>
        <w:pStyle w:val="BodyText"/>
        <w:rPr>
          <w:b/>
          <w:sz w:val="21"/>
        </w:rPr>
      </w:pPr>
    </w:p>
    <w:p w14:paraId="6E138476" w14:textId="4DF056A9" w:rsidR="00EA3192" w:rsidRPr="00F5523E" w:rsidRDefault="00EA3192" w:rsidP="00F40313">
      <w:pPr>
        <w:pStyle w:val="ListParagraph"/>
        <w:numPr>
          <w:ilvl w:val="2"/>
          <w:numId w:val="22"/>
        </w:numPr>
        <w:tabs>
          <w:tab w:val="left" w:pos="2345"/>
        </w:tabs>
        <w:ind w:right="380"/>
        <w:jc w:val="both"/>
        <w:rPr>
          <w:sz w:val="20"/>
        </w:rPr>
      </w:pPr>
      <w:r w:rsidRPr="00F5523E">
        <w:rPr>
          <w:sz w:val="20"/>
        </w:rPr>
        <w:t>Players who register with SPRA and subsequently withdraw may be eligible for a partial refund of their registration</w:t>
      </w:r>
      <w:r w:rsidRPr="00F5523E">
        <w:rPr>
          <w:spacing w:val="-14"/>
          <w:sz w:val="20"/>
        </w:rPr>
        <w:t xml:space="preserve"> </w:t>
      </w:r>
      <w:r w:rsidRPr="00F5523E">
        <w:rPr>
          <w:sz w:val="20"/>
        </w:rPr>
        <w:t>fee.</w:t>
      </w:r>
    </w:p>
    <w:p w14:paraId="7DCD8CE3" w14:textId="77777777" w:rsidR="00EA3192" w:rsidRPr="00F5523E" w:rsidRDefault="00EA3192" w:rsidP="00EA3192">
      <w:pPr>
        <w:pStyle w:val="BodyText"/>
        <w:spacing w:before="11"/>
      </w:pPr>
    </w:p>
    <w:p w14:paraId="51A2E191" w14:textId="77777777" w:rsidR="00EA3192" w:rsidRPr="0050074A" w:rsidRDefault="00EA3192" w:rsidP="00F40313">
      <w:pPr>
        <w:pStyle w:val="ListParagraph"/>
        <w:numPr>
          <w:ilvl w:val="2"/>
          <w:numId w:val="22"/>
        </w:numPr>
        <w:tabs>
          <w:tab w:val="left" w:pos="2345"/>
        </w:tabs>
        <w:ind w:right="381"/>
        <w:jc w:val="both"/>
        <w:rPr>
          <w:sz w:val="20"/>
        </w:rPr>
      </w:pPr>
      <w:r w:rsidRPr="0050074A">
        <w:rPr>
          <w:sz w:val="20"/>
        </w:rPr>
        <w:t>The refund request must be made to the Treasurer and Registrar in writing by letter or email. The date the request is received will be used in calculating the amount to be</w:t>
      </w:r>
      <w:r w:rsidRPr="0050074A">
        <w:rPr>
          <w:spacing w:val="-4"/>
          <w:sz w:val="20"/>
        </w:rPr>
        <w:t xml:space="preserve"> </w:t>
      </w:r>
      <w:r w:rsidRPr="0050074A">
        <w:rPr>
          <w:sz w:val="20"/>
        </w:rPr>
        <w:t>refunded. When submitting a request for refund after teams are formed, player and or parent shall notify their Coach, Manager and or Division Director of their intentions.</w:t>
      </w:r>
    </w:p>
    <w:p w14:paraId="70B45050" w14:textId="77777777" w:rsidR="00EA3192" w:rsidRPr="0050074A" w:rsidRDefault="00EA3192" w:rsidP="00EA3192">
      <w:pPr>
        <w:pStyle w:val="BodyText"/>
        <w:spacing w:before="9"/>
      </w:pPr>
    </w:p>
    <w:p w14:paraId="507A08B2" w14:textId="6F941A4B" w:rsidR="00EA3192" w:rsidRPr="0050074A" w:rsidRDefault="00EA3192" w:rsidP="00F40313">
      <w:pPr>
        <w:pStyle w:val="ListParagraph"/>
        <w:numPr>
          <w:ilvl w:val="2"/>
          <w:numId w:val="22"/>
        </w:numPr>
        <w:tabs>
          <w:tab w:val="left" w:pos="2345"/>
        </w:tabs>
        <w:ind w:right="389"/>
        <w:jc w:val="both"/>
        <w:rPr>
          <w:sz w:val="20"/>
        </w:rPr>
      </w:pPr>
      <w:r w:rsidRPr="0050074A">
        <w:rPr>
          <w:sz w:val="20"/>
        </w:rPr>
        <w:t>Requests for refunds prior to the start of evaluations will receive a full refund of Registration Fees including Fundraising Fee.</w:t>
      </w:r>
    </w:p>
    <w:p w14:paraId="74AC6369" w14:textId="77777777" w:rsidR="00EA3192" w:rsidRPr="0050074A" w:rsidRDefault="00EA3192" w:rsidP="00EA3192">
      <w:pPr>
        <w:jc w:val="both"/>
        <w:rPr>
          <w:sz w:val="20"/>
        </w:rPr>
      </w:pPr>
    </w:p>
    <w:p w14:paraId="146EAFAE" w14:textId="77777777" w:rsidR="00EA3192" w:rsidRPr="0050074A" w:rsidRDefault="00EA3192" w:rsidP="00EA3192">
      <w:pPr>
        <w:jc w:val="both"/>
        <w:rPr>
          <w:sz w:val="20"/>
        </w:rPr>
      </w:pPr>
    </w:p>
    <w:p w14:paraId="7556557D" w14:textId="20758877" w:rsidR="00EA3192" w:rsidRPr="0050074A" w:rsidRDefault="00EA3192" w:rsidP="00F40313">
      <w:pPr>
        <w:pStyle w:val="ListParagraph"/>
        <w:numPr>
          <w:ilvl w:val="2"/>
          <w:numId w:val="22"/>
        </w:numPr>
        <w:tabs>
          <w:tab w:val="left" w:pos="2345"/>
        </w:tabs>
        <w:ind w:right="389"/>
        <w:jc w:val="both"/>
        <w:rPr>
          <w:sz w:val="20"/>
        </w:rPr>
      </w:pPr>
      <w:r w:rsidRPr="0050074A">
        <w:rPr>
          <w:sz w:val="20"/>
        </w:rPr>
        <w:t xml:space="preserve">Requests for refunds after the start of evaluations up to and including the formation of teams but </w:t>
      </w:r>
      <w:r w:rsidRPr="0050074A">
        <w:rPr>
          <w:sz w:val="20"/>
        </w:rPr>
        <w:lastRenderedPageBreak/>
        <w:t xml:space="preserve">prior to the first ice lot will receive a refund of registration fees including Fundraising Fee less a $50 administration fee. </w:t>
      </w:r>
    </w:p>
    <w:p w14:paraId="0C1A8DDB" w14:textId="77777777" w:rsidR="00EA3192" w:rsidRPr="0050074A" w:rsidRDefault="00EA3192" w:rsidP="00EA3192">
      <w:pPr>
        <w:jc w:val="both"/>
        <w:rPr>
          <w:sz w:val="20"/>
        </w:rPr>
      </w:pPr>
    </w:p>
    <w:p w14:paraId="71C0BE55" w14:textId="77777777" w:rsidR="00EA3192" w:rsidRPr="0050074A" w:rsidRDefault="00EA3192" w:rsidP="00EA3192">
      <w:pPr>
        <w:jc w:val="both"/>
        <w:rPr>
          <w:sz w:val="20"/>
        </w:rPr>
      </w:pPr>
    </w:p>
    <w:p w14:paraId="0A52B06D" w14:textId="77777777" w:rsidR="00EA3192" w:rsidRPr="0050074A" w:rsidRDefault="00EA3192" w:rsidP="00F40313">
      <w:pPr>
        <w:pStyle w:val="ListParagraph"/>
        <w:numPr>
          <w:ilvl w:val="2"/>
          <w:numId w:val="22"/>
        </w:numPr>
        <w:tabs>
          <w:tab w:val="left" w:pos="2345"/>
        </w:tabs>
        <w:ind w:right="389"/>
        <w:jc w:val="both"/>
        <w:rPr>
          <w:sz w:val="20"/>
        </w:rPr>
      </w:pPr>
      <w:r w:rsidRPr="0050074A">
        <w:rPr>
          <w:sz w:val="20"/>
        </w:rPr>
        <w:t xml:space="preserve">Requests for refunds received prior to November 1 will receive a 75% refund of registration fees. </w:t>
      </w:r>
    </w:p>
    <w:p w14:paraId="21470EA8" w14:textId="77777777" w:rsidR="00EA3192" w:rsidRPr="0050074A" w:rsidRDefault="00EA3192" w:rsidP="00EA3192">
      <w:pPr>
        <w:jc w:val="both"/>
        <w:rPr>
          <w:sz w:val="20"/>
        </w:rPr>
      </w:pPr>
    </w:p>
    <w:p w14:paraId="3E09FA54" w14:textId="77777777" w:rsidR="00EA3192" w:rsidRPr="0050074A" w:rsidRDefault="00EA3192" w:rsidP="00EA3192">
      <w:pPr>
        <w:jc w:val="both"/>
        <w:rPr>
          <w:sz w:val="20"/>
        </w:rPr>
      </w:pPr>
    </w:p>
    <w:p w14:paraId="1FD5444E" w14:textId="6CCAFC54" w:rsidR="00EA3192" w:rsidRPr="0050074A" w:rsidRDefault="00EA3192" w:rsidP="00F40313">
      <w:pPr>
        <w:pStyle w:val="ListParagraph"/>
        <w:numPr>
          <w:ilvl w:val="2"/>
          <w:numId w:val="22"/>
        </w:numPr>
        <w:tabs>
          <w:tab w:val="left" w:pos="2345"/>
        </w:tabs>
        <w:ind w:right="389"/>
        <w:jc w:val="both"/>
        <w:rPr>
          <w:sz w:val="20"/>
        </w:rPr>
      </w:pPr>
      <w:r w:rsidRPr="0050074A">
        <w:rPr>
          <w:sz w:val="20"/>
        </w:rPr>
        <w:t xml:space="preserve">Requests for refunds received prior to December 15 will receive a 50% refund of registration fees. </w:t>
      </w:r>
    </w:p>
    <w:p w14:paraId="53AA2B5E" w14:textId="77777777" w:rsidR="00EA3192" w:rsidRPr="0050074A" w:rsidRDefault="00EA3192" w:rsidP="00EA3192">
      <w:pPr>
        <w:jc w:val="both"/>
        <w:rPr>
          <w:sz w:val="20"/>
        </w:rPr>
      </w:pPr>
    </w:p>
    <w:p w14:paraId="6193A3CA" w14:textId="2881EB15" w:rsidR="00EA3192" w:rsidRPr="0050074A" w:rsidRDefault="00EA3192" w:rsidP="00F40313">
      <w:pPr>
        <w:pStyle w:val="ListParagraph"/>
        <w:numPr>
          <w:ilvl w:val="2"/>
          <w:numId w:val="22"/>
        </w:numPr>
        <w:tabs>
          <w:tab w:val="left" w:pos="2345"/>
        </w:tabs>
        <w:ind w:right="389"/>
        <w:jc w:val="both"/>
        <w:rPr>
          <w:sz w:val="20"/>
        </w:rPr>
      </w:pPr>
      <w:r w:rsidRPr="0050074A">
        <w:rPr>
          <w:sz w:val="20"/>
        </w:rPr>
        <w:t>No refunds will be granted after December 15. Requests for extraordinary circumstances may be considered following a written request to SPRA. The executive will pass motions for individual</w:t>
      </w:r>
      <w:r w:rsidRPr="0050074A">
        <w:rPr>
          <w:spacing w:val="-22"/>
          <w:sz w:val="20"/>
        </w:rPr>
        <w:t xml:space="preserve"> </w:t>
      </w:r>
      <w:r w:rsidRPr="0050074A">
        <w:rPr>
          <w:sz w:val="20"/>
        </w:rPr>
        <w:t>cases.</w:t>
      </w:r>
    </w:p>
    <w:p w14:paraId="2D6918FE" w14:textId="77777777" w:rsidR="0050074A" w:rsidRPr="0050074A" w:rsidRDefault="0050074A" w:rsidP="0050074A">
      <w:pPr>
        <w:pStyle w:val="ListParagraph"/>
        <w:numPr>
          <w:ilvl w:val="2"/>
          <w:numId w:val="22"/>
        </w:numPr>
        <w:tabs>
          <w:tab w:val="left" w:pos="2345"/>
        </w:tabs>
        <w:ind w:right="389"/>
        <w:jc w:val="both"/>
        <w:rPr>
          <w:sz w:val="20"/>
        </w:rPr>
      </w:pPr>
      <w:r w:rsidRPr="0050074A">
        <w:rPr>
          <w:sz w:val="20"/>
        </w:rPr>
        <w:t xml:space="preserve">No refunds will be issued on the SPRA Fundraising Raffle once raffle tickets have been distributed. </w:t>
      </w:r>
    </w:p>
    <w:p w14:paraId="77FF7889" w14:textId="77777777" w:rsidR="00EA3192" w:rsidRPr="0050074A" w:rsidRDefault="00EA3192" w:rsidP="00EA3192">
      <w:pPr>
        <w:tabs>
          <w:tab w:val="left" w:pos="2345"/>
        </w:tabs>
        <w:ind w:left="1480" w:right="384"/>
        <w:jc w:val="both"/>
        <w:rPr>
          <w:sz w:val="20"/>
        </w:rPr>
      </w:pPr>
    </w:p>
    <w:p w14:paraId="4B77C68D" w14:textId="77777777" w:rsidR="00EA3192" w:rsidRPr="0050074A" w:rsidRDefault="00EA3192" w:rsidP="00EA3192">
      <w:pPr>
        <w:pStyle w:val="BodyText"/>
        <w:spacing w:before="1"/>
        <w:rPr>
          <w:sz w:val="21"/>
        </w:rPr>
      </w:pPr>
    </w:p>
    <w:p w14:paraId="591FB76C" w14:textId="77777777" w:rsidR="001352D2" w:rsidRDefault="00EA3192" w:rsidP="00F40313">
      <w:pPr>
        <w:pStyle w:val="ListParagraph"/>
        <w:numPr>
          <w:ilvl w:val="2"/>
          <w:numId w:val="22"/>
        </w:numPr>
        <w:tabs>
          <w:tab w:val="left" w:pos="2345"/>
        </w:tabs>
        <w:ind w:right="389"/>
        <w:jc w:val="both"/>
        <w:rPr>
          <w:sz w:val="20"/>
        </w:rPr>
      </w:pPr>
      <w:r w:rsidRPr="0050074A">
        <w:rPr>
          <w:sz w:val="20"/>
        </w:rPr>
        <w:t>Players joining late may receive a reduction in fees depending on the circumstances. The executive will pass motions for individual</w:t>
      </w:r>
      <w:r w:rsidRPr="00C16BE3">
        <w:rPr>
          <w:sz w:val="20"/>
        </w:rPr>
        <w:t xml:space="preserve"> </w:t>
      </w:r>
      <w:r w:rsidRPr="00F5523E">
        <w:rPr>
          <w:sz w:val="20"/>
        </w:rPr>
        <w:t>cases.</w:t>
      </w:r>
    </w:p>
    <w:p w14:paraId="30CC8DE4" w14:textId="77777777" w:rsidR="001352D2" w:rsidRPr="001352D2" w:rsidRDefault="001352D2" w:rsidP="001352D2">
      <w:pPr>
        <w:pStyle w:val="ListParagraph"/>
        <w:rPr>
          <w:sz w:val="20"/>
        </w:rPr>
      </w:pPr>
    </w:p>
    <w:p w14:paraId="12C256ED" w14:textId="379E90A4" w:rsidR="00EA3192" w:rsidRPr="001352D2" w:rsidRDefault="00EA3192" w:rsidP="00F40313">
      <w:pPr>
        <w:pStyle w:val="ListParagraph"/>
        <w:numPr>
          <w:ilvl w:val="2"/>
          <w:numId w:val="22"/>
        </w:numPr>
        <w:tabs>
          <w:tab w:val="left" w:pos="2345"/>
        </w:tabs>
        <w:ind w:right="389"/>
        <w:jc w:val="both"/>
        <w:rPr>
          <w:sz w:val="20"/>
        </w:rPr>
      </w:pPr>
      <w:r w:rsidRPr="001352D2">
        <w:rPr>
          <w:sz w:val="20"/>
        </w:rPr>
        <w:t>Only those players moving to the Zone5, AA Association, University Ringette Team, Open team or other Ringette Association will have their registration fees refunded. All other player refunds will be issued according to the current refund</w:t>
      </w:r>
      <w:r w:rsidRPr="001352D2">
        <w:rPr>
          <w:spacing w:val="-13"/>
          <w:sz w:val="20"/>
        </w:rPr>
        <w:t xml:space="preserve"> </w:t>
      </w:r>
      <w:r w:rsidRPr="001352D2">
        <w:rPr>
          <w:sz w:val="20"/>
        </w:rPr>
        <w:t>policy.</w:t>
      </w:r>
    </w:p>
    <w:p w14:paraId="448D8A8E" w14:textId="77777777" w:rsidR="00EA3192" w:rsidRPr="00F5523E" w:rsidRDefault="00EA3192" w:rsidP="00EA3192">
      <w:pPr>
        <w:pStyle w:val="BodyText"/>
        <w:rPr>
          <w:sz w:val="22"/>
        </w:rPr>
      </w:pPr>
    </w:p>
    <w:p w14:paraId="050935DE" w14:textId="77777777" w:rsidR="00EA3192" w:rsidRPr="00F5523E" w:rsidRDefault="00EA3192" w:rsidP="00EA3192">
      <w:pPr>
        <w:pStyle w:val="BodyText"/>
        <w:spacing w:before="1"/>
        <w:rPr>
          <w:sz w:val="19"/>
        </w:rPr>
      </w:pPr>
    </w:p>
    <w:p w14:paraId="4D6435AD" w14:textId="5772CBB0" w:rsidR="00EA3192" w:rsidRPr="00F5523E" w:rsidRDefault="001352D2" w:rsidP="00F40313">
      <w:pPr>
        <w:pStyle w:val="Heading2"/>
        <w:numPr>
          <w:ilvl w:val="1"/>
          <w:numId w:val="22"/>
        </w:numPr>
        <w:tabs>
          <w:tab w:val="left" w:pos="1480"/>
          <w:tab w:val="left" w:pos="1481"/>
        </w:tabs>
        <w:ind w:hanging="721"/>
      </w:pPr>
      <w:bookmarkStart w:id="57" w:name="_bookmark27"/>
      <w:bookmarkStart w:id="58" w:name="_Toc40373870"/>
      <w:bookmarkStart w:id="59" w:name="_Hlk40364734"/>
      <w:bookmarkEnd w:id="57"/>
      <w:r>
        <w:t xml:space="preserve">Roles and </w:t>
      </w:r>
      <w:r w:rsidRPr="00F5523E">
        <w:t>Re</w:t>
      </w:r>
      <w:r>
        <w:t>sponsibilities</w:t>
      </w:r>
      <w:bookmarkEnd w:id="58"/>
    </w:p>
    <w:bookmarkEnd w:id="59"/>
    <w:p w14:paraId="186C1840" w14:textId="77777777" w:rsidR="00EA3192" w:rsidRPr="00F5523E" w:rsidRDefault="00EA3192" w:rsidP="00EA3192">
      <w:pPr>
        <w:pStyle w:val="BodyText"/>
        <w:rPr>
          <w:b/>
          <w:sz w:val="21"/>
        </w:rPr>
      </w:pPr>
    </w:p>
    <w:p w14:paraId="05EB0008" w14:textId="77777777" w:rsidR="00EA3192" w:rsidRPr="00F5523E" w:rsidRDefault="00EA3192" w:rsidP="001352D2">
      <w:pPr>
        <w:tabs>
          <w:tab w:val="left" w:pos="2344"/>
          <w:tab w:val="left" w:pos="2345"/>
        </w:tabs>
      </w:pPr>
      <w:r w:rsidRPr="00F5523E">
        <w:t>Members will pay current fees by</w:t>
      </w:r>
      <w:r w:rsidRPr="00F5523E">
        <w:rPr>
          <w:spacing w:val="-14"/>
        </w:rPr>
        <w:t xml:space="preserve"> </w:t>
      </w:r>
      <w:r w:rsidRPr="00F5523E">
        <w:t>deadline.</w:t>
      </w:r>
    </w:p>
    <w:p w14:paraId="236CEFE6" w14:textId="77777777" w:rsidR="00EA3192" w:rsidRPr="00F5523E" w:rsidRDefault="00EA3192" w:rsidP="00EA3192">
      <w:pPr>
        <w:pStyle w:val="BodyText"/>
        <w:spacing w:before="8"/>
      </w:pPr>
    </w:p>
    <w:p w14:paraId="253C1EDA" w14:textId="77777777" w:rsidR="00EA3192" w:rsidRPr="00F5523E" w:rsidRDefault="00EA3192" w:rsidP="00F40313">
      <w:pPr>
        <w:pStyle w:val="ListParagraph"/>
        <w:numPr>
          <w:ilvl w:val="2"/>
          <w:numId w:val="22"/>
        </w:numPr>
        <w:tabs>
          <w:tab w:val="left" w:pos="2345"/>
        </w:tabs>
        <w:ind w:right="389"/>
        <w:jc w:val="both"/>
        <w:rPr>
          <w:sz w:val="20"/>
        </w:rPr>
      </w:pPr>
      <w:r w:rsidRPr="00F5523E">
        <w:rPr>
          <w:sz w:val="20"/>
        </w:rPr>
        <w:t>Registrar will confirm fees are collected for all members and forward on to treasurer.</w:t>
      </w:r>
    </w:p>
    <w:p w14:paraId="38EC1544" w14:textId="77777777" w:rsidR="00EA3192" w:rsidRPr="00F5523E" w:rsidRDefault="00EA3192" w:rsidP="00EA3192">
      <w:pPr>
        <w:pStyle w:val="BodyText"/>
        <w:spacing w:before="11"/>
        <w:rPr>
          <w:sz w:val="18"/>
        </w:rPr>
      </w:pPr>
    </w:p>
    <w:p w14:paraId="53F8AA91" w14:textId="77777777" w:rsidR="00EA3192" w:rsidRPr="00F5523E" w:rsidRDefault="00EA3192" w:rsidP="00F40313">
      <w:pPr>
        <w:pStyle w:val="ListParagraph"/>
        <w:numPr>
          <w:ilvl w:val="2"/>
          <w:numId w:val="22"/>
        </w:numPr>
        <w:tabs>
          <w:tab w:val="left" w:pos="2345"/>
        </w:tabs>
        <w:ind w:right="389"/>
        <w:jc w:val="both"/>
        <w:rPr>
          <w:sz w:val="20"/>
        </w:rPr>
      </w:pPr>
      <w:r w:rsidRPr="00F5523E">
        <w:rPr>
          <w:sz w:val="20"/>
        </w:rPr>
        <w:t>Treasurer/Registrar (depending on method of payment) will provide refunds if requested, according to policy</w:t>
      </w:r>
      <w:r w:rsidRPr="00F5523E">
        <w:rPr>
          <w:spacing w:val="-6"/>
          <w:sz w:val="20"/>
        </w:rPr>
        <w:t xml:space="preserve"> </w:t>
      </w:r>
      <w:r w:rsidRPr="00F5523E">
        <w:rPr>
          <w:sz w:val="20"/>
        </w:rPr>
        <w:t>6.0.</w:t>
      </w:r>
    </w:p>
    <w:p w14:paraId="74DA7B6E" w14:textId="77777777" w:rsidR="00EA3192" w:rsidRPr="00F5523E" w:rsidRDefault="00EA3192" w:rsidP="00EA3192">
      <w:pPr>
        <w:pStyle w:val="BodyText"/>
        <w:spacing w:before="9"/>
        <w:rPr>
          <w:sz w:val="18"/>
        </w:rPr>
      </w:pPr>
    </w:p>
    <w:p w14:paraId="7CBE1AAD" w14:textId="77777777" w:rsidR="00EA3192" w:rsidRPr="00F5523E" w:rsidRDefault="00EA3192" w:rsidP="00F40313">
      <w:pPr>
        <w:pStyle w:val="ListParagraph"/>
        <w:numPr>
          <w:ilvl w:val="2"/>
          <w:numId w:val="22"/>
        </w:numPr>
        <w:tabs>
          <w:tab w:val="left" w:pos="2345"/>
        </w:tabs>
        <w:ind w:right="389"/>
        <w:jc w:val="both"/>
        <w:rPr>
          <w:sz w:val="20"/>
        </w:rPr>
      </w:pPr>
      <w:r w:rsidRPr="00F5523E">
        <w:rPr>
          <w:sz w:val="20"/>
        </w:rPr>
        <w:t>If registered players have not paid by August 15, the registrar will notify the association member informing them of the deadline date of August</w:t>
      </w:r>
      <w:r w:rsidRPr="001352D2">
        <w:rPr>
          <w:sz w:val="20"/>
        </w:rPr>
        <w:t xml:space="preserve"> </w:t>
      </w:r>
      <w:r w:rsidRPr="00F5523E">
        <w:rPr>
          <w:sz w:val="20"/>
        </w:rPr>
        <w:t>15.</w:t>
      </w:r>
    </w:p>
    <w:p w14:paraId="6ED852D9" w14:textId="77777777" w:rsidR="00EA3192" w:rsidRPr="001352D2" w:rsidRDefault="00EA3192" w:rsidP="001352D2">
      <w:pPr>
        <w:pStyle w:val="ListParagraph"/>
        <w:tabs>
          <w:tab w:val="left" w:pos="2345"/>
        </w:tabs>
        <w:ind w:left="1134" w:right="389" w:firstLine="0"/>
        <w:jc w:val="both"/>
        <w:rPr>
          <w:sz w:val="20"/>
        </w:rPr>
      </w:pPr>
    </w:p>
    <w:p w14:paraId="7BEF4092" w14:textId="77777777" w:rsidR="00EA3192" w:rsidRPr="00F5523E" w:rsidRDefault="00EA3192" w:rsidP="00F40313">
      <w:pPr>
        <w:pStyle w:val="ListParagraph"/>
        <w:numPr>
          <w:ilvl w:val="2"/>
          <w:numId w:val="22"/>
        </w:numPr>
        <w:tabs>
          <w:tab w:val="left" w:pos="2345"/>
        </w:tabs>
        <w:ind w:right="389"/>
        <w:jc w:val="both"/>
        <w:rPr>
          <w:sz w:val="20"/>
        </w:rPr>
      </w:pPr>
      <w:r w:rsidRPr="00F5523E">
        <w:rPr>
          <w:sz w:val="20"/>
        </w:rPr>
        <w:t>Non-payment may result in the athlete being suspended from participation until payment is</w:t>
      </w:r>
      <w:r w:rsidRPr="00F5523E">
        <w:rPr>
          <w:spacing w:val="-3"/>
          <w:sz w:val="20"/>
        </w:rPr>
        <w:t xml:space="preserve"> </w:t>
      </w:r>
      <w:r w:rsidRPr="00F5523E">
        <w:rPr>
          <w:sz w:val="20"/>
        </w:rPr>
        <w:t>received.</w:t>
      </w:r>
    </w:p>
    <w:p w14:paraId="248D170E" w14:textId="77777777" w:rsidR="00EA3192" w:rsidRPr="00F5523E" w:rsidRDefault="00EA3192" w:rsidP="00EA3192">
      <w:pPr>
        <w:pStyle w:val="BodyText"/>
        <w:rPr>
          <w:sz w:val="22"/>
        </w:rPr>
      </w:pPr>
    </w:p>
    <w:p w14:paraId="53BA2ADC" w14:textId="77777777" w:rsidR="00EA3192" w:rsidRPr="00F5523E" w:rsidRDefault="00EA3192" w:rsidP="00EA3192">
      <w:pPr>
        <w:pStyle w:val="BodyText"/>
        <w:rPr>
          <w:sz w:val="19"/>
        </w:rPr>
      </w:pPr>
    </w:p>
    <w:p w14:paraId="280B0B4C" w14:textId="49AC32B8" w:rsidR="00EA3192" w:rsidRPr="00F5523E" w:rsidRDefault="001352D2" w:rsidP="00F40313">
      <w:pPr>
        <w:pStyle w:val="Heading2"/>
        <w:numPr>
          <w:ilvl w:val="1"/>
          <w:numId w:val="23"/>
        </w:numPr>
        <w:tabs>
          <w:tab w:val="left" w:pos="1480"/>
          <w:tab w:val="left" w:pos="1481"/>
        </w:tabs>
        <w:spacing w:before="1"/>
      </w:pPr>
      <w:bookmarkStart w:id="60" w:name="_bookmark28"/>
      <w:bookmarkEnd w:id="60"/>
      <w:r>
        <w:t xml:space="preserve"> </w:t>
      </w:r>
      <w:bookmarkStart w:id="61" w:name="_Toc40373871"/>
      <w:r w:rsidR="00EA3192" w:rsidRPr="00F5523E">
        <w:t>Administration Fees</w:t>
      </w:r>
      <w:bookmarkEnd w:id="61"/>
    </w:p>
    <w:p w14:paraId="4ABD2020" w14:textId="77777777" w:rsidR="00EA3192" w:rsidRPr="00F5523E" w:rsidRDefault="00EA3192" w:rsidP="00EA3192">
      <w:pPr>
        <w:pStyle w:val="BodyText"/>
        <w:spacing w:before="9"/>
        <w:rPr>
          <w:b/>
        </w:rPr>
      </w:pPr>
    </w:p>
    <w:p w14:paraId="018CF122" w14:textId="77777777" w:rsidR="001352D2" w:rsidRPr="001352D2" w:rsidRDefault="001352D2" w:rsidP="00F40313">
      <w:pPr>
        <w:pStyle w:val="ListParagraph"/>
        <w:numPr>
          <w:ilvl w:val="1"/>
          <w:numId w:val="22"/>
        </w:numPr>
        <w:tabs>
          <w:tab w:val="left" w:pos="2345"/>
        </w:tabs>
        <w:ind w:right="389"/>
        <w:jc w:val="both"/>
        <w:rPr>
          <w:vanish/>
          <w:sz w:val="20"/>
        </w:rPr>
      </w:pPr>
    </w:p>
    <w:p w14:paraId="70A86A61" w14:textId="77777777" w:rsidR="001352D2" w:rsidRDefault="00EA3192" w:rsidP="00F40313">
      <w:pPr>
        <w:pStyle w:val="ListParagraph"/>
        <w:numPr>
          <w:ilvl w:val="2"/>
          <w:numId w:val="22"/>
        </w:numPr>
        <w:tabs>
          <w:tab w:val="left" w:pos="2345"/>
        </w:tabs>
        <w:ind w:right="389"/>
        <w:jc w:val="both"/>
        <w:rPr>
          <w:sz w:val="20"/>
        </w:rPr>
      </w:pPr>
      <w:r w:rsidRPr="001352D2">
        <w:rPr>
          <w:sz w:val="20"/>
        </w:rPr>
        <w:t>Individual player/teams receiving sponsorship monies from businesses which are intended as a direct team sponsorship, will be disbursed by SPRA treasurer, and will be charged the following to cover admin fees and other financial processing costs:</w:t>
      </w:r>
    </w:p>
    <w:p w14:paraId="71037D7B" w14:textId="77777777" w:rsidR="001352D2" w:rsidRDefault="00EA3192" w:rsidP="00F40313">
      <w:pPr>
        <w:pStyle w:val="ListParagraph"/>
        <w:numPr>
          <w:ilvl w:val="3"/>
          <w:numId w:val="22"/>
        </w:numPr>
        <w:tabs>
          <w:tab w:val="left" w:pos="2345"/>
        </w:tabs>
        <w:ind w:right="389"/>
        <w:jc w:val="both"/>
        <w:rPr>
          <w:sz w:val="20"/>
        </w:rPr>
      </w:pPr>
      <w:r w:rsidRPr="001352D2">
        <w:rPr>
          <w:sz w:val="20"/>
        </w:rPr>
        <w:t>If the amount is greater than or equal to $1,000.00, the SPRA</w:t>
      </w:r>
      <w:r w:rsidRPr="001352D2">
        <w:rPr>
          <w:spacing w:val="-12"/>
          <w:sz w:val="20"/>
        </w:rPr>
        <w:t xml:space="preserve"> </w:t>
      </w:r>
      <w:r w:rsidRPr="001352D2">
        <w:rPr>
          <w:sz w:val="20"/>
        </w:rPr>
        <w:t>will disburse to the team, the amount less</w:t>
      </w:r>
      <w:r w:rsidRPr="001352D2">
        <w:rPr>
          <w:spacing w:val="-9"/>
          <w:sz w:val="20"/>
        </w:rPr>
        <w:t xml:space="preserve"> </w:t>
      </w:r>
      <w:r w:rsidRPr="001352D2">
        <w:rPr>
          <w:sz w:val="20"/>
        </w:rPr>
        <w:t>$50.00;</w:t>
      </w:r>
    </w:p>
    <w:p w14:paraId="0E86EC1C" w14:textId="091E788D" w:rsidR="00EA3192" w:rsidRPr="001352D2" w:rsidRDefault="00EA3192" w:rsidP="00F40313">
      <w:pPr>
        <w:pStyle w:val="ListParagraph"/>
        <w:numPr>
          <w:ilvl w:val="3"/>
          <w:numId w:val="22"/>
        </w:numPr>
        <w:tabs>
          <w:tab w:val="left" w:pos="2345"/>
        </w:tabs>
        <w:ind w:right="389"/>
        <w:jc w:val="both"/>
        <w:rPr>
          <w:sz w:val="20"/>
        </w:rPr>
      </w:pPr>
      <w:r w:rsidRPr="001352D2">
        <w:rPr>
          <w:sz w:val="20"/>
        </w:rPr>
        <w:t>If the amount is less than $1,000.00, then the SPRA will disburse to</w:t>
      </w:r>
      <w:r w:rsidRPr="001352D2">
        <w:rPr>
          <w:spacing w:val="-20"/>
          <w:sz w:val="20"/>
        </w:rPr>
        <w:t xml:space="preserve"> </w:t>
      </w:r>
      <w:r w:rsidRPr="001352D2">
        <w:rPr>
          <w:sz w:val="20"/>
        </w:rPr>
        <w:t>the team, the amount less</w:t>
      </w:r>
      <w:r w:rsidRPr="001352D2">
        <w:rPr>
          <w:spacing w:val="-7"/>
          <w:sz w:val="20"/>
        </w:rPr>
        <w:t xml:space="preserve"> </w:t>
      </w:r>
      <w:r w:rsidRPr="001352D2">
        <w:rPr>
          <w:sz w:val="20"/>
        </w:rPr>
        <w:t>$25.00.</w:t>
      </w:r>
    </w:p>
    <w:p w14:paraId="691C94E8" w14:textId="77777777" w:rsidR="00EA3192" w:rsidRPr="00F5523E" w:rsidRDefault="00EA3192" w:rsidP="00EA3192">
      <w:pPr>
        <w:pStyle w:val="BodyText"/>
        <w:spacing w:before="11"/>
      </w:pPr>
    </w:p>
    <w:p w14:paraId="088984F7" w14:textId="77777777" w:rsidR="00EA3192" w:rsidRPr="00F5523E" w:rsidRDefault="00EA3192" w:rsidP="00EA3192">
      <w:pPr>
        <w:pStyle w:val="Heading3"/>
      </w:pPr>
      <w:bookmarkStart w:id="62" w:name="_Toc40373872"/>
      <w:r w:rsidRPr="00F5523E">
        <w:rPr>
          <w:u w:val="thick"/>
        </w:rPr>
        <w:t>Revision Log:</w:t>
      </w:r>
      <w:bookmarkEnd w:id="62"/>
    </w:p>
    <w:p w14:paraId="1EBEB4CD" w14:textId="77777777" w:rsidR="00EA3192" w:rsidRPr="00F5523E" w:rsidRDefault="00EA3192" w:rsidP="00EA3192">
      <w:pPr>
        <w:pStyle w:val="BodyText"/>
        <w:spacing w:before="3"/>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682"/>
      </w:tblGrid>
      <w:tr w:rsidR="00EA3192" w:rsidRPr="00F5523E" w14:paraId="3A6C1733" w14:textId="77777777" w:rsidTr="002435CD">
        <w:trPr>
          <w:trHeight w:val="229"/>
        </w:trPr>
        <w:tc>
          <w:tcPr>
            <w:tcW w:w="2957" w:type="dxa"/>
            <w:shd w:val="clear" w:color="auto" w:fill="BEBEBE"/>
          </w:tcPr>
          <w:p w14:paraId="152AD160" w14:textId="77777777" w:rsidR="00EA3192" w:rsidRPr="00F5523E" w:rsidRDefault="00EA3192" w:rsidP="002435CD">
            <w:pPr>
              <w:pStyle w:val="TableParagraph"/>
              <w:spacing w:line="210" w:lineRule="exact"/>
              <w:ind w:left="904"/>
              <w:rPr>
                <w:b/>
                <w:sz w:val="20"/>
              </w:rPr>
            </w:pPr>
            <w:r w:rsidRPr="00F5523E">
              <w:rPr>
                <w:b/>
                <w:sz w:val="20"/>
              </w:rPr>
              <w:t>Date Revised</w:t>
            </w:r>
          </w:p>
        </w:tc>
        <w:tc>
          <w:tcPr>
            <w:tcW w:w="2921" w:type="dxa"/>
            <w:shd w:val="clear" w:color="auto" w:fill="BEBEBE"/>
          </w:tcPr>
          <w:p w14:paraId="26AF0C7E" w14:textId="77777777" w:rsidR="00EA3192" w:rsidRPr="00F5523E" w:rsidRDefault="00EA3192" w:rsidP="002435CD">
            <w:pPr>
              <w:pStyle w:val="TableParagraph"/>
              <w:spacing w:line="210" w:lineRule="exact"/>
              <w:ind w:left="1066" w:right="950"/>
              <w:jc w:val="center"/>
              <w:rPr>
                <w:b/>
                <w:sz w:val="20"/>
              </w:rPr>
            </w:pPr>
            <w:r w:rsidRPr="00F5523E">
              <w:rPr>
                <w:b/>
                <w:sz w:val="20"/>
              </w:rPr>
              <w:t>By Who</w:t>
            </w:r>
          </w:p>
        </w:tc>
        <w:tc>
          <w:tcPr>
            <w:tcW w:w="3682" w:type="dxa"/>
            <w:shd w:val="clear" w:color="auto" w:fill="BEBEBE"/>
          </w:tcPr>
          <w:p w14:paraId="247F1597" w14:textId="77777777" w:rsidR="00EA3192" w:rsidRPr="00F5523E" w:rsidRDefault="00EA3192" w:rsidP="002435CD">
            <w:pPr>
              <w:pStyle w:val="TableParagraph"/>
              <w:spacing w:line="210" w:lineRule="exact"/>
              <w:ind w:left="866"/>
              <w:rPr>
                <w:b/>
                <w:sz w:val="20"/>
              </w:rPr>
            </w:pPr>
            <w:r w:rsidRPr="00F5523E">
              <w:rPr>
                <w:b/>
                <w:sz w:val="20"/>
              </w:rPr>
              <w:t>Summary of Changes</w:t>
            </w:r>
          </w:p>
        </w:tc>
      </w:tr>
      <w:tr w:rsidR="00EA3192" w:rsidRPr="00F5523E" w14:paraId="64CCA268" w14:textId="77777777" w:rsidTr="002435CD">
        <w:trPr>
          <w:trHeight w:val="921"/>
        </w:trPr>
        <w:tc>
          <w:tcPr>
            <w:tcW w:w="2957" w:type="dxa"/>
          </w:tcPr>
          <w:p w14:paraId="5FC2D518" w14:textId="77777777" w:rsidR="00EA3192" w:rsidRPr="00F5523E" w:rsidRDefault="00EA3192" w:rsidP="002435CD">
            <w:pPr>
              <w:pStyle w:val="TableParagraph"/>
              <w:spacing w:line="222" w:lineRule="exact"/>
              <w:rPr>
                <w:sz w:val="20"/>
              </w:rPr>
            </w:pPr>
            <w:r w:rsidRPr="00F5523E">
              <w:rPr>
                <w:sz w:val="20"/>
              </w:rPr>
              <w:t>December 5, 2006</w:t>
            </w:r>
          </w:p>
        </w:tc>
        <w:tc>
          <w:tcPr>
            <w:tcW w:w="2921" w:type="dxa"/>
          </w:tcPr>
          <w:p w14:paraId="5075E431" w14:textId="77777777" w:rsidR="00EA3192" w:rsidRPr="00F5523E" w:rsidRDefault="00EA3192" w:rsidP="002435CD">
            <w:pPr>
              <w:pStyle w:val="TableParagraph"/>
              <w:spacing w:line="240" w:lineRule="auto"/>
              <w:ind w:right="511"/>
              <w:rPr>
                <w:sz w:val="20"/>
              </w:rPr>
            </w:pPr>
            <w:r w:rsidRPr="00F5523E">
              <w:rPr>
                <w:sz w:val="20"/>
              </w:rPr>
              <w:t>Dave Hedden, Kim Perry, Harry Benders, Linda Gillespie</w:t>
            </w:r>
          </w:p>
        </w:tc>
        <w:tc>
          <w:tcPr>
            <w:tcW w:w="3682" w:type="dxa"/>
          </w:tcPr>
          <w:p w14:paraId="55C009E9" w14:textId="77777777" w:rsidR="00EA3192" w:rsidRPr="00F5523E" w:rsidRDefault="00EA3192" w:rsidP="002435CD">
            <w:pPr>
              <w:pStyle w:val="TableParagraph"/>
              <w:spacing w:line="240" w:lineRule="auto"/>
              <w:ind w:left="113" w:right="459"/>
              <w:rPr>
                <w:sz w:val="20"/>
              </w:rPr>
            </w:pPr>
            <w:r w:rsidRPr="00F5523E">
              <w:rPr>
                <w:sz w:val="20"/>
              </w:rPr>
              <w:t>Formatted policy as per policy template. Change in administrative fee.</w:t>
            </w:r>
          </w:p>
          <w:p w14:paraId="43490EE1" w14:textId="77777777" w:rsidR="00EA3192" w:rsidRPr="00F5523E" w:rsidRDefault="00EA3192" w:rsidP="002435CD">
            <w:pPr>
              <w:pStyle w:val="TableParagraph"/>
              <w:spacing w:line="212" w:lineRule="exact"/>
              <w:ind w:left="113"/>
              <w:rPr>
                <w:sz w:val="20"/>
              </w:rPr>
            </w:pPr>
            <w:r w:rsidRPr="00F5523E">
              <w:rPr>
                <w:sz w:val="20"/>
              </w:rPr>
              <w:t>Change to refund policy.</w:t>
            </w:r>
          </w:p>
        </w:tc>
      </w:tr>
      <w:tr w:rsidR="00EA3192" w:rsidRPr="00F5523E" w14:paraId="15FB9E11" w14:textId="77777777" w:rsidTr="002435CD">
        <w:trPr>
          <w:trHeight w:val="921"/>
        </w:trPr>
        <w:tc>
          <w:tcPr>
            <w:tcW w:w="2957" w:type="dxa"/>
          </w:tcPr>
          <w:p w14:paraId="197F535D" w14:textId="77777777" w:rsidR="00EA3192" w:rsidRPr="00F5523E" w:rsidRDefault="00EA3192" w:rsidP="002435CD">
            <w:pPr>
              <w:pStyle w:val="TableParagraph"/>
              <w:spacing w:line="222" w:lineRule="exact"/>
              <w:rPr>
                <w:sz w:val="20"/>
              </w:rPr>
            </w:pPr>
            <w:r w:rsidRPr="00F5523E">
              <w:rPr>
                <w:sz w:val="20"/>
              </w:rPr>
              <w:lastRenderedPageBreak/>
              <w:t>May 26, 2020</w:t>
            </w:r>
          </w:p>
        </w:tc>
        <w:tc>
          <w:tcPr>
            <w:tcW w:w="2921" w:type="dxa"/>
          </w:tcPr>
          <w:p w14:paraId="44ADD99F" w14:textId="77777777" w:rsidR="00EA3192" w:rsidRPr="00F5523E" w:rsidRDefault="00EA3192" w:rsidP="002435CD">
            <w:pPr>
              <w:pStyle w:val="TableParagraph"/>
              <w:spacing w:line="240" w:lineRule="auto"/>
              <w:ind w:right="511"/>
              <w:rPr>
                <w:sz w:val="20"/>
              </w:rPr>
            </w:pPr>
            <w:r w:rsidRPr="00F5523E">
              <w:rPr>
                <w:sz w:val="20"/>
              </w:rPr>
              <w:t>AGM</w:t>
            </w:r>
          </w:p>
        </w:tc>
        <w:tc>
          <w:tcPr>
            <w:tcW w:w="3682" w:type="dxa"/>
          </w:tcPr>
          <w:p w14:paraId="5C828380" w14:textId="77777777" w:rsidR="00EA3192" w:rsidRPr="00F5523E" w:rsidRDefault="00EA3192" w:rsidP="002435CD">
            <w:pPr>
              <w:pStyle w:val="TableParagraph"/>
              <w:spacing w:line="240" w:lineRule="auto"/>
              <w:ind w:left="113" w:right="459"/>
              <w:rPr>
                <w:sz w:val="20"/>
              </w:rPr>
            </w:pPr>
            <w:r w:rsidRPr="00F5523E">
              <w:rPr>
                <w:sz w:val="20"/>
              </w:rPr>
              <w:t>Change to Refund Policy 5.5.2 – 5.5.8</w:t>
            </w:r>
          </w:p>
        </w:tc>
      </w:tr>
      <w:tr w:rsidR="00297156" w:rsidRPr="00F5523E" w14:paraId="4F7FAF27" w14:textId="77777777" w:rsidTr="009A1839">
        <w:trPr>
          <w:trHeight w:val="230"/>
        </w:trPr>
        <w:tc>
          <w:tcPr>
            <w:tcW w:w="2957" w:type="dxa"/>
          </w:tcPr>
          <w:p w14:paraId="1118CF1E" w14:textId="77777777" w:rsidR="00297156" w:rsidRPr="00F5523E" w:rsidRDefault="00297156" w:rsidP="009A1839">
            <w:pPr>
              <w:pStyle w:val="TableParagraph"/>
              <w:spacing w:line="210" w:lineRule="exact"/>
              <w:rPr>
                <w:sz w:val="20"/>
              </w:rPr>
            </w:pPr>
            <w:r w:rsidRPr="00F5523E">
              <w:rPr>
                <w:sz w:val="20"/>
              </w:rPr>
              <w:t>February 23, 2007</w:t>
            </w:r>
          </w:p>
        </w:tc>
        <w:tc>
          <w:tcPr>
            <w:tcW w:w="2921" w:type="dxa"/>
          </w:tcPr>
          <w:p w14:paraId="7FCE6153" w14:textId="77777777" w:rsidR="00297156" w:rsidRPr="00F5523E" w:rsidRDefault="00297156" w:rsidP="009A1839">
            <w:pPr>
              <w:pStyle w:val="TableParagraph"/>
              <w:spacing w:line="210" w:lineRule="exact"/>
              <w:rPr>
                <w:sz w:val="20"/>
              </w:rPr>
            </w:pPr>
            <w:r w:rsidRPr="00F5523E">
              <w:rPr>
                <w:sz w:val="20"/>
              </w:rPr>
              <w:t>AGM</w:t>
            </w:r>
          </w:p>
        </w:tc>
        <w:tc>
          <w:tcPr>
            <w:tcW w:w="3682" w:type="dxa"/>
          </w:tcPr>
          <w:p w14:paraId="2B78AC88" w14:textId="77777777" w:rsidR="00297156" w:rsidRPr="00F5523E" w:rsidRDefault="00297156" w:rsidP="009A1839">
            <w:pPr>
              <w:pStyle w:val="TableParagraph"/>
              <w:spacing w:line="210" w:lineRule="exact"/>
              <w:ind w:left="113"/>
              <w:rPr>
                <w:sz w:val="20"/>
              </w:rPr>
            </w:pPr>
            <w:r w:rsidRPr="00F5523E">
              <w:rPr>
                <w:sz w:val="20"/>
              </w:rPr>
              <w:t>Approved</w:t>
            </w:r>
          </w:p>
        </w:tc>
      </w:tr>
      <w:tr w:rsidR="00297156" w:rsidRPr="00F5523E" w14:paraId="4CFDF627" w14:textId="77777777" w:rsidTr="009A1839">
        <w:trPr>
          <w:trHeight w:val="919"/>
        </w:trPr>
        <w:tc>
          <w:tcPr>
            <w:tcW w:w="2957" w:type="dxa"/>
          </w:tcPr>
          <w:p w14:paraId="706F4B86" w14:textId="77777777" w:rsidR="00297156" w:rsidRPr="00F5523E" w:rsidRDefault="00297156" w:rsidP="009A1839">
            <w:pPr>
              <w:pStyle w:val="TableParagraph"/>
              <w:rPr>
                <w:sz w:val="20"/>
              </w:rPr>
            </w:pPr>
            <w:r w:rsidRPr="00F5523E">
              <w:rPr>
                <w:sz w:val="20"/>
              </w:rPr>
              <w:t>October 2007</w:t>
            </w:r>
          </w:p>
          <w:p w14:paraId="78B14425" w14:textId="77777777" w:rsidR="00297156" w:rsidRPr="00F5523E" w:rsidRDefault="00297156" w:rsidP="009A1839">
            <w:pPr>
              <w:pStyle w:val="TableParagraph"/>
              <w:spacing w:before="3" w:line="240" w:lineRule="auto"/>
              <w:ind w:left="0"/>
              <w:rPr>
                <w:b/>
                <w:sz w:val="20"/>
              </w:rPr>
            </w:pPr>
          </w:p>
          <w:p w14:paraId="43903202" w14:textId="77777777" w:rsidR="00297156" w:rsidRPr="00F5523E" w:rsidRDefault="00297156" w:rsidP="009A1839">
            <w:pPr>
              <w:pStyle w:val="TableParagraph"/>
              <w:spacing w:line="240" w:lineRule="auto"/>
              <w:rPr>
                <w:sz w:val="20"/>
              </w:rPr>
            </w:pPr>
            <w:r w:rsidRPr="00F5523E">
              <w:rPr>
                <w:sz w:val="20"/>
              </w:rPr>
              <w:t>February 21, 2008</w:t>
            </w:r>
          </w:p>
        </w:tc>
        <w:tc>
          <w:tcPr>
            <w:tcW w:w="2921" w:type="dxa"/>
          </w:tcPr>
          <w:p w14:paraId="0DDB463B" w14:textId="77777777" w:rsidR="00297156" w:rsidRPr="00F5523E" w:rsidRDefault="00297156" w:rsidP="009A1839">
            <w:pPr>
              <w:pStyle w:val="TableParagraph"/>
              <w:rPr>
                <w:sz w:val="20"/>
              </w:rPr>
            </w:pPr>
            <w:r w:rsidRPr="00F5523E">
              <w:rPr>
                <w:sz w:val="20"/>
              </w:rPr>
              <w:t>Dave Hedden, Harry Benders</w:t>
            </w:r>
          </w:p>
          <w:p w14:paraId="3021EE32" w14:textId="77777777" w:rsidR="00297156" w:rsidRPr="00F5523E" w:rsidRDefault="00297156" w:rsidP="009A1839">
            <w:pPr>
              <w:pStyle w:val="TableParagraph"/>
              <w:spacing w:before="3" w:line="240" w:lineRule="auto"/>
              <w:ind w:left="0"/>
              <w:rPr>
                <w:b/>
                <w:sz w:val="20"/>
              </w:rPr>
            </w:pPr>
          </w:p>
          <w:p w14:paraId="20BBC6D0" w14:textId="77777777" w:rsidR="00297156" w:rsidRPr="00F5523E" w:rsidRDefault="00297156" w:rsidP="009A1839">
            <w:pPr>
              <w:pStyle w:val="TableParagraph"/>
              <w:spacing w:line="240" w:lineRule="auto"/>
              <w:rPr>
                <w:sz w:val="20"/>
              </w:rPr>
            </w:pPr>
            <w:r w:rsidRPr="00F5523E">
              <w:rPr>
                <w:sz w:val="20"/>
              </w:rPr>
              <w:t>AGM</w:t>
            </w:r>
          </w:p>
        </w:tc>
        <w:tc>
          <w:tcPr>
            <w:tcW w:w="3682" w:type="dxa"/>
          </w:tcPr>
          <w:p w14:paraId="5EC6DA73" w14:textId="77777777" w:rsidR="00297156" w:rsidRPr="00F5523E" w:rsidRDefault="00297156" w:rsidP="009A1839">
            <w:pPr>
              <w:pStyle w:val="TableParagraph"/>
              <w:spacing w:line="240" w:lineRule="auto"/>
              <w:ind w:left="113" w:right="144"/>
              <w:rPr>
                <w:sz w:val="20"/>
              </w:rPr>
            </w:pPr>
            <w:r w:rsidRPr="00F5523E">
              <w:rPr>
                <w:sz w:val="20"/>
              </w:rPr>
              <w:t>Eliminated medical reason for receiving refunds. Specify how refund requests are accepted.</w:t>
            </w:r>
          </w:p>
          <w:p w14:paraId="0DB75329" w14:textId="77777777" w:rsidR="00297156" w:rsidRPr="00F5523E" w:rsidRDefault="00297156" w:rsidP="009A1839">
            <w:pPr>
              <w:pStyle w:val="TableParagraph"/>
              <w:spacing w:line="209" w:lineRule="exact"/>
              <w:ind w:left="113"/>
              <w:rPr>
                <w:sz w:val="20"/>
              </w:rPr>
            </w:pPr>
            <w:r w:rsidRPr="00F5523E">
              <w:rPr>
                <w:sz w:val="20"/>
              </w:rPr>
              <w:t>Approved</w:t>
            </w:r>
          </w:p>
        </w:tc>
      </w:tr>
      <w:tr w:rsidR="00297156" w:rsidRPr="00F5523E" w14:paraId="018989E0" w14:textId="77777777" w:rsidTr="009A1839">
        <w:trPr>
          <w:trHeight w:val="229"/>
        </w:trPr>
        <w:tc>
          <w:tcPr>
            <w:tcW w:w="2957" w:type="dxa"/>
          </w:tcPr>
          <w:p w14:paraId="45D92117" w14:textId="77777777" w:rsidR="00297156" w:rsidRPr="00F5523E" w:rsidRDefault="00297156" w:rsidP="009A1839">
            <w:pPr>
              <w:pStyle w:val="TableParagraph"/>
              <w:spacing w:line="210" w:lineRule="exact"/>
              <w:rPr>
                <w:sz w:val="20"/>
              </w:rPr>
            </w:pPr>
            <w:r w:rsidRPr="00F5523E">
              <w:rPr>
                <w:sz w:val="20"/>
              </w:rPr>
              <w:t>March 2011</w:t>
            </w:r>
          </w:p>
        </w:tc>
        <w:tc>
          <w:tcPr>
            <w:tcW w:w="2921" w:type="dxa"/>
          </w:tcPr>
          <w:p w14:paraId="35D750EA" w14:textId="77777777" w:rsidR="00297156" w:rsidRPr="00F5523E" w:rsidRDefault="00297156" w:rsidP="009A1839">
            <w:pPr>
              <w:pStyle w:val="TableParagraph"/>
              <w:spacing w:line="210" w:lineRule="exact"/>
              <w:rPr>
                <w:sz w:val="20"/>
              </w:rPr>
            </w:pPr>
            <w:r w:rsidRPr="00F5523E">
              <w:rPr>
                <w:sz w:val="20"/>
              </w:rPr>
              <w:t>Pam Sims</w:t>
            </w:r>
          </w:p>
        </w:tc>
        <w:tc>
          <w:tcPr>
            <w:tcW w:w="3682" w:type="dxa"/>
          </w:tcPr>
          <w:p w14:paraId="2047E785" w14:textId="77777777" w:rsidR="00297156" w:rsidRPr="00F5523E" w:rsidRDefault="00297156" w:rsidP="009A1839">
            <w:pPr>
              <w:pStyle w:val="TableParagraph"/>
              <w:spacing w:line="210" w:lineRule="exact"/>
              <w:ind w:left="113"/>
              <w:rPr>
                <w:sz w:val="20"/>
              </w:rPr>
            </w:pPr>
            <w:r w:rsidRPr="00F5523E">
              <w:rPr>
                <w:sz w:val="20"/>
              </w:rPr>
              <w:t>Added 15.5.6</w:t>
            </w:r>
          </w:p>
        </w:tc>
      </w:tr>
      <w:tr w:rsidR="00297156" w:rsidRPr="00F5523E" w14:paraId="3F5E5A39" w14:textId="77777777" w:rsidTr="009A1839">
        <w:trPr>
          <w:trHeight w:val="460"/>
        </w:trPr>
        <w:tc>
          <w:tcPr>
            <w:tcW w:w="2957" w:type="dxa"/>
          </w:tcPr>
          <w:p w14:paraId="147AFE77" w14:textId="77777777" w:rsidR="00297156" w:rsidRPr="00F5523E" w:rsidRDefault="00297156" w:rsidP="009A1839">
            <w:pPr>
              <w:pStyle w:val="TableParagraph"/>
              <w:rPr>
                <w:sz w:val="20"/>
              </w:rPr>
            </w:pPr>
            <w:r w:rsidRPr="00F5523E">
              <w:rPr>
                <w:sz w:val="20"/>
              </w:rPr>
              <w:t>March 12, 2013</w:t>
            </w:r>
          </w:p>
        </w:tc>
        <w:tc>
          <w:tcPr>
            <w:tcW w:w="2921" w:type="dxa"/>
          </w:tcPr>
          <w:p w14:paraId="4D80D586" w14:textId="77777777" w:rsidR="00297156" w:rsidRPr="00F5523E" w:rsidRDefault="00297156" w:rsidP="009A1839">
            <w:pPr>
              <w:pStyle w:val="TableParagraph"/>
              <w:rPr>
                <w:sz w:val="20"/>
              </w:rPr>
            </w:pPr>
            <w:r w:rsidRPr="00F5523E">
              <w:rPr>
                <w:sz w:val="20"/>
              </w:rPr>
              <w:t>AGM</w:t>
            </w:r>
          </w:p>
        </w:tc>
        <w:tc>
          <w:tcPr>
            <w:tcW w:w="3682" w:type="dxa"/>
          </w:tcPr>
          <w:p w14:paraId="628C6728" w14:textId="77777777" w:rsidR="00297156" w:rsidRPr="00F5523E" w:rsidRDefault="00297156" w:rsidP="009A1839">
            <w:pPr>
              <w:pStyle w:val="TableParagraph"/>
              <w:spacing w:line="230" w:lineRule="exact"/>
              <w:ind w:left="113" w:right="459"/>
              <w:rPr>
                <w:sz w:val="20"/>
              </w:rPr>
            </w:pPr>
            <w:r w:rsidRPr="00F5523E">
              <w:rPr>
                <w:sz w:val="20"/>
              </w:rPr>
              <w:t>Change to the Refund Policy. Approved at the AGM.</w:t>
            </w:r>
          </w:p>
        </w:tc>
      </w:tr>
      <w:tr w:rsidR="00297156" w:rsidRPr="00F5523E" w14:paraId="32651FCD" w14:textId="77777777" w:rsidTr="009A1839">
        <w:trPr>
          <w:trHeight w:val="230"/>
        </w:trPr>
        <w:tc>
          <w:tcPr>
            <w:tcW w:w="2957" w:type="dxa"/>
          </w:tcPr>
          <w:p w14:paraId="21B81DBE" w14:textId="77777777" w:rsidR="00297156" w:rsidRPr="00F5523E" w:rsidRDefault="00297156" w:rsidP="009A1839">
            <w:pPr>
              <w:pStyle w:val="TableParagraph"/>
              <w:spacing w:line="210" w:lineRule="exact"/>
              <w:rPr>
                <w:sz w:val="20"/>
              </w:rPr>
            </w:pPr>
            <w:r w:rsidRPr="00F5523E">
              <w:rPr>
                <w:sz w:val="20"/>
              </w:rPr>
              <w:t>March 24, 2015</w:t>
            </w:r>
          </w:p>
        </w:tc>
        <w:tc>
          <w:tcPr>
            <w:tcW w:w="2921" w:type="dxa"/>
          </w:tcPr>
          <w:p w14:paraId="2F59BE1E" w14:textId="77777777" w:rsidR="00297156" w:rsidRPr="00F5523E" w:rsidRDefault="00297156" w:rsidP="009A1839">
            <w:pPr>
              <w:pStyle w:val="TableParagraph"/>
              <w:spacing w:line="210" w:lineRule="exact"/>
              <w:rPr>
                <w:sz w:val="20"/>
              </w:rPr>
            </w:pPr>
            <w:r w:rsidRPr="00F5523E">
              <w:rPr>
                <w:sz w:val="20"/>
              </w:rPr>
              <w:t>AGM</w:t>
            </w:r>
          </w:p>
        </w:tc>
        <w:tc>
          <w:tcPr>
            <w:tcW w:w="3682" w:type="dxa"/>
          </w:tcPr>
          <w:p w14:paraId="20DF524D" w14:textId="77777777" w:rsidR="00297156" w:rsidRPr="00F5523E" w:rsidRDefault="00297156" w:rsidP="009A1839">
            <w:pPr>
              <w:pStyle w:val="TableParagraph"/>
              <w:spacing w:line="210" w:lineRule="exact"/>
              <w:ind w:left="113"/>
              <w:rPr>
                <w:sz w:val="20"/>
              </w:rPr>
            </w:pPr>
            <w:r w:rsidRPr="00F5523E">
              <w:rPr>
                <w:sz w:val="20"/>
              </w:rPr>
              <w:t>Update to add admin fees</w:t>
            </w:r>
          </w:p>
        </w:tc>
      </w:tr>
      <w:tr w:rsidR="00297156" w:rsidRPr="00F5523E" w14:paraId="3FE612FF" w14:textId="77777777" w:rsidTr="009A1839">
        <w:trPr>
          <w:trHeight w:val="688"/>
        </w:trPr>
        <w:tc>
          <w:tcPr>
            <w:tcW w:w="2957" w:type="dxa"/>
          </w:tcPr>
          <w:p w14:paraId="6C81CE6A" w14:textId="77777777" w:rsidR="00297156" w:rsidRPr="00F5523E" w:rsidRDefault="00297156" w:rsidP="009A1839">
            <w:pPr>
              <w:pStyle w:val="TableParagraph"/>
              <w:rPr>
                <w:sz w:val="20"/>
              </w:rPr>
            </w:pPr>
            <w:r w:rsidRPr="00F5523E">
              <w:rPr>
                <w:sz w:val="20"/>
              </w:rPr>
              <w:t>April 18, 2018</w:t>
            </w:r>
          </w:p>
        </w:tc>
        <w:tc>
          <w:tcPr>
            <w:tcW w:w="2921" w:type="dxa"/>
          </w:tcPr>
          <w:p w14:paraId="4AD8BBA2" w14:textId="77777777" w:rsidR="00297156" w:rsidRPr="00F5523E" w:rsidRDefault="00297156" w:rsidP="009A1839">
            <w:pPr>
              <w:pStyle w:val="TableParagraph"/>
              <w:rPr>
                <w:sz w:val="20"/>
              </w:rPr>
            </w:pPr>
            <w:r w:rsidRPr="00F5523E">
              <w:rPr>
                <w:sz w:val="20"/>
              </w:rPr>
              <w:t>AGM</w:t>
            </w:r>
          </w:p>
        </w:tc>
        <w:tc>
          <w:tcPr>
            <w:tcW w:w="3682" w:type="dxa"/>
          </w:tcPr>
          <w:p w14:paraId="77A30AE4" w14:textId="77777777" w:rsidR="00297156" w:rsidRPr="00F5523E" w:rsidRDefault="00297156" w:rsidP="009A1839">
            <w:pPr>
              <w:pStyle w:val="TableParagraph"/>
              <w:spacing w:line="227" w:lineRule="exact"/>
              <w:ind w:left="113"/>
              <w:rPr>
                <w:sz w:val="20"/>
              </w:rPr>
            </w:pPr>
            <w:r w:rsidRPr="00F5523E">
              <w:rPr>
                <w:sz w:val="20"/>
              </w:rPr>
              <w:t>Fundraising Fees to be Paid no later</w:t>
            </w:r>
          </w:p>
          <w:p w14:paraId="44E5D340" w14:textId="77777777" w:rsidR="00297156" w:rsidRPr="00F5523E" w:rsidRDefault="00297156" w:rsidP="009A1839">
            <w:pPr>
              <w:pStyle w:val="TableParagraph"/>
              <w:spacing w:before="5" w:line="228" w:lineRule="exact"/>
              <w:ind w:left="113"/>
              <w:rPr>
                <w:sz w:val="20"/>
              </w:rPr>
            </w:pPr>
            <w:r w:rsidRPr="00F5523E">
              <w:rPr>
                <w:sz w:val="20"/>
              </w:rPr>
              <w:t>than one month after Registration closes.</w:t>
            </w:r>
          </w:p>
        </w:tc>
      </w:tr>
      <w:tr w:rsidR="00297156" w:rsidRPr="00F5523E" w14:paraId="5288E541" w14:textId="77777777" w:rsidTr="009A1839">
        <w:trPr>
          <w:trHeight w:val="690"/>
        </w:trPr>
        <w:tc>
          <w:tcPr>
            <w:tcW w:w="2957" w:type="dxa"/>
          </w:tcPr>
          <w:p w14:paraId="787384D1" w14:textId="77777777" w:rsidR="00297156" w:rsidRPr="00F5523E" w:rsidRDefault="00297156" w:rsidP="009A1839">
            <w:pPr>
              <w:pStyle w:val="TableParagraph"/>
              <w:rPr>
                <w:sz w:val="20"/>
              </w:rPr>
            </w:pPr>
            <w:r w:rsidRPr="00F5523E">
              <w:rPr>
                <w:sz w:val="20"/>
              </w:rPr>
              <w:t>March 11, 2019</w:t>
            </w:r>
          </w:p>
        </w:tc>
        <w:tc>
          <w:tcPr>
            <w:tcW w:w="2921" w:type="dxa"/>
          </w:tcPr>
          <w:p w14:paraId="02BB515F" w14:textId="77777777" w:rsidR="00297156" w:rsidRPr="00F5523E" w:rsidRDefault="00297156" w:rsidP="009A1839">
            <w:pPr>
              <w:pStyle w:val="TableParagraph"/>
              <w:rPr>
                <w:sz w:val="20"/>
              </w:rPr>
            </w:pPr>
            <w:r w:rsidRPr="00F5523E">
              <w:rPr>
                <w:sz w:val="20"/>
              </w:rPr>
              <w:t>AGM</w:t>
            </w:r>
          </w:p>
        </w:tc>
        <w:tc>
          <w:tcPr>
            <w:tcW w:w="3682" w:type="dxa"/>
          </w:tcPr>
          <w:p w14:paraId="672D5E56" w14:textId="77777777" w:rsidR="00297156" w:rsidRPr="00F5523E" w:rsidRDefault="00297156" w:rsidP="009A1839">
            <w:pPr>
              <w:pStyle w:val="TableParagraph"/>
              <w:spacing w:line="240" w:lineRule="auto"/>
              <w:ind w:left="113" w:right="144"/>
              <w:rPr>
                <w:sz w:val="20"/>
              </w:rPr>
            </w:pPr>
            <w:r w:rsidRPr="00F5523E">
              <w:rPr>
                <w:sz w:val="20"/>
              </w:rPr>
              <w:t>All fees will be refunded when moving to other association or to open</w:t>
            </w:r>
          </w:p>
        </w:tc>
      </w:tr>
      <w:tr w:rsidR="001607D7" w:rsidRPr="00F5523E" w14:paraId="7A1B8130" w14:textId="77777777" w:rsidTr="009A1839">
        <w:trPr>
          <w:trHeight w:val="690"/>
        </w:trPr>
        <w:tc>
          <w:tcPr>
            <w:tcW w:w="2957" w:type="dxa"/>
          </w:tcPr>
          <w:p w14:paraId="0C697A17" w14:textId="461E1992" w:rsidR="001607D7" w:rsidRPr="00F5523E" w:rsidRDefault="001607D7" w:rsidP="009A1839">
            <w:pPr>
              <w:pStyle w:val="TableParagraph"/>
              <w:rPr>
                <w:sz w:val="20"/>
              </w:rPr>
            </w:pPr>
            <w:r>
              <w:rPr>
                <w:sz w:val="20"/>
              </w:rPr>
              <w:t>May 2020</w:t>
            </w:r>
          </w:p>
        </w:tc>
        <w:tc>
          <w:tcPr>
            <w:tcW w:w="2921" w:type="dxa"/>
          </w:tcPr>
          <w:p w14:paraId="457D7B34" w14:textId="70AED014" w:rsidR="001607D7" w:rsidRPr="00F5523E" w:rsidRDefault="001607D7" w:rsidP="009A1839">
            <w:pPr>
              <w:pStyle w:val="TableParagraph"/>
              <w:rPr>
                <w:sz w:val="20"/>
              </w:rPr>
            </w:pPr>
            <w:r>
              <w:rPr>
                <w:sz w:val="20"/>
              </w:rPr>
              <w:t>AGM</w:t>
            </w:r>
          </w:p>
        </w:tc>
        <w:tc>
          <w:tcPr>
            <w:tcW w:w="3682" w:type="dxa"/>
          </w:tcPr>
          <w:p w14:paraId="79EC523A" w14:textId="2E9BB518" w:rsidR="001607D7" w:rsidRPr="00F5523E" w:rsidRDefault="001607D7" w:rsidP="009A1839">
            <w:pPr>
              <w:pStyle w:val="TableParagraph"/>
              <w:spacing w:line="240" w:lineRule="auto"/>
              <w:ind w:left="113" w:right="144"/>
              <w:rPr>
                <w:sz w:val="20"/>
              </w:rPr>
            </w:pPr>
            <w:r>
              <w:rPr>
                <w:sz w:val="20"/>
              </w:rPr>
              <w:t xml:space="preserve">Update to </w:t>
            </w:r>
            <w:r w:rsidR="00861133">
              <w:rPr>
                <w:sz w:val="20"/>
              </w:rPr>
              <w:t>Policy 5.5 as written in 5.5.2 through 5.5.8</w:t>
            </w:r>
          </w:p>
        </w:tc>
      </w:tr>
    </w:tbl>
    <w:p w14:paraId="1F43DB0B" w14:textId="77777777" w:rsidR="00EA3192" w:rsidRPr="00F5523E" w:rsidRDefault="00EA3192" w:rsidP="00EA3192">
      <w:pPr>
        <w:pStyle w:val="BodyText"/>
        <w:spacing w:before="1"/>
        <w:rPr>
          <w:b/>
          <w:sz w:val="8"/>
        </w:rPr>
      </w:pPr>
    </w:p>
    <w:p w14:paraId="0858AD6D" w14:textId="77777777" w:rsidR="00EA3192" w:rsidRPr="00F5523E" w:rsidRDefault="00EA3192" w:rsidP="00EA3192">
      <w:pPr>
        <w:pStyle w:val="BodyText"/>
        <w:spacing w:before="8"/>
        <w:rPr>
          <w:b/>
          <w:sz w:val="12"/>
        </w:rPr>
      </w:pPr>
    </w:p>
    <w:p w14:paraId="4D01E8E4" w14:textId="04E39AD3" w:rsidR="00EA3192" w:rsidRDefault="00EA3192" w:rsidP="00F40313">
      <w:pPr>
        <w:pStyle w:val="Heading1"/>
        <w:numPr>
          <w:ilvl w:val="0"/>
          <w:numId w:val="23"/>
        </w:numPr>
        <w:tabs>
          <w:tab w:val="left" w:pos="1120"/>
          <w:tab w:val="left" w:pos="1121"/>
        </w:tabs>
        <w:spacing w:before="91"/>
      </w:pPr>
      <w:bookmarkStart w:id="63" w:name="_bookmark29"/>
      <w:bookmarkStart w:id="64" w:name="_Toc40373873"/>
      <w:bookmarkEnd w:id="63"/>
      <w:r w:rsidRPr="00F5523E">
        <w:t>Fundraising</w:t>
      </w:r>
      <w:bookmarkEnd w:id="64"/>
    </w:p>
    <w:p w14:paraId="5736A923" w14:textId="77777777" w:rsidR="00577992" w:rsidRDefault="00577992" w:rsidP="00577992">
      <w:pPr>
        <w:pStyle w:val="Heading2"/>
        <w:tabs>
          <w:tab w:val="left" w:pos="1480"/>
          <w:tab w:val="left" w:pos="1481"/>
        </w:tabs>
        <w:spacing w:before="1"/>
        <w:ind w:left="0" w:firstLine="0"/>
      </w:pPr>
      <w:bookmarkStart w:id="65" w:name="_bookmark30"/>
      <w:bookmarkEnd w:id="65"/>
    </w:p>
    <w:p w14:paraId="5D5058CE" w14:textId="09394C1B" w:rsidR="00EA3192" w:rsidRPr="00F5523E" w:rsidRDefault="001F3B91" w:rsidP="00F40313">
      <w:pPr>
        <w:pStyle w:val="Heading2"/>
        <w:numPr>
          <w:ilvl w:val="1"/>
          <w:numId w:val="25"/>
        </w:numPr>
        <w:tabs>
          <w:tab w:val="left" w:pos="1480"/>
          <w:tab w:val="left" w:pos="1481"/>
        </w:tabs>
        <w:spacing w:before="1"/>
      </w:pPr>
      <w:r>
        <w:t xml:space="preserve"> </w:t>
      </w:r>
      <w:bookmarkStart w:id="66" w:name="_Toc40373874"/>
      <w:r w:rsidR="00EA3192" w:rsidRPr="00F5523E">
        <w:t>Fundraising</w:t>
      </w:r>
      <w:r w:rsidR="00EA3192" w:rsidRPr="00F5523E">
        <w:rPr>
          <w:spacing w:val="-1"/>
        </w:rPr>
        <w:t xml:space="preserve"> </w:t>
      </w:r>
      <w:r w:rsidR="00EA3192" w:rsidRPr="00F5523E">
        <w:t>Options</w:t>
      </w:r>
      <w:bookmarkEnd w:id="66"/>
    </w:p>
    <w:p w14:paraId="6E6BB8D7" w14:textId="77777777" w:rsidR="00EA3192" w:rsidRPr="00F5523E" w:rsidRDefault="00EA3192" w:rsidP="00EA3192">
      <w:pPr>
        <w:pStyle w:val="BodyText"/>
        <w:rPr>
          <w:b/>
          <w:sz w:val="21"/>
        </w:rPr>
      </w:pPr>
    </w:p>
    <w:p w14:paraId="0CC6972A" w14:textId="77777777" w:rsidR="00577992" w:rsidRPr="00577992" w:rsidRDefault="00577992" w:rsidP="00F40313">
      <w:pPr>
        <w:pStyle w:val="ListParagraph"/>
        <w:numPr>
          <w:ilvl w:val="0"/>
          <w:numId w:val="22"/>
        </w:numPr>
        <w:tabs>
          <w:tab w:val="left" w:pos="2345"/>
        </w:tabs>
        <w:ind w:right="389"/>
        <w:jc w:val="both"/>
        <w:rPr>
          <w:vanish/>
          <w:sz w:val="20"/>
        </w:rPr>
      </w:pPr>
    </w:p>
    <w:p w14:paraId="0F5EE7AA" w14:textId="77777777" w:rsidR="00577992" w:rsidRPr="00577992" w:rsidRDefault="00577992" w:rsidP="00F40313">
      <w:pPr>
        <w:pStyle w:val="ListParagraph"/>
        <w:numPr>
          <w:ilvl w:val="1"/>
          <w:numId w:val="22"/>
        </w:numPr>
        <w:tabs>
          <w:tab w:val="left" w:pos="2345"/>
        </w:tabs>
        <w:ind w:right="389"/>
        <w:jc w:val="both"/>
        <w:rPr>
          <w:vanish/>
          <w:sz w:val="20"/>
        </w:rPr>
      </w:pPr>
    </w:p>
    <w:p w14:paraId="359F006D" w14:textId="39A1CDBF" w:rsidR="00EA3192" w:rsidRPr="00286845" w:rsidRDefault="00EA3192" w:rsidP="00286845">
      <w:pPr>
        <w:tabs>
          <w:tab w:val="left" w:pos="2345"/>
        </w:tabs>
        <w:ind w:right="389"/>
        <w:jc w:val="both"/>
        <w:rPr>
          <w:sz w:val="20"/>
        </w:rPr>
      </w:pPr>
      <w:r w:rsidRPr="00286845">
        <w:rPr>
          <w:sz w:val="20"/>
        </w:rPr>
        <w:t>Each year SPRA will attempt to provide its members with a fundraising option to assist the SPRA raise the necessary fees to run the program and to help members reduce the financial cost to participate. The fundraising option may vary from year to year and all members are required to participate. Any option that consists of a raffle or other give-away will be organized and administered under Alberta Gaming and Liquor Commission rules and regulations.</w:t>
      </w:r>
    </w:p>
    <w:p w14:paraId="2FE013DD" w14:textId="77777777" w:rsidR="00EA3192" w:rsidRPr="00F5523E" w:rsidRDefault="00EA3192" w:rsidP="00EA3192">
      <w:pPr>
        <w:pStyle w:val="BodyText"/>
        <w:spacing w:before="11"/>
      </w:pPr>
    </w:p>
    <w:p w14:paraId="4266DCF4" w14:textId="2F61E9EF" w:rsidR="00EA3192" w:rsidRPr="00F5523E" w:rsidRDefault="001F3B91" w:rsidP="00F40313">
      <w:pPr>
        <w:pStyle w:val="Heading2"/>
        <w:numPr>
          <w:ilvl w:val="1"/>
          <w:numId w:val="25"/>
        </w:numPr>
        <w:tabs>
          <w:tab w:val="left" w:pos="1480"/>
          <w:tab w:val="left" w:pos="1481"/>
        </w:tabs>
        <w:spacing w:before="1"/>
      </w:pPr>
      <w:bookmarkStart w:id="67" w:name="_bookmark31"/>
      <w:bookmarkEnd w:id="67"/>
      <w:r>
        <w:t xml:space="preserve"> </w:t>
      </w:r>
      <w:bookmarkStart w:id="68" w:name="_Toc40373875"/>
      <w:r w:rsidR="00EA3192" w:rsidRPr="00F5523E">
        <w:t>Fundraising Commitment</w:t>
      </w:r>
      <w:r w:rsidR="00EA3192" w:rsidRPr="00F5523E">
        <w:rPr>
          <w:spacing w:val="-3"/>
        </w:rPr>
        <w:t xml:space="preserve"> </w:t>
      </w:r>
      <w:r w:rsidR="00EA3192" w:rsidRPr="00F5523E">
        <w:t>Cheques/Prepayments</w:t>
      </w:r>
      <w:bookmarkEnd w:id="68"/>
    </w:p>
    <w:p w14:paraId="7F37440B" w14:textId="77777777" w:rsidR="00EA3192" w:rsidRPr="00F5523E" w:rsidRDefault="00EA3192" w:rsidP="00EA3192">
      <w:pPr>
        <w:pStyle w:val="BodyText"/>
        <w:spacing w:before="9"/>
        <w:rPr>
          <w:b/>
        </w:rPr>
      </w:pPr>
    </w:p>
    <w:p w14:paraId="2E2F3152" w14:textId="77777777" w:rsidR="001F3B91" w:rsidRPr="001F3B91" w:rsidRDefault="001F3B91" w:rsidP="00F40313">
      <w:pPr>
        <w:pStyle w:val="ListParagraph"/>
        <w:numPr>
          <w:ilvl w:val="1"/>
          <w:numId w:val="22"/>
        </w:numPr>
        <w:tabs>
          <w:tab w:val="left" w:pos="2345"/>
        </w:tabs>
        <w:ind w:right="389"/>
        <w:jc w:val="both"/>
        <w:rPr>
          <w:vanish/>
          <w:sz w:val="20"/>
        </w:rPr>
      </w:pPr>
    </w:p>
    <w:p w14:paraId="063A5E2C" w14:textId="7D046F4F" w:rsidR="00EA3192" w:rsidRPr="00F5523E" w:rsidRDefault="00EA3192" w:rsidP="00F40313">
      <w:pPr>
        <w:pStyle w:val="ListParagraph"/>
        <w:numPr>
          <w:ilvl w:val="2"/>
          <w:numId w:val="22"/>
        </w:numPr>
        <w:tabs>
          <w:tab w:val="left" w:pos="2345"/>
        </w:tabs>
        <w:ind w:right="389"/>
        <w:jc w:val="both"/>
        <w:rPr>
          <w:sz w:val="20"/>
        </w:rPr>
      </w:pPr>
      <w:r w:rsidRPr="00F5523E">
        <w:rPr>
          <w:sz w:val="20"/>
        </w:rPr>
        <w:t>SPRA requires fundraising fees to be paid at time of registration. All players may have the opportunity to recoup this payment during the season through fundraising efforts.</w:t>
      </w:r>
    </w:p>
    <w:p w14:paraId="083B8159" w14:textId="77777777" w:rsidR="00EA3192" w:rsidRPr="001F3B91" w:rsidRDefault="00EA3192" w:rsidP="001F3B91">
      <w:pPr>
        <w:pStyle w:val="ListParagraph"/>
        <w:tabs>
          <w:tab w:val="left" w:pos="2345"/>
        </w:tabs>
        <w:ind w:left="1134" w:right="389" w:firstLine="0"/>
        <w:jc w:val="both"/>
        <w:rPr>
          <w:sz w:val="20"/>
        </w:rPr>
      </w:pPr>
    </w:p>
    <w:p w14:paraId="6DDDF21F" w14:textId="77777777" w:rsidR="00EA3192" w:rsidRPr="00F5523E" w:rsidRDefault="00EA3192" w:rsidP="00F40313">
      <w:pPr>
        <w:pStyle w:val="ListParagraph"/>
        <w:numPr>
          <w:ilvl w:val="2"/>
          <w:numId w:val="22"/>
        </w:numPr>
        <w:tabs>
          <w:tab w:val="left" w:pos="2345"/>
        </w:tabs>
        <w:ind w:right="389"/>
        <w:jc w:val="both"/>
        <w:rPr>
          <w:sz w:val="20"/>
        </w:rPr>
      </w:pPr>
      <w:r w:rsidRPr="00F5523E">
        <w:rPr>
          <w:sz w:val="20"/>
        </w:rPr>
        <w:t>Voting members on the Executive may be excused from a portion of the required fundraising commitment. This will be determined by the type of fundraising option being</w:t>
      </w:r>
      <w:r w:rsidRPr="00F5523E">
        <w:rPr>
          <w:spacing w:val="-2"/>
          <w:sz w:val="20"/>
        </w:rPr>
        <w:t xml:space="preserve"> </w:t>
      </w:r>
      <w:r w:rsidRPr="00F5523E">
        <w:rPr>
          <w:sz w:val="20"/>
        </w:rPr>
        <w:t>proposed.</w:t>
      </w:r>
    </w:p>
    <w:p w14:paraId="769E7157" w14:textId="77777777" w:rsidR="00EA3192" w:rsidRPr="00F5523E" w:rsidRDefault="00EA3192" w:rsidP="00EA3192">
      <w:pPr>
        <w:pStyle w:val="BodyText"/>
        <w:rPr>
          <w:sz w:val="21"/>
        </w:rPr>
      </w:pPr>
    </w:p>
    <w:p w14:paraId="376F0DF8" w14:textId="482937E8" w:rsidR="00EA3192" w:rsidRPr="00F5523E" w:rsidRDefault="001F3B91" w:rsidP="00F40313">
      <w:pPr>
        <w:pStyle w:val="Heading2"/>
        <w:numPr>
          <w:ilvl w:val="1"/>
          <w:numId w:val="25"/>
        </w:numPr>
        <w:tabs>
          <w:tab w:val="left" w:pos="1480"/>
          <w:tab w:val="left" w:pos="1481"/>
        </w:tabs>
        <w:spacing w:before="1"/>
      </w:pPr>
      <w:bookmarkStart w:id="69" w:name="_bookmark32"/>
      <w:bookmarkEnd w:id="69"/>
      <w:r>
        <w:t xml:space="preserve"> </w:t>
      </w:r>
      <w:bookmarkStart w:id="70" w:name="_Toc40373876"/>
      <w:r w:rsidR="00EA3192" w:rsidRPr="00F5523E">
        <w:t>Fundraising</w:t>
      </w:r>
      <w:r w:rsidR="00EA3192" w:rsidRPr="00F5523E">
        <w:rPr>
          <w:spacing w:val="-2"/>
        </w:rPr>
        <w:t xml:space="preserve"> </w:t>
      </w:r>
      <w:r w:rsidR="00EA3192" w:rsidRPr="00F5523E">
        <w:t>Operation</w:t>
      </w:r>
      <w:bookmarkEnd w:id="70"/>
    </w:p>
    <w:p w14:paraId="3A77A435" w14:textId="77777777" w:rsidR="00EA3192" w:rsidRPr="00F5523E" w:rsidRDefault="00EA3192" w:rsidP="00EA3192">
      <w:pPr>
        <w:pStyle w:val="BodyText"/>
        <w:spacing w:before="9"/>
        <w:rPr>
          <w:b/>
        </w:rPr>
      </w:pPr>
    </w:p>
    <w:p w14:paraId="707FFC3E" w14:textId="77777777" w:rsidR="001F3B91" w:rsidRPr="001F3B91" w:rsidRDefault="001F3B91" w:rsidP="00F40313">
      <w:pPr>
        <w:pStyle w:val="ListParagraph"/>
        <w:numPr>
          <w:ilvl w:val="1"/>
          <w:numId w:val="22"/>
        </w:numPr>
        <w:tabs>
          <w:tab w:val="left" w:pos="2345"/>
        </w:tabs>
        <w:ind w:right="389"/>
        <w:jc w:val="both"/>
        <w:rPr>
          <w:vanish/>
          <w:sz w:val="20"/>
        </w:rPr>
      </w:pPr>
    </w:p>
    <w:p w14:paraId="1AE3592D" w14:textId="17B75D38" w:rsidR="00EA3192" w:rsidRPr="00286845" w:rsidRDefault="00EA3192" w:rsidP="00286845">
      <w:pPr>
        <w:tabs>
          <w:tab w:val="left" w:pos="2345"/>
        </w:tabs>
        <w:ind w:right="389"/>
        <w:jc w:val="both"/>
        <w:rPr>
          <w:sz w:val="20"/>
        </w:rPr>
      </w:pPr>
      <w:r w:rsidRPr="00286845">
        <w:rPr>
          <w:sz w:val="20"/>
        </w:rPr>
        <w:t>The Fundraising Director is responsible for administering all aspects of the fundraising program. This includes obtaining all necessary permits and</w:t>
      </w:r>
      <w:r w:rsidRPr="00286845">
        <w:rPr>
          <w:spacing w:val="-29"/>
          <w:sz w:val="20"/>
        </w:rPr>
        <w:t xml:space="preserve"> </w:t>
      </w:r>
      <w:r w:rsidRPr="00286845">
        <w:rPr>
          <w:sz w:val="20"/>
        </w:rPr>
        <w:t>licenses.</w:t>
      </w:r>
    </w:p>
    <w:p w14:paraId="1EE0D79C" w14:textId="77777777" w:rsidR="00EA3192" w:rsidRPr="00F5523E" w:rsidRDefault="00EA3192" w:rsidP="00EA3192">
      <w:pPr>
        <w:pStyle w:val="BodyText"/>
        <w:rPr>
          <w:sz w:val="21"/>
        </w:rPr>
      </w:pPr>
    </w:p>
    <w:p w14:paraId="32BC415B" w14:textId="18F82C6D" w:rsidR="00EA3192" w:rsidRPr="00F5523E" w:rsidRDefault="00EA3192" w:rsidP="00F40313">
      <w:pPr>
        <w:pStyle w:val="Heading2"/>
        <w:numPr>
          <w:ilvl w:val="1"/>
          <w:numId w:val="25"/>
        </w:numPr>
        <w:tabs>
          <w:tab w:val="left" w:pos="1480"/>
          <w:tab w:val="left" w:pos="1481"/>
        </w:tabs>
        <w:spacing w:before="1"/>
      </w:pPr>
      <w:bookmarkStart w:id="71" w:name="_bookmark33"/>
      <w:bookmarkStart w:id="72" w:name="_Toc40373877"/>
      <w:bookmarkEnd w:id="71"/>
      <w:r w:rsidRPr="00F5523E">
        <w:t>Use of Fundraising</w:t>
      </w:r>
      <w:r w:rsidRPr="00F5523E">
        <w:rPr>
          <w:spacing w:val="-3"/>
        </w:rPr>
        <w:t xml:space="preserve"> </w:t>
      </w:r>
      <w:r w:rsidRPr="00F5523E">
        <w:t>Proceeds</w:t>
      </w:r>
      <w:bookmarkEnd w:id="72"/>
    </w:p>
    <w:p w14:paraId="7B24170C" w14:textId="77777777" w:rsidR="00EA3192" w:rsidRPr="00F5523E" w:rsidRDefault="00EA3192" w:rsidP="00EA3192">
      <w:pPr>
        <w:pStyle w:val="BodyText"/>
        <w:spacing w:before="7"/>
        <w:rPr>
          <w:b/>
        </w:rPr>
      </w:pPr>
    </w:p>
    <w:p w14:paraId="783FB80C" w14:textId="77777777" w:rsidR="001F3B91" w:rsidRPr="001F3B91" w:rsidRDefault="001F3B91" w:rsidP="00F40313">
      <w:pPr>
        <w:pStyle w:val="ListParagraph"/>
        <w:numPr>
          <w:ilvl w:val="1"/>
          <w:numId w:val="22"/>
        </w:numPr>
        <w:tabs>
          <w:tab w:val="left" w:pos="2345"/>
        </w:tabs>
        <w:ind w:right="389"/>
        <w:jc w:val="both"/>
        <w:rPr>
          <w:vanish/>
          <w:sz w:val="20"/>
        </w:rPr>
      </w:pPr>
    </w:p>
    <w:p w14:paraId="1E71F89E" w14:textId="770E0A02" w:rsidR="001F3B91" w:rsidRDefault="00EA3192" w:rsidP="00F40313">
      <w:pPr>
        <w:pStyle w:val="ListParagraph"/>
        <w:numPr>
          <w:ilvl w:val="2"/>
          <w:numId w:val="22"/>
        </w:numPr>
        <w:tabs>
          <w:tab w:val="left" w:pos="2345"/>
        </w:tabs>
        <w:spacing w:before="2"/>
        <w:ind w:right="389"/>
        <w:jc w:val="both"/>
        <w:rPr>
          <w:sz w:val="20"/>
        </w:rPr>
      </w:pPr>
      <w:r w:rsidRPr="00F5523E">
        <w:rPr>
          <w:sz w:val="20"/>
        </w:rPr>
        <w:t>The use of fundraising proceeds is determined by the Alberta Gaming and Liquor Commission and must be adhered to. Approved uses may change over time but are generally as</w:t>
      </w:r>
      <w:r w:rsidRPr="001F3B91">
        <w:rPr>
          <w:spacing w:val="-9"/>
          <w:sz w:val="20"/>
        </w:rPr>
        <w:t xml:space="preserve"> </w:t>
      </w:r>
      <w:r w:rsidRPr="00F5523E">
        <w:rPr>
          <w:sz w:val="20"/>
        </w:rPr>
        <w:t>follows:</w:t>
      </w:r>
    </w:p>
    <w:p w14:paraId="7F0C0320" w14:textId="77777777" w:rsidR="001F3B91" w:rsidRPr="001F3B91" w:rsidRDefault="001F3B91" w:rsidP="00F40313">
      <w:pPr>
        <w:pStyle w:val="ListParagraph"/>
        <w:widowControl/>
        <w:numPr>
          <w:ilvl w:val="0"/>
          <w:numId w:val="24"/>
        </w:numPr>
        <w:autoSpaceDE/>
        <w:autoSpaceDN/>
        <w:spacing w:after="160" w:line="259" w:lineRule="auto"/>
        <w:rPr>
          <w:vanish/>
          <w:sz w:val="20"/>
        </w:rPr>
      </w:pPr>
    </w:p>
    <w:p w14:paraId="72283CCA" w14:textId="77777777" w:rsidR="001F3B91" w:rsidRPr="001F3B91" w:rsidRDefault="001F3B91" w:rsidP="00F40313">
      <w:pPr>
        <w:pStyle w:val="ListParagraph"/>
        <w:widowControl/>
        <w:numPr>
          <w:ilvl w:val="0"/>
          <w:numId w:val="24"/>
        </w:numPr>
        <w:autoSpaceDE/>
        <w:autoSpaceDN/>
        <w:spacing w:after="160" w:line="259" w:lineRule="auto"/>
        <w:rPr>
          <w:vanish/>
          <w:sz w:val="20"/>
        </w:rPr>
      </w:pPr>
    </w:p>
    <w:p w14:paraId="7E44AD19" w14:textId="77777777" w:rsidR="001F3B91" w:rsidRPr="001F3B91" w:rsidRDefault="001F3B91" w:rsidP="00F40313">
      <w:pPr>
        <w:pStyle w:val="ListParagraph"/>
        <w:widowControl/>
        <w:numPr>
          <w:ilvl w:val="0"/>
          <w:numId w:val="24"/>
        </w:numPr>
        <w:autoSpaceDE/>
        <w:autoSpaceDN/>
        <w:spacing w:after="160" w:line="259" w:lineRule="auto"/>
        <w:rPr>
          <w:vanish/>
          <w:sz w:val="20"/>
        </w:rPr>
      </w:pPr>
    </w:p>
    <w:p w14:paraId="55F2A870" w14:textId="77777777" w:rsidR="001F3B91" w:rsidRPr="001F3B91" w:rsidRDefault="001F3B91" w:rsidP="00F40313">
      <w:pPr>
        <w:pStyle w:val="ListParagraph"/>
        <w:widowControl/>
        <w:numPr>
          <w:ilvl w:val="0"/>
          <w:numId w:val="24"/>
        </w:numPr>
        <w:autoSpaceDE/>
        <w:autoSpaceDN/>
        <w:spacing w:after="160" w:line="259" w:lineRule="auto"/>
        <w:rPr>
          <w:vanish/>
          <w:sz w:val="20"/>
        </w:rPr>
      </w:pPr>
    </w:p>
    <w:p w14:paraId="54D7EAB4" w14:textId="77777777" w:rsidR="001F3B91" w:rsidRPr="001F3B91" w:rsidRDefault="001F3B91" w:rsidP="00F40313">
      <w:pPr>
        <w:pStyle w:val="ListParagraph"/>
        <w:widowControl/>
        <w:numPr>
          <w:ilvl w:val="0"/>
          <w:numId w:val="24"/>
        </w:numPr>
        <w:autoSpaceDE/>
        <w:autoSpaceDN/>
        <w:spacing w:after="160" w:line="259" w:lineRule="auto"/>
        <w:rPr>
          <w:vanish/>
          <w:sz w:val="20"/>
        </w:rPr>
      </w:pPr>
    </w:p>
    <w:p w14:paraId="00F0BE87" w14:textId="77777777" w:rsidR="001F3B91" w:rsidRPr="001F3B91" w:rsidRDefault="001F3B91" w:rsidP="00F40313">
      <w:pPr>
        <w:pStyle w:val="ListParagraph"/>
        <w:widowControl/>
        <w:numPr>
          <w:ilvl w:val="0"/>
          <w:numId w:val="24"/>
        </w:numPr>
        <w:autoSpaceDE/>
        <w:autoSpaceDN/>
        <w:spacing w:after="160" w:line="259" w:lineRule="auto"/>
        <w:rPr>
          <w:vanish/>
          <w:sz w:val="20"/>
        </w:rPr>
      </w:pPr>
    </w:p>
    <w:p w14:paraId="137FF1F6" w14:textId="77777777" w:rsidR="001F3B91" w:rsidRPr="001F3B91" w:rsidRDefault="001F3B91" w:rsidP="00F40313">
      <w:pPr>
        <w:pStyle w:val="ListParagraph"/>
        <w:widowControl/>
        <w:numPr>
          <w:ilvl w:val="1"/>
          <w:numId w:val="24"/>
        </w:numPr>
        <w:autoSpaceDE/>
        <w:autoSpaceDN/>
        <w:spacing w:after="160" w:line="259" w:lineRule="auto"/>
        <w:rPr>
          <w:vanish/>
          <w:sz w:val="20"/>
        </w:rPr>
      </w:pPr>
    </w:p>
    <w:p w14:paraId="6A4D5072" w14:textId="77777777" w:rsidR="001F3B91" w:rsidRPr="001F3B91" w:rsidRDefault="001F3B91" w:rsidP="00F40313">
      <w:pPr>
        <w:pStyle w:val="ListParagraph"/>
        <w:widowControl/>
        <w:numPr>
          <w:ilvl w:val="1"/>
          <w:numId w:val="24"/>
        </w:numPr>
        <w:autoSpaceDE/>
        <w:autoSpaceDN/>
        <w:spacing w:after="160" w:line="259" w:lineRule="auto"/>
        <w:rPr>
          <w:vanish/>
          <w:sz w:val="20"/>
        </w:rPr>
      </w:pPr>
    </w:p>
    <w:p w14:paraId="2468DD67" w14:textId="77777777" w:rsidR="001F3B91" w:rsidRPr="001F3B91" w:rsidRDefault="001F3B91" w:rsidP="00F40313">
      <w:pPr>
        <w:pStyle w:val="ListParagraph"/>
        <w:widowControl/>
        <w:numPr>
          <w:ilvl w:val="1"/>
          <w:numId w:val="24"/>
        </w:numPr>
        <w:autoSpaceDE/>
        <w:autoSpaceDN/>
        <w:spacing w:after="160" w:line="259" w:lineRule="auto"/>
        <w:rPr>
          <w:vanish/>
          <w:sz w:val="20"/>
        </w:rPr>
      </w:pPr>
    </w:p>
    <w:p w14:paraId="084DA6B5" w14:textId="77777777" w:rsidR="001F3B91" w:rsidRPr="001F3B91" w:rsidRDefault="001F3B91" w:rsidP="00F40313">
      <w:pPr>
        <w:pStyle w:val="ListParagraph"/>
        <w:widowControl/>
        <w:numPr>
          <w:ilvl w:val="1"/>
          <w:numId w:val="24"/>
        </w:numPr>
        <w:autoSpaceDE/>
        <w:autoSpaceDN/>
        <w:spacing w:after="160" w:line="259" w:lineRule="auto"/>
        <w:rPr>
          <w:vanish/>
          <w:sz w:val="20"/>
        </w:rPr>
      </w:pPr>
    </w:p>
    <w:p w14:paraId="16DD09A8" w14:textId="77777777" w:rsidR="001F3B91" w:rsidRPr="001F3B91" w:rsidRDefault="001F3B91" w:rsidP="00F40313">
      <w:pPr>
        <w:pStyle w:val="ListParagraph"/>
        <w:widowControl/>
        <w:numPr>
          <w:ilvl w:val="1"/>
          <w:numId w:val="24"/>
        </w:numPr>
        <w:autoSpaceDE/>
        <w:autoSpaceDN/>
        <w:spacing w:after="160" w:line="259" w:lineRule="auto"/>
        <w:rPr>
          <w:vanish/>
          <w:sz w:val="20"/>
        </w:rPr>
      </w:pPr>
    </w:p>
    <w:p w14:paraId="735EE65C" w14:textId="77777777" w:rsidR="001F3B91" w:rsidRPr="001F3B91" w:rsidRDefault="001F3B91" w:rsidP="00F40313">
      <w:pPr>
        <w:pStyle w:val="ListParagraph"/>
        <w:widowControl/>
        <w:numPr>
          <w:ilvl w:val="1"/>
          <w:numId w:val="24"/>
        </w:numPr>
        <w:autoSpaceDE/>
        <w:autoSpaceDN/>
        <w:spacing w:after="160" w:line="259" w:lineRule="auto"/>
        <w:rPr>
          <w:vanish/>
          <w:sz w:val="20"/>
        </w:rPr>
      </w:pPr>
    </w:p>
    <w:p w14:paraId="29CA8C1F" w14:textId="77777777" w:rsidR="001F3B91" w:rsidRPr="001F3B91" w:rsidRDefault="001F3B91" w:rsidP="00F40313">
      <w:pPr>
        <w:pStyle w:val="ListParagraph"/>
        <w:widowControl/>
        <w:numPr>
          <w:ilvl w:val="1"/>
          <w:numId w:val="24"/>
        </w:numPr>
        <w:autoSpaceDE/>
        <w:autoSpaceDN/>
        <w:spacing w:after="160" w:line="259" w:lineRule="auto"/>
        <w:rPr>
          <w:vanish/>
          <w:sz w:val="20"/>
        </w:rPr>
      </w:pPr>
    </w:p>
    <w:p w14:paraId="51882138" w14:textId="77777777" w:rsidR="001F3B91" w:rsidRPr="001F3B91" w:rsidRDefault="001F3B91" w:rsidP="00F40313">
      <w:pPr>
        <w:pStyle w:val="ListParagraph"/>
        <w:widowControl/>
        <w:numPr>
          <w:ilvl w:val="1"/>
          <w:numId w:val="24"/>
        </w:numPr>
        <w:autoSpaceDE/>
        <w:autoSpaceDN/>
        <w:spacing w:after="160" w:line="259" w:lineRule="auto"/>
        <w:rPr>
          <w:vanish/>
          <w:sz w:val="20"/>
        </w:rPr>
      </w:pPr>
    </w:p>
    <w:p w14:paraId="3CB42672" w14:textId="77777777" w:rsidR="001F3B91" w:rsidRPr="001F3B91" w:rsidRDefault="001F3B91" w:rsidP="00F40313">
      <w:pPr>
        <w:pStyle w:val="ListParagraph"/>
        <w:widowControl/>
        <w:numPr>
          <w:ilvl w:val="1"/>
          <w:numId w:val="24"/>
        </w:numPr>
        <w:autoSpaceDE/>
        <w:autoSpaceDN/>
        <w:spacing w:after="160" w:line="259" w:lineRule="auto"/>
        <w:rPr>
          <w:vanish/>
          <w:sz w:val="20"/>
        </w:rPr>
      </w:pPr>
    </w:p>
    <w:p w14:paraId="4EDCA6F7" w14:textId="468C5A12" w:rsidR="001F3B91" w:rsidRPr="001F3B91" w:rsidRDefault="001F3B91" w:rsidP="00F40313">
      <w:pPr>
        <w:pStyle w:val="ListParagraph"/>
        <w:numPr>
          <w:ilvl w:val="3"/>
          <w:numId w:val="22"/>
        </w:numPr>
        <w:tabs>
          <w:tab w:val="left" w:pos="2345"/>
        </w:tabs>
        <w:ind w:right="389"/>
        <w:jc w:val="both"/>
        <w:rPr>
          <w:sz w:val="20"/>
        </w:rPr>
      </w:pPr>
      <w:r w:rsidRPr="001F3B91">
        <w:rPr>
          <w:sz w:val="20"/>
        </w:rPr>
        <w:t>Equipment purchase/repair</w:t>
      </w:r>
    </w:p>
    <w:p w14:paraId="1567B4B6" w14:textId="7C8E5C94" w:rsidR="001F3B91" w:rsidRDefault="001F3B91" w:rsidP="00F40313">
      <w:pPr>
        <w:pStyle w:val="ListParagraph"/>
        <w:numPr>
          <w:ilvl w:val="3"/>
          <w:numId w:val="22"/>
        </w:numPr>
        <w:tabs>
          <w:tab w:val="left" w:pos="2345"/>
        </w:tabs>
        <w:ind w:right="389"/>
        <w:jc w:val="both"/>
        <w:rPr>
          <w:sz w:val="20"/>
        </w:rPr>
      </w:pPr>
      <w:r w:rsidRPr="001F3B91">
        <w:rPr>
          <w:sz w:val="20"/>
        </w:rPr>
        <w:t>Officials/Instructors fees</w:t>
      </w:r>
    </w:p>
    <w:p w14:paraId="7C829D43" w14:textId="25BD1BA3" w:rsidR="001F3B91" w:rsidRDefault="001F3B91" w:rsidP="00F40313">
      <w:pPr>
        <w:pStyle w:val="ListParagraph"/>
        <w:numPr>
          <w:ilvl w:val="3"/>
          <w:numId w:val="22"/>
        </w:numPr>
        <w:tabs>
          <w:tab w:val="left" w:pos="2345"/>
        </w:tabs>
        <w:ind w:right="389"/>
        <w:jc w:val="both"/>
        <w:rPr>
          <w:sz w:val="20"/>
        </w:rPr>
      </w:pPr>
      <w:r w:rsidRPr="001F3B91">
        <w:rPr>
          <w:sz w:val="20"/>
        </w:rPr>
        <w:t>Registration/affiliation fees</w:t>
      </w:r>
    </w:p>
    <w:p w14:paraId="62DA0CE9" w14:textId="05FF8D27" w:rsidR="001F3B91" w:rsidRDefault="001F3B91" w:rsidP="00F40313">
      <w:pPr>
        <w:pStyle w:val="ListParagraph"/>
        <w:numPr>
          <w:ilvl w:val="3"/>
          <w:numId w:val="22"/>
        </w:numPr>
        <w:tabs>
          <w:tab w:val="left" w:pos="2345"/>
        </w:tabs>
        <w:ind w:right="389"/>
        <w:jc w:val="both"/>
        <w:rPr>
          <w:sz w:val="20"/>
        </w:rPr>
      </w:pPr>
      <w:r w:rsidRPr="001F3B91">
        <w:rPr>
          <w:sz w:val="20"/>
        </w:rPr>
        <w:t>Rent - facility usage including ice costs</w:t>
      </w:r>
    </w:p>
    <w:p w14:paraId="37D6BEBA" w14:textId="72621084" w:rsidR="001F3B91" w:rsidRPr="001F3B91" w:rsidRDefault="001F3B91" w:rsidP="00F40313">
      <w:pPr>
        <w:pStyle w:val="ListParagraph"/>
        <w:numPr>
          <w:ilvl w:val="3"/>
          <w:numId w:val="22"/>
        </w:numPr>
        <w:tabs>
          <w:tab w:val="left" w:pos="2345"/>
        </w:tabs>
        <w:ind w:right="389"/>
        <w:jc w:val="both"/>
        <w:rPr>
          <w:sz w:val="20"/>
        </w:rPr>
      </w:pPr>
      <w:r w:rsidRPr="001F3B91">
        <w:rPr>
          <w:sz w:val="20"/>
        </w:rPr>
        <w:t>Travel costs within Alberta</w:t>
      </w:r>
    </w:p>
    <w:p w14:paraId="711B547B" w14:textId="4084F369" w:rsidR="001F3B91" w:rsidRDefault="001F3B91" w:rsidP="001F3B91">
      <w:pPr>
        <w:tabs>
          <w:tab w:val="left" w:pos="2345"/>
        </w:tabs>
        <w:spacing w:before="2"/>
        <w:ind w:right="389"/>
        <w:jc w:val="both"/>
        <w:rPr>
          <w:sz w:val="7"/>
        </w:rPr>
      </w:pPr>
    </w:p>
    <w:p w14:paraId="477ADF62" w14:textId="653B799E" w:rsidR="001F3B91" w:rsidRDefault="001F3B91">
      <w:pPr>
        <w:widowControl/>
        <w:autoSpaceDE/>
        <w:autoSpaceDN/>
        <w:spacing w:after="160" w:line="259" w:lineRule="auto"/>
        <w:rPr>
          <w:sz w:val="7"/>
        </w:rPr>
      </w:pPr>
    </w:p>
    <w:p w14:paraId="3F43573C" w14:textId="77777777" w:rsidR="001F3B91" w:rsidRPr="001F3B91" w:rsidRDefault="001F3B91" w:rsidP="001F3B91">
      <w:pPr>
        <w:tabs>
          <w:tab w:val="left" w:pos="2345"/>
        </w:tabs>
        <w:spacing w:before="2"/>
        <w:ind w:right="389"/>
        <w:jc w:val="both"/>
        <w:rPr>
          <w:sz w:val="7"/>
        </w:rPr>
      </w:pPr>
    </w:p>
    <w:p w14:paraId="5A09CE02" w14:textId="64E7D346" w:rsidR="00EA3192" w:rsidRDefault="001F3B91" w:rsidP="001F3B91">
      <w:pPr>
        <w:pStyle w:val="Heading3"/>
        <w:rPr>
          <w:u w:val="thick"/>
        </w:rPr>
      </w:pPr>
      <w:bookmarkStart w:id="73" w:name="_Toc40373878"/>
      <w:r w:rsidRPr="001F3B91">
        <w:rPr>
          <w:u w:val="thick"/>
        </w:rPr>
        <w:t>Revision Log:</w:t>
      </w:r>
      <w:bookmarkEnd w:id="73"/>
    </w:p>
    <w:p w14:paraId="2CA112F3" w14:textId="77777777" w:rsidR="001F3B91" w:rsidRPr="001F3B91" w:rsidRDefault="001F3B91" w:rsidP="001F3B91">
      <w:pPr>
        <w:pStyle w:val="Heading3"/>
        <w:rPr>
          <w:u w:val="thick"/>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3"/>
        <w:gridCol w:w="2919"/>
        <w:gridCol w:w="3692"/>
      </w:tblGrid>
      <w:tr w:rsidR="00EA3192" w:rsidRPr="00F5523E" w14:paraId="6909EA52" w14:textId="77777777" w:rsidTr="002435CD">
        <w:trPr>
          <w:trHeight w:val="230"/>
        </w:trPr>
        <w:tc>
          <w:tcPr>
            <w:tcW w:w="2953" w:type="dxa"/>
            <w:shd w:val="clear" w:color="auto" w:fill="BEBEBE"/>
          </w:tcPr>
          <w:p w14:paraId="4530F992" w14:textId="77777777" w:rsidR="00EA3192" w:rsidRPr="00F5523E" w:rsidRDefault="00EA3192" w:rsidP="002435CD">
            <w:pPr>
              <w:pStyle w:val="TableParagraph"/>
              <w:spacing w:line="210" w:lineRule="exact"/>
              <w:ind w:left="902"/>
              <w:rPr>
                <w:b/>
                <w:sz w:val="20"/>
              </w:rPr>
            </w:pPr>
            <w:r w:rsidRPr="00F5523E">
              <w:rPr>
                <w:b/>
                <w:sz w:val="20"/>
              </w:rPr>
              <w:t>Date Revised</w:t>
            </w:r>
          </w:p>
        </w:tc>
        <w:tc>
          <w:tcPr>
            <w:tcW w:w="2919" w:type="dxa"/>
            <w:shd w:val="clear" w:color="auto" w:fill="BEBEBE"/>
          </w:tcPr>
          <w:p w14:paraId="02E31D86" w14:textId="77777777" w:rsidR="00EA3192" w:rsidRPr="00F5523E" w:rsidRDefault="00EA3192" w:rsidP="002435CD">
            <w:pPr>
              <w:pStyle w:val="TableParagraph"/>
              <w:spacing w:line="210" w:lineRule="exact"/>
              <w:ind w:left="1118" w:right="1006"/>
              <w:jc w:val="center"/>
              <w:rPr>
                <w:b/>
                <w:sz w:val="20"/>
              </w:rPr>
            </w:pPr>
            <w:r w:rsidRPr="00F5523E">
              <w:rPr>
                <w:b/>
                <w:sz w:val="20"/>
              </w:rPr>
              <w:t>By Who</w:t>
            </w:r>
          </w:p>
        </w:tc>
        <w:tc>
          <w:tcPr>
            <w:tcW w:w="3692" w:type="dxa"/>
            <w:shd w:val="clear" w:color="auto" w:fill="BEBEBE"/>
          </w:tcPr>
          <w:p w14:paraId="5DF05C18" w14:textId="77777777" w:rsidR="00EA3192" w:rsidRPr="00F5523E" w:rsidRDefault="00EA3192" w:rsidP="002435CD">
            <w:pPr>
              <w:pStyle w:val="TableParagraph"/>
              <w:spacing w:line="210" w:lineRule="exact"/>
              <w:ind w:left="867"/>
              <w:rPr>
                <w:b/>
                <w:sz w:val="20"/>
              </w:rPr>
            </w:pPr>
            <w:r w:rsidRPr="00F5523E">
              <w:rPr>
                <w:b/>
                <w:sz w:val="20"/>
              </w:rPr>
              <w:t>Summary of Changes</w:t>
            </w:r>
          </w:p>
        </w:tc>
      </w:tr>
    </w:tbl>
    <w:p w14:paraId="14364749" w14:textId="77777777" w:rsidR="00EA3192" w:rsidRPr="00F5523E" w:rsidRDefault="00EA3192" w:rsidP="00EA3192">
      <w:pPr>
        <w:pStyle w:val="BodyText"/>
        <w:spacing w:before="1"/>
        <w:rPr>
          <w:sz w:val="8"/>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3"/>
        <w:gridCol w:w="2919"/>
        <w:gridCol w:w="3692"/>
      </w:tblGrid>
      <w:tr w:rsidR="00EA3192" w:rsidRPr="00F5523E" w14:paraId="55451433" w14:textId="77777777" w:rsidTr="002435CD">
        <w:trPr>
          <w:trHeight w:val="691"/>
        </w:trPr>
        <w:tc>
          <w:tcPr>
            <w:tcW w:w="2953" w:type="dxa"/>
          </w:tcPr>
          <w:p w14:paraId="015978AA" w14:textId="77777777" w:rsidR="00EA3192" w:rsidRPr="00F5523E" w:rsidRDefault="00EA3192" w:rsidP="002435CD">
            <w:pPr>
              <w:pStyle w:val="TableParagraph"/>
              <w:rPr>
                <w:sz w:val="20"/>
              </w:rPr>
            </w:pPr>
            <w:r w:rsidRPr="00F5523E">
              <w:rPr>
                <w:sz w:val="20"/>
              </w:rPr>
              <w:t>November 26, 2006</w:t>
            </w:r>
          </w:p>
        </w:tc>
        <w:tc>
          <w:tcPr>
            <w:tcW w:w="2919" w:type="dxa"/>
          </w:tcPr>
          <w:p w14:paraId="6076CDA0" w14:textId="77777777" w:rsidR="00EA3192" w:rsidRPr="00F5523E" w:rsidRDefault="00EA3192" w:rsidP="002435CD">
            <w:pPr>
              <w:pStyle w:val="TableParagraph"/>
              <w:spacing w:line="230" w:lineRule="exact"/>
              <w:rPr>
                <w:sz w:val="20"/>
              </w:rPr>
            </w:pPr>
            <w:r w:rsidRPr="00F5523E">
              <w:rPr>
                <w:sz w:val="20"/>
              </w:rPr>
              <w:t>Kim Perry, Harry Benders, Stuart Frunchak, Jeff Elliot, Tanya Phillips</w:t>
            </w:r>
          </w:p>
        </w:tc>
        <w:tc>
          <w:tcPr>
            <w:tcW w:w="3692" w:type="dxa"/>
          </w:tcPr>
          <w:p w14:paraId="48BB51FC" w14:textId="77777777" w:rsidR="00EA3192" w:rsidRPr="00F5523E" w:rsidRDefault="00EA3192" w:rsidP="002435CD">
            <w:pPr>
              <w:pStyle w:val="TableParagraph"/>
              <w:spacing w:line="240" w:lineRule="auto"/>
              <w:ind w:left="109" w:right="140"/>
              <w:rPr>
                <w:sz w:val="20"/>
              </w:rPr>
            </w:pPr>
            <w:r w:rsidRPr="00F5523E">
              <w:rPr>
                <w:sz w:val="20"/>
              </w:rPr>
              <w:t>Delete 5.3.2 as SPRA no longer works Bingos</w:t>
            </w:r>
          </w:p>
        </w:tc>
      </w:tr>
      <w:tr w:rsidR="00EA3192" w:rsidRPr="00F5523E" w14:paraId="2F0DD3DD" w14:textId="77777777" w:rsidTr="002435CD">
        <w:trPr>
          <w:trHeight w:val="227"/>
        </w:trPr>
        <w:tc>
          <w:tcPr>
            <w:tcW w:w="2953" w:type="dxa"/>
          </w:tcPr>
          <w:p w14:paraId="5624D8B2" w14:textId="77777777" w:rsidR="00EA3192" w:rsidRPr="00F5523E" w:rsidRDefault="00EA3192" w:rsidP="002435CD">
            <w:pPr>
              <w:pStyle w:val="TableParagraph"/>
              <w:spacing w:line="208" w:lineRule="exact"/>
              <w:rPr>
                <w:sz w:val="20"/>
              </w:rPr>
            </w:pPr>
            <w:r w:rsidRPr="00F5523E">
              <w:rPr>
                <w:sz w:val="20"/>
              </w:rPr>
              <w:t>February 23, 2007</w:t>
            </w:r>
          </w:p>
        </w:tc>
        <w:tc>
          <w:tcPr>
            <w:tcW w:w="2919" w:type="dxa"/>
          </w:tcPr>
          <w:p w14:paraId="5E99FB48" w14:textId="77777777" w:rsidR="00EA3192" w:rsidRPr="00F5523E" w:rsidRDefault="00EA3192" w:rsidP="002435CD">
            <w:pPr>
              <w:pStyle w:val="TableParagraph"/>
              <w:spacing w:line="208" w:lineRule="exact"/>
              <w:rPr>
                <w:sz w:val="20"/>
              </w:rPr>
            </w:pPr>
            <w:r w:rsidRPr="00F5523E">
              <w:rPr>
                <w:sz w:val="20"/>
              </w:rPr>
              <w:t>AGM</w:t>
            </w:r>
          </w:p>
        </w:tc>
        <w:tc>
          <w:tcPr>
            <w:tcW w:w="3692" w:type="dxa"/>
          </w:tcPr>
          <w:p w14:paraId="5449D218" w14:textId="77777777" w:rsidR="00EA3192" w:rsidRPr="00F5523E" w:rsidRDefault="00EA3192" w:rsidP="002435CD">
            <w:pPr>
              <w:pStyle w:val="TableParagraph"/>
              <w:spacing w:line="208" w:lineRule="exact"/>
              <w:ind w:left="109"/>
              <w:rPr>
                <w:sz w:val="20"/>
              </w:rPr>
            </w:pPr>
            <w:r w:rsidRPr="00F5523E">
              <w:rPr>
                <w:sz w:val="20"/>
              </w:rPr>
              <w:t>Approved</w:t>
            </w:r>
          </w:p>
        </w:tc>
      </w:tr>
      <w:tr w:rsidR="00EA3192" w:rsidRPr="00F5523E" w14:paraId="602E6C33" w14:textId="77777777" w:rsidTr="002435CD">
        <w:trPr>
          <w:trHeight w:val="230"/>
        </w:trPr>
        <w:tc>
          <w:tcPr>
            <w:tcW w:w="2953" w:type="dxa"/>
          </w:tcPr>
          <w:p w14:paraId="40858367" w14:textId="77777777" w:rsidR="00EA3192" w:rsidRPr="00F5523E" w:rsidRDefault="00EA3192" w:rsidP="002435CD">
            <w:pPr>
              <w:pStyle w:val="TableParagraph"/>
              <w:spacing w:line="210" w:lineRule="exact"/>
              <w:rPr>
                <w:sz w:val="20"/>
              </w:rPr>
            </w:pPr>
            <w:r w:rsidRPr="00F5523E">
              <w:rPr>
                <w:sz w:val="20"/>
              </w:rPr>
              <w:t>March 2011</w:t>
            </w:r>
          </w:p>
        </w:tc>
        <w:tc>
          <w:tcPr>
            <w:tcW w:w="2919" w:type="dxa"/>
          </w:tcPr>
          <w:p w14:paraId="5D0ED025" w14:textId="77777777" w:rsidR="00EA3192" w:rsidRPr="00F5523E" w:rsidRDefault="00EA3192" w:rsidP="002435CD">
            <w:pPr>
              <w:pStyle w:val="TableParagraph"/>
              <w:spacing w:line="210" w:lineRule="exact"/>
              <w:rPr>
                <w:sz w:val="20"/>
              </w:rPr>
            </w:pPr>
            <w:r w:rsidRPr="00F5523E">
              <w:rPr>
                <w:sz w:val="20"/>
              </w:rPr>
              <w:t>Pam Sims</w:t>
            </w:r>
          </w:p>
        </w:tc>
        <w:tc>
          <w:tcPr>
            <w:tcW w:w="3692" w:type="dxa"/>
          </w:tcPr>
          <w:p w14:paraId="1C541175" w14:textId="77777777" w:rsidR="00EA3192" w:rsidRPr="00F5523E" w:rsidRDefault="00EA3192" w:rsidP="002435CD">
            <w:pPr>
              <w:pStyle w:val="TableParagraph"/>
              <w:spacing w:line="210" w:lineRule="exact"/>
              <w:ind w:left="109"/>
              <w:rPr>
                <w:sz w:val="20"/>
              </w:rPr>
            </w:pPr>
            <w:r w:rsidRPr="00F5523E">
              <w:rPr>
                <w:sz w:val="20"/>
              </w:rPr>
              <w:t>5.2.1 cheques may be required</w:t>
            </w:r>
          </w:p>
        </w:tc>
      </w:tr>
      <w:tr w:rsidR="00EA3192" w:rsidRPr="00F5523E" w14:paraId="14592D7C" w14:textId="77777777" w:rsidTr="002435CD">
        <w:trPr>
          <w:trHeight w:val="232"/>
        </w:trPr>
        <w:tc>
          <w:tcPr>
            <w:tcW w:w="2953" w:type="dxa"/>
          </w:tcPr>
          <w:p w14:paraId="6FF9D14B" w14:textId="77777777" w:rsidR="00EA3192" w:rsidRPr="00F5523E" w:rsidRDefault="00EA3192" w:rsidP="002435CD">
            <w:pPr>
              <w:pStyle w:val="TableParagraph"/>
              <w:spacing w:line="212" w:lineRule="exact"/>
              <w:rPr>
                <w:sz w:val="20"/>
              </w:rPr>
            </w:pPr>
            <w:r w:rsidRPr="00F5523E">
              <w:rPr>
                <w:sz w:val="20"/>
              </w:rPr>
              <w:t>March 24, 2015</w:t>
            </w:r>
          </w:p>
        </w:tc>
        <w:tc>
          <w:tcPr>
            <w:tcW w:w="2919" w:type="dxa"/>
          </w:tcPr>
          <w:p w14:paraId="5DDF123F" w14:textId="77777777" w:rsidR="00EA3192" w:rsidRPr="00F5523E" w:rsidRDefault="00EA3192" w:rsidP="002435CD">
            <w:pPr>
              <w:pStyle w:val="TableParagraph"/>
              <w:spacing w:line="212" w:lineRule="exact"/>
              <w:rPr>
                <w:sz w:val="20"/>
              </w:rPr>
            </w:pPr>
            <w:r w:rsidRPr="00F5523E">
              <w:rPr>
                <w:sz w:val="20"/>
              </w:rPr>
              <w:t>AGM</w:t>
            </w:r>
          </w:p>
        </w:tc>
        <w:tc>
          <w:tcPr>
            <w:tcW w:w="3692" w:type="dxa"/>
          </w:tcPr>
          <w:p w14:paraId="51CBD938" w14:textId="77777777" w:rsidR="00EA3192" w:rsidRPr="00F5523E" w:rsidRDefault="00EA3192" w:rsidP="002435CD">
            <w:pPr>
              <w:pStyle w:val="TableParagraph"/>
              <w:spacing w:line="212" w:lineRule="exact"/>
              <w:ind w:left="109"/>
              <w:rPr>
                <w:sz w:val="20"/>
              </w:rPr>
            </w:pPr>
            <w:r w:rsidRPr="00F5523E">
              <w:rPr>
                <w:sz w:val="20"/>
              </w:rPr>
              <w:t>Prepayments added</w:t>
            </w:r>
          </w:p>
        </w:tc>
      </w:tr>
    </w:tbl>
    <w:p w14:paraId="3C32B65A" w14:textId="77777777" w:rsidR="00EA3192" w:rsidRPr="00F5523E" w:rsidRDefault="00EA3192" w:rsidP="00EA3192">
      <w:pPr>
        <w:pStyle w:val="BodyText"/>
        <w:spacing w:before="7"/>
        <w:rPr>
          <w:sz w:val="12"/>
        </w:rPr>
      </w:pPr>
    </w:p>
    <w:p w14:paraId="008A7F67" w14:textId="27EB0DD5" w:rsidR="00EA3192" w:rsidRDefault="00EA3192" w:rsidP="00F40313">
      <w:pPr>
        <w:pStyle w:val="Heading1"/>
        <w:numPr>
          <w:ilvl w:val="0"/>
          <w:numId w:val="25"/>
        </w:numPr>
        <w:tabs>
          <w:tab w:val="left" w:pos="1120"/>
          <w:tab w:val="left" w:pos="1121"/>
        </w:tabs>
        <w:spacing w:before="91"/>
      </w:pPr>
      <w:bookmarkStart w:id="74" w:name="_bookmark34"/>
      <w:bookmarkStart w:id="75" w:name="_Toc40373879"/>
      <w:bookmarkEnd w:id="74"/>
      <w:r w:rsidRPr="00F5523E">
        <w:t>Clinics</w:t>
      </w:r>
      <w:bookmarkEnd w:id="75"/>
    </w:p>
    <w:p w14:paraId="7F7E621E" w14:textId="77777777" w:rsidR="00577992" w:rsidRPr="00F5523E" w:rsidRDefault="00577992" w:rsidP="00577992">
      <w:pPr>
        <w:pStyle w:val="Heading1"/>
        <w:tabs>
          <w:tab w:val="left" w:pos="1120"/>
          <w:tab w:val="left" w:pos="1121"/>
        </w:tabs>
        <w:spacing w:before="91"/>
        <w:ind w:left="360" w:firstLine="0"/>
      </w:pPr>
    </w:p>
    <w:p w14:paraId="5C464AB0" w14:textId="44B8E48B" w:rsidR="00EA3192" w:rsidRPr="00577992" w:rsidRDefault="00577992" w:rsidP="00F40313">
      <w:pPr>
        <w:pStyle w:val="Heading2"/>
        <w:numPr>
          <w:ilvl w:val="1"/>
          <w:numId w:val="25"/>
        </w:numPr>
        <w:tabs>
          <w:tab w:val="left" w:pos="1480"/>
          <w:tab w:val="left" w:pos="1481"/>
        </w:tabs>
        <w:spacing w:before="1"/>
      </w:pPr>
      <w:bookmarkStart w:id="76" w:name="_bookmark35"/>
      <w:bookmarkEnd w:id="76"/>
      <w:r>
        <w:t xml:space="preserve"> </w:t>
      </w:r>
      <w:bookmarkStart w:id="77" w:name="_Toc40373880"/>
      <w:r w:rsidRPr="00577992">
        <w:t>Referees</w:t>
      </w:r>
      <w:bookmarkEnd w:id="77"/>
    </w:p>
    <w:p w14:paraId="0FAC2B97" w14:textId="77777777" w:rsidR="00EA3192" w:rsidRPr="00F5523E" w:rsidRDefault="00EA3192" w:rsidP="00EA3192">
      <w:pPr>
        <w:pStyle w:val="BodyText"/>
        <w:spacing w:before="9"/>
        <w:rPr>
          <w:b/>
        </w:rPr>
      </w:pPr>
    </w:p>
    <w:p w14:paraId="68D89003" w14:textId="77777777" w:rsidR="00577992" w:rsidRPr="00577992" w:rsidRDefault="00577992" w:rsidP="00F40313">
      <w:pPr>
        <w:pStyle w:val="ListParagraph"/>
        <w:numPr>
          <w:ilvl w:val="0"/>
          <w:numId w:val="22"/>
        </w:numPr>
        <w:tabs>
          <w:tab w:val="left" w:pos="2345"/>
        </w:tabs>
        <w:ind w:right="389"/>
        <w:jc w:val="both"/>
        <w:rPr>
          <w:vanish/>
          <w:sz w:val="20"/>
        </w:rPr>
      </w:pPr>
    </w:p>
    <w:p w14:paraId="11CAACE8" w14:textId="77777777" w:rsidR="00577992" w:rsidRPr="00577992" w:rsidRDefault="00577992" w:rsidP="00F40313">
      <w:pPr>
        <w:pStyle w:val="ListParagraph"/>
        <w:numPr>
          <w:ilvl w:val="1"/>
          <w:numId w:val="22"/>
        </w:numPr>
        <w:tabs>
          <w:tab w:val="left" w:pos="2345"/>
        </w:tabs>
        <w:ind w:right="389"/>
        <w:jc w:val="both"/>
        <w:rPr>
          <w:vanish/>
          <w:sz w:val="20"/>
        </w:rPr>
      </w:pPr>
    </w:p>
    <w:p w14:paraId="5F145D48" w14:textId="77777777" w:rsidR="00577992" w:rsidRDefault="00EA3192" w:rsidP="00F40313">
      <w:pPr>
        <w:pStyle w:val="ListParagraph"/>
        <w:numPr>
          <w:ilvl w:val="2"/>
          <w:numId w:val="22"/>
        </w:numPr>
        <w:tabs>
          <w:tab w:val="left" w:pos="2345"/>
        </w:tabs>
        <w:ind w:right="389"/>
        <w:jc w:val="both"/>
        <w:rPr>
          <w:sz w:val="20"/>
        </w:rPr>
      </w:pPr>
      <w:r w:rsidRPr="00F5523E">
        <w:rPr>
          <w:sz w:val="20"/>
        </w:rPr>
        <w:t>Participants from outside SPRA must pay a fee, established by the executive to attend referee refresher courses. The costs for the instructor, room and SPRA participants are paid for by</w:t>
      </w:r>
      <w:r w:rsidRPr="00F5523E">
        <w:rPr>
          <w:spacing w:val="-8"/>
          <w:sz w:val="20"/>
        </w:rPr>
        <w:t xml:space="preserve"> </w:t>
      </w:r>
      <w:r w:rsidRPr="00F5523E">
        <w:rPr>
          <w:sz w:val="20"/>
        </w:rPr>
        <w:t>SPRA.</w:t>
      </w:r>
    </w:p>
    <w:p w14:paraId="733DA28A" w14:textId="6AD3EC12" w:rsidR="00EA3192" w:rsidRPr="00577992" w:rsidRDefault="00EA3192" w:rsidP="00F40313">
      <w:pPr>
        <w:pStyle w:val="ListParagraph"/>
        <w:numPr>
          <w:ilvl w:val="2"/>
          <w:numId w:val="22"/>
        </w:numPr>
        <w:tabs>
          <w:tab w:val="left" w:pos="2345"/>
        </w:tabs>
        <w:ind w:right="389"/>
        <w:jc w:val="both"/>
        <w:rPr>
          <w:sz w:val="20"/>
        </w:rPr>
      </w:pPr>
      <w:r w:rsidRPr="00577992">
        <w:rPr>
          <w:sz w:val="20"/>
        </w:rPr>
        <w:t>SPRA charges a fee for each person taking the National Officiating Clinic. This fee will be returned to each member on completion of the course, no matter of the outcome. This fee is to encourage the completion of the</w:t>
      </w:r>
      <w:r w:rsidRPr="00577992">
        <w:rPr>
          <w:spacing w:val="-17"/>
          <w:sz w:val="20"/>
        </w:rPr>
        <w:t xml:space="preserve"> </w:t>
      </w:r>
      <w:r w:rsidRPr="00577992">
        <w:rPr>
          <w:sz w:val="20"/>
        </w:rPr>
        <w:t>course.</w:t>
      </w:r>
    </w:p>
    <w:p w14:paraId="1E917F0C" w14:textId="77777777" w:rsidR="00EA3192" w:rsidRPr="00F5523E" w:rsidRDefault="00EA3192" w:rsidP="00EA3192">
      <w:pPr>
        <w:pStyle w:val="BodyText"/>
        <w:rPr>
          <w:sz w:val="21"/>
        </w:rPr>
      </w:pPr>
    </w:p>
    <w:p w14:paraId="4EC3AD06" w14:textId="566390DA" w:rsidR="00EA3192" w:rsidRPr="00F5523E" w:rsidRDefault="00577992" w:rsidP="00F40313">
      <w:pPr>
        <w:pStyle w:val="Heading2"/>
        <w:numPr>
          <w:ilvl w:val="1"/>
          <w:numId w:val="25"/>
        </w:numPr>
        <w:tabs>
          <w:tab w:val="left" w:pos="1480"/>
          <w:tab w:val="left" w:pos="1481"/>
        </w:tabs>
        <w:spacing w:before="1"/>
      </w:pPr>
      <w:bookmarkStart w:id="78" w:name="_bookmark36"/>
      <w:bookmarkEnd w:id="78"/>
      <w:r>
        <w:t xml:space="preserve"> </w:t>
      </w:r>
      <w:bookmarkStart w:id="79" w:name="_Toc40373881"/>
      <w:r w:rsidR="00EA3192" w:rsidRPr="00F5523E">
        <w:t>Coaches</w:t>
      </w:r>
      <w:bookmarkEnd w:id="79"/>
    </w:p>
    <w:p w14:paraId="26C84947" w14:textId="562A146B" w:rsidR="00577992" w:rsidRDefault="00577992" w:rsidP="00577992">
      <w:pPr>
        <w:tabs>
          <w:tab w:val="left" w:pos="2345"/>
        </w:tabs>
        <w:ind w:right="379"/>
        <w:jc w:val="both"/>
        <w:rPr>
          <w:sz w:val="20"/>
        </w:rPr>
      </w:pPr>
    </w:p>
    <w:p w14:paraId="10B3B4B4" w14:textId="77777777" w:rsidR="0039045E" w:rsidRPr="0039045E" w:rsidRDefault="0039045E" w:rsidP="00F40313">
      <w:pPr>
        <w:pStyle w:val="ListParagraph"/>
        <w:numPr>
          <w:ilvl w:val="1"/>
          <w:numId w:val="22"/>
        </w:numPr>
        <w:tabs>
          <w:tab w:val="left" w:pos="2345"/>
        </w:tabs>
        <w:ind w:right="379"/>
        <w:jc w:val="both"/>
        <w:rPr>
          <w:vanish/>
          <w:sz w:val="20"/>
        </w:rPr>
      </w:pPr>
    </w:p>
    <w:p w14:paraId="70EDE863" w14:textId="77777777" w:rsidR="0039045E" w:rsidRPr="0039045E" w:rsidRDefault="0039045E" w:rsidP="00F40313">
      <w:pPr>
        <w:pStyle w:val="ListParagraph"/>
        <w:numPr>
          <w:ilvl w:val="1"/>
          <w:numId w:val="22"/>
        </w:numPr>
        <w:tabs>
          <w:tab w:val="left" w:pos="2345"/>
        </w:tabs>
        <w:ind w:right="379"/>
        <w:jc w:val="both"/>
        <w:rPr>
          <w:vanish/>
          <w:sz w:val="20"/>
        </w:rPr>
      </w:pPr>
    </w:p>
    <w:p w14:paraId="7381F7E4" w14:textId="7BCF0284" w:rsidR="00577992" w:rsidRPr="0039045E" w:rsidRDefault="00577992" w:rsidP="00F40313">
      <w:pPr>
        <w:pStyle w:val="ListParagraph"/>
        <w:numPr>
          <w:ilvl w:val="2"/>
          <w:numId w:val="26"/>
        </w:numPr>
        <w:tabs>
          <w:tab w:val="left" w:pos="2345"/>
        </w:tabs>
        <w:ind w:right="379"/>
        <w:jc w:val="both"/>
        <w:rPr>
          <w:sz w:val="20"/>
        </w:rPr>
      </w:pPr>
      <w:r w:rsidRPr="0039045E">
        <w:rPr>
          <w:sz w:val="20"/>
        </w:rPr>
        <w:t>C</w:t>
      </w:r>
      <w:r w:rsidR="00EA3192" w:rsidRPr="0039045E">
        <w:rPr>
          <w:sz w:val="20"/>
        </w:rPr>
        <w:t>osts of those ringette related courses pre-approved each year by the executive (such as coaching and refereeing clinics) shall be</w:t>
      </w:r>
      <w:r w:rsidR="00EA3192" w:rsidRPr="0039045E">
        <w:rPr>
          <w:spacing w:val="-13"/>
          <w:sz w:val="20"/>
        </w:rPr>
        <w:t xml:space="preserve"> </w:t>
      </w:r>
      <w:r w:rsidR="00EA3192" w:rsidRPr="0039045E">
        <w:rPr>
          <w:sz w:val="20"/>
        </w:rPr>
        <w:t>reimbursed.</w:t>
      </w:r>
    </w:p>
    <w:p w14:paraId="7FC2C397" w14:textId="5513CBE5" w:rsidR="00EA3192" w:rsidRPr="00577992" w:rsidRDefault="00EA3192" w:rsidP="00F40313">
      <w:pPr>
        <w:pStyle w:val="ListParagraph"/>
        <w:numPr>
          <w:ilvl w:val="2"/>
          <w:numId w:val="26"/>
        </w:numPr>
        <w:tabs>
          <w:tab w:val="left" w:pos="2345"/>
        </w:tabs>
        <w:ind w:right="379"/>
        <w:jc w:val="both"/>
        <w:rPr>
          <w:sz w:val="20"/>
        </w:rPr>
      </w:pPr>
      <w:r w:rsidRPr="00577992">
        <w:rPr>
          <w:sz w:val="20"/>
        </w:rPr>
        <w:t>A fee will be charged for each out-of-association person attending a coaching clinic hosted by Sherwood Park. This amount may change from time to time and is intended to recover our costs of putting on the</w:t>
      </w:r>
      <w:r w:rsidRPr="00577992">
        <w:rPr>
          <w:spacing w:val="-9"/>
          <w:sz w:val="20"/>
        </w:rPr>
        <w:t xml:space="preserve"> </w:t>
      </w:r>
      <w:r w:rsidRPr="00577992">
        <w:rPr>
          <w:sz w:val="20"/>
        </w:rPr>
        <w:t>clinic.</w:t>
      </w:r>
    </w:p>
    <w:p w14:paraId="6DD66865" w14:textId="77777777" w:rsidR="00EA3192" w:rsidRPr="00F5523E" w:rsidRDefault="00EA3192" w:rsidP="00EA3192">
      <w:pPr>
        <w:pStyle w:val="BodyText"/>
        <w:spacing w:before="10"/>
      </w:pPr>
    </w:p>
    <w:p w14:paraId="556FE44D" w14:textId="0544B057" w:rsidR="00EA3192" w:rsidRDefault="00EA3192" w:rsidP="00F40313">
      <w:pPr>
        <w:pStyle w:val="Heading1"/>
        <w:numPr>
          <w:ilvl w:val="0"/>
          <w:numId w:val="25"/>
        </w:numPr>
        <w:tabs>
          <w:tab w:val="left" w:pos="1120"/>
          <w:tab w:val="left" w:pos="1121"/>
        </w:tabs>
        <w:spacing w:before="91"/>
      </w:pPr>
      <w:bookmarkStart w:id="80" w:name="_bookmark37"/>
      <w:bookmarkStart w:id="81" w:name="_Toc40373882"/>
      <w:bookmarkEnd w:id="80"/>
      <w:r w:rsidRPr="00F5523E">
        <w:t>SPRA</w:t>
      </w:r>
      <w:r w:rsidRPr="00F5523E">
        <w:rPr>
          <w:spacing w:val="-13"/>
        </w:rPr>
        <w:t xml:space="preserve"> </w:t>
      </w:r>
      <w:r w:rsidRPr="00F5523E">
        <w:t>Equipment</w:t>
      </w:r>
      <w:bookmarkEnd w:id="81"/>
    </w:p>
    <w:p w14:paraId="372DA969" w14:textId="77777777" w:rsidR="00577992" w:rsidRPr="00F5523E" w:rsidRDefault="00577992" w:rsidP="00577992">
      <w:pPr>
        <w:pStyle w:val="Heading1"/>
        <w:tabs>
          <w:tab w:val="left" w:pos="1120"/>
          <w:tab w:val="left" w:pos="1121"/>
        </w:tabs>
        <w:spacing w:before="91"/>
        <w:ind w:left="360" w:firstLine="0"/>
      </w:pPr>
    </w:p>
    <w:p w14:paraId="40963052" w14:textId="1C3F27B9" w:rsidR="00EA3192" w:rsidRPr="00F5523E" w:rsidRDefault="0039045E" w:rsidP="00F40313">
      <w:pPr>
        <w:pStyle w:val="Heading2"/>
        <w:numPr>
          <w:ilvl w:val="1"/>
          <w:numId w:val="25"/>
        </w:numPr>
        <w:tabs>
          <w:tab w:val="left" w:pos="1480"/>
          <w:tab w:val="left" w:pos="1481"/>
        </w:tabs>
        <w:spacing w:before="1"/>
      </w:pPr>
      <w:bookmarkStart w:id="82" w:name="_bookmark38"/>
      <w:bookmarkEnd w:id="82"/>
      <w:r>
        <w:t xml:space="preserve"> </w:t>
      </w:r>
      <w:bookmarkStart w:id="83" w:name="_Toc40373883"/>
      <w:r w:rsidR="00EA3192" w:rsidRPr="00F5523E">
        <w:t>Mandated</w:t>
      </w:r>
      <w:bookmarkEnd w:id="83"/>
    </w:p>
    <w:p w14:paraId="3B990401" w14:textId="77777777" w:rsidR="00577992" w:rsidRPr="0039045E" w:rsidRDefault="00577992" w:rsidP="0039045E">
      <w:pPr>
        <w:ind w:right="389"/>
        <w:jc w:val="both"/>
        <w:rPr>
          <w:sz w:val="20"/>
        </w:rPr>
      </w:pPr>
    </w:p>
    <w:p w14:paraId="1BAEEBD8" w14:textId="77777777" w:rsidR="0039045E" w:rsidRPr="0039045E" w:rsidRDefault="0039045E" w:rsidP="00F40313">
      <w:pPr>
        <w:pStyle w:val="ListParagraph"/>
        <w:numPr>
          <w:ilvl w:val="0"/>
          <w:numId w:val="22"/>
        </w:numPr>
        <w:tabs>
          <w:tab w:val="left" w:pos="2345"/>
        </w:tabs>
        <w:ind w:right="389"/>
        <w:jc w:val="both"/>
        <w:rPr>
          <w:vanish/>
          <w:sz w:val="20"/>
        </w:rPr>
      </w:pPr>
    </w:p>
    <w:p w14:paraId="616174C6" w14:textId="77777777" w:rsidR="0039045E" w:rsidRPr="0039045E" w:rsidRDefault="0039045E" w:rsidP="00F40313">
      <w:pPr>
        <w:pStyle w:val="ListParagraph"/>
        <w:numPr>
          <w:ilvl w:val="1"/>
          <w:numId w:val="22"/>
        </w:numPr>
        <w:tabs>
          <w:tab w:val="left" w:pos="2345"/>
        </w:tabs>
        <w:ind w:right="389"/>
        <w:jc w:val="both"/>
        <w:rPr>
          <w:vanish/>
          <w:sz w:val="20"/>
        </w:rPr>
      </w:pPr>
    </w:p>
    <w:p w14:paraId="13A9921F" w14:textId="210D91B1" w:rsidR="00EA3192" w:rsidRPr="00286845" w:rsidRDefault="00EA3192" w:rsidP="00286845">
      <w:pPr>
        <w:tabs>
          <w:tab w:val="left" w:pos="2345"/>
        </w:tabs>
        <w:ind w:right="389"/>
        <w:jc w:val="both"/>
        <w:rPr>
          <w:sz w:val="20"/>
        </w:rPr>
      </w:pPr>
      <w:r w:rsidRPr="00286845">
        <w:rPr>
          <w:sz w:val="20"/>
        </w:rPr>
        <w:t>All equipment must be as per Ringette Canada</w:t>
      </w:r>
      <w:r w:rsidRPr="00286845">
        <w:rPr>
          <w:spacing w:val="-18"/>
          <w:sz w:val="20"/>
        </w:rPr>
        <w:t xml:space="preserve"> </w:t>
      </w:r>
      <w:r w:rsidRPr="00286845">
        <w:rPr>
          <w:sz w:val="20"/>
        </w:rPr>
        <w:t>Guidelines</w:t>
      </w:r>
      <w:r w:rsidR="00005E79">
        <w:rPr>
          <w:sz w:val="20"/>
        </w:rPr>
        <w:t xml:space="preserve"> </w:t>
      </w:r>
      <w:r w:rsidRPr="00286845">
        <w:rPr>
          <w:sz w:val="20"/>
        </w:rPr>
        <w:t>and include:</w:t>
      </w:r>
    </w:p>
    <w:p w14:paraId="6B577E62" w14:textId="77777777" w:rsidR="00EA3192" w:rsidRPr="00673D2A" w:rsidRDefault="00EA3192" w:rsidP="00286845">
      <w:pPr>
        <w:pStyle w:val="ListParagraph"/>
        <w:numPr>
          <w:ilvl w:val="0"/>
          <w:numId w:val="28"/>
        </w:numPr>
        <w:tabs>
          <w:tab w:val="left" w:pos="2705"/>
        </w:tabs>
        <w:spacing w:before="120"/>
        <w:jc w:val="both"/>
        <w:rPr>
          <w:sz w:val="20"/>
        </w:rPr>
      </w:pPr>
      <w:r w:rsidRPr="00673D2A">
        <w:rPr>
          <w:sz w:val="20"/>
        </w:rPr>
        <w:t>CSA Approved Helmet and Ringette Certified Facemask</w:t>
      </w:r>
    </w:p>
    <w:p w14:paraId="16986E9D" w14:textId="77777777" w:rsidR="00EA3192" w:rsidRPr="00673D2A" w:rsidRDefault="00EA3192" w:rsidP="00286845">
      <w:pPr>
        <w:pStyle w:val="ListParagraph"/>
        <w:numPr>
          <w:ilvl w:val="0"/>
          <w:numId w:val="28"/>
        </w:numPr>
        <w:tabs>
          <w:tab w:val="left" w:pos="2705"/>
        </w:tabs>
        <w:spacing w:before="120"/>
        <w:jc w:val="both"/>
        <w:rPr>
          <w:sz w:val="20"/>
        </w:rPr>
      </w:pPr>
      <w:r w:rsidRPr="00673D2A">
        <w:rPr>
          <w:sz w:val="20"/>
        </w:rPr>
        <w:t>BNQ Approved Neck Protector</w:t>
      </w:r>
    </w:p>
    <w:p w14:paraId="70D83DFF" w14:textId="77777777" w:rsidR="00EA3192" w:rsidRPr="00673D2A" w:rsidRDefault="00EA3192" w:rsidP="00286845">
      <w:pPr>
        <w:pStyle w:val="ListParagraph"/>
        <w:numPr>
          <w:ilvl w:val="0"/>
          <w:numId w:val="28"/>
        </w:numPr>
        <w:tabs>
          <w:tab w:val="left" w:pos="2705"/>
        </w:tabs>
        <w:spacing w:before="120"/>
        <w:jc w:val="both"/>
        <w:rPr>
          <w:sz w:val="20"/>
        </w:rPr>
      </w:pPr>
      <w:r w:rsidRPr="00673D2A">
        <w:rPr>
          <w:sz w:val="20"/>
        </w:rPr>
        <w:t>Elbow Pads</w:t>
      </w:r>
    </w:p>
    <w:p w14:paraId="32CF4BFC" w14:textId="77777777" w:rsidR="00EA3192" w:rsidRPr="00673D2A" w:rsidRDefault="00EA3192" w:rsidP="00286845">
      <w:pPr>
        <w:pStyle w:val="ListParagraph"/>
        <w:numPr>
          <w:ilvl w:val="0"/>
          <w:numId w:val="28"/>
        </w:numPr>
        <w:tabs>
          <w:tab w:val="left" w:pos="2705"/>
        </w:tabs>
        <w:spacing w:before="120"/>
        <w:jc w:val="both"/>
        <w:rPr>
          <w:sz w:val="20"/>
        </w:rPr>
      </w:pPr>
      <w:r w:rsidRPr="00673D2A">
        <w:rPr>
          <w:sz w:val="20"/>
        </w:rPr>
        <w:t>Shoulder Pads</w:t>
      </w:r>
    </w:p>
    <w:p w14:paraId="55A2CF33" w14:textId="77777777" w:rsidR="00EA3192" w:rsidRPr="00673D2A" w:rsidRDefault="00EA3192" w:rsidP="00286845">
      <w:pPr>
        <w:pStyle w:val="ListParagraph"/>
        <w:numPr>
          <w:ilvl w:val="0"/>
          <w:numId w:val="28"/>
        </w:numPr>
        <w:tabs>
          <w:tab w:val="left" w:pos="2705"/>
        </w:tabs>
        <w:spacing w:before="120"/>
        <w:jc w:val="both"/>
        <w:rPr>
          <w:sz w:val="20"/>
        </w:rPr>
      </w:pPr>
      <w:r w:rsidRPr="00673D2A">
        <w:rPr>
          <w:sz w:val="20"/>
        </w:rPr>
        <w:t xml:space="preserve">Ringette / Hockey Gloves </w:t>
      </w:r>
    </w:p>
    <w:p w14:paraId="61F3AA65" w14:textId="77777777" w:rsidR="00EA3192" w:rsidRPr="00673D2A" w:rsidRDefault="00EA3192" w:rsidP="00286845">
      <w:pPr>
        <w:pStyle w:val="ListParagraph"/>
        <w:numPr>
          <w:ilvl w:val="0"/>
          <w:numId w:val="28"/>
        </w:numPr>
        <w:tabs>
          <w:tab w:val="left" w:pos="2705"/>
        </w:tabs>
        <w:spacing w:before="120"/>
        <w:jc w:val="both"/>
        <w:rPr>
          <w:sz w:val="20"/>
        </w:rPr>
      </w:pPr>
      <w:r w:rsidRPr="00673D2A">
        <w:rPr>
          <w:sz w:val="20"/>
        </w:rPr>
        <w:t>Hip / Tailbone / Pelvic Protection (Girdle)</w:t>
      </w:r>
    </w:p>
    <w:p w14:paraId="5BDCE0D9" w14:textId="77777777" w:rsidR="00EA3192" w:rsidRPr="00673D2A" w:rsidRDefault="00EA3192" w:rsidP="00286845">
      <w:pPr>
        <w:pStyle w:val="ListParagraph"/>
        <w:numPr>
          <w:ilvl w:val="0"/>
          <w:numId w:val="28"/>
        </w:numPr>
        <w:tabs>
          <w:tab w:val="left" w:pos="2705"/>
        </w:tabs>
        <w:spacing w:before="120"/>
        <w:jc w:val="both"/>
        <w:rPr>
          <w:sz w:val="20"/>
        </w:rPr>
      </w:pPr>
      <w:r w:rsidRPr="00673D2A">
        <w:rPr>
          <w:sz w:val="20"/>
        </w:rPr>
        <w:t>Shin Guards / Knee Protection</w:t>
      </w:r>
    </w:p>
    <w:p w14:paraId="43AABDD9" w14:textId="77777777" w:rsidR="00EA3192" w:rsidRPr="00673D2A" w:rsidRDefault="00EA3192" w:rsidP="00286845">
      <w:pPr>
        <w:pStyle w:val="ListParagraph"/>
        <w:numPr>
          <w:ilvl w:val="0"/>
          <w:numId w:val="28"/>
        </w:numPr>
        <w:tabs>
          <w:tab w:val="left" w:pos="2705"/>
        </w:tabs>
        <w:spacing w:before="120"/>
        <w:jc w:val="both"/>
        <w:rPr>
          <w:sz w:val="20"/>
        </w:rPr>
      </w:pPr>
      <w:r w:rsidRPr="00673D2A">
        <w:rPr>
          <w:sz w:val="20"/>
        </w:rPr>
        <w:t>Ringette / Hoceky Skates (no picks allowed)</w:t>
      </w:r>
    </w:p>
    <w:p w14:paraId="0841FF95" w14:textId="77777777" w:rsidR="00EA3192" w:rsidRPr="00673D2A" w:rsidRDefault="00EA3192" w:rsidP="00286845">
      <w:pPr>
        <w:pStyle w:val="ListParagraph"/>
        <w:numPr>
          <w:ilvl w:val="0"/>
          <w:numId w:val="28"/>
        </w:numPr>
        <w:tabs>
          <w:tab w:val="left" w:pos="2705"/>
        </w:tabs>
        <w:spacing w:before="120"/>
        <w:jc w:val="both"/>
        <w:rPr>
          <w:sz w:val="20"/>
        </w:rPr>
      </w:pPr>
      <w:r w:rsidRPr="00673D2A">
        <w:rPr>
          <w:sz w:val="20"/>
        </w:rPr>
        <w:t>Practice Jersey</w:t>
      </w:r>
    </w:p>
    <w:p w14:paraId="66F6B11F" w14:textId="77777777" w:rsidR="00EA3192" w:rsidRPr="00673D2A" w:rsidRDefault="00EA3192" w:rsidP="00286845">
      <w:pPr>
        <w:pStyle w:val="ListParagraph"/>
        <w:numPr>
          <w:ilvl w:val="0"/>
          <w:numId w:val="28"/>
        </w:numPr>
        <w:tabs>
          <w:tab w:val="left" w:pos="2705"/>
        </w:tabs>
        <w:spacing w:before="120"/>
        <w:jc w:val="both"/>
        <w:rPr>
          <w:sz w:val="20"/>
        </w:rPr>
      </w:pPr>
      <w:r w:rsidRPr="00673D2A">
        <w:rPr>
          <w:sz w:val="20"/>
        </w:rPr>
        <w:t>SPRA Ringette Pants – required to be worn at all games and tournaments for U12 age groups and up. Practice pants are optional.</w:t>
      </w:r>
    </w:p>
    <w:p w14:paraId="20F5E2BB" w14:textId="77777777" w:rsidR="00EA3192" w:rsidRPr="00673D2A" w:rsidRDefault="00EA3192" w:rsidP="00286845">
      <w:pPr>
        <w:pStyle w:val="ListParagraph"/>
        <w:numPr>
          <w:ilvl w:val="0"/>
          <w:numId w:val="28"/>
        </w:numPr>
        <w:tabs>
          <w:tab w:val="left" w:pos="2705"/>
        </w:tabs>
        <w:spacing w:before="120"/>
        <w:jc w:val="both"/>
        <w:rPr>
          <w:sz w:val="20"/>
        </w:rPr>
      </w:pPr>
      <w:r w:rsidRPr="00673D2A">
        <w:rPr>
          <w:sz w:val="20"/>
        </w:rPr>
        <w:t>Certified Ringette Stick</w:t>
      </w:r>
    </w:p>
    <w:p w14:paraId="0EF7EA45" w14:textId="5890AA39" w:rsidR="00EA3192" w:rsidRPr="00673D2A" w:rsidRDefault="00EA3192" w:rsidP="00286845">
      <w:pPr>
        <w:pStyle w:val="ListParagraph"/>
        <w:numPr>
          <w:ilvl w:val="0"/>
          <w:numId w:val="28"/>
        </w:numPr>
        <w:tabs>
          <w:tab w:val="left" w:pos="2705"/>
        </w:tabs>
        <w:spacing w:before="120"/>
        <w:jc w:val="both"/>
        <w:rPr>
          <w:sz w:val="20"/>
        </w:rPr>
      </w:pPr>
      <w:r w:rsidRPr="00673D2A">
        <w:rPr>
          <w:sz w:val="20"/>
        </w:rPr>
        <w:t>Mouth guard is recommended b</w:t>
      </w:r>
      <w:r w:rsidR="00673D2A" w:rsidRPr="00673D2A">
        <w:rPr>
          <w:sz w:val="20"/>
        </w:rPr>
        <w:t>ut</w:t>
      </w:r>
      <w:r w:rsidRPr="00673D2A">
        <w:rPr>
          <w:sz w:val="20"/>
        </w:rPr>
        <w:t xml:space="preserve"> not mandatory. </w:t>
      </w:r>
    </w:p>
    <w:p w14:paraId="57E32558" w14:textId="77777777" w:rsidR="00EA3192" w:rsidRPr="00F5523E" w:rsidRDefault="00EA3192" w:rsidP="00EA3192">
      <w:pPr>
        <w:pStyle w:val="BodyText"/>
        <w:rPr>
          <w:sz w:val="21"/>
        </w:rPr>
      </w:pPr>
    </w:p>
    <w:p w14:paraId="401C775D" w14:textId="5868CEBC" w:rsidR="00EA3192" w:rsidRPr="00F5523E" w:rsidRDefault="0039045E" w:rsidP="00F40313">
      <w:pPr>
        <w:pStyle w:val="Heading2"/>
        <w:numPr>
          <w:ilvl w:val="1"/>
          <w:numId w:val="25"/>
        </w:numPr>
        <w:tabs>
          <w:tab w:val="left" w:pos="1480"/>
          <w:tab w:val="left" w:pos="1481"/>
        </w:tabs>
        <w:spacing w:before="1"/>
      </w:pPr>
      <w:bookmarkStart w:id="84" w:name="_bookmark39"/>
      <w:bookmarkEnd w:id="84"/>
      <w:r>
        <w:lastRenderedPageBreak/>
        <w:t xml:space="preserve"> </w:t>
      </w:r>
      <w:bookmarkStart w:id="85" w:name="_Toc40373884"/>
      <w:r w:rsidR="00EA3192" w:rsidRPr="00F5523E">
        <w:t>Purchases</w:t>
      </w:r>
      <w:bookmarkEnd w:id="85"/>
    </w:p>
    <w:p w14:paraId="1F1BEED3" w14:textId="77777777" w:rsidR="00EA3192" w:rsidRPr="00F5523E" w:rsidRDefault="00EA3192" w:rsidP="00EA3192">
      <w:pPr>
        <w:pStyle w:val="BodyText"/>
        <w:spacing w:before="9"/>
        <w:rPr>
          <w:b/>
        </w:rPr>
      </w:pPr>
    </w:p>
    <w:p w14:paraId="1354F517" w14:textId="77777777" w:rsidR="0039045E" w:rsidRPr="0039045E" w:rsidRDefault="0039045E" w:rsidP="00F40313">
      <w:pPr>
        <w:pStyle w:val="ListParagraph"/>
        <w:numPr>
          <w:ilvl w:val="1"/>
          <w:numId w:val="22"/>
        </w:numPr>
        <w:tabs>
          <w:tab w:val="left" w:pos="2345"/>
        </w:tabs>
        <w:ind w:right="389"/>
        <w:jc w:val="both"/>
        <w:rPr>
          <w:vanish/>
          <w:sz w:val="20"/>
        </w:rPr>
      </w:pPr>
    </w:p>
    <w:p w14:paraId="08767B89" w14:textId="77777777" w:rsidR="0039045E" w:rsidRPr="0039045E" w:rsidRDefault="0039045E" w:rsidP="00F40313">
      <w:pPr>
        <w:pStyle w:val="ListParagraph"/>
        <w:numPr>
          <w:ilvl w:val="1"/>
          <w:numId w:val="22"/>
        </w:numPr>
        <w:tabs>
          <w:tab w:val="left" w:pos="2345"/>
        </w:tabs>
        <w:ind w:right="389"/>
        <w:jc w:val="both"/>
        <w:rPr>
          <w:vanish/>
          <w:sz w:val="20"/>
        </w:rPr>
      </w:pPr>
    </w:p>
    <w:p w14:paraId="0DA5C56F" w14:textId="4D419549" w:rsidR="00EA3192" w:rsidRPr="0039045E" w:rsidRDefault="00EA3192" w:rsidP="00F40313">
      <w:pPr>
        <w:pStyle w:val="ListParagraph"/>
        <w:numPr>
          <w:ilvl w:val="2"/>
          <w:numId w:val="27"/>
        </w:numPr>
        <w:tabs>
          <w:tab w:val="left" w:pos="2345"/>
        </w:tabs>
        <w:ind w:right="389"/>
        <w:jc w:val="both"/>
        <w:rPr>
          <w:sz w:val="20"/>
        </w:rPr>
      </w:pPr>
      <w:r w:rsidRPr="0039045E">
        <w:rPr>
          <w:sz w:val="20"/>
        </w:rPr>
        <w:t>Any expenditure over $2,000 must be tendered to a minimum of three vendors and brought to an executive meeting for approval.</w:t>
      </w:r>
    </w:p>
    <w:p w14:paraId="2B93F051" w14:textId="77777777" w:rsidR="00EA3192" w:rsidRPr="00F5523E" w:rsidRDefault="00EA3192" w:rsidP="00EA3192">
      <w:pPr>
        <w:pStyle w:val="BodyText"/>
        <w:spacing w:before="9"/>
        <w:rPr>
          <w:sz w:val="12"/>
        </w:rPr>
      </w:pPr>
    </w:p>
    <w:p w14:paraId="657727B8" w14:textId="2643E719" w:rsidR="00EA3192" w:rsidRPr="00F5523E" w:rsidRDefault="0039045E" w:rsidP="00F40313">
      <w:pPr>
        <w:pStyle w:val="Heading2"/>
        <w:numPr>
          <w:ilvl w:val="1"/>
          <w:numId w:val="25"/>
        </w:numPr>
        <w:tabs>
          <w:tab w:val="left" w:pos="1480"/>
          <w:tab w:val="left" w:pos="1481"/>
        </w:tabs>
        <w:spacing w:before="1"/>
      </w:pPr>
      <w:bookmarkStart w:id="86" w:name="_bookmark40"/>
      <w:bookmarkEnd w:id="86"/>
      <w:r>
        <w:t xml:space="preserve"> </w:t>
      </w:r>
      <w:bookmarkStart w:id="87" w:name="_Toc40373885"/>
      <w:r w:rsidR="00EA3192" w:rsidRPr="00F5523E">
        <w:t>Sale</w:t>
      </w:r>
      <w:bookmarkEnd w:id="87"/>
    </w:p>
    <w:p w14:paraId="273BA4F2" w14:textId="77777777" w:rsidR="00EA3192" w:rsidRPr="00F5523E" w:rsidRDefault="00EA3192" w:rsidP="00EA3192">
      <w:pPr>
        <w:pStyle w:val="BodyText"/>
        <w:spacing w:before="9"/>
        <w:rPr>
          <w:b/>
        </w:rPr>
      </w:pPr>
    </w:p>
    <w:p w14:paraId="77DB0EEC" w14:textId="76664782" w:rsidR="00EA3192" w:rsidRPr="00F5523E" w:rsidRDefault="00EA3192" w:rsidP="00286845">
      <w:pPr>
        <w:tabs>
          <w:tab w:val="left" w:pos="2344"/>
          <w:tab w:val="left" w:pos="2345"/>
        </w:tabs>
        <w:spacing w:before="1"/>
        <w:ind w:right="474"/>
      </w:pPr>
      <w:r w:rsidRPr="00286845">
        <w:rPr>
          <w:sz w:val="20"/>
        </w:rPr>
        <w:t>Prior to the start of each ringette season, the Sherwood Park Ringette Association, may sponsor a used equipment sale. SPRA may permit cheques to be written</w:t>
      </w:r>
      <w:r w:rsidRPr="00286845">
        <w:rPr>
          <w:spacing w:val="-14"/>
          <w:sz w:val="20"/>
        </w:rPr>
        <w:t xml:space="preserve"> </w:t>
      </w:r>
      <w:r w:rsidRPr="00286845">
        <w:rPr>
          <w:sz w:val="20"/>
        </w:rPr>
        <w:t>to</w:t>
      </w:r>
      <w:r w:rsidR="00286845">
        <w:rPr>
          <w:sz w:val="20"/>
        </w:rPr>
        <w:t xml:space="preserve"> </w:t>
      </w:r>
      <w:r w:rsidRPr="00F5523E">
        <w:t>SPRA so purchases can be made with one cheque. This is designed to simplify equipment sale purchases.</w:t>
      </w:r>
    </w:p>
    <w:p w14:paraId="29D85DE9" w14:textId="77777777" w:rsidR="00EA3192" w:rsidRPr="00F5523E" w:rsidRDefault="00EA3192" w:rsidP="00EA3192">
      <w:pPr>
        <w:pStyle w:val="BodyText"/>
        <w:spacing w:before="10"/>
      </w:pPr>
    </w:p>
    <w:p w14:paraId="6C9775F4" w14:textId="432378D0" w:rsidR="00EA3192" w:rsidRPr="00F5523E" w:rsidRDefault="0039045E" w:rsidP="00F40313">
      <w:pPr>
        <w:pStyle w:val="Heading2"/>
        <w:numPr>
          <w:ilvl w:val="1"/>
          <w:numId w:val="25"/>
        </w:numPr>
        <w:tabs>
          <w:tab w:val="left" w:pos="1480"/>
          <w:tab w:val="left" w:pos="1481"/>
        </w:tabs>
        <w:spacing w:before="1"/>
      </w:pPr>
      <w:bookmarkStart w:id="88" w:name="_bookmark41"/>
      <w:bookmarkEnd w:id="88"/>
      <w:r>
        <w:t xml:space="preserve"> </w:t>
      </w:r>
      <w:bookmarkStart w:id="89" w:name="_Toc40373886"/>
      <w:r w:rsidR="00EA3192" w:rsidRPr="00F5523E">
        <w:t>Storage</w:t>
      </w:r>
      <w:bookmarkEnd w:id="89"/>
    </w:p>
    <w:p w14:paraId="09950855" w14:textId="77777777" w:rsidR="00EA3192" w:rsidRPr="00F5523E" w:rsidRDefault="00EA3192" w:rsidP="00EA3192">
      <w:pPr>
        <w:pStyle w:val="BodyText"/>
        <w:spacing w:before="9"/>
        <w:rPr>
          <w:b/>
        </w:rPr>
      </w:pPr>
    </w:p>
    <w:p w14:paraId="356D4D91" w14:textId="77777777" w:rsidR="00EA3192" w:rsidRPr="00286845" w:rsidRDefault="00EA3192" w:rsidP="00286845">
      <w:pPr>
        <w:tabs>
          <w:tab w:val="left" w:pos="2344"/>
          <w:tab w:val="left" w:pos="2345"/>
        </w:tabs>
        <w:rPr>
          <w:sz w:val="20"/>
        </w:rPr>
      </w:pPr>
      <w:r w:rsidRPr="00286845">
        <w:rPr>
          <w:sz w:val="20"/>
        </w:rPr>
        <w:t>SPRA carries insurance on the</w:t>
      </w:r>
      <w:r w:rsidRPr="00286845">
        <w:rPr>
          <w:spacing w:val="1"/>
          <w:sz w:val="20"/>
        </w:rPr>
        <w:t xml:space="preserve"> </w:t>
      </w:r>
      <w:r w:rsidRPr="00286845">
        <w:rPr>
          <w:sz w:val="20"/>
        </w:rPr>
        <w:t>equipment.</w:t>
      </w:r>
    </w:p>
    <w:p w14:paraId="3D457F5B" w14:textId="77777777" w:rsidR="00EA3192" w:rsidRPr="00F5523E" w:rsidRDefault="00EA3192" w:rsidP="00EA3192">
      <w:pPr>
        <w:pStyle w:val="BodyText"/>
        <w:spacing w:before="6"/>
      </w:pPr>
    </w:p>
    <w:p w14:paraId="2E338B12" w14:textId="77777777" w:rsidR="00EA3192" w:rsidRPr="00F5523E" w:rsidRDefault="00EA3192" w:rsidP="00EA3192">
      <w:pPr>
        <w:pStyle w:val="Heading3"/>
      </w:pPr>
      <w:bookmarkStart w:id="90" w:name="_Toc40373887"/>
      <w:r w:rsidRPr="00F5523E">
        <w:rPr>
          <w:u w:val="thick"/>
        </w:rPr>
        <w:t>Revision Log:</w:t>
      </w:r>
      <w:bookmarkEnd w:id="90"/>
    </w:p>
    <w:p w14:paraId="0A6AF02F" w14:textId="77777777" w:rsidR="00EA3192" w:rsidRPr="00F5523E" w:rsidRDefault="00EA3192" w:rsidP="00EA3192">
      <w:pPr>
        <w:pStyle w:val="BodyText"/>
        <w:spacing w:before="6"/>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3"/>
        <w:gridCol w:w="2919"/>
        <w:gridCol w:w="3692"/>
      </w:tblGrid>
      <w:tr w:rsidR="00EA3192" w:rsidRPr="00F5523E" w14:paraId="01DB3CF3" w14:textId="77777777" w:rsidTr="002435CD">
        <w:trPr>
          <w:trHeight w:val="230"/>
        </w:trPr>
        <w:tc>
          <w:tcPr>
            <w:tcW w:w="2953" w:type="dxa"/>
            <w:shd w:val="clear" w:color="auto" w:fill="BEBEBE"/>
          </w:tcPr>
          <w:p w14:paraId="438CE8DB" w14:textId="77777777" w:rsidR="00EA3192" w:rsidRPr="00F5523E" w:rsidRDefault="00EA3192" w:rsidP="002435CD">
            <w:pPr>
              <w:pStyle w:val="TableParagraph"/>
              <w:spacing w:line="210" w:lineRule="exact"/>
              <w:ind w:left="902"/>
              <w:rPr>
                <w:b/>
                <w:sz w:val="20"/>
              </w:rPr>
            </w:pPr>
            <w:r w:rsidRPr="00F5523E">
              <w:rPr>
                <w:b/>
                <w:sz w:val="20"/>
              </w:rPr>
              <w:t>Date Revised</w:t>
            </w:r>
          </w:p>
        </w:tc>
        <w:tc>
          <w:tcPr>
            <w:tcW w:w="2919" w:type="dxa"/>
            <w:shd w:val="clear" w:color="auto" w:fill="BEBEBE"/>
          </w:tcPr>
          <w:p w14:paraId="0FCDF2BA" w14:textId="77777777" w:rsidR="00EA3192" w:rsidRPr="00F5523E" w:rsidRDefault="00EA3192" w:rsidP="002435CD">
            <w:pPr>
              <w:pStyle w:val="TableParagraph"/>
              <w:spacing w:line="210" w:lineRule="exact"/>
              <w:ind w:left="1118" w:right="1006"/>
              <w:jc w:val="center"/>
              <w:rPr>
                <w:b/>
                <w:sz w:val="20"/>
              </w:rPr>
            </w:pPr>
            <w:r w:rsidRPr="00F5523E">
              <w:rPr>
                <w:b/>
                <w:sz w:val="20"/>
              </w:rPr>
              <w:t>By Who</w:t>
            </w:r>
          </w:p>
        </w:tc>
        <w:tc>
          <w:tcPr>
            <w:tcW w:w="3692" w:type="dxa"/>
            <w:shd w:val="clear" w:color="auto" w:fill="BEBEBE"/>
          </w:tcPr>
          <w:p w14:paraId="6AE582E3" w14:textId="77777777" w:rsidR="00EA3192" w:rsidRPr="00F5523E" w:rsidRDefault="00EA3192" w:rsidP="002435CD">
            <w:pPr>
              <w:pStyle w:val="TableParagraph"/>
              <w:spacing w:line="210" w:lineRule="exact"/>
              <w:ind w:left="867"/>
              <w:rPr>
                <w:b/>
                <w:sz w:val="20"/>
              </w:rPr>
            </w:pPr>
            <w:r w:rsidRPr="00F5523E">
              <w:rPr>
                <w:b/>
                <w:sz w:val="20"/>
              </w:rPr>
              <w:t>Summary of Changes</w:t>
            </w:r>
          </w:p>
        </w:tc>
      </w:tr>
      <w:tr w:rsidR="00EA3192" w:rsidRPr="00F5523E" w14:paraId="7868641C" w14:textId="77777777" w:rsidTr="002435CD">
        <w:trPr>
          <w:trHeight w:val="230"/>
        </w:trPr>
        <w:tc>
          <w:tcPr>
            <w:tcW w:w="2953" w:type="dxa"/>
          </w:tcPr>
          <w:p w14:paraId="52BDDAC4" w14:textId="77777777" w:rsidR="00EA3192" w:rsidRPr="00F5523E" w:rsidRDefault="00EA3192" w:rsidP="002435CD">
            <w:pPr>
              <w:pStyle w:val="TableParagraph"/>
              <w:spacing w:line="210" w:lineRule="exact"/>
              <w:rPr>
                <w:sz w:val="20"/>
              </w:rPr>
            </w:pPr>
            <w:r w:rsidRPr="00F5523E">
              <w:rPr>
                <w:sz w:val="20"/>
              </w:rPr>
              <w:t>March 6, 2012</w:t>
            </w:r>
          </w:p>
        </w:tc>
        <w:tc>
          <w:tcPr>
            <w:tcW w:w="2919" w:type="dxa"/>
          </w:tcPr>
          <w:p w14:paraId="587E7CA7" w14:textId="77777777" w:rsidR="00EA3192" w:rsidRPr="00F5523E" w:rsidRDefault="00EA3192" w:rsidP="002435CD">
            <w:pPr>
              <w:pStyle w:val="TableParagraph"/>
              <w:spacing w:line="210" w:lineRule="exact"/>
              <w:rPr>
                <w:sz w:val="20"/>
              </w:rPr>
            </w:pPr>
            <w:r w:rsidRPr="00F5523E">
              <w:rPr>
                <w:sz w:val="20"/>
              </w:rPr>
              <w:t>AGM</w:t>
            </w:r>
          </w:p>
        </w:tc>
        <w:tc>
          <w:tcPr>
            <w:tcW w:w="3692" w:type="dxa"/>
          </w:tcPr>
          <w:p w14:paraId="0780EF48" w14:textId="77777777" w:rsidR="00EA3192" w:rsidRPr="00F5523E" w:rsidRDefault="00EA3192" w:rsidP="002435CD">
            <w:pPr>
              <w:pStyle w:val="TableParagraph"/>
              <w:spacing w:line="210" w:lineRule="exact"/>
              <w:ind w:left="109"/>
              <w:rPr>
                <w:sz w:val="20"/>
              </w:rPr>
            </w:pPr>
            <w:r w:rsidRPr="00F5523E">
              <w:rPr>
                <w:sz w:val="20"/>
              </w:rPr>
              <w:t>Remove 7.4.1 – 7.4.3 storage at Shell</w:t>
            </w:r>
          </w:p>
        </w:tc>
      </w:tr>
      <w:tr w:rsidR="00EA3192" w:rsidRPr="00F5523E" w14:paraId="1316E0AE" w14:textId="77777777" w:rsidTr="002435CD">
        <w:trPr>
          <w:trHeight w:val="230"/>
        </w:trPr>
        <w:tc>
          <w:tcPr>
            <w:tcW w:w="2953" w:type="dxa"/>
          </w:tcPr>
          <w:p w14:paraId="57D586E6" w14:textId="77777777" w:rsidR="00EA3192" w:rsidRPr="00F5523E" w:rsidRDefault="00EA3192" w:rsidP="002435CD">
            <w:pPr>
              <w:pStyle w:val="TableParagraph"/>
              <w:spacing w:line="210" w:lineRule="exact"/>
              <w:rPr>
                <w:sz w:val="20"/>
              </w:rPr>
            </w:pPr>
            <w:r w:rsidRPr="00F5523E">
              <w:rPr>
                <w:sz w:val="20"/>
              </w:rPr>
              <w:t>May 26, 2020</w:t>
            </w:r>
          </w:p>
        </w:tc>
        <w:tc>
          <w:tcPr>
            <w:tcW w:w="2919" w:type="dxa"/>
          </w:tcPr>
          <w:p w14:paraId="35A501CB" w14:textId="77777777" w:rsidR="00EA3192" w:rsidRPr="00F5523E" w:rsidRDefault="00EA3192" w:rsidP="002435CD">
            <w:pPr>
              <w:pStyle w:val="TableParagraph"/>
              <w:spacing w:line="210" w:lineRule="exact"/>
              <w:rPr>
                <w:sz w:val="20"/>
              </w:rPr>
            </w:pPr>
            <w:r w:rsidRPr="00F5523E">
              <w:rPr>
                <w:sz w:val="20"/>
              </w:rPr>
              <w:t>AGM</w:t>
            </w:r>
          </w:p>
        </w:tc>
        <w:tc>
          <w:tcPr>
            <w:tcW w:w="3692" w:type="dxa"/>
          </w:tcPr>
          <w:p w14:paraId="1642933A" w14:textId="77777777" w:rsidR="00EA3192" w:rsidRPr="00F5523E" w:rsidRDefault="00EA3192" w:rsidP="002435CD">
            <w:pPr>
              <w:pStyle w:val="TableParagraph"/>
              <w:spacing w:line="210" w:lineRule="exact"/>
              <w:ind w:left="109"/>
              <w:rPr>
                <w:sz w:val="20"/>
              </w:rPr>
            </w:pPr>
            <w:r w:rsidRPr="00F5523E">
              <w:rPr>
                <w:sz w:val="20"/>
              </w:rPr>
              <w:t>Added list of equipment required. 8.1.1</w:t>
            </w:r>
          </w:p>
        </w:tc>
      </w:tr>
      <w:tr w:rsidR="000B290F" w:rsidRPr="00F5523E" w14:paraId="5F3DA7FA" w14:textId="77777777" w:rsidTr="000B290F">
        <w:trPr>
          <w:trHeight w:val="230"/>
        </w:trPr>
        <w:tc>
          <w:tcPr>
            <w:tcW w:w="2953" w:type="dxa"/>
            <w:tcBorders>
              <w:top w:val="single" w:sz="4" w:space="0" w:color="000000"/>
              <w:left w:val="single" w:sz="4" w:space="0" w:color="000000"/>
              <w:bottom w:val="single" w:sz="4" w:space="0" w:color="000000"/>
              <w:right w:val="single" w:sz="4" w:space="0" w:color="000000"/>
            </w:tcBorders>
          </w:tcPr>
          <w:p w14:paraId="68326616" w14:textId="77777777" w:rsidR="000B290F" w:rsidRPr="00F5523E" w:rsidRDefault="000B290F" w:rsidP="000B290F">
            <w:pPr>
              <w:pStyle w:val="TableParagraph"/>
              <w:spacing w:line="210" w:lineRule="exact"/>
              <w:rPr>
                <w:sz w:val="20"/>
              </w:rPr>
            </w:pPr>
            <w:r w:rsidRPr="00F5523E">
              <w:rPr>
                <w:sz w:val="20"/>
              </w:rPr>
              <w:t>March 24, 2015</w:t>
            </w:r>
          </w:p>
        </w:tc>
        <w:tc>
          <w:tcPr>
            <w:tcW w:w="2919" w:type="dxa"/>
            <w:tcBorders>
              <w:top w:val="single" w:sz="4" w:space="0" w:color="000000"/>
              <w:left w:val="single" w:sz="4" w:space="0" w:color="000000"/>
              <w:bottom w:val="single" w:sz="4" w:space="0" w:color="000000"/>
              <w:right w:val="single" w:sz="4" w:space="0" w:color="000000"/>
            </w:tcBorders>
          </w:tcPr>
          <w:p w14:paraId="70834609" w14:textId="77777777" w:rsidR="000B290F" w:rsidRPr="00F5523E" w:rsidRDefault="000B290F" w:rsidP="000B290F">
            <w:pPr>
              <w:pStyle w:val="TableParagraph"/>
              <w:spacing w:line="210" w:lineRule="exact"/>
              <w:rPr>
                <w:sz w:val="20"/>
              </w:rPr>
            </w:pPr>
            <w:r w:rsidRPr="00F5523E">
              <w:rPr>
                <w:sz w:val="20"/>
              </w:rPr>
              <w:t>AGM</w:t>
            </w:r>
          </w:p>
        </w:tc>
        <w:tc>
          <w:tcPr>
            <w:tcW w:w="3692" w:type="dxa"/>
            <w:tcBorders>
              <w:top w:val="single" w:sz="4" w:space="0" w:color="000000"/>
              <w:left w:val="single" w:sz="4" w:space="0" w:color="000000"/>
              <w:bottom w:val="single" w:sz="4" w:space="0" w:color="000000"/>
              <w:right w:val="single" w:sz="4" w:space="0" w:color="000000"/>
            </w:tcBorders>
          </w:tcPr>
          <w:p w14:paraId="7722C49F" w14:textId="77777777" w:rsidR="000B290F" w:rsidRPr="00F5523E" w:rsidRDefault="000B290F" w:rsidP="000B290F">
            <w:pPr>
              <w:pStyle w:val="TableParagraph"/>
              <w:spacing w:line="210" w:lineRule="exact"/>
              <w:ind w:left="109"/>
              <w:rPr>
                <w:sz w:val="20"/>
              </w:rPr>
            </w:pPr>
            <w:r w:rsidRPr="00F5523E">
              <w:rPr>
                <w:sz w:val="20"/>
              </w:rPr>
              <w:t>Increase expenditures from $1000 to</w:t>
            </w:r>
          </w:p>
          <w:p w14:paraId="0BDE039F" w14:textId="77777777" w:rsidR="000B290F" w:rsidRPr="00F5523E" w:rsidRDefault="000B290F" w:rsidP="000B290F">
            <w:pPr>
              <w:pStyle w:val="TableParagraph"/>
              <w:spacing w:line="210" w:lineRule="exact"/>
              <w:ind w:left="109"/>
              <w:rPr>
                <w:sz w:val="20"/>
              </w:rPr>
            </w:pPr>
            <w:r w:rsidRPr="00F5523E">
              <w:rPr>
                <w:sz w:val="20"/>
              </w:rPr>
              <w:t>$2000</w:t>
            </w:r>
          </w:p>
        </w:tc>
      </w:tr>
      <w:tr w:rsidR="00005E79" w:rsidRPr="00F5523E" w14:paraId="4889D185" w14:textId="77777777" w:rsidTr="000B290F">
        <w:trPr>
          <w:trHeight w:val="230"/>
        </w:trPr>
        <w:tc>
          <w:tcPr>
            <w:tcW w:w="2953" w:type="dxa"/>
            <w:tcBorders>
              <w:top w:val="single" w:sz="4" w:space="0" w:color="000000"/>
              <w:left w:val="single" w:sz="4" w:space="0" w:color="000000"/>
              <w:bottom w:val="single" w:sz="4" w:space="0" w:color="000000"/>
              <w:right w:val="single" w:sz="4" w:space="0" w:color="000000"/>
            </w:tcBorders>
          </w:tcPr>
          <w:p w14:paraId="5655491A" w14:textId="482E37E9" w:rsidR="00005E79" w:rsidRPr="00F5523E" w:rsidRDefault="00005E79" w:rsidP="000B290F">
            <w:pPr>
              <w:pStyle w:val="TableParagraph"/>
              <w:spacing w:line="210" w:lineRule="exact"/>
              <w:rPr>
                <w:sz w:val="20"/>
              </w:rPr>
            </w:pPr>
            <w:r>
              <w:rPr>
                <w:sz w:val="20"/>
              </w:rPr>
              <w:t>May 2020</w:t>
            </w:r>
          </w:p>
        </w:tc>
        <w:tc>
          <w:tcPr>
            <w:tcW w:w="2919" w:type="dxa"/>
            <w:tcBorders>
              <w:top w:val="single" w:sz="4" w:space="0" w:color="000000"/>
              <w:left w:val="single" w:sz="4" w:space="0" w:color="000000"/>
              <w:bottom w:val="single" w:sz="4" w:space="0" w:color="000000"/>
              <w:right w:val="single" w:sz="4" w:space="0" w:color="000000"/>
            </w:tcBorders>
          </w:tcPr>
          <w:p w14:paraId="20E24410" w14:textId="5EA36090" w:rsidR="00005E79" w:rsidRPr="00F5523E" w:rsidRDefault="00005E79" w:rsidP="00005E79">
            <w:pPr>
              <w:pStyle w:val="TableParagraph"/>
              <w:spacing w:line="210" w:lineRule="exact"/>
              <w:ind w:left="0"/>
              <w:rPr>
                <w:sz w:val="20"/>
              </w:rPr>
            </w:pPr>
            <w:r>
              <w:rPr>
                <w:sz w:val="20"/>
              </w:rPr>
              <w:t>AGM</w:t>
            </w:r>
          </w:p>
        </w:tc>
        <w:tc>
          <w:tcPr>
            <w:tcW w:w="3692" w:type="dxa"/>
            <w:tcBorders>
              <w:top w:val="single" w:sz="4" w:space="0" w:color="000000"/>
              <w:left w:val="single" w:sz="4" w:space="0" w:color="000000"/>
              <w:bottom w:val="single" w:sz="4" w:space="0" w:color="000000"/>
              <w:right w:val="single" w:sz="4" w:space="0" w:color="000000"/>
            </w:tcBorders>
          </w:tcPr>
          <w:p w14:paraId="2359D695" w14:textId="1506D04E" w:rsidR="00005E79" w:rsidRPr="00F5523E" w:rsidRDefault="00005E79" w:rsidP="000B290F">
            <w:pPr>
              <w:pStyle w:val="TableParagraph"/>
              <w:spacing w:line="210" w:lineRule="exact"/>
              <w:ind w:left="109"/>
              <w:rPr>
                <w:sz w:val="20"/>
              </w:rPr>
            </w:pPr>
            <w:r>
              <w:rPr>
                <w:sz w:val="20"/>
              </w:rPr>
              <w:t xml:space="preserve">Listed </w:t>
            </w:r>
            <w:r w:rsidR="00AA25DE">
              <w:rPr>
                <w:sz w:val="20"/>
              </w:rPr>
              <w:t>mandatory equipment</w:t>
            </w:r>
          </w:p>
        </w:tc>
      </w:tr>
    </w:tbl>
    <w:p w14:paraId="3A055EF7" w14:textId="77777777" w:rsidR="00EA3192" w:rsidRPr="00F5523E" w:rsidRDefault="00EA3192" w:rsidP="00EA3192">
      <w:pPr>
        <w:pStyle w:val="BodyText"/>
        <w:spacing w:before="1"/>
        <w:rPr>
          <w:b/>
          <w:sz w:val="8"/>
        </w:rPr>
      </w:pPr>
    </w:p>
    <w:p w14:paraId="081EEDD9" w14:textId="77777777" w:rsidR="00EA3192" w:rsidRPr="00F5523E" w:rsidRDefault="00EA3192" w:rsidP="00EA3192">
      <w:pPr>
        <w:pStyle w:val="BodyText"/>
        <w:spacing w:before="7"/>
        <w:rPr>
          <w:b/>
          <w:sz w:val="12"/>
        </w:rPr>
      </w:pPr>
    </w:p>
    <w:p w14:paraId="259764DE" w14:textId="40BCEEF1" w:rsidR="00EA3192" w:rsidRDefault="00EA3192" w:rsidP="00F40313">
      <w:pPr>
        <w:pStyle w:val="Heading1"/>
        <w:numPr>
          <w:ilvl w:val="0"/>
          <w:numId w:val="25"/>
        </w:numPr>
        <w:tabs>
          <w:tab w:val="left" w:pos="1120"/>
          <w:tab w:val="left" w:pos="1121"/>
        </w:tabs>
        <w:spacing w:before="91"/>
      </w:pPr>
      <w:bookmarkStart w:id="91" w:name="_bookmark42"/>
      <w:bookmarkStart w:id="92" w:name="_Toc40373888"/>
      <w:bookmarkEnd w:id="91"/>
      <w:r w:rsidRPr="00F5523E">
        <w:t>Coaching Selections</w:t>
      </w:r>
      <w:bookmarkEnd w:id="92"/>
    </w:p>
    <w:p w14:paraId="2B27606E" w14:textId="77777777" w:rsidR="0039045E" w:rsidRPr="00F5523E" w:rsidRDefault="0039045E" w:rsidP="0039045E">
      <w:pPr>
        <w:pStyle w:val="Heading1"/>
        <w:tabs>
          <w:tab w:val="left" w:pos="1120"/>
          <w:tab w:val="left" w:pos="1121"/>
        </w:tabs>
        <w:spacing w:before="91"/>
        <w:ind w:left="360" w:firstLine="0"/>
      </w:pPr>
    </w:p>
    <w:p w14:paraId="3C05539E" w14:textId="77777777" w:rsidR="00EA3192" w:rsidRPr="00F5523E" w:rsidRDefault="00EA3192" w:rsidP="00F40313">
      <w:pPr>
        <w:pStyle w:val="Heading2"/>
        <w:numPr>
          <w:ilvl w:val="1"/>
          <w:numId w:val="25"/>
        </w:numPr>
        <w:tabs>
          <w:tab w:val="left" w:pos="1480"/>
          <w:tab w:val="left" w:pos="1481"/>
        </w:tabs>
        <w:spacing w:before="1"/>
      </w:pPr>
      <w:bookmarkStart w:id="93" w:name="_bookmark43"/>
      <w:bookmarkStart w:id="94" w:name="_Toc40373889"/>
      <w:bookmarkEnd w:id="93"/>
      <w:r w:rsidRPr="00F5523E">
        <w:t>Procedures</w:t>
      </w:r>
      <w:bookmarkEnd w:id="94"/>
    </w:p>
    <w:p w14:paraId="3365AC5E" w14:textId="77777777" w:rsidR="00EA3192" w:rsidRPr="00F5523E" w:rsidRDefault="00EA3192" w:rsidP="00EA3192">
      <w:pPr>
        <w:pStyle w:val="BodyText"/>
        <w:spacing w:before="9"/>
        <w:rPr>
          <w:b/>
        </w:rPr>
      </w:pPr>
    </w:p>
    <w:p w14:paraId="5E924F10" w14:textId="77777777" w:rsidR="00EA3192" w:rsidRPr="00F5523E" w:rsidRDefault="00EA3192" w:rsidP="00F40313">
      <w:pPr>
        <w:pStyle w:val="ListParagraph"/>
        <w:numPr>
          <w:ilvl w:val="2"/>
          <w:numId w:val="25"/>
        </w:numPr>
        <w:tabs>
          <w:tab w:val="left" w:pos="2345"/>
        </w:tabs>
        <w:ind w:right="379"/>
        <w:jc w:val="both"/>
        <w:rPr>
          <w:sz w:val="20"/>
        </w:rPr>
      </w:pPr>
      <w:r w:rsidRPr="00F5523E">
        <w:rPr>
          <w:sz w:val="20"/>
        </w:rPr>
        <w:t>One of the most important tasks that our Association undertakes is the selection of coaches. It is our responsibility to ensure that coaches be selected consistent with the Ringette Code and Ringette Alberta certification and gender equity requirements.</w:t>
      </w:r>
    </w:p>
    <w:p w14:paraId="2DF00C81" w14:textId="77777777" w:rsidR="00EA3192" w:rsidRPr="00F5523E" w:rsidRDefault="00EA3192" w:rsidP="00EA3192">
      <w:pPr>
        <w:pStyle w:val="BodyText"/>
        <w:rPr>
          <w:sz w:val="21"/>
        </w:rPr>
      </w:pPr>
    </w:p>
    <w:p w14:paraId="6D1C75B8" w14:textId="77777777" w:rsidR="00EA3192" w:rsidRPr="00F5523E" w:rsidRDefault="00EA3192" w:rsidP="00F40313">
      <w:pPr>
        <w:pStyle w:val="ListParagraph"/>
        <w:numPr>
          <w:ilvl w:val="2"/>
          <w:numId w:val="25"/>
        </w:numPr>
        <w:tabs>
          <w:tab w:val="left" w:pos="2345"/>
        </w:tabs>
        <w:ind w:right="379"/>
        <w:jc w:val="both"/>
        <w:rPr>
          <w:sz w:val="20"/>
        </w:rPr>
      </w:pPr>
      <w:r w:rsidRPr="00F5523E">
        <w:rPr>
          <w:sz w:val="20"/>
        </w:rPr>
        <w:t>Applications (available on SPRA website), for all coaching positions, must be submitted online, to be</w:t>
      </w:r>
      <w:r w:rsidRPr="00F5523E">
        <w:rPr>
          <w:spacing w:val="-8"/>
          <w:sz w:val="20"/>
        </w:rPr>
        <w:t xml:space="preserve"> </w:t>
      </w:r>
      <w:r w:rsidRPr="00F5523E">
        <w:rPr>
          <w:sz w:val="20"/>
        </w:rPr>
        <w:t>considered.</w:t>
      </w:r>
    </w:p>
    <w:p w14:paraId="77DD1145" w14:textId="77777777" w:rsidR="00EA3192" w:rsidRPr="00F5523E" w:rsidRDefault="00EA3192" w:rsidP="00EA3192">
      <w:pPr>
        <w:pStyle w:val="BodyText"/>
        <w:spacing w:before="9"/>
      </w:pPr>
    </w:p>
    <w:p w14:paraId="76EC86F7" w14:textId="77777777" w:rsidR="00EA3192" w:rsidRPr="00F5523E" w:rsidRDefault="00EA3192" w:rsidP="00F40313">
      <w:pPr>
        <w:pStyle w:val="ListParagraph"/>
        <w:numPr>
          <w:ilvl w:val="2"/>
          <w:numId w:val="25"/>
        </w:numPr>
        <w:tabs>
          <w:tab w:val="left" w:pos="2345"/>
        </w:tabs>
        <w:ind w:right="388"/>
        <w:jc w:val="both"/>
        <w:rPr>
          <w:sz w:val="20"/>
        </w:rPr>
      </w:pPr>
      <w:r w:rsidRPr="00F5523E">
        <w:rPr>
          <w:sz w:val="20"/>
        </w:rPr>
        <w:t>Development of Coaching will review all registration forms for potential coaches and volunteers and prepare a list for the Selection</w:t>
      </w:r>
      <w:r w:rsidRPr="00F5523E">
        <w:rPr>
          <w:spacing w:val="1"/>
          <w:sz w:val="20"/>
        </w:rPr>
        <w:t xml:space="preserve"> </w:t>
      </w:r>
      <w:r w:rsidRPr="00F5523E">
        <w:rPr>
          <w:sz w:val="20"/>
        </w:rPr>
        <w:t>Committee.</w:t>
      </w:r>
    </w:p>
    <w:p w14:paraId="6B029828" w14:textId="77777777" w:rsidR="00EA3192" w:rsidRPr="00F5523E" w:rsidRDefault="00EA3192" w:rsidP="00EA3192">
      <w:pPr>
        <w:pStyle w:val="BodyText"/>
        <w:spacing w:before="11"/>
      </w:pPr>
    </w:p>
    <w:p w14:paraId="5D941C0F" w14:textId="77777777" w:rsidR="00EA3192" w:rsidRPr="00F5523E" w:rsidRDefault="00EA3192" w:rsidP="00F40313">
      <w:pPr>
        <w:pStyle w:val="ListParagraph"/>
        <w:numPr>
          <w:ilvl w:val="2"/>
          <w:numId w:val="25"/>
        </w:numPr>
        <w:tabs>
          <w:tab w:val="left" w:pos="2345"/>
        </w:tabs>
        <w:ind w:right="387"/>
        <w:jc w:val="both"/>
        <w:rPr>
          <w:sz w:val="20"/>
        </w:rPr>
      </w:pPr>
      <w:r w:rsidRPr="00F5523E">
        <w:rPr>
          <w:sz w:val="20"/>
        </w:rPr>
        <w:t>Directors will identify all previous coaches and ascertain coaching certification levels and prepare a list for the Selection</w:t>
      </w:r>
      <w:r w:rsidRPr="00F5523E">
        <w:rPr>
          <w:spacing w:val="1"/>
          <w:sz w:val="20"/>
        </w:rPr>
        <w:t xml:space="preserve"> </w:t>
      </w:r>
      <w:r w:rsidRPr="00F5523E">
        <w:rPr>
          <w:sz w:val="20"/>
        </w:rPr>
        <w:t>Committee.</w:t>
      </w:r>
    </w:p>
    <w:p w14:paraId="16054A16" w14:textId="77777777" w:rsidR="00EA3192" w:rsidRPr="00F5523E" w:rsidRDefault="00EA3192" w:rsidP="00EA3192">
      <w:pPr>
        <w:pStyle w:val="BodyText"/>
        <w:spacing w:before="8"/>
      </w:pPr>
    </w:p>
    <w:p w14:paraId="63F7F147" w14:textId="77777777" w:rsidR="00EA3192" w:rsidRPr="00F5523E" w:rsidRDefault="00EA3192" w:rsidP="00F40313">
      <w:pPr>
        <w:pStyle w:val="ListParagraph"/>
        <w:numPr>
          <w:ilvl w:val="2"/>
          <w:numId w:val="25"/>
        </w:numPr>
        <w:tabs>
          <w:tab w:val="left" w:pos="2345"/>
        </w:tabs>
        <w:spacing w:before="1"/>
        <w:ind w:right="380"/>
        <w:jc w:val="both"/>
        <w:rPr>
          <w:sz w:val="20"/>
        </w:rPr>
      </w:pPr>
      <w:r w:rsidRPr="00F5523E">
        <w:rPr>
          <w:sz w:val="20"/>
        </w:rPr>
        <w:t>Feedback may be obtained by way of the Coaching Evaluation Form to be completed by the previous year’s players and parents. These forms are submitted to the Development of Coaching for review and summary. All information is to remain</w:t>
      </w:r>
      <w:r w:rsidRPr="00F5523E">
        <w:rPr>
          <w:spacing w:val="-2"/>
          <w:sz w:val="20"/>
        </w:rPr>
        <w:t xml:space="preserve"> </w:t>
      </w:r>
      <w:r w:rsidRPr="00F5523E">
        <w:rPr>
          <w:sz w:val="20"/>
        </w:rPr>
        <w:t>confidential.</w:t>
      </w:r>
    </w:p>
    <w:p w14:paraId="39F00EFB" w14:textId="77777777" w:rsidR="00EA3192" w:rsidRPr="00F5523E" w:rsidRDefault="00EA3192" w:rsidP="00EA3192">
      <w:pPr>
        <w:pStyle w:val="BodyText"/>
        <w:rPr>
          <w:sz w:val="21"/>
        </w:rPr>
      </w:pPr>
    </w:p>
    <w:p w14:paraId="497B7306" w14:textId="77777777" w:rsidR="00EA3192" w:rsidRPr="00F5523E" w:rsidRDefault="00EA3192" w:rsidP="00F40313">
      <w:pPr>
        <w:pStyle w:val="ListParagraph"/>
        <w:numPr>
          <w:ilvl w:val="2"/>
          <w:numId w:val="25"/>
        </w:numPr>
        <w:tabs>
          <w:tab w:val="left" w:pos="2345"/>
        </w:tabs>
        <w:ind w:right="373"/>
        <w:jc w:val="both"/>
        <w:rPr>
          <w:sz w:val="20"/>
        </w:rPr>
      </w:pPr>
      <w:r w:rsidRPr="00F5523E">
        <w:rPr>
          <w:sz w:val="20"/>
        </w:rPr>
        <w:t>Yearend coach evaluations will be reviewed by the Development of Coaching and constructive criticism will be provided to each coach upon request. The Selection Committee may have access to historical coach</w:t>
      </w:r>
      <w:r w:rsidRPr="00F5523E">
        <w:rPr>
          <w:spacing w:val="-20"/>
          <w:sz w:val="20"/>
        </w:rPr>
        <w:t xml:space="preserve"> </w:t>
      </w:r>
      <w:r w:rsidRPr="00F5523E">
        <w:rPr>
          <w:sz w:val="20"/>
        </w:rPr>
        <w:t>evaluations.</w:t>
      </w:r>
    </w:p>
    <w:p w14:paraId="1FF87DBB" w14:textId="77777777" w:rsidR="00EA3192" w:rsidRPr="00F5523E" w:rsidRDefault="00EA3192" w:rsidP="00EA3192">
      <w:pPr>
        <w:pStyle w:val="BodyText"/>
        <w:spacing w:before="9"/>
      </w:pPr>
    </w:p>
    <w:p w14:paraId="7D34F67C" w14:textId="77777777" w:rsidR="0039045E" w:rsidRDefault="00EA3192" w:rsidP="00F40313">
      <w:pPr>
        <w:pStyle w:val="ListParagraph"/>
        <w:numPr>
          <w:ilvl w:val="2"/>
          <w:numId w:val="25"/>
        </w:numPr>
        <w:ind w:right="373"/>
        <w:jc w:val="both"/>
        <w:rPr>
          <w:sz w:val="20"/>
        </w:rPr>
      </w:pPr>
      <w:r w:rsidRPr="00F5523E">
        <w:rPr>
          <w:sz w:val="20"/>
        </w:rPr>
        <w:t>The</w:t>
      </w:r>
      <w:r w:rsidRPr="00F5523E">
        <w:rPr>
          <w:spacing w:val="-3"/>
          <w:sz w:val="20"/>
        </w:rPr>
        <w:t xml:space="preserve"> </w:t>
      </w:r>
      <w:r w:rsidRPr="00F5523E">
        <w:rPr>
          <w:sz w:val="20"/>
        </w:rPr>
        <w:t>selection</w:t>
      </w:r>
      <w:r w:rsidRPr="00F5523E">
        <w:rPr>
          <w:spacing w:val="-3"/>
          <w:sz w:val="20"/>
        </w:rPr>
        <w:t xml:space="preserve"> </w:t>
      </w:r>
      <w:r w:rsidRPr="00F5523E">
        <w:rPr>
          <w:sz w:val="20"/>
        </w:rPr>
        <w:t>committee</w:t>
      </w:r>
      <w:r w:rsidRPr="00F5523E">
        <w:rPr>
          <w:spacing w:val="-3"/>
          <w:sz w:val="20"/>
        </w:rPr>
        <w:t xml:space="preserve"> </w:t>
      </w:r>
      <w:r w:rsidRPr="00F5523E">
        <w:rPr>
          <w:sz w:val="20"/>
        </w:rPr>
        <w:t>shall</w:t>
      </w:r>
      <w:r w:rsidRPr="00F5523E">
        <w:rPr>
          <w:spacing w:val="-1"/>
          <w:sz w:val="20"/>
        </w:rPr>
        <w:t xml:space="preserve"> </w:t>
      </w:r>
      <w:r w:rsidRPr="00F5523E">
        <w:rPr>
          <w:sz w:val="20"/>
        </w:rPr>
        <w:t>consist</w:t>
      </w:r>
      <w:r w:rsidRPr="00F5523E">
        <w:rPr>
          <w:spacing w:val="-3"/>
          <w:sz w:val="20"/>
        </w:rPr>
        <w:t xml:space="preserve"> </w:t>
      </w:r>
      <w:r w:rsidRPr="00F5523E">
        <w:rPr>
          <w:sz w:val="20"/>
        </w:rPr>
        <w:t>of</w:t>
      </w:r>
      <w:r w:rsidRPr="00F5523E">
        <w:rPr>
          <w:spacing w:val="-1"/>
          <w:sz w:val="20"/>
        </w:rPr>
        <w:t xml:space="preserve"> </w:t>
      </w:r>
      <w:r w:rsidRPr="00F5523E">
        <w:rPr>
          <w:sz w:val="20"/>
        </w:rPr>
        <w:t>five</w:t>
      </w:r>
      <w:r w:rsidRPr="00F5523E">
        <w:rPr>
          <w:spacing w:val="-2"/>
          <w:sz w:val="20"/>
        </w:rPr>
        <w:t xml:space="preserve"> </w:t>
      </w:r>
      <w:r w:rsidRPr="00F5523E">
        <w:rPr>
          <w:sz w:val="20"/>
        </w:rPr>
        <w:t>or</w:t>
      </w:r>
      <w:r w:rsidRPr="00F5523E">
        <w:rPr>
          <w:spacing w:val="-3"/>
          <w:sz w:val="20"/>
        </w:rPr>
        <w:t xml:space="preserve"> </w:t>
      </w:r>
      <w:r w:rsidRPr="00F5523E">
        <w:rPr>
          <w:sz w:val="20"/>
        </w:rPr>
        <w:t>more,</w:t>
      </w:r>
      <w:r w:rsidRPr="00F5523E">
        <w:rPr>
          <w:spacing w:val="-2"/>
          <w:sz w:val="20"/>
        </w:rPr>
        <w:t xml:space="preserve"> </w:t>
      </w:r>
      <w:r w:rsidRPr="00F5523E">
        <w:rPr>
          <w:sz w:val="20"/>
        </w:rPr>
        <w:t>of</w:t>
      </w:r>
      <w:r w:rsidRPr="00F5523E">
        <w:rPr>
          <w:spacing w:val="-2"/>
          <w:sz w:val="20"/>
        </w:rPr>
        <w:t xml:space="preserve"> </w:t>
      </w:r>
      <w:r w:rsidRPr="00F5523E">
        <w:rPr>
          <w:sz w:val="20"/>
        </w:rPr>
        <w:t>the</w:t>
      </w:r>
      <w:r w:rsidRPr="00F5523E">
        <w:rPr>
          <w:spacing w:val="-3"/>
          <w:sz w:val="20"/>
        </w:rPr>
        <w:t xml:space="preserve"> </w:t>
      </w:r>
      <w:r w:rsidRPr="00F5523E">
        <w:rPr>
          <w:sz w:val="20"/>
        </w:rPr>
        <w:t>following</w:t>
      </w:r>
      <w:r w:rsidRPr="00F5523E">
        <w:rPr>
          <w:spacing w:val="-26"/>
          <w:sz w:val="20"/>
        </w:rPr>
        <w:t xml:space="preserve"> </w:t>
      </w:r>
      <w:r w:rsidRPr="00F5523E">
        <w:rPr>
          <w:sz w:val="20"/>
        </w:rPr>
        <w:t>positions:</w:t>
      </w:r>
    </w:p>
    <w:p w14:paraId="73E0F62B" w14:textId="77777777" w:rsidR="0039045E" w:rsidRPr="0039045E" w:rsidRDefault="0039045E" w:rsidP="0039045E">
      <w:pPr>
        <w:pStyle w:val="ListParagraph"/>
        <w:rPr>
          <w:sz w:val="20"/>
        </w:rPr>
      </w:pPr>
    </w:p>
    <w:p w14:paraId="409777DB" w14:textId="77777777" w:rsidR="0039045E" w:rsidRPr="0039045E" w:rsidRDefault="0039045E" w:rsidP="00F40313">
      <w:pPr>
        <w:pStyle w:val="ListParagraph"/>
        <w:numPr>
          <w:ilvl w:val="0"/>
          <w:numId w:val="22"/>
        </w:numPr>
        <w:tabs>
          <w:tab w:val="left" w:pos="2345"/>
        </w:tabs>
        <w:ind w:right="389"/>
        <w:jc w:val="both"/>
        <w:rPr>
          <w:vanish/>
          <w:sz w:val="20"/>
        </w:rPr>
      </w:pPr>
    </w:p>
    <w:p w14:paraId="1604BB69" w14:textId="77777777" w:rsidR="0039045E" w:rsidRPr="0039045E" w:rsidRDefault="0039045E" w:rsidP="00F40313">
      <w:pPr>
        <w:pStyle w:val="ListParagraph"/>
        <w:numPr>
          <w:ilvl w:val="1"/>
          <w:numId w:val="22"/>
        </w:numPr>
        <w:tabs>
          <w:tab w:val="left" w:pos="2345"/>
        </w:tabs>
        <w:ind w:right="389"/>
        <w:jc w:val="both"/>
        <w:rPr>
          <w:vanish/>
          <w:sz w:val="20"/>
        </w:rPr>
      </w:pPr>
    </w:p>
    <w:p w14:paraId="7948B079" w14:textId="77777777" w:rsidR="0039045E" w:rsidRPr="0039045E" w:rsidRDefault="0039045E" w:rsidP="00F40313">
      <w:pPr>
        <w:pStyle w:val="ListParagraph"/>
        <w:numPr>
          <w:ilvl w:val="2"/>
          <w:numId w:val="22"/>
        </w:numPr>
        <w:tabs>
          <w:tab w:val="left" w:pos="2345"/>
        </w:tabs>
        <w:ind w:right="389"/>
        <w:jc w:val="both"/>
        <w:rPr>
          <w:vanish/>
          <w:sz w:val="20"/>
        </w:rPr>
      </w:pPr>
    </w:p>
    <w:p w14:paraId="497614F3" w14:textId="77777777" w:rsidR="0039045E" w:rsidRPr="0039045E" w:rsidRDefault="0039045E" w:rsidP="00F40313">
      <w:pPr>
        <w:pStyle w:val="ListParagraph"/>
        <w:numPr>
          <w:ilvl w:val="2"/>
          <w:numId w:val="22"/>
        </w:numPr>
        <w:tabs>
          <w:tab w:val="left" w:pos="2345"/>
        </w:tabs>
        <w:ind w:right="389"/>
        <w:jc w:val="both"/>
        <w:rPr>
          <w:vanish/>
          <w:sz w:val="20"/>
        </w:rPr>
      </w:pPr>
    </w:p>
    <w:p w14:paraId="101BD482" w14:textId="77777777" w:rsidR="0039045E" w:rsidRPr="0039045E" w:rsidRDefault="0039045E" w:rsidP="00F40313">
      <w:pPr>
        <w:pStyle w:val="ListParagraph"/>
        <w:numPr>
          <w:ilvl w:val="2"/>
          <w:numId w:val="22"/>
        </w:numPr>
        <w:tabs>
          <w:tab w:val="left" w:pos="2345"/>
        </w:tabs>
        <w:ind w:right="389"/>
        <w:jc w:val="both"/>
        <w:rPr>
          <w:vanish/>
          <w:sz w:val="20"/>
        </w:rPr>
      </w:pPr>
    </w:p>
    <w:p w14:paraId="1B23A864" w14:textId="77777777" w:rsidR="0039045E" w:rsidRPr="0039045E" w:rsidRDefault="0039045E" w:rsidP="00F40313">
      <w:pPr>
        <w:pStyle w:val="ListParagraph"/>
        <w:numPr>
          <w:ilvl w:val="2"/>
          <w:numId w:val="22"/>
        </w:numPr>
        <w:tabs>
          <w:tab w:val="left" w:pos="2345"/>
        </w:tabs>
        <w:ind w:right="389"/>
        <w:jc w:val="both"/>
        <w:rPr>
          <w:vanish/>
          <w:sz w:val="20"/>
        </w:rPr>
      </w:pPr>
    </w:p>
    <w:p w14:paraId="0CE18CFE" w14:textId="77777777" w:rsidR="0039045E" w:rsidRPr="0039045E" w:rsidRDefault="0039045E" w:rsidP="00F40313">
      <w:pPr>
        <w:pStyle w:val="ListParagraph"/>
        <w:numPr>
          <w:ilvl w:val="2"/>
          <w:numId w:val="22"/>
        </w:numPr>
        <w:tabs>
          <w:tab w:val="left" w:pos="2345"/>
        </w:tabs>
        <w:ind w:right="389"/>
        <w:jc w:val="both"/>
        <w:rPr>
          <w:vanish/>
          <w:sz w:val="20"/>
        </w:rPr>
      </w:pPr>
    </w:p>
    <w:p w14:paraId="18E8B27B" w14:textId="77777777" w:rsidR="0039045E" w:rsidRPr="0039045E" w:rsidRDefault="0039045E" w:rsidP="00F40313">
      <w:pPr>
        <w:pStyle w:val="ListParagraph"/>
        <w:numPr>
          <w:ilvl w:val="2"/>
          <w:numId w:val="22"/>
        </w:numPr>
        <w:tabs>
          <w:tab w:val="left" w:pos="2345"/>
        </w:tabs>
        <w:ind w:right="389"/>
        <w:jc w:val="both"/>
        <w:rPr>
          <w:vanish/>
          <w:sz w:val="20"/>
        </w:rPr>
      </w:pPr>
    </w:p>
    <w:p w14:paraId="3C5E14A3" w14:textId="77777777" w:rsidR="0039045E" w:rsidRPr="0039045E" w:rsidRDefault="0039045E" w:rsidP="00F40313">
      <w:pPr>
        <w:pStyle w:val="ListParagraph"/>
        <w:numPr>
          <w:ilvl w:val="2"/>
          <w:numId w:val="22"/>
        </w:numPr>
        <w:tabs>
          <w:tab w:val="left" w:pos="2345"/>
        </w:tabs>
        <w:ind w:right="389"/>
        <w:jc w:val="both"/>
        <w:rPr>
          <w:vanish/>
          <w:sz w:val="20"/>
        </w:rPr>
      </w:pPr>
    </w:p>
    <w:p w14:paraId="0BABED8F" w14:textId="3213CAF6" w:rsidR="00EA3192" w:rsidRPr="0039045E" w:rsidRDefault="00EA3192" w:rsidP="00F40313">
      <w:pPr>
        <w:pStyle w:val="ListParagraph"/>
        <w:numPr>
          <w:ilvl w:val="3"/>
          <w:numId w:val="22"/>
        </w:numPr>
        <w:tabs>
          <w:tab w:val="left" w:pos="2345"/>
        </w:tabs>
        <w:ind w:right="389"/>
        <w:jc w:val="both"/>
        <w:rPr>
          <w:sz w:val="20"/>
        </w:rPr>
      </w:pPr>
      <w:r w:rsidRPr="0039045E">
        <w:rPr>
          <w:sz w:val="20"/>
        </w:rPr>
        <w:t>President of Sherwood Park Ringette;</w:t>
      </w:r>
    </w:p>
    <w:p w14:paraId="5DC53B06" w14:textId="77777777" w:rsidR="00EA3192" w:rsidRPr="00F5523E" w:rsidRDefault="00EA3192" w:rsidP="00F40313">
      <w:pPr>
        <w:pStyle w:val="ListParagraph"/>
        <w:numPr>
          <w:ilvl w:val="3"/>
          <w:numId w:val="22"/>
        </w:numPr>
        <w:tabs>
          <w:tab w:val="left" w:pos="2345"/>
        </w:tabs>
        <w:ind w:right="389"/>
        <w:jc w:val="both"/>
        <w:rPr>
          <w:sz w:val="20"/>
        </w:rPr>
      </w:pPr>
      <w:r w:rsidRPr="00F5523E">
        <w:rPr>
          <w:sz w:val="20"/>
        </w:rPr>
        <w:t>AA Director;</w:t>
      </w:r>
    </w:p>
    <w:p w14:paraId="7276383B" w14:textId="77777777" w:rsidR="00EA3192" w:rsidRPr="00F5523E" w:rsidRDefault="00EA3192" w:rsidP="00F40313">
      <w:pPr>
        <w:pStyle w:val="ListParagraph"/>
        <w:numPr>
          <w:ilvl w:val="3"/>
          <w:numId w:val="22"/>
        </w:numPr>
        <w:tabs>
          <w:tab w:val="left" w:pos="2345"/>
        </w:tabs>
        <w:ind w:right="389"/>
        <w:jc w:val="both"/>
        <w:rPr>
          <w:sz w:val="20"/>
        </w:rPr>
      </w:pPr>
      <w:r w:rsidRPr="00F5523E">
        <w:rPr>
          <w:sz w:val="20"/>
        </w:rPr>
        <w:t>Division</w:t>
      </w:r>
      <w:r w:rsidRPr="0039045E">
        <w:rPr>
          <w:sz w:val="20"/>
        </w:rPr>
        <w:t xml:space="preserve"> </w:t>
      </w:r>
      <w:r w:rsidRPr="00F5523E">
        <w:rPr>
          <w:sz w:val="20"/>
        </w:rPr>
        <w:t>Directors;</w:t>
      </w:r>
    </w:p>
    <w:p w14:paraId="3C583495" w14:textId="77777777" w:rsidR="00EA3192" w:rsidRPr="00F5523E" w:rsidRDefault="00EA3192" w:rsidP="00F40313">
      <w:pPr>
        <w:pStyle w:val="ListParagraph"/>
        <w:numPr>
          <w:ilvl w:val="3"/>
          <w:numId w:val="22"/>
        </w:numPr>
        <w:tabs>
          <w:tab w:val="left" w:pos="2345"/>
        </w:tabs>
        <w:ind w:right="389"/>
        <w:jc w:val="both"/>
        <w:rPr>
          <w:sz w:val="20"/>
        </w:rPr>
      </w:pPr>
      <w:r w:rsidRPr="00F5523E">
        <w:rPr>
          <w:sz w:val="20"/>
        </w:rPr>
        <w:t>Director Coach</w:t>
      </w:r>
      <w:r w:rsidRPr="0039045E">
        <w:rPr>
          <w:sz w:val="20"/>
        </w:rPr>
        <w:t xml:space="preserve"> </w:t>
      </w:r>
      <w:r w:rsidRPr="00F5523E">
        <w:rPr>
          <w:sz w:val="20"/>
        </w:rPr>
        <w:t>Development</w:t>
      </w:r>
    </w:p>
    <w:p w14:paraId="1EE6096E" w14:textId="77777777" w:rsidR="00EA3192" w:rsidRPr="00F5523E" w:rsidRDefault="00EA3192" w:rsidP="00F40313">
      <w:pPr>
        <w:pStyle w:val="ListParagraph"/>
        <w:numPr>
          <w:ilvl w:val="3"/>
          <w:numId w:val="22"/>
        </w:numPr>
        <w:tabs>
          <w:tab w:val="left" w:pos="2345"/>
        </w:tabs>
        <w:ind w:right="389"/>
        <w:jc w:val="both"/>
        <w:rPr>
          <w:sz w:val="20"/>
        </w:rPr>
      </w:pPr>
      <w:r w:rsidRPr="00F5523E">
        <w:rPr>
          <w:sz w:val="20"/>
        </w:rPr>
        <w:t>Player Development</w:t>
      </w:r>
      <w:r w:rsidRPr="0039045E">
        <w:rPr>
          <w:sz w:val="20"/>
        </w:rPr>
        <w:t xml:space="preserve"> </w:t>
      </w:r>
      <w:r w:rsidRPr="00F5523E">
        <w:rPr>
          <w:sz w:val="20"/>
        </w:rPr>
        <w:t>Director</w:t>
      </w:r>
    </w:p>
    <w:p w14:paraId="7A047781" w14:textId="77777777" w:rsidR="00EA3192" w:rsidRPr="00F5523E" w:rsidRDefault="00EA3192" w:rsidP="00EA3192">
      <w:pPr>
        <w:pStyle w:val="BodyText"/>
        <w:spacing w:before="8"/>
      </w:pPr>
    </w:p>
    <w:p w14:paraId="1869990F" w14:textId="77777777" w:rsidR="00EA3192" w:rsidRPr="00F5523E" w:rsidRDefault="00EA3192" w:rsidP="00F40313">
      <w:pPr>
        <w:pStyle w:val="ListParagraph"/>
        <w:numPr>
          <w:ilvl w:val="2"/>
          <w:numId w:val="25"/>
        </w:numPr>
        <w:tabs>
          <w:tab w:val="left" w:pos="2345"/>
        </w:tabs>
        <w:ind w:right="376"/>
        <w:jc w:val="both"/>
        <w:rPr>
          <w:sz w:val="20"/>
        </w:rPr>
      </w:pPr>
      <w:r w:rsidRPr="00F5523E">
        <w:rPr>
          <w:sz w:val="20"/>
        </w:rPr>
        <w:t>If one of these is not available or the vice-president deems any of these six to be in direct conflict of interest, the Vice-President will select an unbiased alternate for the level in which the conflict exists. No member of a coach selection committee shall have a child playing at the level where coaches are being</w:t>
      </w:r>
      <w:r w:rsidRPr="00F5523E">
        <w:rPr>
          <w:spacing w:val="-17"/>
          <w:sz w:val="20"/>
        </w:rPr>
        <w:t xml:space="preserve"> </w:t>
      </w:r>
      <w:r w:rsidRPr="00F5523E">
        <w:rPr>
          <w:sz w:val="20"/>
        </w:rPr>
        <w:t>selected.</w:t>
      </w:r>
    </w:p>
    <w:p w14:paraId="26219E68" w14:textId="77777777" w:rsidR="00EA3192" w:rsidRPr="00F5523E" w:rsidRDefault="00EA3192" w:rsidP="00F40313">
      <w:pPr>
        <w:pStyle w:val="ListParagraph"/>
        <w:numPr>
          <w:ilvl w:val="2"/>
          <w:numId w:val="25"/>
        </w:numPr>
        <w:tabs>
          <w:tab w:val="left" w:pos="2345"/>
        </w:tabs>
        <w:spacing w:before="88"/>
        <w:ind w:right="390"/>
        <w:jc w:val="both"/>
        <w:rPr>
          <w:sz w:val="20"/>
        </w:rPr>
      </w:pPr>
      <w:r w:rsidRPr="00F5523E">
        <w:rPr>
          <w:sz w:val="20"/>
        </w:rPr>
        <w:t>At the time of head coach application one assistant coach can be identified and be considered by the</w:t>
      </w:r>
      <w:r w:rsidRPr="00F5523E">
        <w:rPr>
          <w:spacing w:val="-13"/>
          <w:sz w:val="20"/>
        </w:rPr>
        <w:t xml:space="preserve"> </w:t>
      </w:r>
      <w:r w:rsidRPr="00F5523E">
        <w:rPr>
          <w:sz w:val="20"/>
        </w:rPr>
        <w:t>TSC</w:t>
      </w:r>
    </w:p>
    <w:p w14:paraId="72C6B9F8" w14:textId="77777777" w:rsidR="00EA3192" w:rsidRPr="00F5523E" w:rsidRDefault="00EA3192" w:rsidP="00EA3192">
      <w:pPr>
        <w:pStyle w:val="BodyText"/>
        <w:spacing w:before="3"/>
        <w:rPr>
          <w:sz w:val="21"/>
        </w:rPr>
      </w:pPr>
    </w:p>
    <w:p w14:paraId="4CD95628" w14:textId="77777777" w:rsidR="00EA3192" w:rsidRPr="00F5523E" w:rsidRDefault="00EA3192" w:rsidP="00F40313">
      <w:pPr>
        <w:pStyle w:val="ListParagraph"/>
        <w:numPr>
          <w:ilvl w:val="2"/>
          <w:numId w:val="25"/>
        </w:numPr>
        <w:tabs>
          <w:tab w:val="left" w:pos="2345"/>
        </w:tabs>
        <w:ind w:right="389"/>
        <w:jc w:val="both"/>
        <w:rPr>
          <w:sz w:val="20"/>
        </w:rPr>
      </w:pPr>
      <w:r w:rsidRPr="00F5523E">
        <w:rPr>
          <w:sz w:val="20"/>
        </w:rPr>
        <w:t>Seasoned ringette players are encouraged to apply for assistant coaching positions.</w:t>
      </w:r>
    </w:p>
    <w:p w14:paraId="48CB0822" w14:textId="77777777" w:rsidR="00EA3192" w:rsidRPr="00F5523E" w:rsidRDefault="00EA3192" w:rsidP="00EA3192">
      <w:pPr>
        <w:pStyle w:val="BodyText"/>
        <w:spacing w:before="6"/>
      </w:pPr>
    </w:p>
    <w:p w14:paraId="73EFB8BA" w14:textId="77777777" w:rsidR="0039045E" w:rsidRPr="0039045E" w:rsidRDefault="00EA3192" w:rsidP="00F40313">
      <w:pPr>
        <w:pStyle w:val="ListParagraph"/>
        <w:numPr>
          <w:ilvl w:val="2"/>
          <w:numId w:val="25"/>
        </w:numPr>
        <w:tabs>
          <w:tab w:val="left" w:pos="2345"/>
        </w:tabs>
        <w:ind w:right="389"/>
        <w:jc w:val="both"/>
      </w:pPr>
      <w:r w:rsidRPr="0039045E">
        <w:rPr>
          <w:sz w:val="20"/>
        </w:rPr>
        <w:t xml:space="preserve">If deemed necessary, by the committee, a personal interview will be carried </w:t>
      </w:r>
      <w:r w:rsidRPr="0039045E">
        <w:rPr>
          <w:spacing w:val="2"/>
          <w:sz w:val="20"/>
        </w:rPr>
        <w:t xml:space="preserve">out. </w:t>
      </w:r>
      <w:r w:rsidRPr="0039045E">
        <w:rPr>
          <w:sz w:val="20"/>
        </w:rPr>
        <w:t>All team staff must obtain and submit a RCMP security clearance every second year before November 15 of the current season. If the CRC comes back as anything other than a negative match, SPRA will require fingerprinting to be completed to confirm no existence of a criminal record. SPRA will not bear the cost of fingerprinting. SPRA will be guided by RAB Screening Policy. Reference</w:t>
      </w:r>
      <w:r w:rsidRPr="0039045E">
        <w:rPr>
          <w:spacing w:val="-16"/>
          <w:sz w:val="20"/>
        </w:rPr>
        <w:t xml:space="preserve"> </w:t>
      </w:r>
      <w:r w:rsidRPr="0039045E">
        <w:rPr>
          <w:sz w:val="20"/>
        </w:rPr>
        <w:t>3.3.1</w:t>
      </w:r>
    </w:p>
    <w:p w14:paraId="4E8EBD64" w14:textId="77777777" w:rsidR="0039045E" w:rsidRPr="0039045E" w:rsidRDefault="0039045E" w:rsidP="0039045E">
      <w:pPr>
        <w:pStyle w:val="ListParagraph"/>
        <w:rPr>
          <w:sz w:val="20"/>
        </w:rPr>
      </w:pPr>
    </w:p>
    <w:p w14:paraId="7D79C6BA" w14:textId="04134FF9" w:rsidR="00EA3192" w:rsidRPr="00F5523E" w:rsidRDefault="00EA3192" w:rsidP="00F40313">
      <w:pPr>
        <w:pStyle w:val="ListParagraph"/>
        <w:numPr>
          <w:ilvl w:val="2"/>
          <w:numId w:val="25"/>
        </w:numPr>
        <w:tabs>
          <w:tab w:val="left" w:pos="2345"/>
        </w:tabs>
        <w:ind w:right="389"/>
        <w:jc w:val="both"/>
      </w:pPr>
      <w:r w:rsidRPr="0039045E">
        <w:rPr>
          <w:sz w:val="20"/>
        </w:rPr>
        <w:t>Once the coaching selection is made, it is imperative that all the Sherwood Park Ringette</w:t>
      </w:r>
      <w:r w:rsidRPr="0039045E">
        <w:rPr>
          <w:spacing w:val="22"/>
          <w:sz w:val="20"/>
        </w:rPr>
        <w:t xml:space="preserve"> </w:t>
      </w:r>
      <w:r w:rsidRPr="0039045E">
        <w:rPr>
          <w:sz w:val="20"/>
        </w:rPr>
        <w:t>Association,</w:t>
      </w:r>
      <w:r w:rsidRPr="0039045E">
        <w:rPr>
          <w:spacing w:val="20"/>
          <w:sz w:val="20"/>
        </w:rPr>
        <w:t xml:space="preserve"> </w:t>
      </w:r>
      <w:r w:rsidRPr="0039045E">
        <w:rPr>
          <w:sz w:val="20"/>
        </w:rPr>
        <w:t>be</w:t>
      </w:r>
      <w:r w:rsidRPr="0039045E">
        <w:rPr>
          <w:spacing w:val="21"/>
          <w:sz w:val="20"/>
        </w:rPr>
        <w:t xml:space="preserve"> </w:t>
      </w:r>
      <w:r w:rsidRPr="0039045E">
        <w:rPr>
          <w:sz w:val="20"/>
        </w:rPr>
        <w:t>supportive</w:t>
      </w:r>
      <w:r w:rsidRPr="0039045E">
        <w:rPr>
          <w:spacing w:val="25"/>
          <w:sz w:val="20"/>
        </w:rPr>
        <w:t xml:space="preserve"> </w:t>
      </w:r>
      <w:r w:rsidRPr="0039045E">
        <w:rPr>
          <w:sz w:val="20"/>
        </w:rPr>
        <w:t>of</w:t>
      </w:r>
      <w:r w:rsidRPr="0039045E">
        <w:rPr>
          <w:spacing w:val="23"/>
          <w:sz w:val="20"/>
        </w:rPr>
        <w:t xml:space="preserve"> </w:t>
      </w:r>
      <w:r w:rsidRPr="0039045E">
        <w:rPr>
          <w:sz w:val="20"/>
        </w:rPr>
        <w:t>its</w:t>
      </w:r>
      <w:r w:rsidRPr="0039045E">
        <w:rPr>
          <w:spacing w:val="22"/>
          <w:sz w:val="20"/>
        </w:rPr>
        <w:t xml:space="preserve"> </w:t>
      </w:r>
      <w:r w:rsidRPr="0039045E">
        <w:rPr>
          <w:sz w:val="20"/>
        </w:rPr>
        <w:t>coaches</w:t>
      </w:r>
      <w:r w:rsidRPr="0039045E">
        <w:rPr>
          <w:spacing w:val="22"/>
          <w:sz w:val="20"/>
        </w:rPr>
        <w:t xml:space="preserve"> </w:t>
      </w:r>
      <w:r w:rsidRPr="0039045E">
        <w:rPr>
          <w:sz w:val="20"/>
        </w:rPr>
        <w:t>throughout</w:t>
      </w:r>
      <w:r w:rsidRPr="0039045E">
        <w:rPr>
          <w:spacing w:val="21"/>
          <w:sz w:val="20"/>
        </w:rPr>
        <w:t xml:space="preserve"> </w:t>
      </w:r>
      <w:r w:rsidRPr="0039045E">
        <w:rPr>
          <w:sz w:val="20"/>
        </w:rPr>
        <w:t>the</w:t>
      </w:r>
      <w:r w:rsidRPr="0039045E">
        <w:rPr>
          <w:spacing w:val="25"/>
          <w:sz w:val="20"/>
        </w:rPr>
        <w:t xml:space="preserve"> </w:t>
      </w:r>
      <w:r w:rsidRPr="0039045E">
        <w:rPr>
          <w:sz w:val="20"/>
        </w:rPr>
        <w:t>year</w:t>
      </w:r>
      <w:r w:rsidRPr="0039045E">
        <w:rPr>
          <w:spacing w:val="23"/>
          <w:sz w:val="20"/>
        </w:rPr>
        <w:t xml:space="preserve"> </w:t>
      </w:r>
      <w:r w:rsidRPr="0039045E">
        <w:rPr>
          <w:sz w:val="20"/>
        </w:rPr>
        <w:t>if</w:t>
      </w:r>
      <w:r w:rsidRPr="0039045E">
        <w:rPr>
          <w:spacing w:val="23"/>
          <w:sz w:val="20"/>
        </w:rPr>
        <w:t xml:space="preserve"> </w:t>
      </w:r>
      <w:r w:rsidRPr="0039045E">
        <w:rPr>
          <w:sz w:val="20"/>
        </w:rPr>
        <w:t>they</w:t>
      </w:r>
      <w:r w:rsidRPr="0039045E">
        <w:rPr>
          <w:spacing w:val="20"/>
          <w:sz w:val="20"/>
        </w:rPr>
        <w:t xml:space="preserve"> </w:t>
      </w:r>
      <w:r w:rsidRPr="0039045E">
        <w:rPr>
          <w:sz w:val="20"/>
        </w:rPr>
        <w:t>are</w:t>
      </w:r>
      <w:r w:rsidR="000B290F" w:rsidRPr="0039045E">
        <w:rPr>
          <w:sz w:val="20"/>
        </w:rPr>
        <w:t xml:space="preserve"> </w:t>
      </w:r>
      <w:r w:rsidRPr="00F5523E">
        <w:t>within the guidelines set out in the Code of Conduct and Ethics (</w:t>
      </w:r>
      <w:r w:rsidRPr="0039045E">
        <w:rPr>
          <w:b/>
        </w:rPr>
        <w:t>Appendix A</w:t>
      </w:r>
      <w:r w:rsidRPr="00F5523E">
        <w:t>), the Guidelines and Procedures Manual, Zone 5/BGL Guidelines and Ringette Alberta by-laws. All decisions of the coach selection committee are final.</w:t>
      </w:r>
    </w:p>
    <w:p w14:paraId="43C9CA2D" w14:textId="77777777" w:rsidR="00EA3192" w:rsidRPr="00F5523E" w:rsidRDefault="00EA3192" w:rsidP="00EA3192">
      <w:pPr>
        <w:pStyle w:val="BodyText"/>
        <w:spacing w:before="8"/>
        <w:rPr>
          <w:sz w:val="12"/>
        </w:rPr>
      </w:pPr>
    </w:p>
    <w:p w14:paraId="2F5DFCE3" w14:textId="77777777" w:rsidR="00EA3192" w:rsidRPr="00F5523E" w:rsidRDefault="00EA3192" w:rsidP="00EA3192">
      <w:pPr>
        <w:pStyle w:val="Heading3"/>
        <w:spacing w:before="93"/>
      </w:pPr>
      <w:bookmarkStart w:id="95" w:name="_Toc40373890"/>
      <w:r w:rsidRPr="00F5523E">
        <w:rPr>
          <w:u w:val="thick"/>
        </w:rPr>
        <w:t>Revision Log:</w:t>
      </w:r>
      <w:bookmarkEnd w:id="95"/>
    </w:p>
    <w:p w14:paraId="43BB5074" w14:textId="77777777" w:rsidR="00EA3192" w:rsidRPr="00F5523E" w:rsidRDefault="00EA3192" w:rsidP="00EA3192">
      <w:pPr>
        <w:pStyle w:val="BodyText"/>
        <w:spacing w:before="6"/>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682"/>
      </w:tblGrid>
      <w:tr w:rsidR="00EA3192" w:rsidRPr="00F5523E" w14:paraId="26193C13" w14:textId="77777777" w:rsidTr="002435CD">
        <w:trPr>
          <w:trHeight w:val="230"/>
        </w:trPr>
        <w:tc>
          <w:tcPr>
            <w:tcW w:w="2957" w:type="dxa"/>
            <w:shd w:val="clear" w:color="auto" w:fill="BEBEBE"/>
          </w:tcPr>
          <w:p w14:paraId="040A50A1" w14:textId="77777777" w:rsidR="00EA3192" w:rsidRPr="00F5523E" w:rsidRDefault="00EA3192" w:rsidP="002435CD">
            <w:pPr>
              <w:pStyle w:val="TableParagraph"/>
              <w:spacing w:line="210" w:lineRule="exact"/>
              <w:ind w:left="904"/>
              <w:rPr>
                <w:b/>
                <w:sz w:val="20"/>
              </w:rPr>
            </w:pPr>
            <w:r w:rsidRPr="00F5523E">
              <w:rPr>
                <w:b/>
                <w:sz w:val="20"/>
              </w:rPr>
              <w:t>Date Revised</w:t>
            </w:r>
          </w:p>
        </w:tc>
        <w:tc>
          <w:tcPr>
            <w:tcW w:w="2921" w:type="dxa"/>
            <w:shd w:val="clear" w:color="auto" w:fill="BEBEBE"/>
          </w:tcPr>
          <w:p w14:paraId="1AC3E5D7" w14:textId="77777777" w:rsidR="00EA3192" w:rsidRPr="00F5523E" w:rsidRDefault="00EA3192" w:rsidP="002435CD">
            <w:pPr>
              <w:pStyle w:val="TableParagraph"/>
              <w:spacing w:line="210" w:lineRule="exact"/>
              <w:ind w:left="1066" w:right="950"/>
              <w:jc w:val="center"/>
              <w:rPr>
                <w:b/>
                <w:sz w:val="20"/>
              </w:rPr>
            </w:pPr>
            <w:r w:rsidRPr="00F5523E">
              <w:rPr>
                <w:b/>
                <w:sz w:val="20"/>
              </w:rPr>
              <w:t>By Who</w:t>
            </w:r>
          </w:p>
        </w:tc>
        <w:tc>
          <w:tcPr>
            <w:tcW w:w="3682" w:type="dxa"/>
            <w:shd w:val="clear" w:color="auto" w:fill="BEBEBE"/>
          </w:tcPr>
          <w:p w14:paraId="6855292B" w14:textId="77777777" w:rsidR="00EA3192" w:rsidRPr="00F5523E" w:rsidRDefault="00EA3192" w:rsidP="002435CD">
            <w:pPr>
              <w:pStyle w:val="TableParagraph"/>
              <w:spacing w:line="210" w:lineRule="exact"/>
              <w:ind w:left="866"/>
              <w:rPr>
                <w:b/>
                <w:sz w:val="20"/>
              </w:rPr>
            </w:pPr>
            <w:r w:rsidRPr="00F5523E">
              <w:rPr>
                <w:b/>
                <w:sz w:val="20"/>
              </w:rPr>
              <w:t>Summary of Changes</w:t>
            </w:r>
          </w:p>
        </w:tc>
      </w:tr>
      <w:tr w:rsidR="00EA3192" w:rsidRPr="00F5523E" w14:paraId="5E62FCBE" w14:textId="77777777" w:rsidTr="002435CD">
        <w:trPr>
          <w:trHeight w:val="921"/>
        </w:trPr>
        <w:tc>
          <w:tcPr>
            <w:tcW w:w="2957" w:type="dxa"/>
          </w:tcPr>
          <w:p w14:paraId="31227C7F" w14:textId="77777777" w:rsidR="00EA3192" w:rsidRPr="00F5523E" w:rsidRDefault="00EA3192" w:rsidP="002435CD">
            <w:pPr>
              <w:pStyle w:val="TableParagraph"/>
              <w:rPr>
                <w:sz w:val="20"/>
              </w:rPr>
            </w:pPr>
            <w:r w:rsidRPr="00F5523E">
              <w:rPr>
                <w:sz w:val="20"/>
              </w:rPr>
              <w:t>November 26, 2006</w:t>
            </w:r>
          </w:p>
        </w:tc>
        <w:tc>
          <w:tcPr>
            <w:tcW w:w="2921" w:type="dxa"/>
          </w:tcPr>
          <w:p w14:paraId="130ED494" w14:textId="77777777" w:rsidR="00EA3192" w:rsidRPr="00F5523E" w:rsidRDefault="00EA3192" w:rsidP="002435CD">
            <w:pPr>
              <w:pStyle w:val="TableParagraph"/>
              <w:spacing w:line="240" w:lineRule="auto"/>
              <w:rPr>
                <w:sz w:val="20"/>
              </w:rPr>
            </w:pPr>
            <w:r w:rsidRPr="00F5523E">
              <w:rPr>
                <w:sz w:val="20"/>
              </w:rPr>
              <w:t>Kim Perry, Harry Benders, Stuart Frunchak, Jeff Elliot, Tanya Phillips</w:t>
            </w:r>
          </w:p>
        </w:tc>
        <w:tc>
          <w:tcPr>
            <w:tcW w:w="3682" w:type="dxa"/>
          </w:tcPr>
          <w:p w14:paraId="3AFDED56" w14:textId="77777777" w:rsidR="00EA3192" w:rsidRPr="00F5523E" w:rsidRDefault="00EA3192" w:rsidP="002435CD">
            <w:pPr>
              <w:pStyle w:val="TableParagraph"/>
              <w:spacing w:line="240" w:lineRule="auto"/>
              <w:ind w:left="113" w:right="144"/>
              <w:rPr>
                <w:sz w:val="20"/>
              </w:rPr>
            </w:pPr>
            <w:r w:rsidRPr="00F5523E">
              <w:rPr>
                <w:sz w:val="20"/>
              </w:rPr>
              <w:t>Head Coach selection committee is now definitive.</w:t>
            </w:r>
          </w:p>
          <w:p w14:paraId="3A86BF3B" w14:textId="77777777" w:rsidR="00EA3192" w:rsidRPr="00F5523E" w:rsidRDefault="00EA3192" w:rsidP="002435CD">
            <w:pPr>
              <w:pStyle w:val="TableParagraph"/>
              <w:spacing w:line="230" w:lineRule="atLeast"/>
              <w:ind w:left="113" w:right="144"/>
              <w:rPr>
                <w:sz w:val="20"/>
              </w:rPr>
            </w:pPr>
            <w:r w:rsidRPr="00F5523E">
              <w:rPr>
                <w:sz w:val="20"/>
              </w:rPr>
              <w:t>Coach application now required for head coaching positions.</w:t>
            </w:r>
          </w:p>
        </w:tc>
      </w:tr>
      <w:tr w:rsidR="00EA3192" w:rsidRPr="00F5523E" w14:paraId="26D7DBFC" w14:textId="77777777" w:rsidTr="002435CD">
        <w:trPr>
          <w:trHeight w:val="230"/>
        </w:trPr>
        <w:tc>
          <w:tcPr>
            <w:tcW w:w="2957" w:type="dxa"/>
          </w:tcPr>
          <w:p w14:paraId="1686FBB6" w14:textId="77777777" w:rsidR="00EA3192" w:rsidRPr="00F5523E" w:rsidRDefault="00EA3192" w:rsidP="002435CD">
            <w:pPr>
              <w:pStyle w:val="TableParagraph"/>
              <w:spacing w:line="210" w:lineRule="exact"/>
              <w:rPr>
                <w:sz w:val="20"/>
              </w:rPr>
            </w:pPr>
            <w:r w:rsidRPr="00F5523E">
              <w:rPr>
                <w:sz w:val="20"/>
              </w:rPr>
              <w:t>February 23, 2007</w:t>
            </w:r>
          </w:p>
        </w:tc>
        <w:tc>
          <w:tcPr>
            <w:tcW w:w="2921" w:type="dxa"/>
          </w:tcPr>
          <w:p w14:paraId="5373442A" w14:textId="77777777" w:rsidR="00EA3192" w:rsidRPr="00F5523E" w:rsidRDefault="00EA3192" w:rsidP="002435CD">
            <w:pPr>
              <w:pStyle w:val="TableParagraph"/>
              <w:spacing w:line="210" w:lineRule="exact"/>
              <w:rPr>
                <w:sz w:val="20"/>
              </w:rPr>
            </w:pPr>
            <w:r w:rsidRPr="00F5523E">
              <w:rPr>
                <w:sz w:val="20"/>
              </w:rPr>
              <w:t>AGM</w:t>
            </w:r>
          </w:p>
        </w:tc>
        <w:tc>
          <w:tcPr>
            <w:tcW w:w="3682" w:type="dxa"/>
          </w:tcPr>
          <w:p w14:paraId="080AF14D" w14:textId="77777777" w:rsidR="00EA3192" w:rsidRPr="00F5523E" w:rsidRDefault="00EA3192" w:rsidP="002435CD">
            <w:pPr>
              <w:pStyle w:val="TableParagraph"/>
              <w:spacing w:line="210" w:lineRule="exact"/>
              <w:ind w:left="113"/>
              <w:rPr>
                <w:sz w:val="20"/>
              </w:rPr>
            </w:pPr>
            <w:r w:rsidRPr="00F5523E">
              <w:rPr>
                <w:sz w:val="20"/>
              </w:rPr>
              <w:t>Approved</w:t>
            </w:r>
          </w:p>
        </w:tc>
      </w:tr>
      <w:tr w:rsidR="00EA3192" w:rsidRPr="00F5523E" w14:paraId="07D9B7EF" w14:textId="77777777" w:rsidTr="002435CD">
        <w:trPr>
          <w:trHeight w:val="460"/>
        </w:trPr>
        <w:tc>
          <w:tcPr>
            <w:tcW w:w="2957" w:type="dxa"/>
          </w:tcPr>
          <w:p w14:paraId="421F1130" w14:textId="77777777" w:rsidR="00EA3192" w:rsidRPr="00F5523E" w:rsidRDefault="00EA3192" w:rsidP="002435CD">
            <w:pPr>
              <w:pStyle w:val="TableParagraph"/>
              <w:rPr>
                <w:sz w:val="20"/>
              </w:rPr>
            </w:pPr>
            <w:r w:rsidRPr="00F5523E">
              <w:rPr>
                <w:sz w:val="20"/>
              </w:rPr>
              <w:t>March 6, 2012</w:t>
            </w:r>
          </w:p>
        </w:tc>
        <w:tc>
          <w:tcPr>
            <w:tcW w:w="2921" w:type="dxa"/>
          </w:tcPr>
          <w:p w14:paraId="3CE33295" w14:textId="77777777" w:rsidR="00EA3192" w:rsidRPr="00F5523E" w:rsidRDefault="00EA3192" w:rsidP="002435CD">
            <w:pPr>
              <w:pStyle w:val="TableParagraph"/>
              <w:rPr>
                <w:sz w:val="20"/>
              </w:rPr>
            </w:pPr>
            <w:r w:rsidRPr="00F5523E">
              <w:rPr>
                <w:sz w:val="20"/>
              </w:rPr>
              <w:t>AGM</w:t>
            </w:r>
          </w:p>
        </w:tc>
        <w:tc>
          <w:tcPr>
            <w:tcW w:w="3682" w:type="dxa"/>
          </w:tcPr>
          <w:p w14:paraId="7318574A" w14:textId="77777777" w:rsidR="00EA3192" w:rsidRPr="00F5523E" w:rsidRDefault="00EA3192" w:rsidP="002435CD">
            <w:pPr>
              <w:pStyle w:val="TableParagraph"/>
              <w:spacing w:line="230" w:lineRule="exact"/>
              <w:ind w:left="113"/>
              <w:rPr>
                <w:sz w:val="20"/>
              </w:rPr>
            </w:pPr>
            <w:r w:rsidRPr="00F5523E">
              <w:rPr>
                <w:sz w:val="20"/>
              </w:rPr>
              <w:t>Coaching Apps Submitted Online Security checks every 2 years</w:t>
            </w:r>
          </w:p>
        </w:tc>
      </w:tr>
      <w:tr w:rsidR="00EA3192" w:rsidRPr="00F5523E" w14:paraId="05C37BA6" w14:textId="77777777" w:rsidTr="002435CD">
        <w:trPr>
          <w:trHeight w:val="461"/>
        </w:trPr>
        <w:tc>
          <w:tcPr>
            <w:tcW w:w="2957" w:type="dxa"/>
          </w:tcPr>
          <w:p w14:paraId="4671FDA7" w14:textId="77777777" w:rsidR="00EA3192" w:rsidRPr="00F5523E" w:rsidRDefault="00EA3192" w:rsidP="002435CD">
            <w:pPr>
              <w:pStyle w:val="TableParagraph"/>
              <w:rPr>
                <w:sz w:val="20"/>
              </w:rPr>
            </w:pPr>
            <w:r w:rsidRPr="00F5523E">
              <w:rPr>
                <w:sz w:val="20"/>
              </w:rPr>
              <w:t>March 12, 2013</w:t>
            </w:r>
          </w:p>
        </w:tc>
        <w:tc>
          <w:tcPr>
            <w:tcW w:w="2921" w:type="dxa"/>
          </w:tcPr>
          <w:p w14:paraId="1E1CC17E" w14:textId="77777777" w:rsidR="00EA3192" w:rsidRPr="00F5523E" w:rsidRDefault="00EA3192" w:rsidP="002435CD">
            <w:pPr>
              <w:pStyle w:val="TableParagraph"/>
              <w:rPr>
                <w:sz w:val="20"/>
              </w:rPr>
            </w:pPr>
            <w:r w:rsidRPr="00F5523E">
              <w:rPr>
                <w:sz w:val="20"/>
              </w:rPr>
              <w:t>AGM</w:t>
            </w:r>
          </w:p>
        </w:tc>
        <w:tc>
          <w:tcPr>
            <w:tcW w:w="3682" w:type="dxa"/>
          </w:tcPr>
          <w:p w14:paraId="5037BFBC" w14:textId="77777777" w:rsidR="00EA3192" w:rsidRPr="00F5523E" w:rsidRDefault="00EA3192" w:rsidP="002435CD">
            <w:pPr>
              <w:pStyle w:val="TableParagraph"/>
              <w:spacing w:line="230" w:lineRule="exact"/>
              <w:ind w:left="113"/>
              <w:rPr>
                <w:sz w:val="20"/>
              </w:rPr>
            </w:pPr>
            <w:r w:rsidRPr="00F5523E">
              <w:rPr>
                <w:sz w:val="20"/>
              </w:rPr>
              <w:t>Updates to align with current process. Approved at the AGM.</w:t>
            </w:r>
          </w:p>
        </w:tc>
      </w:tr>
      <w:tr w:rsidR="00EA3192" w:rsidRPr="00F5523E" w14:paraId="573A056A" w14:textId="77777777" w:rsidTr="002435CD">
        <w:trPr>
          <w:trHeight w:val="460"/>
        </w:trPr>
        <w:tc>
          <w:tcPr>
            <w:tcW w:w="2957" w:type="dxa"/>
          </w:tcPr>
          <w:p w14:paraId="376B3572" w14:textId="77777777" w:rsidR="00EA3192" w:rsidRPr="00F5523E" w:rsidRDefault="00EA3192" w:rsidP="002435CD">
            <w:pPr>
              <w:pStyle w:val="TableParagraph"/>
              <w:spacing w:line="222" w:lineRule="exact"/>
              <w:rPr>
                <w:sz w:val="20"/>
              </w:rPr>
            </w:pPr>
            <w:r w:rsidRPr="00F5523E">
              <w:rPr>
                <w:sz w:val="20"/>
              </w:rPr>
              <w:t>April 18,2018</w:t>
            </w:r>
          </w:p>
        </w:tc>
        <w:tc>
          <w:tcPr>
            <w:tcW w:w="2921" w:type="dxa"/>
          </w:tcPr>
          <w:p w14:paraId="26EE1B5A" w14:textId="77777777" w:rsidR="00EA3192" w:rsidRPr="00F5523E" w:rsidRDefault="00EA3192" w:rsidP="002435CD">
            <w:pPr>
              <w:pStyle w:val="TableParagraph"/>
              <w:spacing w:line="222" w:lineRule="exact"/>
              <w:rPr>
                <w:sz w:val="20"/>
              </w:rPr>
            </w:pPr>
            <w:r w:rsidRPr="00F5523E">
              <w:rPr>
                <w:sz w:val="20"/>
              </w:rPr>
              <w:t>AGM</w:t>
            </w:r>
          </w:p>
        </w:tc>
        <w:tc>
          <w:tcPr>
            <w:tcW w:w="3682" w:type="dxa"/>
          </w:tcPr>
          <w:p w14:paraId="179C035F" w14:textId="77777777" w:rsidR="00EA3192" w:rsidRPr="00F5523E" w:rsidRDefault="00EA3192" w:rsidP="002435CD">
            <w:pPr>
              <w:pStyle w:val="TableParagraph"/>
              <w:spacing w:line="230" w:lineRule="exact"/>
              <w:ind w:left="113" w:right="181"/>
              <w:rPr>
                <w:sz w:val="20"/>
              </w:rPr>
            </w:pPr>
            <w:r w:rsidRPr="00F5523E">
              <w:rPr>
                <w:sz w:val="20"/>
              </w:rPr>
              <w:t>Coaches to Submit one Assistant with Application.</w:t>
            </w:r>
          </w:p>
        </w:tc>
      </w:tr>
      <w:tr w:rsidR="00EA3192" w:rsidRPr="00F5523E" w14:paraId="47C8BC31" w14:textId="77777777" w:rsidTr="002435CD">
        <w:trPr>
          <w:trHeight w:val="918"/>
        </w:trPr>
        <w:tc>
          <w:tcPr>
            <w:tcW w:w="2957" w:type="dxa"/>
          </w:tcPr>
          <w:p w14:paraId="67EE8C4C" w14:textId="77777777" w:rsidR="00EA3192" w:rsidRPr="00F5523E" w:rsidRDefault="00EA3192" w:rsidP="002435CD">
            <w:pPr>
              <w:pStyle w:val="TableParagraph"/>
              <w:spacing w:line="222" w:lineRule="exact"/>
              <w:rPr>
                <w:sz w:val="20"/>
              </w:rPr>
            </w:pPr>
            <w:r w:rsidRPr="00F5523E">
              <w:rPr>
                <w:sz w:val="20"/>
              </w:rPr>
              <w:t>March 11, 2019</w:t>
            </w:r>
          </w:p>
        </w:tc>
        <w:tc>
          <w:tcPr>
            <w:tcW w:w="2921" w:type="dxa"/>
          </w:tcPr>
          <w:p w14:paraId="458922D0" w14:textId="77777777" w:rsidR="00EA3192" w:rsidRPr="00F5523E" w:rsidRDefault="00EA3192" w:rsidP="002435CD">
            <w:pPr>
              <w:pStyle w:val="TableParagraph"/>
              <w:spacing w:line="222" w:lineRule="exact"/>
              <w:rPr>
                <w:sz w:val="20"/>
              </w:rPr>
            </w:pPr>
            <w:r w:rsidRPr="00F5523E">
              <w:rPr>
                <w:sz w:val="20"/>
              </w:rPr>
              <w:t>AGM</w:t>
            </w:r>
          </w:p>
        </w:tc>
        <w:tc>
          <w:tcPr>
            <w:tcW w:w="3682" w:type="dxa"/>
          </w:tcPr>
          <w:p w14:paraId="39097249" w14:textId="77777777" w:rsidR="00EA3192" w:rsidRPr="00F5523E" w:rsidRDefault="00EA3192" w:rsidP="002435CD">
            <w:pPr>
              <w:pStyle w:val="TableParagraph"/>
              <w:spacing w:line="240" w:lineRule="auto"/>
              <w:ind w:left="113" w:right="-7"/>
              <w:rPr>
                <w:sz w:val="20"/>
              </w:rPr>
            </w:pPr>
            <w:r w:rsidRPr="00F5523E">
              <w:rPr>
                <w:sz w:val="20"/>
              </w:rPr>
              <w:t>Removed Vice-President and Division Directors. Development of Coaching will provide individual feed back from</w:t>
            </w:r>
          </w:p>
          <w:p w14:paraId="3A722380" w14:textId="77777777" w:rsidR="00EA3192" w:rsidRPr="00F5523E" w:rsidRDefault="00EA3192" w:rsidP="002435CD">
            <w:pPr>
              <w:pStyle w:val="TableParagraph"/>
              <w:spacing w:line="212" w:lineRule="exact"/>
              <w:ind w:left="113"/>
              <w:rPr>
                <w:sz w:val="20"/>
              </w:rPr>
            </w:pPr>
            <w:r w:rsidRPr="00F5523E">
              <w:rPr>
                <w:sz w:val="20"/>
              </w:rPr>
              <w:t>Surveys</w:t>
            </w:r>
          </w:p>
        </w:tc>
      </w:tr>
    </w:tbl>
    <w:p w14:paraId="7AE883B5" w14:textId="77777777" w:rsidR="00EA3192" w:rsidRPr="00F5523E" w:rsidRDefault="00EA3192" w:rsidP="00EA3192">
      <w:pPr>
        <w:pStyle w:val="BodyText"/>
        <w:spacing w:before="6"/>
        <w:rPr>
          <w:b/>
        </w:rPr>
      </w:pPr>
    </w:p>
    <w:p w14:paraId="6E258912" w14:textId="77777777" w:rsidR="0039045E" w:rsidRDefault="00EA3192" w:rsidP="00F40313">
      <w:pPr>
        <w:pStyle w:val="Heading1"/>
        <w:numPr>
          <w:ilvl w:val="0"/>
          <w:numId w:val="25"/>
        </w:numPr>
        <w:tabs>
          <w:tab w:val="left" w:pos="1120"/>
          <w:tab w:val="left" w:pos="1121"/>
        </w:tabs>
        <w:spacing w:before="91"/>
      </w:pPr>
      <w:bookmarkStart w:id="96" w:name="_bookmark44"/>
      <w:bookmarkStart w:id="97" w:name="_Toc40373891"/>
      <w:bookmarkEnd w:id="96"/>
      <w:r w:rsidRPr="00F5523E">
        <w:t>Evaluations and Team</w:t>
      </w:r>
      <w:r w:rsidRPr="00F5523E">
        <w:rPr>
          <w:spacing w:val="-1"/>
        </w:rPr>
        <w:t xml:space="preserve"> </w:t>
      </w:r>
      <w:r w:rsidRPr="00F5523E">
        <w:t>Selection</w:t>
      </w:r>
      <w:bookmarkStart w:id="98" w:name="_bookmark45"/>
      <w:bookmarkEnd w:id="97"/>
      <w:bookmarkEnd w:id="98"/>
    </w:p>
    <w:p w14:paraId="50C4C7DB" w14:textId="6720BDFD" w:rsidR="00EA3192" w:rsidRPr="00F5523E" w:rsidRDefault="00EA3192" w:rsidP="00F40313">
      <w:pPr>
        <w:pStyle w:val="Heading2"/>
        <w:numPr>
          <w:ilvl w:val="1"/>
          <w:numId w:val="25"/>
        </w:numPr>
        <w:tabs>
          <w:tab w:val="left" w:pos="1480"/>
          <w:tab w:val="left" w:pos="1481"/>
        </w:tabs>
        <w:spacing w:before="1"/>
      </w:pPr>
      <w:bookmarkStart w:id="99" w:name="_Toc40373892"/>
      <w:r w:rsidRPr="00F5523E">
        <w:t>Evaluation Process</w:t>
      </w:r>
      <w:bookmarkEnd w:id="99"/>
    </w:p>
    <w:p w14:paraId="2834101A" w14:textId="77777777" w:rsidR="00EA3192" w:rsidRPr="00F5523E" w:rsidRDefault="00EA3192" w:rsidP="00EA3192">
      <w:pPr>
        <w:pStyle w:val="BodyText"/>
        <w:rPr>
          <w:b/>
          <w:sz w:val="21"/>
        </w:rPr>
      </w:pPr>
    </w:p>
    <w:p w14:paraId="705A6C5D" w14:textId="5800F7E6" w:rsidR="00EA3192" w:rsidRPr="00F5523E" w:rsidRDefault="00EA3192" w:rsidP="00F40313">
      <w:pPr>
        <w:pStyle w:val="ListParagraph"/>
        <w:numPr>
          <w:ilvl w:val="2"/>
          <w:numId w:val="25"/>
        </w:numPr>
        <w:tabs>
          <w:tab w:val="left" w:pos="2345"/>
        </w:tabs>
        <w:ind w:right="374"/>
        <w:jc w:val="both"/>
        <w:rPr>
          <w:sz w:val="20"/>
        </w:rPr>
      </w:pPr>
      <w:r w:rsidRPr="00F5523E">
        <w:rPr>
          <w:sz w:val="20"/>
        </w:rPr>
        <w:t>Player evaluations are conducted at all levels. The creation of similar teams applies when there is more than one team at that tier or step. The highest-level team(s) in a tier or step is/are selected first in each age division, followed by the next highest level.</w:t>
      </w:r>
    </w:p>
    <w:p w14:paraId="57FC3175" w14:textId="77777777" w:rsidR="00EA3192" w:rsidRPr="00F5523E" w:rsidRDefault="00EA3192" w:rsidP="00EA3192">
      <w:pPr>
        <w:pStyle w:val="BodyText"/>
        <w:spacing w:before="10"/>
      </w:pPr>
    </w:p>
    <w:p w14:paraId="01023125" w14:textId="77777777" w:rsidR="00EA3192" w:rsidRPr="00F5523E" w:rsidRDefault="00EA3192" w:rsidP="00F40313">
      <w:pPr>
        <w:pStyle w:val="ListParagraph"/>
        <w:numPr>
          <w:ilvl w:val="2"/>
          <w:numId w:val="25"/>
        </w:numPr>
        <w:tabs>
          <w:tab w:val="left" w:pos="2345"/>
        </w:tabs>
        <w:ind w:right="375"/>
        <w:jc w:val="both"/>
        <w:rPr>
          <w:sz w:val="20"/>
        </w:rPr>
      </w:pPr>
      <w:r w:rsidRPr="00F5523E">
        <w:rPr>
          <w:sz w:val="20"/>
        </w:rPr>
        <w:t>At U12 and above players are tiered, U10 are placed in Steps. For more information, refer to the Evaluation Guidelines on the SPRA</w:t>
      </w:r>
      <w:r w:rsidRPr="00F5523E">
        <w:rPr>
          <w:spacing w:val="-14"/>
          <w:sz w:val="20"/>
        </w:rPr>
        <w:t xml:space="preserve"> </w:t>
      </w:r>
      <w:r w:rsidRPr="00F5523E">
        <w:rPr>
          <w:sz w:val="20"/>
        </w:rPr>
        <w:t>website.</w:t>
      </w:r>
    </w:p>
    <w:p w14:paraId="4C241189" w14:textId="77777777" w:rsidR="00EA3192" w:rsidRPr="00F5523E" w:rsidRDefault="00EA3192" w:rsidP="00EA3192">
      <w:pPr>
        <w:pStyle w:val="BodyText"/>
        <w:spacing w:before="10"/>
      </w:pPr>
    </w:p>
    <w:p w14:paraId="1EC19E59" w14:textId="77777777" w:rsidR="00EA3192" w:rsidRPr="00F5523E" w:rsidRDefault="00EA3192" w:rsidP="00F40313">
      <w:pPr>
        <w:pStyle w:val="ListParagraph"/>
        <w:numPr>
          <w:ilvl w:val="2"/>
          <w:numId w:val="25"/>
        </w:numPr>
        <w:tabs>
          <w:tab w:val="left" w:pos="2345"/>
        </w:tabs>
        <w:spacing w:before="1"/>
        <w:ind w:right="393"/>
        <w:jc w:val="both"/>
        <w:rPr>
          <w:sz w:val="20"/>
        </w:rPr>
      </w:pPr>
      <w:r w:rsidRPr="00F5523E">
        <w:rPr>
          <w:sz w:val="20"/>
        </w:rPr>
        <w:t>To ensure fairness in the grading process as well as the perception of fairness the following rules will apply:</w:t>
      </w:r>
    </w:p>
    <w:p w14:paraId="04E478A7" w14:textId="77777777" w:rsidR="00EA3192" w:rsidRPr="00F5523E" w:rsidRDefault="00EA3192" w:rsidP="00EA3192">
      <w:pPr>
        <w:pStyle w:val="BodyText"/>
        <w:spacing w:before="10"/>
      </w:pPr>
    </w:p>
    <w:p w14:paraId="44362E57" w14:textId="77777777" w:rsidR="0039045E" w:rsidRPr="0039045E" w:rsidRDefault="0039045E" w:rsidP="00F40313">
      <w:pPr>
        <w:pStyle w:val="ListParagraph"/>
        <w:numPr>
          <w:ilvl w:val="0"/>
          <w:numId w:val="22"/>
        </w:numPr>
        <w:tabs>
          <w:tab w:val="left" w:pos="2345"/>
        </w:tabs>
        <w:ind w:right="389"/>
        <w:jc w:val="both"/>
        <w:rPr>
          <w:vanish/>
          <w:sz w:val="20"/>
        </w:rPr>
      </w:pPr>
    </w:p>
    <w:p w14:paraId="2CF96D9A" w14:textId="77777777" w:rsidR="0039045E" w:rsidRPr="0039045E" w:rsidRDefault="0039045E" w:rsidP="00F40313">
      <w:pPr>
        <w:pStyle w:val="ListParagraph"/>
        <w:numPr>
          <w:ilvl w:val="1"/>
          <w:numId w:val="22"/>
        </w:numPr>
        <w:tabs>
          <w:tab w:val="left" w:pos="2345"/>
        </w:tabs>
        <w:ind w:right="389"/>
        <w:jc w:val="both"/>
        <w:rPr>
          <w:vanish/>
          <w:sz w:val="20"/>
        </w:rPr>
      </w:pPr>
    </w:p>
    <w:p w14:paraId="147C2148" w14:textId="77777777" w:rsidR="0039045E" w:rsidRPr="0039045E" w:rsidRDefault="0039045E" w:rsidP="00F40313">
      <w:pPr>
        <w:pStyle w:val="ListParagraph"/>
        <w:numPr>
          <w:ilvl w:val="2"/>
          <w:numId w:val="22"/>
        </w:numPr>
        <w:tabs>
          <w:tab w:val="left" w:pos="2345"/>
        </w:tabs>
        <w:ind w:right="389"/>
        <w:jc w:val="both"/>
        <w:rPr>
          <w:vanish/>
          <w:sz w:val="20"/>
        </w:rPr>
      </w:pPr>
    </w:p>
    <w:p w14:paraId="48DD6136" w14:textId="77777777" w:rsidR="0039045E" w:rsidRPr="0039045E" w:rsidRDefault="0039045E" w:rsidP="00F40313">
      <w:pPr>
        <w:pStyle w:val="ListParagraph"/>
        <w:numPr>
          <w:ilvl w:val="2"/>
          <w:numId w:val="22"/>
        </w:numPr>
        <w:tabs>
          <w:tab w:val="left" w:pos="2345"/>
        </w:tabs>
        <w:ind w:right="389"/>
        <w:jc w:val="both"/>
        <w:rPr>
          <w:vanish/>
          <w:sz w:val="20"/>
        </w:rPr>
      </w:pPr>
    </w:p>
    <w:p w14:paraId="14697F1C" w14:textId="77777777" w:rsidR="0039045E" w:rsidRPr="0039045E" w:rsidRDefault="0039045E" w:rsidP="00F40313">
      <w:pPr>
        <w:pStyle w:val="ListParagraph"/>
        <w:numPr>
          <w:ilvl w:val="2"/>
          <w:numId w:val="22"/>
        </w:numPr>
        <w:tabs>
          <w:tab w:val="left" w:pos="2345"/>
        </w:tabs>
        <w:ind w:right="389"/>
        <w:jc w:val="both"/>
        <w:rPr>
          <w:vanish/>
          <w:sz w:val="20"/>
        </w:rPr>
      </w:pPr>
    </w:p>
    <w:p w14:paraId="4BF55A9C" w14:textId="38331503" w:rsidR="00EA3192" w:rsidRPr="00F5523E" w:rsidRDefault="00EA3192" w:rsidP="00F40313">
      <w:pPr>
        <w:pStyle w:val="ListParagraph"/>
        <w:numPr>
          <w:ilvl w:val="3"/>
          <w:numId w:val="22"/>
        </w:numPr>
        <w:tabs>
          <w:tab w:val="left" w:pos="2345"/>
        </w:tabs>
        <w:ind w:right="389"/>
        <w:jc w:val="both"/>
        <w:rPr>
          <w:sz w:val="20"/>
        </w:rPr>
      </w:pPr>
      <w:r w:rsidRPr="00F5523E">
        <w:rPr>
          <w:sz w:val="20"/>
        </w:rPr>
        <w:t>Player evaluators will be both qualified and independent as agreed to by the Division Directors. At all levels evaluators will not have children trying out at that</w:t>
      </w:r>
      <w:r w:rsidRPr="0039045E">
        <w:rPr>
          <w:sz w:val="20"/>
        </w:rPr>
        <w:t xml:space="preserve"> </w:t>
      </w:r>
      <w:r w:rsidRPr="00F5523E">
        <w:rPr>
          <w:sz w:val="20"/>
        </w:rPr>
        <w:t>level</w:t>
      </w:r>
    </w:p>
    <w:p w14:paraId="1EA1F880" w14:textId="0200DC04" w:rsidR="00EA3192" w:rsidRPr="00923EF3" w:rsidRDefault="00EA3192" w:rsidP="00F40313">
      <w:pPr>
        <w:pStyle w:val="ListParagraph"/>
        <w:numPr>
          <w:ilvl w:val="3"/>
          <w:numId w:val="22"/>
        </w:numPr>
        <w:tabs>
          <w:tab w:val="left" w:pos="2345"/>
        </w:tabs>
        <w:ind w:right="389"/>
        <w:jc w:val="both"/>
        <w:rPr>
          <w:sz w:val="20"/>
        </w:rPr>
      </w:pPr>
      <w:r w:rsidRPr="00F5523E">
        <w:rPr>
          <w:sz w:val="20"/>
        </w:rPr>
        <w:lastRenderedPageBreak/>
        <w:t>The Division Directors are accountable for the evaluators during</w:t>
      </w:r>
      <w:r w:rsidRPr="0039045E">
        <w:rPr>
          <w:sz w:val="20"/>
        </w:rPr>
        <w:t xml:space="preserve"> </w:t>
      </w:r>
      <w:r w:rsidRPr="00F5523E">
        <w:rPr>
          <w:sz w:val="20"/>
        </w:rPr>
        <w:t xml:space="preserve">the grading process and the </w:t>
      </w:r>
      <w:r w:rsidRPr="00923EF3">
        <w:rPr>
          <w:sz w:val="20"/>
        </w:rPr>
        <w:t>athletes on the ice</w:t>
      </w:r>
    </w:p>
    <w:p w14:paraId="46C71A92" w14:textId="7605406B" w:rsidR="00EA3192" w:rsidRPr="00F5523E" w:rsidRDefault="00EA3192" w:rsidP="00F40313">
      <w:pPr>
        <w:pStyle w:val="ListParagraph"/>
        <w:numPr>
          <w:ilvl w:val="3"/>
          <w:numId w:val="22"/>
        </w:numPr>
        <w:tabs>
          <w:tab w:val="left" w:pos="2345"/>
        </w:tabs>
        <w:ind w:right="389"/>
        <w:jc w:val="both"/>
        <w:rPr>
          <w:sz w:val="20"/>
        </w:rPr>
      </w:pPr>
      <w:r w:rsidRPr="00923EF3">
        <w:rPr>
          <w:sz w:val="20"/>
        </w:rPr>
        <w:t>The Director of Evaluations</w:t>
      </w:r>
      <w:r w:rsidRPr="00F5523E">
        <w:rPr>
          <w:sz w:val="20"/>
        </w:rPr>
        <w:t xml:space="preserve"> and Division Directors, will not be involved in team selection if they have a child at that level unless they are acting as a coach in the selection of the final players for that</w:t>
      </w:r>
      <w:r w:rsidRPr="0039045E">
        <w:rPr>
          <w:sz w:val="20"/>
        </w:rPr>
        <w:t xml:space="preserve"> </w:t>
      </w:r>
      <w:r w:rsidRPr="00F5523E">
        <w:rPr>
          <w:sz w:val="20"/>
        </w:rPr>
        <w:t>team</w:t>
      </w:r>
    </w:p>
    <w:p w14:paraId="5F53253C" w14:textId="42854734" w:rsidR="00EA3192" w:rsidRPr="00F5523E" w:rsidRDefault="00EA3192" w:rsidP="00F40313">
      <w:pPr>
        <w:pStyle w:val="ListParagraph"/>
        <w:numPr>
          <w:ilvl w:val="3"/>
          <w:numId w:val="22"/>
        </w:numPr>
        <w:tabs>
          <w:tab w:val="left" w:pos="2345"/>
        </w:tabs>
        <w:ind w:right="389"/>
        <w:jc w:val="both"/>
        <w:rPr>
          <w:sz w:val="20"/>
        </w:rPr>
      </w:pPr>
      <w:r w:rsidRPr="00F5523E">
        <w:rPr>
          <w:sz w:val="20"/>
        </w:rPr>
        <w:t>Where possible the coaches will be involved towards the end of the team make-up process to ensure agreement that the teams are</w:t>
      </w:r>
      <w:r w:rsidRPr="0039045E">
        <w:rPr>
          <w:sz w:val="20"/>
        </w:rPr>
        <w:t xml:space="preserve"> </w:t>
      </w:r>
      <w:r w:rsidRPr="00F5523E">
        <w:rPr>
          <w:sz w:val="20"/>
        </w:rPr>
        <w:t>equal</w:t>
      </w:r>
    </w:p>
    <w:p w14:paraId="13C8529B" w14:textId="0E0969E3" w:rsidR="00EA3192" w:rsidRPr="00F5523E" w:rsidRDefault="00EA3192" w:rsidP="00F40313">
      <w:pPr>
        <w:pStyle w:val="ListParagraph"/>
        <w:numPr>
          <w:ilvl w:val="3"/>
          <w:numId w:val="22"/>
        </w:numPr>
        <w:tabs>
          <w:tab w:val="left" w:pos="2345"/>
        </w:tabs>
        <w:ind w:right="389"/>
        <w:jc w:val="both"/>
        <w:rPr>
          <w:sz w:val="20"/>
        </w:rPr>
      </w:pPr>
      <w:r w:rsidRPr="00F5523E">
        <w:rPr>
          <w:sz w:val="20"/>
        </w:rPr>
        <w:t>A coach may request to the Vice-President that team equity be reviewed within 24 hours of team</w:t>
      </w:r>
      <w:r w:rsidRPr="0039045E">
        <w:rPr>
          <w:sz w:val="20"/>
        </w:rPr>
        <w:t xml:space="preserve"> </w:t>
      </w:r>
      <w:r w:rsidRPr="00F5523E">
        <w:rPr>
          <w:sz w:val="20"/>
        </w:rPr>
        <w:t>selection</w:t>
      </w:r>
    </w:p>
    <w:p w14:paraId="0715B5B1" w14:textId="77777777" w:rsidR="00EA3192" w:rsidRPr="00F5523E" w:rsidRDefault="00EA3192" w:rsidP="00EA3192">
      <w:pPr>
        <w:pStyle w:val="BodyText"/>
        <w:spacing w:before="6"/>
      </w:pPr>
    </w:p>
    <w:p w14:paraId="66E7EF4F" w14:textId="77777777" w:rsidR="00EA3192" w:rsidRPr="00F5523E" w:rsidRDefault="00EA3192" w:rsidP="00F40313">
      <w:pPr>
        <w:pStyle w:val="ListParagraph"/>
        <w:numPr>
          <w:ilvl w:val="2"/>
          <w:numId w:val="25"/>
        </w:numPr>
        <w:tabs>
          <w:tab w:val="left" w:pos="2344"/>
          <w:tab w:val="left" w:pos="2345"/>
        </w:tabs>
        <w:ind w:hanging="865"/>
        <w:rPr>
          <w:sz w:val="20"/>
        </w:rPr>
      </w:pPr>
      <w:r w:rsidRPr="00F5523E">
        <w:rPr>
          <w:sz w:val="20"/>
        </w:rPr>
        <w:t>Player evaluation and placement is not subject to the right to</w:t>
      </w:r>
      <w:r w:rsidRPr="00F5523E">
        <w:rPr>
          <w:spacing w:val="-13"/>
          <w:sz w:val="20"/>
        </w:rPr>
        <w:t xml:space="preserve"> </w:t>
      </w:r>
      <w:r w:rsidRPr="00F5523E">
        <w:rPr>
          <w:sz w:val="20"/>
        </w:rPr>
        <w:t>appeal.</w:t>
      </w:r>
    </w:p>
    <w:p w14:paraId="6AD4A9C0" w14:textId="77777777" w:rsidR="00EA3192" w:rsidRPr="00F5523E" w:rsidRDefault="00EA3192" w:rsidP="00EA3192">
      <w:pPr>
        <w:pStyle w:val="BodyText"/>
        <w:spacing w:before="8"/>
      </w:pPr>
    </w:p>
    <w:p w14:paraId="7B8114D8" w14:textId="77777777" w:rsidR="00EA3192" w:rsidRPr="00F5523E" w:rsidRDefault="00EA3192" w:rsidP="00EA3192">
      <w:pPr>
        <w:pStyle w:val="Heading3"/>
      </w:pPr>
      <w:bookmarkStart w:id="100" w:name="_Toc40373893"/>
      <w:r w:rsidRPr="00F5523E">
        <w:rPr>
          <w:u w:val="thick"/>
        </w:rPr>
        <w:t>Revision Log:</w:t>
      </w:r>
      <w:bookmarkEnd w:id="100"/>
    </w:p>
    <w:p w14:paraId="2209AA77" w14:textId="77777777" w:rsidR="00EA3192" w:rsidRPr="00F5523E" w:rsidRDefault="00EA3192" w:rsidP="00EA3192">
      <w:pPr>
        <w:pStyle w:val="BodyText"/>
        <w:spacing w:before="6"/>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682"/>
      </w:tblGrid>
      <w:tr w:rsidR="00EA3192" w:rsidRPr="00F5523E" w14:paraId="4AC91FB3" w14:textId="77777777" w:rsidTr="002435CD">
        <w:trPr>
          <w:trHeight w:val="230"/>
        </w:trPr>
        <w:tc>
          <w:tcPr>
            <w:tcW w:w="2957" w:type="dxa"/>
            <w:shd w:val="clear" w:color="auto" w:fill="BEBEBE"/>
          </w:tcPr>
          <w:p w14:paraId="67DD64C7" w14:textId="77777777" w:rsidR="00EA3192" w:rsidRPr="00F5523E" w:rsidRDefault="00EA3192" w:rsidP="002435CD">
            <w:pPr>
              <w:pStyle w:val="TableParagraph"/>
              <w:spacing w:line="210" w:lineRule="exact"/>
              <w:ind w:left="904"/>
              <w:rPr>
                <w:b/>
                <w:sz w:val="20"/>
              </w:rPr>
            </w:pPr>
            <w:r w:rsidRPr="00F5523E">
              <w:rPr>
                <w:b/>
                <w:sz w:val="20"/>
              </w:rPr>
              <w:t>Date Revised</w:t>
            </w:r>
          </w:p>
        </w:tc>
        <w:tc>
          <w:tcPr>
            <w:tcW w:w="2921" w:type="dxa"/>
            <w:shd w:val="clear" w:color="auto" w:fill="BEBEBE"/>
          </w:tcPr>
          <w:p w14:paraId="3370266C" w14:textId="77777777" w:rsidR="00EA3192" w:rsidRPr="00F5523E" w:rsidRDefault="00EA3192" w:rsidP="002435CD">
            <w:pPr>
              <w:pStyle w:val="TableParagraph"/>
              <w:spacing w:line="210" w:lineRule="exact"/>
              <w:ind w:left="1066" w:right="950"/>
              <w:jc w:val="center"/>
              <w:rPr>
                <w:b/>
                <w:sz w:val="20"/>
              </w:rPr>
            </w:pPr>
            <w:r w:rsidRPr="00F5523E">
              <w:rPr>
                <w:b/>
                <w:sz w:val="20"/>
              </w:rPr>
              <w:t>By Who</w:t>
            </w:r>
          </w:p>
        </w:tc>
        <w:tc>
          <w:tcPr>
            <w:tcW w:w="3682" w:type="dxa"/>
            <w:shd w:val="clear" w:color="auto" w:fill="BEBEBE"/>
          </w:tcPr>
          <w:p w14:paraId="707EC7EF" w14:textId="77777777" w:rsidR="00EA3192" w:rsidRPr="00F5523E" w:rsidRDefault="00EA3192" w:rsidP="002435CD">
            <w:pPr>
              <w:pStyle w:val="TableParagraph"/>
              <w:spacing w:line="210" w:lineRule="exact"/>
              <w:ind w:left="866"/>
              <w:rPr>
                <w:b/>
                <w:sz w:val="20"/>
              </w:rPr>
            </w:pPr>
            <w:r w:rsidRPr="00F5523E">
              <w:rPr>
                <w:b/>
                <w:sz w:val="20"/>
              </w:rPr>
              <w:t>Summary of Changes</w:t>
            </w:r>
          </w:p>
        </w:tc>
      </w:tr>
    </w:tbl>
    <w:p w14:paraId="2F1FFE04" w14:textId="77777777" w:rsidR="00EA3192" w:rsidRPr="00F5523E" w:rsidRDefault="00EA3192" w:rsidP="00EA3192">
      <w:pPr>
        <w:pStyle w:val="BodyText"/>
        <w:spacing w:before="1"/>
        <w:rPr>
          <w:b/>
          <w:sz w:val="8"/>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682"/>
      </w:tblGrid>
      <w:tr w:rsidR="00EA3192" w:rsidRPr="00F5523E" w14:paraId="0C95BC5E" w14:textId="77777777" w:rsidTr="002435CD">
        <w:trPr>
          <w:trHeight w:val="1382"/>
        </w:trPr>
        <w:tc>
          <w:tcPr>
            <w:tcW w:w="2957" w:type="dxa"/>
          </w:tcPr>
          <w:p w14:paraId="796099AB" w14:textId="77777777" w:rsidR="00EA3192" w:rsidRPr="00F5523E" w:rsidRDefault="00EA3192" w:rsidP="002435CD">
            <w:pPr>
              <w:pStyle w:val="TableParagraph"/>
              <w:rPr>
                <w:sz w:val="20"/>
              </w:rPr>
            </w:pPr>
            <w:r w:rsidRPr="00F5523E">
              <w:rPr>
                <w:sz w:val="20"/>
              </w:rPr>
              <w:t>January 5, 2008</w:t>
            </w:r>
          </w:p>
        </w:tc>
        <w:tc>
          <w:tcPr>
            <w:tcW w:w="2921" w:type="dxa"/>
          </w:tcPr>
          <w:p w14:paraId="09F43A7F" w14:textId="77777777" w:rsidR="00EA3192" w:rsidRPr="00F5523E" w:rsidRDefault="00EA3192" w:rsidP="002435CD">
            <w:pPr>
              <w:pStyle w:val="TableParagraph"/>
              <w:spacing w:line="240" w:lineRule="auto"/>
              <w:ind w:right="345"/>
              <w:rPr>
                <w:sz w:val="20"/>
              </w:rPr>
            </w:pPr>
            <w:r w:rsidRPr="00F5523E">
              <w:rPr>
                <w:sz w:val="20"/>
              </w:rPr>
              <w:t>Orrin Perry, Harry Benders, Stuart Frunchak</w:t>
            </w:r>
          </w:p>
        </w:tc>
        <w:tc>
          <w:tcPr>
            <w:tcW w:w="3682" w:type="dxa"/>
          </w:tcPr>
          <w:p w14:paraId="7974D9E6" w14:textId="77777777" w:rsidR="00EA3192" w:rsidRPr="00F5523E" w:rsidRDefault="00EA3192" w:rsidP="002435CD">
            <w:pPr>
              <w:pStyle w:val="TableParagraph"/>
              <w:spacing w:line="240" w:lineRule="auto"/>
              <w:ind w:left="113" w:right="110"/>
              <w:rPr>
                <w:sz w:val="20"/>
              </w:rPr>
            </w:pPr>
            <w:r w:rsidRPr="00F5523E">
              <w:rPr>
                <w:sz w:val="20"/>
              </w:rPr>
              <w:t>Removes the requirement to form equal teams where a draft is used to create 2 or more teams at a given age and level. Also specifies that a draft be</w:t>
            </w:r>
          </w:p>
          <w:p w14:paraId="12D83C80" w14:textId="77777777" w:rsidR="00EA3192" w:rsidRPr="00F5523E" w:rsidRDefault="00EA3192" w:rsidP="002435CD">
            <w:pPr>
              <w:pStyle w:val="TableParagraph"/>
              <w:spacing w:before="16" w:line="220" w:lineRule="auto"/>
              <w:ind w:left="113" w:right="259"/>
              <w:rPr>
                <w:sz w:val="20"/>
              </w:rPr>
            </w:pPr>
            <w:r w:rsidRPr="00F5523E">
              <w:rPr>
                <w:sz w:val="20"/>
              </w:rPr>
              <w:t>used to form B teams in levels where C teams exist.</w:t>
            </w:r>
          </w:p>
        </w:tc>
      </w:tr>
      <w:tr w:rsidR="00EA3192" w:rsidRPr="00F5523E" w14:paraId="446874A6" w14:textId="77777777" w:rsidTr="002435CD">
        <w:trPr>
          <w:trHeight w:val="230"/>
        </w:trPr>
        <w:tc>
          <w:tcPr>
            <w:tcW w:w="2957" w:type="dxa"/>
          </w:tcPr>
          <w:p w14:paraId="676808A9" w14:textId="77777777" w:rsidR="00EA3192" w:rsidRPr="00F5523E" w:rsidRDefault="00EA3192" w:rsidP="002435CD">
            <w:pPr>
              <w:pStyle w:val="TableParagraph"/>
              <w:spacing w:line="210" w:lineRule="exact"/>
              <w:rPr>
                <w:sz w:val="20"/>
              </w:rPr>
            </w:pPr>
            <w:r w:rsidRPr="00F5523E">
              <w:rPr>
                <w:sz w:val="20"/>
              </w:rPr>
              <w:t>February 21, 2008</w:t>
            </w:r>
          </w:p>
        </w:tc>
        <w:tc>
          <w:tcPr>
            <w:tcW w:w="2921" w:type="dxa"/>
          </w:tcPr>
          <w:p w14:paraId="1D21232C" w14:textId="77777777" w:rsidR="00EA3192" w:rsidRPr="00F5523E" w:rsidRDefault="00EA3192" w:rsidP="002435CD">
            <w:pPr>
              <w:pStyle w:val="TableParagraph"/>
              <w:spacing w:line="210" w:lineRule="exact"/>
              <w:rPr>
                <w:sz w:val="20"/>
              </w:rPr>
            </w:pPr>
            <w:r w:rsidRPr="00F5523E">
              <w:rPr>
                <w:sz w:val="20"/>
              </w:rPr>
              <w:t>AGM</w:t>
            </w:r>
          </w:p>
        </w:tc>
        <w:tc>
          <w:tcPr>
            <w:tcW w:w="3682" w:type="dxa"/>
          </w:tcPr>
          <w:p w14:paraId="1B4F186B" w14:textId="77777777" w:rsidR="00EA3192" w:rsidRPr="00F5523E" w:rsidRDefault="00EA3192" w:rsidP="002435CD">
            <w:pPr>
              <w:pStyle w:val="TableParagraph"/>
              <w:spacing w:line="210" w:lineRule="exact"/>
              <w:ind w:left="113"/>
              <w:rPr>
                <w:sz w:val="20"/>
              </w:rPr>
            </w:pPr>
            <w:r w:rsidRPr="00F5523E">
              <w:rPr>
                <w:sz w:val="20"/>
              </w:rPr>
              <w:t>Approved</w:t>
            </w:r>
          </w:p>
        </w:tc>
      </w:tr>
      <w:tr w:rsidR="00EA3192" w:rsidRPr="00F5523E" w14:paraId="2A9157C8" w14:textId="77777777" w:rsidTr="002435CD">
        <w:trPr>
          <w:trHeight w:val="460"/>
        </w:trPr>
        <w:tc>
          <w:tcPr>
            <w:tcW w:w="2957" w:type="dxa"/>
          </w:tcPr>
          <w:p w14:paraId="764FCB7C" w14:textId="77777777" w:rsidR="00EA3192" w:rsidRPr="00F5523E" w:rsidRDefault="00EA3192" w:rsidP="002435CD">
            <w:pPr>
              <w:pStyle w:val="TableParagraph"/>
              <w:rPr>
                <w:sz w:val="20"/>
              </w:rPr>
            </w:pPr>
            <w:r w:rsidRPr="00F5523E">
              <w:rPr>
                <w:sz w:val="20"/>
              </w:rPr>
              <w:t>March 6, 2012</w:t>
            </w:r>
          </w:p>
        </w:tc>
        <w:tc>
          <w:tcPr>
            <w:tcW w:w="2921" w:type="dxa"/>
          </w:tcPr>
          <w:p w14:paraId="6E3E4350" w14:textId="77777777" w:rsidR="00EA3192" w:rsidRPr="00F5523E" w:rsidRDefault="00EA3192" w:rsidP="002435CD">
            <w:pPr>
              <w:pStyle w:val="TableParagraph"/>
              <w:rPr>
                <w:sz w:val="20"/>
              </w:rPr>
            </w:pPr>
            <w:r w:rsidRPr="00F5523E">
              <w:rPr>
                <w:sz w:val="20"/>
              </w:rPr>
              <w:t>AGM</w:t>
            </w:r>
          </w:p>
        </w:tc>
        <w:tc>
          <w:tcPr>
            <w:tcW w:w="3682" w:type="dxa"/>
          </w:tcPr>
          <w:p w14:paraId="65A94A39" w14:textId="77777777" w:rsidR="00EA3192" w:rsidRPr="00F5523E" w:rsidRDefault="00EA3192" w:rsidP="002435CD">
            <w:pPr>
              <w:pStyle w:val="TableParagraph"/>
              <w:spacing w:line="230" w:lineRule="exact"/>
              <w:ind w:left="113" w:right="826"/>
              <w:rPr>
                <w:sz w:val="20"/>
              </w:rPr>
            </w:pPr>
            <w:r w:rsidRPr="00F5523E">
              <w:rPr>
                <w:sz w:val="20"/>
              </w:rPr>
              <w:t>Remove 9.1.14 honorarium for evaluators</w:t>
            </w:r>
          </w:p>
        </w:tc>
      </w:tr>
      <w:tr w:rsidR="00EA3192" w:rsidRPr="00F5523E" w14:paraId="00B6F0D7" w14:textId="77777777" w:rsidTr="002435CD">
        <w:trPr>
          <w:trHeight w:val="918"/>
        </w:trPr>
        <w:tc>
          <w:tcPr>
            <w:tcW w:w="2957" w:type="dxa"/>
          </w:tcPr>
          <w:p w14:paraId="24E15CCA" w14:textId="77777777" w:rsidR="00EA3192" w:rsidRPr="00F5523E" w:rsidRDefault="00EA3192" w:rsidP="002435CD">
            <w:pPr>
              <w:pStyle w:val="TableParagraph"/>
              <w:rPr>
                <w:sz w:val="20"/>
              </w:rPr>
            </w:pPr>
            <w:r w:rsidRPr="00F5523E">
              <w:rPr>
                <w:sz w:val="20"/>
              </w:rPr>
              <w:t>March 12, 2013</w:t>
            </w:r>
          </w:p>
        </w:tc>
        <w:tc>
          <w:tcPr>
            <w:tcW w:w="2921" w:type="dxa"/>
          </w:tcPr>
          <w:p w14:paraId="74B16FA5" w14:textId="77777777" w:rsidR="00EA3192" w:rsidRPr="00F5523E" w:rsidRDefault="00EA3192" w:rsidP="002435CD">
            <w:pPr>
              <w:pStyle w:val="TableParagraph"/>
              <w:rPr>
                <w:sz w:val="20"/>
              </w:rPr>
            </w:pPr>
            <w:r w:rsidRPr="00F5523E">
              <w:rPr>
                <w:sz w:val="20"/>
              </w:rPr>
              <w:t>AGM</w:t>
            </w:r>
          </w:p>
        </w:tc>
        <w:tc>
          <w:tcPr>
            <w:tcW w:w="3682" w:type="dxa"/>
          </w:tcPr>
          <w:p w14:paraId="56150AF8" w14:textId="77777777" w:rsidR="00EA3192" w:rsidRPr="00F5523E" w:rsidRDefault="00EA3192" w:rsidP="002435CD">
            <w:pPr>
              <w:pStyle w:val="TableParagraph"/>
              <w:spacing w:line="240" w:lineRule="auto"/>
              <w:ind w:left="113" w:right="92"/>
              <w:rPr>
                <w:sz w:val="20"/>
              </w:rPr>
            </w:pPr>
            <w:r w:rsidRPr="00F5523E">
              <w:rPr>
                <w:sz w:val="20"/>
              </w:rPr>
              <w:t>Updated 9.1.4 to indicate that Coordinators at U12 and above will not have a player in that division.</w:t>
            </w:r>
          </w:p>
          <w:p w14:paraId="0052BA05" w14:textId="77777777" w:rsidR="00EA3192" w:rsidRPr="00F5523E" w:rsidRDefault="00EA3192" w:rsidP="002435CD">
            <w:pPr>
              <w:pStyle w:val="TableParagraph"/>
              <w:spacing w:line="209" w:lineRule="exact"/>
              <w:ind w:left="113"/>
              <w:rPr>
                <w:sz w:val="20"/>
              </w:rPr>
            </w:pPr>
            <w:r w:rsidRPr="00F5523E">
              <w:rPr>
                <w:sz w:val="20"/>
              </w:rPr>
              <w:t>Approved at the AGM.</w:t>
            </w:r>
          </w:p>
        </w:tc>
      </w:tr>
      <w:tr w:rsidR="00EA3192" w:rsidRPr="00F5523E" w14:paraId="40166781" w14:textId="77777777" w:rsidTr="002435CD">
        <w:trPr>
          <w:trHeight w:val="691"/>
        </w:trPr>
        <w:tc>
          <w:tcPr>
            <w:tcW w:w="2957" w:type="dxa"/>
          </w:tcPr>
          <w:p w14:paraId="0542233B" w14:textId="77777777" w:rsidR="00EA3192" w:rsidRPr="00F5523E" w:rsidRDefault="00EA3192" w:rsidP="002435CD">
            <w:pPr>
              <w:pStyle w:val="TableParagraph"/>
              <w:rPr>
                <w:sz w:val="20"/>
              </w:rPr>
            </w:pPr>
            <w:r w:rsidRPr="00F5523E">
              <w:rPr>
                <w:sz w:val="20"/>
              </w:rPr>
              <w:t>April 18, 2018</w:t>
            </w:r>
          </w:p>
        </w:tc>
        <w:tc>
          <w:tcPr>
            <w:tcW w:w="2921" w:type="dxa"/>
          </w:tcPr>
          <w:p w14:paraId="554E35FB" w14:textId="77777777" w:rsidR="00EA3192" w:rsidRPr="00F5523E" w:rsidRDefault="00EA3192" w:rsidP="002435CD">
            <w:pPr>
              <w:pStyle w:val="TableParagraph"/>
              <w:rPr>
                <w:sz w:val="20"/>
              </w:rPr>
            </w:pPr>
            <w:r w:rsidRPr="00F5523E">
              <w:rPr>
                <w:sz w:val="20"/>
              </w:rPr>
              <w:t>AGM</w:t>
            </w:r>
          </w:p>
        </w:tc>
        <w:tc>
          <w:tcPr>
            <w:tcW w:w="3682" w:type="dxa"/>
          </w:tcPr>
          <w:p w14:paraId="3479CF67" w14:textId="77777777" w:rsidR="00EA3192" w:rsidRPr="00F5523E" w:rsidRDefault="00EA3192" w:rsidP="002435CD">
            <w:pPr>
              <w:pStyle w:val="TableParagraph"/>
              <w:spacing w:before="7" w:line="230" w:lineRule="auto"/>
              <w:ind w:left="113" w:right="144"/>
              <w:rPr>
                <w:sz w:val="20"/>
              </w:rPr>
            </w:pPr>
            <w:r w:rsidRPr="00F5523E">
              <w:rPr>
                <w:sz w:val="20"/>
              </w:rPr>
              <w:t>Division Directors are responsible for the Evaluators. Coach Requests to go through the VP.</w:t>
            </w:r>
          </w:p>
        </w:tc>
      </w:tr>
      <w:tr w:rsidR="00EA3192" w:rsidRPr="00F5523E" w14:paraId="2BE54572" w14:textId="77777777" w:rsidTr="002435CD">
        <w:trPr>
          <w:trHeight w:val="691"/>
        </w:trPr>
        <w:tc>
          <w:tcPr>
            <w:tcW w:w="2957" w:type="dxa"/>
          </w:tcPr>
          <w:p w14:paraId="368D8579" w14:textId="77777777" w:rsidR="00EA3192" w:rsidRPr="00F5523E" w:rsidRDefault="00EA3192" w:rsidP="002435CD">
            <w:pPr>
              <w:pStyle w:val="TableParagraph"/>
              <w:rPr>
                <w:sz w:val="20"/>
              </w:rPr>
            </w:pPr>
            <w:r w:rsidRPr="00F5523E">
              <w:rPr>
                <w:sz w:val="20"/>
              </w:rPr>
              <w:t>May 26, 2020</w:t>
            </w:r>
          </w:p>
        </w:tc>
        <w:tc>
          <w:tcPr>
            <w:tcW w:w="2921" w:type="dxa"/>
          </w:tcPr>
          <w:p w14:paraId="6E4642FA" w14:textId="77777777" w:rsidR="00EA3192" w:rsidRPr="00F5523E" w:rsidRDefault="00EA3192" w:rsidP="002435CD">
            <w:pPr>
              <w:pStyle w:val="TableParagraph"/>
              <w:rPr>
                <w:sz w:val="20"/>
              </w:rPr>
            </w:pPr>
            <w:r w:rsidRPr="00F5523E">
              <w:rPr>
                <w:sz w:val="20"/>
              </w:rPr>
              <w:t>AGM</w:t>
            </w:r>
          </w:p>
        </w:tc>
        <w:tc>
          <w:tcPr>
            <w:tcW w:w="3682" w:type="dxa"/>
          </w:tcPr>
          <w:p w14:paraId="188470BA" w14:textId="77777777" w:rsidR="00EA3192" w:rsidRPr="00F5523E" w:rsidRDefault="00EA3192" w:rsidP="002435CD">
            <w:pPr>
              <w:pStyle w:val="TableParagraph"/>
              <w:spacing w:before="7" w:line="230" w:lineRule="auto"/>
              <w:ind w:left="113" w:right="144"/>
              <w:rPr>
                <w:sz w:val="20"/>
              </w:rPr>
            </w:pPr>
            <w:r w:rsidRPr="00F5523E">
              <w:rPr>
                <w:sz w:val="20"/>
              </w:rPr>
              <w:t>10.1.3.3. Added Director of Evaluations</w:t>
            </w:r>
          </w:p>
        </w:tc>
      </w:tr>
    </w:tbl>
    <w:p w14:paraId="15A5F0E5" w14:textId="77777777" w:rsidR="00EA3192" w:rsidRPr="00F5523E" w:rsidRDefault="00EA3192" w:rsidP="00EA3192">
      <w:pPr>
        <w:pStyle w:val="BodyText"/>
        <w:spacing w:before="7"/>
        <w:rPr>
          <w:b/>
          <w:sz w:val="12"/>
        </w:rPr>
      </w:pPr>
    </w:p>
    <w:p w14:paraId="1A1749CD" w14:textId="77777777" w:rsidR="00EA3192" w:rsidRPr="00F5523E" w:rsidRDefault="00EA3192" w:rsidP="00F40313">
      <w:pPr>
        <w:pStyle w:val="Heading1"/>
        <w:numPr>
          <w:ilvl w:val="0"/>
          <w:numId w:val="25"/>
        </w:numPr>
        <w:tabs>
          <w:tab w:val="left" w:pos="1120"/>
          <w:tab w:val="left" w:pos="1121"/>
        </w:tabs>
        <w:spacing w:before="91"/>
      </w:pPr>
      <w:bookmarkStart w:id="101" w:name="_bookmark46"/>
      <w:bookmarkStart w:id="102" w:name="_bookmark47"/>
      <w:bookmarkStart w:id="103" w:name="_Toc40373894"/>
      <w:bookmarkEnd w:id="101"/>
      <w:bookmarkEnd w:id="102"/>
      <w:r w:rsidRPr="00F5523E">
        <w:t>Affiliation</w:t>
      </w:r>
      <w:r w:rsidRPr="00F5523E">
        <w:rPr>
          <w:spacing w:val="1"/>
        </w:rPr>
        <w:t xml:space="preserve"> </w:t>
      </w:r>
      <w:r w:rsidRPr="00F5523E">
        <w:t>Guidelines</w:t>
      </w:r>
      <w:bookmarkEnd w:id="103"/>
    </w:p>
    <w:p w14:paraId="0A76F154" w14:textId="77777777" w:rsidR="00EA3192" w:rsidRPr="00F5523E" w:rsidRDefault="00EA3192" w:rsidP="00F40313">
      <w:pPr>
        <w:pStyle w:val="Heading2"/>
        <w:numPr>
          <w:ilvl w:val="1"/>
          <w:numId w:val="25"/>
        </w:numPr>
        <w:tabs>
          <w:tab w:val="left" w:pos="1480"/>
          <w:tab w:val="left" w:pos="1481"/>
        </w:tabs>
        <w:spacing w:before="1"/>
      </w:pPr>
      <w:bookmarkStart w:id="104" w:name="_Toc40373895"/>
      <w:r w:rsidRPr="00F5523E">
        <w:t>Policy</w:t>
      </w:r>
      <w:r w:rsidRPr="00F5523E">
        <w:rPr>
          <w:spacing w:val="-13"/>
        </w:rPr>
        <w:t xml:space="preserve"> </w:t>
      </w:r>
      <w:r w:rsidRPr="00F5523E">
        <w:t>Scope:</w:t>
      </w:r>
      <w:bookmarkEnd w:id="104"/>
    </w:p>
    <w:p w14:paraId="1014CB4E" w14:textId="77777777" w:rsidR="00EA3192" w:rsidRPr="00F5523E" w:rsidRDefault="00EA3192" w:rsidP="00EA3192">
      <w:pPr>
        <w:pStyle w:val="BodyText"/>
        <w:spacing w:before="9"/>
        <w:rPr>
          <w:b/>
        </w:rPr>
      </w:pPr>
    </w:p>
    <w:p w14:paraId="08C83420" w14:textId="77777777" w:rsidR="00EA3192" w:rsidRPr="00286845" w:rsidRDefault="00EA3192" w:rsidP="00286845">
      <w:pPr>
        <w:tabs>
          <w:tab w:val="left" w:pos="2344"/>
          <w:tab w:val="left" w:pos="2345"/>
        </w:tabs>
        <w:spacing w:before="1"/>
        <w:rPr>
          <w:sz w:val="20"/>
        </w:rPr>
      </w:pPr>
      <w:r w:rsidRPr="00286845">
        <w:rPr>
          <w:sz w:val="20"/>
        </w:rPr>
        <w:t>Affiliation is to be used by all SPRA teams on a game by game</w:t>
      </w:r>
      <w:r w:rsidRPr="00286845">
        <w:rPr>
          <w:spacing w:val="-11"/>
          <w:sz w:val="20"/>
        </w:rPr>
        <w:t xml:space="preserve"> </w:t>
      </w:r>
      <w:r w:rsidRPr="00286845">
        <w:rPr>
          <w:sz w:val="20"/>
        </w:rPr>
        <w:t>basis.</w:t>
      </w:r>
    </w:p>
    <w:p w14:paraId="0384595D" w14:textId="77777777" w:rsidR="00EA3192" w:rsidRPr="00F5523E" w:rsidRDefault="00EA3192" w:rsidP="00EA3192">
      <w:pPr>
        <w:pStyle w:val="BodyText"/>
        <w:spacing w:before="11"/>
      </w:pPr>
    </w:p>
    <w:p w14:paraId="0764FEEF" w14:textId="77777777" w:rsidR="00EA3192" w:rsidRPr="00F5523E" w:rsidRDefault="00EA3192" w:rsidP="00F40313">
      <w:pPr>
        <w:pStyle w:val="Heading2"/>
        <w:numPr>
          <w:ilvl w:val="1"/>
          <w:numId w:val="25"/>
        </w:numPr>
        <w:tabs>
          <w:tab w:val="left" w:pos="1480"/>
          <w:tab w:val="left" w:pos="1481"/>
        </w:tabs>
        <w:spacing w:before="1"/>
      </w:pPr>
      <w:bookmarkStart w:id="105" w:name="_bookmark48"/>
      <w:bookmarkStart w:id="106" w:name="_Toc40373896"/>
      <w:bookmarkEnd w:id="105"/>
      <w:r w:rsidRPr="00F5523E">
        <w:t>Philosophy &amp;</w:t>
      </w:r>
      <w:r w:rsidRPr="00F5523E">
        <w:rPr>
          <w:spacing w:val="-13"/>
        </w:rPr>
        <w:t xml:space="preserve"> </w:t>
      </w:r>
      <w:r w:rsidRPr="00F5523E">
        <w:t>Intent:</w:t>
      </w:r>
      <w:bookmarkEnd w:id="106"/>
    </w:p>
    <w:p w14:paraId="4894C880" w14:textId="77777777" w:rsidR="00EA3192" w:rsidRPr="00F5523E" w:rsidRDefault="00EA3192" w:rsidP="00EA3192">
      <w:pPr>
        <w:pStyle w:val="BodyText"/>
        <w:spacing w:before="9"/>
        <w:rPr>
          <w:b/>
        </w:rPr>
      </w:pPr>
    </w:p>
    <w:p w14:paraId="0EDCC0C0" w14:textId="77777777" w:rsidR="00EA3192" w:rsidRPr="00F5523E" w:rsidRDefault="00EA3192" w:rsidP="00F40313">
      <w:pPr>
        <w:pStyle w:val="ListParagraph"/>
        <w:numPr>
          <w:ilvl w:val="2"/>
          <w:numId w:val="25"/>
        </w:numPr>
        <w:spacing w:before="1"/>
        <w:ind w:right="393"/>
        <w:jc w:val="both"/>
        <w:rPr>
          <w:sz w:val="20"/>
        </w:rPr>
      </w:pPr>
      <w:r w:rsidRPr="00F5523E">
        <w:rPr>
          <w:sz w:val="20"/>
        </w:rPr>
        <w:t>This</w:t>
      </w:r>
      <w:r w:rsidRPr="0039045E">
        <w:rPr>
          <w:sz w:val="20"/>
        </w:rPr>
        <w:t xml:space="preserve"> </w:t>
      </w:r>
      <w:r w:rsidRPr="00F5523E">
        <w:rPr>
          <w:sz w:val="20"/>
        </w:rPr>
        <w:t>policy</w:t>
      </w:r>
      <w:r w:rsidRPr="0039045E">
        <w:rPr>
          <w:sz w:val="20"/>
        </w:rPr>
        <w:t xml:space="preserve"> </w:t>
      </w:r>
      <w:r w:rsidRPr="00F5523E">
        <w:rPr>
          <w:sz w:val="20"/>
        </w:rPr>
        <w:t>is</w:t>
      </w:r>
      <w:r w:rsidRPr="0039045E">
        <w:rPr>
          <w:sz w:val="20"/>
        </w:rPr>
        <w:t xml:space="preserve"> </w:t>
      </w:r>
      <w:r w:rsidRPr="00F5523E">
        <w:rPr>
          <w:sz w:val="20"/>
        </w:rPr>
        <w:t>intended</w:t>
      </w:r>
      <w:r w:rsidRPr="0039045E">
        <w:rPr>
          <w:sz w:val="20"/>
        </w:rPr>
        <w:t xml:space="preserve"> </w:t>
      </w:r>
      <w:r w:rsidRPr="00F5523E">
        <w:rPr>
          <w:sz w:val="20"/>
        </w:rPr>
        <w:t>to</w:t>
      </w:r>
      <w:r w:rsidRPr="0039045E">
        <w:rPr>
          <w:sz w:val="20"/>
        </w:rPr>
        <w:t xml:space="preserve"> </w:t>
      </w:r>
      <w:r w:rsidRPr="00F5523E">
        <w:rPr>
          <w:sz w:val="20"/>
        </w:rPr>
        <w:t>provide</w:t>
      </w:r>
      <w:r w:rsidRPr="0039045E">
        <w:rPr>
          <w:sz w:val="20"/>
        </w:rPr>
        <w:t xml:space="preserve"> </w:t>
      </w:r>
      <w:r w:rsidRPr="00F5523E">
        <w:rPr>
          <w:sz w:val="20"/>
        </w:rPr>
        <w:t>SPRA</w:t>
      </w:r>
      <w:r w:rsidRPr="0039045E">
        <w:rPr>
          <w:sz w:val="20"/>
        </w:rPr>
        <w:t xml:space="preserve"> </w:t>
      </w:r>
      <w:r w:rsidRPr="00F5523E">
        <w:rPr>
          <w:sz w:val="20"/>
        </w:rPr>
        <w:t>teams</w:t>
      </w:r>
      <w:r w:rsidRPr="0039045E">
        <w:rPr>
          <w:sz w:val="20"/>
        </w:rPr>
        <w:t xml:space="preserve"> </w:t>
      </w:r>
      <w:r w:rsidRPr="00F5523E">
        <w:rPr>
          <w:sz w:val="20"/>
        </w:rPr>
        <w:t>with</w:t>
      </w:r>
      <w:r w:rsidRPr="0039045E">
        <w:rPr>
          <w:sz w:val="20"/>
        </w:rPr>
        <w:t xml:space="preserve"> </w:t>
      </w:r>
      <w:r w:rsidRPr="00F5523E">
        <w:rPr>
          <w:sz w:val="20"/>
        </w:rPr>
        <w:t>“back-up”</w:t>
      </w:r>
      <w:r w:rsidRPr="0039045E">
        <w:rPr>
          <w:sz w:val="20"/>
        </w:rPr>
        <w:t xml:space="preserve"> </w:t>
      </w:r>
      <w:r w:rsidRPr="00F5523E">
        <w:rPr>
          <w:sz w:val="20"/>
        </w:rPr>
        <w:t>player</w:t>
      </w:r>
      <w:r w:rsidRPr="0039045E">
        <w:rPr>
          <w:sz w:val="20"/>
        </w:rPr>
        <w:t xml:space="preserve"> </w:t>
      </w:r>
      <w:r w:rsidRPr="00F5523E">
        <w:rPr>
          <w:sz w:val="20"/>
        </w:rPr>
        <w:t>options</w:t>
      </w:r>
      <w:r w:rsidRPr="0039045E">
        <w:rPr>
          <w:sz w:val="20"/>
        </w:rPr>
        <w:t xml:space="preserve"> </w:t>
      </w:r>
      <w:r w:rsidRPr="00F5523E">
        <w:rPr>
          <w:sz w:val="20"/>
        </w:rPr>
        <w:t>when</w:t>
      </w:r>
      <w:r w:rsidRPr="0039045E">
        <w:rPr>
          <w:sz w:val="20"/>
        </w:rPr>
        <w:t xml:space="preserve"> </w:t>
      </w:r>
      <w:r w:rsidRPr="00F5523E">
        <w:rPr>
          <w:sz w:val="20"/>
        </w:rPr>
        <w:t>a specific need exists</w:t>
      </w:r>
    </w:p>
    <w:p w14:paraId="45DB4EF4" w14:textId="77777777" w:rsidR="00EA3192" w:rsidRPr="0039045E" w:rsidRDefault="00EA3192" w:rsidP="0039045E">
      <w:pPr>
        <w:pStyle w:val="ListParagraph"/>
        <w:tabs>
          <w:tab w:val="left" w:pos="2344"/>
          <w:tab w:val="left" w:pos="2345"/>
        </w:tabs>
        <w:ind w:left="720" w:firstLine="0"/>
        <w:rPr>
          <w:sz w:val="20"/>
        </w:rPr>
      </w:pPr>
    </w:p>
    <w:p w14:paraId="0970D23E" w14:textId="77777777" w:rsidR="00EA3192" w:rsidRPr="00F5523E" w:rsidRDefault="00EA3192" w:rsidP="00F40313">
      <w:pPr>
        <w:pStyle w:val="ListParagraph"/>
        <w:numPr>
          <w:ilvl w:val="2"/>
          <w:numId w:val="25"/>
        </w:numPr>
        <w:spacing w:before="1"/>
        <w:ind w:right="393"/>
        <w:jc w:val="both"/>
        <w:rPr>
          <w:sz w:val="20"/>
        </w:rPr>
      </w:pPr>
      <w:r w:rsidRPr="00F5523E">
        <w:rPr>
          <w:sz w:val="20"/>
        </w:rPr>
        <w:t>The purpose of affiliation is team viability, not player</w:t>
      </w:r>
      <w:r w:rsidRPr="00F5523E">
        <w:rPr>
          <w:spacing w:val="-4"/>
          <w:sz w:val="20"/>
        </w:rPr>
        <w:t xml:space="preserve"> </w:t>
      </w:r>
      <w:r w:rsidRPr="00F5523E">
        <w:rPr>
          <w:sz w:val="20"/>
        </w:rPr>
        <w:t>development.</w:t>
      </w:r>
    </w:p>
    <w:p w14:paraId="483E41B4" w14:textId="77777777" w:rsidR="00EA3192" w:rsidRPr="00F5523E" w:rsidRDefault="00EA3192" w:rsidP="00EA3192">
      <w:pPr>
        <w:pStyle w:val="BodyText"/>
        <w:rPr>
          <w:sz w:val="21"/>
        </w:rPr>
      </w:pPr>
    </w:p>
    <w:p w14:paraId="176B848A" w14:textId="77777777" w:rsidR="00EA3192" w:rsidRPr="00F5523E" w:rsidRDefault="00EA3192" w:rsidP="00F40313">
      <w:pPr>
        <w:pStyle w:val="Heading2"/>
        <w:numPr>
          <w:ilvl w:val="1"/>
          <w:numId w:val="25"/>
        </w:numPr>
        <w:tabs>
          <w:tab w:val="left" w:pos="1480"/>
          <w:tab w:val="left" w:pos="1481"/>
        </w:tabs>
        <w:spacing w:before="1"/>
      </w:pPr>
      <w:bookmarkStart w:id="107" w:name="_bookmark49"/>
      <w:bookmarkStart w:id="108" w:name="_Toc40373897"/>
      <w:bookmarkEnd w:id="107"/>
      <w:r w:rsidRPr="00F5523E">
        <w:t>Boundaries &amp;</w:t>
      </w:r>
      <w:r w:rsidRPr="00F5523E">
        <w:rPr>
          <w:spacing w:val="-2"/>
        </w:rPr>
        <w:t xml:space="preserve"> </w:t>
      </w:r>
      <w:r w:rsidRPr="00F5523E">
        <w:t>Guidelines:</w:t>
      </w:r>
      <w:bookmarkEnd w:id="108"/>
    </w:p>
    <w:p w14:paraId="12C85610" w14:textId="77777777" w:rsidR="00EA3192" w:rsidRPr="00F5523E" w:rsidRDefault="00EA3192" w:rsidP="00EA3192">
      <w:pPr>
        <w:pStyle w:val="BodyText"/>
        <w:spacing w:before="9"/>
        <w:rPr>
          <w:b/>
        </w:rPr>
      </w:pPr>
    </w:p>
    <w:p w14:paraId="2A9A5292" w14:textId="77777777" w:rsidR="00EA3192" w:rsidRPr="00F5523E" w:rsidRDefault="00EA3192" w:rsidP="00F40313">
      <w:pPr>
        <w:pStyle w:val="ListParagraph"/>
        <w:numPr>
          <w:ilvl w:val="2"/>
          <w:numId w:val="25"/>
        </w:numPr>
        <w:spacing w:before="1"/>
        <w:ind w:right="393"/>
        <w:jc w:val="both"/>
        <w:rPr>
          <w:sz w:val="20"/>
        </w:rPr>
      </w:pPr>
      <w:r w:rsidRPr="00F5523E">
        <w:rPr>
          <w:sz w:val="20"/>
        </w:rPr>
        <w:t>All player affiliation within SPRA must comply with Ringette Alberta and</w:t>
      </w:r>
      <w:r w:rsidRPr="00F5523E">
        <w:rPr>
          <w:spacing w:val="-20"/>
          <w:sz w:val="20"/>
        </w:rPr>
        <w:t xml:space="preserve"> </w:t>
      </w:r>
      <w:r w:rsidRPr="00F5523E">
        <w:rPr>
          <w:sz w:val="20"/>
        </w:rPr>
        <w:t>Zone 5/BGL policies and</w:t>
      </w:r>
      <w:r w:rsidRPr="00F5523E">
        <w:rPr>
          <w:spacing w:val="-1"/>
          <w:sz w:val="20"/>
        </w:rPr>
        <w:t xml:space="preserve"> </w:t>
      </w:r>
      <w:r w:rsidRPr="00F5523E">
        <w:rPr>
          <w:sz w:val="20"/>
        </w:rPr>
        <w:t>guidelines.</w:t>
      </w:r>
    </w:p>
    <w:p w14:paraId="7D5E6BB3" w14:textId="77777777" w:rsidR="00EA3192" w:rsidRPr="00F5523E" w:rsidRDefault="00EA3192" w:rsidP="00EA3192">
      <w:pPr>
        <w:pStyle w:val="BodyText"/>
        <w:rPr>
          <w:sz w:val="21"/>
        </w:rPr>
      </w:pPr>
    </w:p>
    <w:p w14:paraId="2A56A8DE" w14:textId="77777777" w:rsidR="00EA3192" w:rsidRPr="00F5523E" w:rsidRDefault="00EA3192" w:rsidP="00F40313">
      <w:pPr>
        <w:pStyle w:val="ListParagraph"/>
        <w:numPr>
          <w:ilvl w:val="2"/>
          <w:numId w:val="25"/>
        </w:numPr>
        <w:spacing w:before="1"/>
        <w:ind w:right="393"/>
        <w:jc w:val="both"/>
        <w:rPr>
          <w:sz w:val="20"/>
        </w:rPr>
      </w:pPr>
      <w:r w:rsidRPr="00F5523E">
        <w:rPr>
          <w:sz w:val="20"/>
        </w:rPr>
        <w:t>Affiliate players will usually be identified and selected from the next lowest level through the grading process. (See also Application Guidance section.) In some case, however, it may be necessary to affiliate a player from more than one level or age division lower. (I.e. player availability, skill levels, etc.) This will be reviewed on an individual situation basis and will be approved by the Division Directors and President.</w:t>
      </w:r>
    </w:p>
    <w:p w14:paraId="5999036B" w14:textId="77777777" w:rsidR="00EA3192" w:rsidRPr="00F5523E" w:rsidRDefault="00EA3192" w:rsidP="00F40313">
      <w:pPr>
        <w:pStyle w:val="ListParagraph"/>
        <w:numPr>
          <w:ilvl w:val="2"/>
          <w:numId w:val="25"/>
        </w:numPr>
        <w:spacing w:before="1"/>
        <w:ind w:right="393"/>
        <w:jc w:val="both"/>
        <w:rPr>
          <w:sz w:val="20"/>
        </w:rPr>
      </w:pPr>
      <w:r w:rsidRPr="00F5523E">
        <w:rPr>
          <w:sz w:val="20"/>
        </w:rPr>
        <w:lastRenderedPageBreak/>
        <w:t>Coaches of all teams are permitted to use affiliate players according to the most recent Ringette Alberta Rules.</w:t>
      </w:r>
    </w:p>
    <w:p w14:paraId="5E25179B" w14:textId="77777777" w:rsidR="00EA3192" w:rsidRPr="00975221" w:rsidRDefault="00EA3192" w:rsidP="00975221">
      <w:pPr>
        <w:pStyle w:val="ListParagraph"/>
        <w:spacing w:before="1"/>
        <w:ind w:left="720" w:right="393" w:firstLine="0"/>
        <w:jc w:val="both"/>
        <w:rPr>
          <w:sz w:val="20"/>
        </w:rPr>
      </w:pPr>
    </w:p>
    <w:p w14:paraId="50077930" w14:textId="77777777" w:rsidR="00EA3192" w:rsidRPr="00F5523E" w:rsidRDefault="00EA3192" w:rsidP="00F40313">
      <w:pPr>
        <w:pStyle w:val="ListParagraph"/>
        <w:numPr>
          <w:ilvl w:val="2"/>
          <w:numId w:val="25"/>
        </w:numPr>
        <w:spacing w:before="1"/>
        <w:ind w:right="393"/>
        <w:jc w:val="both"/>
        <w:rPr>
          <w:sz w:val="20"/>
        </w:rPr>
      </w:pPr>
      <w:r w:rsidRPr="00F5523E">
        <w:rPr>
          <w:sz w:val="20"/>
        </w:rPr>
        <w:t>The team requesting the use of an affiliate must notify and receive approval from the affiliate’s primary coach for each instance. Approval to use an affiliate will not reasonably be</w:t>
      </w:r>
      <w:r w:rsidRPr="00975221">
        <w:rPr>
          <w:sz w:val="20"/>
        </w:rPr>
        <w:t xml:space="preserve"> </w:t>
      </w:r>
      <w:r w:rsidRPr="00F5523E">
        <w:rPr>
          <w:sz w:val="20"/>
        </w:rPr>
        <w:t>withheld.</w:t>
      </w:r>
    </w:p>
    <w:p w14:paraId="49C10526" w14:textId="77777777" w:rsidR="00EA3192" w:rsidRPr="00975221" w:rsidRDefault="00EA3192" w:rsidP="00975221">
      <w:pPr>
        <w:pStyle w:val="ListParagraph"/>
        <w:spacing w:before="1"/>
        <w:ind w:left="720" w:right="393" w:firstLine="0"/>
        <w:jc w:val="both"/>
        <w:rPr>
          <w:sz w:val="20"/>
        </w:rPr>
      </w:pPr>
    </w:p>
    <w:p w14:paraId="0CEF4D10" w14:textId="77777777" w:rsidR="00EA3192" w:rsidRPr="00F5523E" w:rsidRDefault="00EA3192" w:rsidP="00F40313">
      <w:pPr>
        <w:pStyle w:val="ListParagraph"/>
        <w:numPr>
          <w:ilvl w:val="2"/>
          <w:numId w:val="25"/>
        </w:numPr>
        <w:spacing w:before="1"/>
        <w:ind w:right="393"/>
        <w:jc w:val="both"/>
        <w:rPr>
          <w:sz w:val="20"/>
        </w:rPr>
      </w:pPr>
      <w:r w:rsidRPr="00F5523E">
        <w:rPr>
          <w:sz w:val="20"/>
        </w:rPr>
        <w:t>Affiliated players are responsible to their own team schedule first (including games, practices, exhibition games, playoffs, tournaments, etc.). Exceptions to this will require approval from both coaches and the age appropriate</w:t>
      </w:r>
      <w:r w:rsidRPr="00975221">
        <w:rPr>
          <w:sz w:val="20"/>
        </w:rPr>
        <w:t xml:space="preserve"> </w:t>
      </w:r>
      <w:r w:rsidRPr="00F5523E">
        <w:rPr>
          <w:sz w:val="20"/>
        </w:rPr>
        <w:t>director(s).</w:t>
      </w:r>
    </w:p>
    <w:p w14:paraId="536C1283" w14:textId="77777777" w:rsidR="00EA3192" w:rsidRPr="00975221" w:rsidRDefault="00EA3192" w:rsidP="00975221">
      <w:pPr>
        <w:pStyle w:val="ListParagraph"/>
        <w:spacing w:before="1"/>
        <w:ind w:left="720" w:right="393" w:firstLine="0"/>
        <w:jc w:val="both"/>
        <w:rPr>
          <w:sz w:val="20"/>
        </w:rPr>
      </w:pPr>
    </w:p>
    <w:p w14:paraId="7A7657A7" w14:textId="25510E63" w:rsidR="00EA3192" w:rsidRPr="00F5523E" w:rsidRDefault="00EA3192" w:rsidP="00F40313">
      <w:pPr>
        <w:pStyle w:val="ListParagraph"/>
        <w:numPr>
          <w:ilvl w:val="2"/>
          <w:numId w:val="25"/>
        </w:numPr>
        <w:spacing w:before="1"/>
        <w:ind w:right="393"/>
        <w:jc w:val="both"/>
        <w:rPr>
          <w:sz w:val="20"/>
        </w:rPr>
      </w:pPr>
      <w:r w:rsidRPr="00F5523E">
        <w:rPr>
          <w:sz w:val="20"/>
        </w:rPr>
        <w:t>If it is known in advance that an affiliate player(s) will be required and that practicing with the team will be of benefit to the player and team beforehand, then notification and approval is required from the affiliate’s primary</w:t>
      </w:r>
      <w:r w:rsidRPr="00975221">
        <w:rPr>
          <w:sz w:val="20"/>
        </w:rPr>
        <w:t xml:space="preserve"> </w:t>
      </w:r>
      <w:r w:rsidRPr="00F5523E">
        <w:rPr>
          <w:sz w:val="20"/>
        </w:rPr>
        <w:t>coach.</w:t>
      </w:r>
      <w:r w:rsidR="00400453">
        <w:rPr>
          <w:sz w:val="20"/>
        </w:rPr>
        <w:t xml:space="preserve"> </w:t>
      </w:r>
      <w:r w:rsidRPr="00F5523E">
        <w:rPr>
          <w:sz w:val="20"/>
        </w:rPr>
        <w:t>Affiliate players must be properly recorded on game</w:t>
      </w:r>
      <w:r w:rsidRPr="00975221">
        <w:rPr>
          <w:sz w:val="20"/>
        </w:rPr>
        <w:t xml:space="preserve"> </w:t>
      </w:r>
      <w:r w:rsidRPr="00F5523E">
        <w:rPr>
          <w:sz w:val="20"/>
        </w:rPr>
        <w:t>sheets.</w:t>
      </w:r>
    </w:p>
    <w:p w14:paraId="290D8939" w14:textId="77777777" w:rsidR="00EA3192" w:rsidRPr="00975221" w:rsidRDefault="00EA3192" w:rsidP="00975221">
      <w:pPr>
        <w:pStyle w:val="ListParagraph"/>
        <w:spacing w:before="1"/>
        <w:ind w:left="720" w:right="393" w:firstLine="0"/>
        <w:jc w:val="both"/>
        <w:rPr>
          <w:sz w:val="20"/>
        </w:rPr>
      </w:pPr>
    </w:p>
    <w:p w14:paraId="07560FC6" w14:textId="77777777" w:rsidR="00EA3192" w:rsidRPr="00F5523E" w:rsidRDefault="00EA3192" w:rsidP="00F40313">
      <w:pPr>
        <w:pStyle w:val="ListParagraph"/>
        <w:numPr>
          <w:ilvl w:val="2"/>
          <w:numId w:val="25"/>
        </w:numPr>
        <w:spacing w:before="1"/>
        <w:ind w:right="393"/>
        <w:jc w:val="both"/>
        <w:rPr>
          <w:sz w:val="20"/>
        </w:rPr>
      </w:pPr>
      <w:r w:rsidRPr="00F5523E">
        <w:rPr>
          <w:sz w:val="20"/>
        </w:rPr>
        <w:t>Coaches violating the intent of this policy will be subject to consequences as defined by the Ringette Alberta Affiliation policy and possible additional disciplinary action by</w:t>
      </w:r>
      <w:r w:rsidRPr="0039045E">
        <w:rPr>
          <w:sz w:val="20"/>
        </w:rPr>
        <w:t xml:space="preserve"> </w:t>
      </w:r>
      <w:r w:rsidRPr="00F5523E">
        <w:rPr>
          <w:sz w:val="20"/>
        </w:rPr>
        <w:t>SPRA.</w:t>
      </w:r>
    </w:p>
    <w:p w14:paraId="0BA7DE06" w14:textId="77777777" w:rsidR="00EA3192" w:rsidRPr="0039045E" w:rsidRDefault="00EA3192" w:rsidP="00975221">
      <w:pPr>
        <w:pStyle w:val="ListParagraph"/>
        <w:spacing w:before="1"/>
        <w:ind w:left="720" w:right="393" w:firstLine="0"/>
        <w:jc w:val="both"/>
        <w:rPr>
          <w:sz w:val="20"/>
        </w:rPr>
      </w:pPr>
    </w:p>
    <w:p w14:paraId="41FD3D68" w14:textId="77777777" w:rsidR="00EA3192" w:rsidRPr="00F5523E" w:rsidRDefault="00EA3192" w:rsidP="00F40313">
      <w:pPr>
        <w:pStyle w:val="ListParagraph"/>
        <w:numPr>
          <w:ilvl w:val="2"/>
          <w:numId w:val="25"/>
        </w:numPr>
        <w:spacing w:before="1"/>
        <w:ind w:right="393"/>
        <w:jc w:val="both"/>
        <w:rPr>
          <w:sz w:val="20"/>
        </w:rPr>
      </w:pPr>
      <w:r w:rsidRPr="00F5523E">
        <w:rPr>
          <w:sz w:val="20"/>
        </w:rPr>
        <w:t>Player affiliation outside of SPRA requires executive</w:t>
      </w:r>
      <w:r w:rsidRPr="00F5523E">
        <w:rPr>
          <w:spacing w:val="1"/>
          <w:sz w:val="20"/>
        </w:rPr>
        <w:t xml:space="preserve"> </w:t>
      </w:r>
      <w:r w:rsidRPr="00F5523E">
        <w:rPr>
          <w:sz w:val="20"/>
        </w:rPr>
        <w:t>approval.</w:t>
      </w:r>
    </w:p>
    <w:p w14:paraId="2B29A596" w14:textId="77777777" w:rsidR="00EA3192" w:rsidRPr="00F5523E" w:rsidRDefault="00EA3192" w:rsidP="00EA3192">
      <w:pPr>
        <w:pStyle w:val="BodyText"/>
        <w:rPr>
          <w:sz w:val="21"/>
        </w:rPr>
      </w:pPr>
    </w:p>
    <w:p w14:paraId="77C2270F" w14:textId="77777777" w:rsidR="00EA3192" w:rsidRPr="00F5523E" w:rsidRDefault="00EA3192" w:rsidP="00F40313">
      <w:pPr>
        <w:pStyle w:val="Heading2"/>
        <w:numPr>
          <w:ilvl w:val="1"/>
          <w:numId w:val="25"/>
        </w:numPr>
        <w:tabs>
          <w:tab w:val="left" w:pos="1480"/>
          <w:tab w:val="left" w:pos="1481"/>
        </w:tabs>
        <w:spacing w:before="1"/>
      </w:pPr>
      <w:bookmarkStart w:id="109" w:name="_bookmark50"/>
      <w:bookmarkStart w:id="110" w:name="_Toc40373898"/>
      <w:bookmarkEnd w:id="109"/>
      <w:r w:rsidRPr="00F5523E">
        <w:t>Application Guidance:</w:t>
      </w:r>
      <w:bookmarkEnd w:id="110"/>
    </w:p>
    <w:p w14:paraId="6E6153CC" w14:textId="77777777" w:rsidR="00EA3192" w:rsidRPr="00F5523E" w:rsidRDefault="00EA3192" w:rsidP="00EA3192">
      <w:pPr>
        <w:pStyle w:val="BodyText"/>
        <w:spacing w:before="9"/>
        <w:rPr>
          <w:b/>
        </w:rPr>
      </w:pPr>
    </w:p>
    <w:p w14:paraId="5FC92C28" w14:textId="1F3091AB" w:rsidR="00EA3192" w:rsidRPr="00F5523E" w:rsidRDefault="00EA3192" w:rsidP="0039045E">
      <w:pPr>
        <w:pStyle w:val="BodyText"/>
      </w:pPr>
      <w:r w:rsidRPr="00F5523E">
        <w:t>For affiliation purposes</w:t>
      </w:r>
      <w:r w:rsidR="00400453">
        <w:t xml:space="preserve"> </w:t>
      </w:r>
      <w:r w:rsidRPr="00F5523E">
        <w:t xml:space="preserve">:Refer to current Ringette Alberta (RAB) Affiliation matrix at </w:t>
      </w:r>
      <w:hyperlink r:id="rId15">
        <w:r w:rsidRPr="00F5523E">
          <w:rPr>
            <w:u w:val="single"/>
          </w:rPr>
          <w:t>www.ringettealberta.com</w:t>
        </w:r>
      </w:hyperlink>
      <w:r w:rsidRPr="00F5523E">
        <w:t>.</w:t>
      </w:r>
    </w:p>
    <w:p w14:paraId="43AFEEAC" w14:textId="77777777" w:rsidR="00EA3192" w:rsidRPr="00F5523E" w:rsidRDefault="00EA3192" w:rsidP="00EA3192">
      <w:pPr>
        <w:pStyle w:val="BodyText"/>
        <w:spacing w:before="9"/>
        <w:rPr>
          <w:sz w:val="12"/>
        </w:rPr>
      </w:pPr>
    </w:p>
    <w:p w14:paraId="4F6404CA" w14:textId="77777777" w:rsidR="00EA3192" w:rsidRPr="00F5523E" w:rsidRDefault="00EA3192" w:rsidP="00F40313">
      <w:pPr>
        <w:pStyle w:val="ListParagraph"/>
        <w:numPr>
          <w:ilvl w:val="2"/>
          <w:numId w:val="25"/>
        </w:numPr>
        <w:tabs>
          <w:tab w:val="left" w:pos="2345"/>
        </w:tabs>
        <w:spacing w:before="93"/>
        <w:ind w:right="377"/>
        <w:jc w:val="both"/>
        <w:rPr>
          <w:sz w:val="20"/>
        </w:rPr>
      </w:pPr>
      <w:r w:rsidRPr="00F5523E">
        <w:rPr>
          <w:sz w:val="20"/>
        </w:rPr>
        <w:t>U10 Step1 players may cross-affiliate to another U10 Step 1 team only to prevent forfeiture of game due to shortage of players. U10 Step 1 affiliates are not required to complete affiliation forms with RAB but must be noted on the game</w:t>
      </w:r>
      <w:r w:rsidRPr="00F5523E">
        <w:rPr>
          <w:spacing w:val="-20"/>
          <w:sz w:val="20"/>
        </w:rPr>
        <w:t xml:space="preserve"> </w:t>
      </w:r>
      <w:r w:rsidRPr="00F5523E">
        <w:rPr>
          <w:sz w:val="20"/>
        </w:rPr>
        <w:t>sheet.</w:t>
      </w:r>
    </w:p>
    <w:p w14:paraId="4B189E16" w14:textId="77777777" w:rsidR="00EA3192" w:rsidRPr="00F5523E" w:rsidRDefault="00EA3192" w:rsidP="00EA3192">
      <w:pPr>
        <w:pStyle w:val="BodyText"/>
        <w:spacing w:before="10"/>
      </w:pPr>
    </w:p>
    <w:p w14:paraId="0A7590A1" w14:textId="77777777" w:rsidR="00EA3192" w:rsidRPr="00F5523E" w:rsidRDefault="00EA3192" w:rsidP="00F40313">
      <w:pPr>
        <w:pStyle w:val="ListParagraph"/>
        <w:numPr>
          <w:ilvl w:val="2"/>
          <w:numId w:val="25"/>
        </w:numPr>
        <w:tabs>
          <w:tab w:val="left" w:pos="2345"/>
        </w:tabs>
        <w:ind w:right="382"/>
        <w:jc w:val="both"/>
        <w:rPr>
          <w:sz w:val="20"/>
        </w:rPr>
      </w:pPr>
      <w:r w:rsidRPr="00F5523E">
        <w:rPr>
          <w:sz w:val="20"/>
        </w:rPr>
        <w:t>Goalie Affiliates: Affiliate goalies will be assigned from U12 C level and above and will be chosen by the coach and approved by the Division Director. Affiliate goalies will only play for their affiliate team if the regular goalie is</w:t>
      </w:r>
      <w:r w:rsidRPr="00F5523E">
        <w:rPr>
          <w:spacing w:val="-15"/>
          <w:sz w:val="20"/>
        </w:rPr>
        <w:t xml:space="preserve"> </w:t>
      </w:r>
      <w:r w:rsidRPr="00F5523E">
        <w:rPr>
          <w:sz w:val="20"/>
        </w:rPr>
        <w:t>unavailable.</w:t>
      </w:r>
    </w:p>
    <w:p w14:paraId="5B3A33C6" w14:textId="77777777" w:rsidR="00EA3192" w:rsidRPr="00F5523E" w:rsidRDefault="00EA3192" w:rsidP="00EA3192">
      <w:pPr>
        <w:pStyle w:val="BodyText"/>
        <w:rPr>
          <w:sz w:val="21"/>
        </w:rPr>
      </w:pPr>
    </w:p>
    <w:p w14:paraId="62E1111D" w14:textId="77777777" w:rsidR="00EA3192" w:rsidRPr="00F5523E" w:rsidRDefault="00EA3192" w:rsidP="00F40313">
      <w:pPr>
        <w:pStyle w:val="Heading2"/>
        <w:numPr>
          <w:ilvl w:val="1"/>
          <w:numId w:val="25"/>
        </w:numPr>
        <w:tabs>
          <w:tab w:val="left" w:pos="1480"/>
          <w:tab w:val="left" w:pos="1481"/>
        </w:tabs>
        <w:spacing w:before="1"/>
      </w:pPr>
      <w:bookmarkStart w:id="111" w:name="_bookmark51"/>
      <w:bookmarkStart w:id="112" w:name="_Toc40373899"/>
      <w:bookmarkEnd w:id="111"/>
      <w:r w:rsidRPr="00F5523E">
        <w:t>Timing</w:t>
      </w:r>
      <w:r w:rsidRPr="00F5523E">
        <w:rPr>
          <w:spacing w:val="-1"/>
        </w:rPr>
        <w:t xml:space="preserve"> </w:t>
      </w:r>
      <w:r w:rsidRPr="00F5523E">
        <w:t>Requirements:</w:t>
      </w:r>
      <w:bookmarkEnd w:id="112"/>
    </w:p>
    <w:p w14:paraId="6F5A6BBC" w14:textId="77777777" w:rsidR="00EA3192" w:rsidRPr="00F5523E" w:rsidRDefault="00EA3192" w:rsidP="00EA3192">
      <w:pPr>
        <w:pStyle w:val="BodyText"/>
        <w:spacing w:before="9"/>
        <w:rPr>
          <w:b/>
        </w:rPr>
      </w:pPr>
    </w:p>
    <w:p w14:paraId="7AE40234" w14:textId="77777777" w:rsidR="00EA3192" w:rsidRPr="00286845" w:rsidRDefault="00EA3192" w:rsidP="00286845">
      <w:pPr>
        <w:tabs>
          <w:tab w:val="left" w:pos="2345"/>
        </w:tabs>
        <w:spacing w:before="1"/>
        <w:ind w:right="383"/>
        <w:jc w:val="both"/>
        <w:rPr>
          <w:sz w:val="20"/>
        </w:rPr>
      </w:pPr>
      <w:r w:rsidRPr="00286845">
        <w:rPr>
          <w:sz w:val="20"/>
        </w:rPr>
        <w:t>Player affiliates will be assigned to teams within 2 weeks after grading is complete at all</w:t>
      </w:r>
      <w:r w:rsidRPr="00286845">
        <w:rPr>
          <w:spacing w:val="-3"/>
          <w:sz w:val="20"/>
        </w:rPr>
        <w:t xml:space="preserve"> </w:t>
      </w:r>
      <w:r w:rsidRPr="00286845">
        <w:rPr>
          <w:sz w:val="20"/>
        </w:rPr>
        <w:t>levels.</w:t>
      </w:r>
    </w:p>
    <w:p w14:paraId="18358F49" w14:textId="77777777" w:rsidR="00EA3192" w:rsidRPr="00F5523E" w:rsidRDefault="00EA3192" w:rsidP="00EA3192">
      <w:pPr>
        <w:pStyle w:val="BodyText"/>
        <w:spacing w:before="9"/>
      </w:pPr>
    </w:p>
    <w:p w14:paraId="59C6A9E0" w14:textId="77777777" w:rsidR="00EA3192" w:rsidRPr="00F5523E" w:rsidRDefault="00EA3192" w:rsidP="00F40313">
      <w:pPr>
        <w:pStyle w:val="Heading2"/>
        <w:numPr>
          <w:ilvl w:val="1"/>
          <w:numId w:val="25"/>
        </w:numPr>
        <w:tabs>
          <w:tab w:val="left" w:pos="1480"/>
          <w:tab w:val="left" w:pos="1481"/>
        </w:tabs>
        <w:spacing w:before="1"/>
      </w:pPr>
      <w:bookmarkStart w:id="113" w:name="_bookmark52"/>
      <w:bookmarkStart w:id="114" w:name="_Toc40373900"/>
      <w:bookmarkEnd w:id="113"/>
      <w:r w:rsidRPr="00F5523E">
        <w:t>Roles &amp;</w:t>
      </w:r>
      <w:r w:rsidRPr="00F5523E">
        <w:rPr>
          <w:spacing w:val="-8"/>
        </w:rPr>
        <w:t xml:space="preserve"> </w:t>
      </w:r>
      <w:r w:rsidRPr="00F5523E">
        <w:t>Responsibilities:</w:t>
      </w:r>
      <w:bookmarkEnd w:id="114"/>
    </w:p>
    <w:p w14:paraId="356FE5B8" w14:textId="77777777" w:rsidR="00EA3192" w:rsidRPr="00F5523E" w:rsidRDefault="00EA3192" w:rsidP="00EA3192">
      <w:pPr>
        <w:pStyle w:val="BodyText"/>
        <w:rPr>
          <w:b/>
          <w:sz w:val="21"/>
        </w:rPr>
      </w:pPr>
    </w:p>
    <w:p w14:paraId="20CC9A8A" w14:textId="77777777" w:rsidR="00EA3192" w:rsidRPr="00F5523E" w:rsidRDefault="00EA3192" w:rsidP="00F40313">
      <w:pPr>
        <w:pStyle w:val="ListParagraph"/>
        <w:numPr>
          <w:ilvl w:val="2"/>
          <w:numId w:val="25"/>
        </w:numPr>
        <w:ind w:right="382"/>
        <w:jc w:val="both"/>
        <w:rPr>
          <w:sz w:val="20"/>
        </w:rPr>
      </w:pPr>
      <w:r w:rsidRPr="00F5523E">
        <w:rPr>
          <w:sz w:val="20"/>
        </w:rPr>
        <w:t>Division Directors – Identify the numbers of affiliates required for each</w:t>
      </w:r>
      <w:r w:rsidRPr="0039045E">
        <w:rPr>
          <w:sz w:val="20"/>
        </w:rPr>
        <w:t xml:space="preserve"> </w:t>
      </w:r>
      <w:r w:rsidRPr="00F5523E">
        <w:rPr>
          <w:sz w:val="20"/>
        </w:rPr>
        <w:t>level.</w:t>
      </w:r>
    </w:p>
    <w:p w14:paraId="645159AD" w14:textId="77777777" w:rsidR="00EA3192" w:rsidRPr="0039045E" w:rsidRDefault="00EA3192" w:rsidP="0039045E">
      <w:pPr>
        <w:pStyle w:val="ListParagraph"/>
        <w:tabs>
          <w:tab w:val="left" w:pos="2345"/>
        </w:tabs>
        <w:ind w:left="720" w:right="382" w:firstLine="0"/>
        <w:jc w:val="both"/>
        <w:rPr>
          <w:sz w:val="20"/>
        </w:rPr>
      </w:pPr>
    </w:p>
    <w:p w14:paraId="1FEA2EDF" w14:textId="77777777" w:rsidR="00EA3192" w:rsidRPr="00F5523E" w:rsidRDefault="00EA3192" w:rsidP="00F40313">
      <w:pPr>
        <w:pStyle w:val="ListParagraph"/>
        <w:numPr>
          <w:ilvl w:val="2"/>
          <w:numId w:val="25"/>
        </w:numPr>
        <w:ind w:right="382"/>
        <w:jc w:val="both"/>
        <w:rPr>
          <w:sz w:val="20"/>
        </w:rPr>
      </w:pPr>
      <w:r w:rsidRPr="00F5523E">
        <w:rPr>
          <w:sz w:val="20"/>
        </w:rPr>
        <w:t>Division Directors – Assign the affiliates to teams based on</w:t>
      </w:r>
      <w:r w:rsidRPr="0039045E">
        <w:rPr>
          <w:sz w:val="20"/>
        </w:rPr>
        <w:t xml:space="preserve"> </w:t>
      </w:r>
      <w:r w:rsidRPr="00F5523E">
        <w:rPr>
          <w:sz w:val="20"/>
        </w:rPr>
        <w:t>grading.</w:t>
      </w:r>
    </w:p>
    <w:p w14:paraId="7614DF80" w14:textId="77777777" w:rsidR="00EA3192" w:rsidRPr="0039045E" w:rsidRDefault="00EA3192" w:rsidP="0039045E">
      <w:pPr>
        <w:pStyle w:val="ListParagraph"/>
        <w:tabs>
          <w:tab w:val="left" w:pos="2345"/>
        </w:tabs>
        <w:ind w:left="720" w:right="382" w:firstLine="0"/>
        <w:jc w:val="both"/>
        <w:rPr>
          <w:sz w:val="20"/>
        </w:rPr>
      </w:pPr>
    </w:p>
    <w:p w14:paraId="19CF1E13" w14:textId="77777777" w:rsidR="00EA3192" w:rsidRPr="00F5523E" w:rsidRDefault="00EA3192" w:rsidP="00F40313">
      <w:pPr>
        <w:pStyle w:val="ListParagraph"/>
        <w:numPr>
          <w:ilvl w:val="2"/>
          <w:numId w:val="25"/>
        </w:numPr>
        <w:tabs>
          <w:tab w:val="left" w:pos="2345"/>
        </w:tabs>
        <w:ind w:right="382"/>
        <w:jc w:val="both"/>
        <w:rPr>
          <w:sz w:val="20"/>
        </w:rPr>
      </w:pPr>
      <w:r w:rsidRPr="00F5523E">
        <w:rPr>
          <w:sz w:val="20"/>
        </w:rPr>
        <w:t>Coaches – Understand and comply with this policy. Coaches may request certain affiliates, but division Directors must</w:t>
      </w:r>
      <w:r w:rsidRPr="00F5523E">
        <w:rPr>
          <w:spacing w:val="-7"/>
          <w:sz w:val="20"/>
        </w:rPr>
        <w:t xml:space="preserve"> </w:t>
      </w:r>
      <w:r w:rsidRPr="00F5523E">
        <w:rPr>
          <w:sz w:val="20"/>
        </w:rPr>
        <w:t>approve.</w:t>
      </w:r>
    </w:p>
    <w:p w14:paraId="39C17A05" w14:textId="77777777" w:rsidR="00EA3192" w:rsidRPr="00F5523E" w:rsidRDefault="00EA3192" w:rsidP="00EA3192">
      <w:pPr>
        <w:pStyle w:val="BodyText"/>
        <w:spacing w:before="9"/>
      </w:pPr>
    </w:p>
    <w:p w14:paraId="4E72F7B8" w14:textId="77777777" w:rsidR="00EA3192" w:rsidRPr="00F5523E" w:rsidRDefault="00EA3192" w:rsidP="00EA3192">
      <w:pPr>
        <w:pStyle w:val="Heading3"/>
      </w:pPr>
      <w:bookmarkStart w:id="115" w:name="_Toc40373901"/>
      <w:r w:rsidRPr="00F5523E">
        <w:rPr>
          <w:u w:val="thick"/>
        </w:rPr>
        <w:t>Revision Log:</w:t>
      </w:r>
      <w:bookmarkEnd w:id="115"/>
    </w:p>
    <w:p w14:paraId="2B9628E2" w14:textId="77777777" w:rsidR="00EA3192" w:rsidRPr="00F5523E" w:rsidRDefault="00EA3192" w:rsidP="00EA3192">
      <w:pPr>
        <w:pStyle w:val="BodyText"/>
        <w:spacing w:before="3"/>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3"/>
        <w:gridCol w:w="2955"/>
        <w:gridCol w:w="3656"/>
      </w:tblGrid>
      <w:tr w:rsidR="00EA3192" w:rsidRPr="00F5523E" w14:paraId="3F4F9379" w14:textId="77777777" w:rsidTr="002435CD">
        <w:trPr>
          <w:trHeight w:val="241"/>
        </w:trPr>
        <w:tc>
          <w:tcPr>
            <w:tcW w:w="2953" w:type="dxa"/>
            <w:shd w:val="clear" w:color="auto" w:fill="BEBEBE"/>
          </w:tcPr>
          <w:p w14:paraId="3AAB342D" w14:textId="77777777" w:rsidR="00EA3192" w:rsidRPr="00F5523E" w:rsidRDefault="00EA3192" w:rsidP="002435CD">
            <w:pPr>
              <w:pStyle w:val="TableParagraph"/>
              <w:spacing w:line="222" w:lineRule="exact"/>
              <w:ind w:left="902"/>
              <w:rPr>
                <w:b/>
                <w:sz w:val="20"/>
              </w:rPr>
            </w:pPr>
            <w:r w:rsidRPr="00F5523E">
              <w:rPr>
                <w:b/>
                <w:sz w:val="20"/>
              </w:rPr>
              <w:t>Date Revised</w:t>
            </w:r>
          </w:p>
        </w:tc>
        <w:tc>
          <w:tcPr>
            <w:tcW w:w="2955" w:type="dxa"/>
            <w:shd w:val="clear" w:color="auto" w:fill="BEBEBE"/>
          </w:tcPr>
          <w:p w14:paraId="54FD8687" w14:textId="77777777" w:rsidR="00EA3192" w:rsidRPr="00F5523E" w:rsidRDefault="00EA3192" w:rsidP="002435CD">
            <w:pPr>
              <w:pStyle w:val="TableParagraph"/>
              <w:spacing w:line="222" w:lineRule="exact"/>
              <w:ind w:left="1134" w:right="1025"/>
              <w:jc w:val="center"/>
              <w:rPr>
                <w:b/>
                <w:sz w:val="20"/>
              </w:rPr>
            </w:pPr>
            <w:r w:rsidRPr="00F5523E">
              <w:rPr>
                <w:b/>
                <w:sz w:val="20"/>
              </w:rPr>
              <w:t>By Who</w:t>
            </w:r>
          </w:p>
        </w:tc>
        <w:tc>
          <w:tcPr>
            <w:tcW w:w="3656" w:type="dxa"/>
            <w:shd w:val="clear" w:color="auto" w:fill="BEBEBE"/>
          </w:tcPr>
          <w:p w14:paraId="1D1EBD44" w14:textId="77777777" w:rsidR="00EA3192" w:rsidRPr="00F5523E" w:rsidRDefault="00EA3192" w:rsidP="002435CD">
            <w:pPr>
              <w:pStyle w:val="TableParagraph"/>
              <w:spacing w:line="222" w:lineRule="exact"/>
              <w:ind w:left="851"/>
              <w:rPr>
                <w:b/>
                <w:sz w:val="20"/>
              </w:rPr>
            </w:pPr>
            <w:r w:rsidRPr="00F5523E">
              <w:rPr>
                <w:b/>
                <w:sz w:val="20"/>
              </w:rPr>
              <w:t>Summary of Changes</w:t>
            </w:r>
          </w:p>
        </w:tc>
      </w:tr>
      <w:tr w:rsidR="00EA3192" w:rsidRPr="00F5523E" w14:paraId="0B9D9E1F" w14:textId="77777777" w:rsidTr="002435CD">
        <w:trPr>
          <w:trHeight w:val="623"/>
        </w:trPr>
        <w:tc>
          <w:tcPr>
            <w:tcW w:w="2953" w:type="dxa"/>
          </w:tcPr>
          <w:p w14:paraId="6AD96484" w14:textId="77777777" w:rsidR="00EA3192" w:rsidRPr="00F5523E" w:rsidRDefault="00EA3192" w:rsidP="002435CD">
            <w:pPr>
              <w:pStyle w:val="TableParagraph"/>
              <w:spacing w:line="229" w:lineRule="exact"/>
              <w:rPr>
                <w:sz w:val="20"/>
              </w:rPr>
            </w:pPr>
            <w:r w:rsidRPr="00F5523E">
              <w:rPr>
                <w:sz w:val="20"/>
              </w:rPr>
              <w:t>January 2, 2004</w:t>
            </w:r>
          </w:p>
        </w:tc>
        <w:tc>
          <w:tcPr>
            <w:tcW w:w="2955" w:type="dxa"/>
          </w:tcPr>
          <w:p w14:paraId="30F21ACF" w14:textId="77777777" w:rsidR="00EA3192" w:rsidRPr="00F5523E" w:rsidRDefault="00EA3192" w:rsidP="002435CD">
            <w:pPr>
              <w:pStyle w:val="TableParagraph"/>
              <w:spacing w:line="229" w:lineRule="exact"/>
              <w:rPr>
                <w:sz w:val="20"/>
              </w:rPr>
            </w:pPr>
            <w:r w:rsidRPr="00F5523E">
              <w:rPr>
                <w:sz w:val="20"/>
              </w:rPr>
              <w:t>G. Batey, N. Gould, T. Phillips</w:t>
            </w:r>
          </w:p>
        </w:tc>
        <w:tc>
          <w:tcPr>
            <w:tcW w:w="3656" w:type="dxa"/>
          </w:tcPr>
          <w:p w14:paraId="52FB3E9B" w14:textId="77777777" w:rsidR="00EA3192" w:rsidRPr="00F5523E" w:rsidRDefault="00EA3192" w:rsidP="002435CD">
            <w:pPr>
              <w:pStyle w:val="TableParagraph"/>
              <w:spacing w:before="5" w:line="206" w:lineRule="exact"/>
              <w:ind w:left="109" w:right="115"/>
              <w:rPr>
                <w:sz w:val="20"/>
              </w:rPr>
            </w:pPr>
            <w:r w:rsidRPr="00F5523E">
              <w:rPr>
                <w:sz w:val="20"/>
              </w:rPr>
              <w:t>Formatted policy as per policy template. Added goalie affiliation wording and</w:t>
            </w:r>
          </w:p>
        </w:tc>
      </w:tr>
      <w:tr w:rsidR="00EA3192" w:rsidRPr="00F5523E" w14:paraId="44776C3A" w14:textId="77777777" w:rsidTr="002435CD">
        <w:trPr>
          <w:trHeight w:val="875"/>
        </w:trPr>
        <w:tc>
          <w:tcPr>
            <w:tcW w:w="2953" w:type="dxa"/>
          </w:tcPr>
          <w:p w14:paraId="38C7CE9F" w14:textId="77777777" w:rsidR="00EA3192" w:rsidRPr="00F5523E" w:rsidRDefault="00EA3192" w:rsidP="002435CD">
            <w:pPr>
              <w:pStyle w:val="TableParagraph"/>
              <w:spacing w:line="240" w:lineRule="auto"/>
              <w:ind w:left="0"/>
              <w:rPr>
                <w:sz w:val="20"/>
              </w:rPr>
            </w:pPr>
          </w:p>
        </w:tc>
        <w:tc>
          <w:tcPr>
            <w:tcW w:w="2955" w:type="dxa"/>
          </w:tcPr>
          <w:p w14:paraId="644E8EEA" w14:textId="77777777" w:rsidR="00EA3192" w:rsidRPr="00F5523E" w:rsidRDefault="00EA3192" w:rsidP="002435CD">
            <w:pPr>
              <w:pStyle w:val="TableParagraph"/>
              <w:spacing w:line="240" w:lineRule="auto"/>
              <w:ind w:left="0"/>
              <w:rPr>
                <w:sz w:val="20"/>
              </w:rPr>
            </w:pPr>
          </w:p>
        </w:tc>
        <w:tc>
          <w:tcPr>
            <w:tcW w:w="3656" w:type="dxa"/>
          </w:tcPr>
          <w:p w14:paraId="34CD8917" w14:textId="77777777" w:rsidR="00EA3192" w:rsidRPr="00F5523E" w:rsidRDefault="00EA3192" w:rsidP="002435CD">
            <w:pPr>
              <w:pStyle w:val="TableParagraph"/>
              <w:spacing w:line="240" w:lineRule="auto"/>
              <w:ind w:left="109" w:right="115"/>
              <w:rPr>
                <w:sz w:val="20"/>
              </w:rPr>
            </w:pPr>
            <w:r w:rsidRPr="00F5523E">
              <w:rPr>
                <w:sz w:val="20"/>
              </w:rPr>
              <w:t>revised skater affiliation wording to more closely align with Ringette Alberta</w:t>
            </w:r>
          </w:p>
          <w:p w14:paraId="4C110847" w14:textId="77777777" w:rsidR="00EA3192" w:rsidRPr="00F5523E" w:rsidRDefault="00EA3192" w:rsidP="002435CD">
            <w:pPr>
              <w:pStyle w:val="TableParagraph"/>
              <w:spacing w:line="166" w:lineRule="exact"/>
              <w:ind w:left="109"/>
              <w:rPr>
                <w:sz w:val="20"/>
              </w:rPr>
            </w:pPr>
            <w:r w:rsidRPr="00F5523E">
              <w:rPr>
                <w:sz w:val="20"/>
              </w:rPr>
              <w:t>guidelines.</w:t>
            </w:r>
          </w:p>
        </w:tc>
      </w:tr>
      <w:tr w:rsidR="00EA3192" w:rsidRPr="00F5523E" w14:paraId="0C3C7E6E" w14:textId="77777777" w:rsidTr="002435CD">
        <w:trPr>
          <w:trHeight w:val="415"/>
        </w:trPr>
        <w:tc>
          <w:tcPr>
            <w:tcW w:w="2953" w:type="dxa"/>
          </w:tcPr>
          <w:p w14:paraId="347FBE25" w14:textId="77777777" w:rsidR="00EA3192" w:rsidRPr="00F5523E" w:rsidRDefault="00EA3192" w:rsidP="002435CD">
            <w:pPr>
              <w:pStyle w:val="TableParagraph"/>
              <w:spacing w:line="208" w:lineRule="exact"/>
              <w:rPr>
                <w:sz w:val="20"/>
              </w:rPr>
            </w:pPr>
            <w:r w:rsidRPr="00F5523E">
              <w:rPr>
                <w:sz w:val="20"/>
              </w:rPr>
              <w:t>February 6, 2005</w:t>
            </w:r>
          </w:p>
        </w:tc>
        <w:tc>
          <w:tcPr>
            <w:tcW w:w="2955" w:type="dxa"/>
          </w:tcPr>
          <w:p w14:paraId="23AE5973" w14:textId="77777777" w:rsidR="00EA3192" w:rsidRPr="00F5523E" w:rsidRDefault="00EA3192" w:rsidP="002435CD">
            <w:pPr>
              <w:pStyle w:val="TableParagraph"/>
              <w:spacing w:line="208" w:lineRule="exact"/>
              <w:rPr>
                <w:sz w:val="20"/>
              </w:rPr>
            </w:pPr>
            <w:r w:rsidRPr="00F5523E">
              <w:rPr>
                <w:sz w:val="20"/>
              </w:rPr>
              <w:t>Gould</w:t>
            </w:r>
          </w:p>
        </w:tc>
        <w:tc>
          <w:tcPr>
            <w:tcW w:w="3656" w:type="dxa"/>
          </w:tcPr>
          <w:p w14:paraId="72AA599B" w14:textId="77777777" w:rsidR="00EA3192" w:rsidRPr="00F5523E" w:rsidRDefault="00EA3192" w:rsidP="002435CD">
            <w:pPr>
              <w:pStyle w:val="TableParagraph"/>
              <w:spacing w:before="3" w:line="206" w:lineRule="exact"/>
              <w:ind w:left="109" w:right="960"/>
              <w:rPr>
                <w:sz w:val="20"/>
              </w:rPr>
            </w:pPr>
            <w:r w:rsidRPr="00F5523E">
              <w:rPr>
                <w:sz w:val="20"/>
              </w:rPr>
              <w:t>Incorporated comments from SPRA executive meeting.</w:t>
            </w:r>
          </w:p>
        </w:tc>
      </w:tr>
      <w:tr w:rsidR="00EA3192" w:rsidRPr="00F5523E" w14:paraId="6EBD9987" w14:textId="77777777" w:rsidTr="002435CD">
        <w:trPr>
          <w:trHeight w:val="1346"/>
        </w:trPr>
        <w:tc>
          <w:tcPr>
            <w:tcW w:w="2953" w:type="dxa"/>
          </w:tcPr>
          <w:p w14:paraId="07CB03D4" w14:textId="77777777" w:rsidR="00EA3192" w:rsidRPr="00F5523E" w:rsidRDefault="00EA3192" w:rsidP="002435CD">
            <w:pPr>
              <w:pStyle w:val="TableParagraph"/>
              <w:spacing w:line="208" w:lineRule="exact"/>
              <w:rPr>
                <w:sz w:val="20"/>
              </w:rPr>
            </w:pPr>
            <w:r w:rsidRPr="00F5523E">
              <w:rPr>
                <w:sz w:val="20"/>
              </w:rPr>
              <w:lastRenderedPageBreak/>
              <w:t>November 26,2006</w:t>
            </w:r>
          </w:p>
          <w:p w14:paraId="125E8288" w14:textId="77777777" w:rsidR="00EA3192" w:rsidRPr="00F5523E" w:rsidRDefault="00EA3192" w:rsidP="002435CD">
            <w:pPr>
              <w:pStyle w:val="TableParagraph"/>
              <w:spacing w:line="240" w:lineRule="auto"/>
              <w:ind w:left="0"/>
              <w:rPr>
                <w:b/>
              </w:rPr>
            </w:pPr>
          </w:p>
          <w:p w14:paraId="4EC25CD1" w14:textId="77777777" w:rsidR="00EA3192" w:rsidRPr="00F5523E" w:rsidRDefault="00EA3192" w:rsidP="002435CD">
            <w:pPr>
              <w:pStyle w:val="TableParagraph"/>
              <w:spacing w:line="240" w:lineRule="auto"/>
              <w:ind w:left="0"/>
              <w:rPr>
                <w:b/>
              </w:rPr>
            </w:pPr>
          </w:p>
          <w:p w14:paraId="116FADB9" w14:textId="77777777" w:rsidR="00EA3192" w:rsidRPr="00F5523E" w:rsidRDefault="00EA3192" w:rsidP="002435CD">
            <w:pPr>
              <w:pStyle w:val="TableParagraph"/>
              <w:spacing w:before="5" w:line="240" w:lineRule="auto"/>
              <w:ind w:left="0"/>
              <w:rPr>
                <w:b/>
                <w:sz w:val="24"/>
              </w:rPr>
            </w:pPr>
          </w:p>
          <w:p w14:paraId="046845FD" w14:textId="77777777" w:rsidR="00EA3192" w:rsidRPr="00F5523E" w:rsidRDefault="00EA3192" w:rsidP="002435CD">
            <w:pPr>
              <w:pStyle w:val="TableParagraph"/>
              <w:spacing w:line="240" w:lineRule="auto"/>
              <w:rPr>
                <w:sz w:val="20"/>
              </w:rPr>
            </w:pPr>
            <w:r w:rsidRPr="00F5523E">
              <w:rPr>
                <w:sz w:val="20"/>
              </w:rPr>
              <w:t>February 23,2007</w:t>
            </w:r>
          </w:p>
        </w:tc>
        <w:tc>
          <w:tcPr>
            <w:tcW w:w="2955" w:type="dxa"/>
          </w:tcPr>
          <w:p w14:paraId="2F519BBB" w14:textId="77777777" w:rsidR="00EA3192" w:rsidRPr="00F5523E" w:rsidRDefault="00EA3192" w:rsidP="002435CD">
            <w:pPr>
              <w:pStyle w:val="TableParagraph"/>
              <w:spacing w:line="240" w:lineRule="auto"/>
              <w:ind w:right="94"/>
              <w:jc w:val="both"/>
              <w:rPr>
                <w:sz w:val="20"/>
              </w:rPr>
            </w:pPr>
            <w:r w:rsidRPr="00F5523E">
              <w:rPr>
                <w:sz w:val="20"/>
              </w:rPr>
              <w:t>Kim Perry, Harry Benders, Stuart Frunchak, Jeff Elliot, Tanya Phillips</w:t>
            </w:r>
          </w:p>
          <w:p w14:paraId="68D01DD6" w14:textId="77777777" w:rsidR="00EA3192" w:rsidRPr="00F5523E" w:rsidRDefault="00EA3192" w:rsidP="002435CD">
            <w:pPr>
              <w:pStyle w:val="TableParagraph"/>
              <w:spacing w:line="240" w:lineRule="auto"/>
              <w:ind w:left="0"/>
              <w:rPr>
                <w:b/>
              </w:rPr>
            </w:pPr>
          </w:p>
          <w:p w14:paraId="131590D5" w14:textId="77777777" w:rsidR="00EA3192" w:rsidRPr="00F5523E" w:rsidRDefault="00EA3192" w:rsidP="002435CD">
            <w:pPr>
              <w:pStyle w:val="TableParagraph"/>
              <w:spacing w:before="177" w:line="206" w:lineRule="exact"/>
              <w:rPr>
                <w:sz w:val="20"/>
              </w:rPr>
            </w:pPr>
            <w:r w:rsidRPr="00F5523E">
              <w:rPr>
                <w:sz w:val="20"/>
              </w:rPr>
              <w:t>AGM</w:t>
            </w:r>
          </w:p>
        </w:tc>
        <w:tc>
          <w:tcPr>
            <w:tcW w:w="3656" w:type="dxa"/>
          </w:tcPr>
          <w:p w14:paraId="3D61F90C" w14:textId="77777777" w:rsidR="00EA3192" w:rsidRPr="00F5523E" w:rsidRDefault="00EA3192" w:rsidP="002435CD">
            <w:pPr>
              <w:pStyle w:val="TableParagraph"/>
              <w:spacing w:line="205" w:lineRule="exact"/>
              <w:ind w:left="109"/>
              <w:rPr>
                <w:sz w:val="20"/>
              </w:rPr>
            </w:pPr>
            <w:r w:rsidRPr="00F5523E">
              <w:rPr>
                <w:sz w:val="20"/>
              </w:rPr>
              <w:t>Add coaches input to 10.3.2</w:t>
            </w:r>
          </w:p>
          <w:p w14:paraId="729C07A4" w14:textId="77777777" w:rsidR="00EA3192" w:rsidRPr="00F5523E" w:rsidRDefault="00EA3192" w:rsidP="002435CD">
            <w:pPr>
              <w:pStyle w:val="TableParagraph"/>
              <w:spacing w:line="240" w:lineRule="auto"/>
              <w:ind w:left="109" w:right="248"/>
              <w:rPr>
                <w:sz w:val="20"/>
              </w:rPr>
            </w:pPr>
            <w:r w:rsidRPr="00F5523E">
              <w:rPr>
                <w:sz w:val="20"/>
              </w:rPr>
              <w:t>Remove RA reference. (as reference may change from year to year) Included U12</w:t>
            </w:r>
          </w:p>
          <w:p w14:paraId="66DE06F4" w14:textId="77777777" w:rsidR="00EA3192" w:rsidRPr="00F5523E" w:rsidRDefault="00EA3192" w:rsidP="002435CD">
            <w:pPr>
              <w:pStyle w:val="TableParagraph"/>
              <w:spacing w:line="229" w:lineRule="exact"/>
              <w:ind w:left="109"/>
              <w:rPr>
                <w:sz w:val="20"/>
              </w:rPr>
            </w:pPr>
            <w:r w:rsidRPr="00F5523E">
              <w:rPr>
                <w:sz w:val="20"/>
              </w:rPr>
              <w:t>C Approved</w:t>
            </w:r>
          </w:p>
        </w:tc>
      </w:tr>
      <w:tr w:rsidR="00EA3192" w:rsidRPr="00F5523E" w14:paraId="17B7DEC2" w14:textId="77777777" w:rsidTr="002435CD">
        <w:trPr>
          <w:trHeight w:val="877"/>
        </w:trPr>
        <w:tc>
          <w:tcPr>
            <w:tcW w:w="2953" w:type="dxa"/>
          </w:tcPr>
          <w:p w14:paraId="7AB7B68B" w14:textId="77777777" w:rsidR="00EA3192" w:rsidRPr="00F5523E" w:rsidRDefault="00EA3192" w:rsidP="002435CD">
            <w:pPr>
              <w:pStyle w:val="TableParagraph"/>
              <w:spacing w:line="208" w:lineRule="exact"/>
              <w:rPr>
                <w:sz w:val="20"/>
              </w:rPr>
            </w:pPr>
            <w:r w:rsidRPr="00F5523E">
              <w:rPr>
                <w:sz w:val="20"/>
              </w:rPr>
              <w:t>October 2007</w:t>
            </w:r>
          </w:p>
          <w:p w14:paraId="74E2DEEA" w14:textId="77777777" w:rsidR="00EA3192" w:rsidRPr="00F5523E" w:rsidRDefault="00EA3192" w:rsidP="002435CD">
            <w:pPr>
              <w:pStyle w:val="TableParagraph"/>
              <w:spacing w:before="9" w:line="240" w:lineRule="auto"/>
              <w:ind w:left="0"/>
              <w:rPr>
                <w:b/>
                <w:sz w:val="19"/>
              </w:rPr>
            </w:pPr>
          </w:p>
          <w:p w14:paraId="3E8EB0EB" w14:textId="77777777" w:rsidR="00EA3192" w:rsidRPr="00F5523E" w:rsidRDefault="00EA3192" w:rsidP="002435CD">
            <w:pPr>
              <w:pStyle w:val="TableParagraph"/>
              <w:spacing w:before="1" w:line="240" w:lineRule="auto"/>
              <w:rPr>
                <w:sz w:val="20"/>
              </w:rPr>
            </w:pPr>
            <w:r w:rsidRPr="00F5523E">
              <w:rPr>
                <w:sz w:val="20"/>
              </w:rPr>
              <w:t>February 21, 2008</w:t>
            </w:r>
          </w:p>
        </w:tc>
        <w:tc>
          <w:tcPr>
            <w:tcW w:w="2955" w:type="dxa"/>
          </w:tcPr>
          <w:p w14:paraId="0325EF3B" w14:textId="77777777" w:rsidR="00EA3192" w:rsidRPr="00F5523E" w:rsidRDefault="00EA3192" w:rsidP="002435CD">
            <w:pPr>
              <w:pStyle w:val="TableParagraph"/>
              <w:spacing w:line="208" w:lineRule="exact"/>
              <w:rPr>
                <w:sz w:val="20"/>
              </w:rPr>
            </w:pPr>
            <w:r w:rsidRPr="00F5523E">
              <w:rPr>
                <w:sz w:val="20"/>
              </w:rPr>
              <w:t>Rob Wiesner</w:t>
            </w:r>
          </w:p>
          <w:p w14:paraId="61576553" w14:textId="77777777" w:rsidR="00EA3192" w:rsidRPr="00F5523E" w:rsidRDefault="00EA3192" w:rsidP="002435CD">
            <w:pPr>
              <w:pStyle w:val="TableParagraph"/>
              <w:spacing w:before="9" w:line="240" w:lineRule="auto"/>
              <w:ind w:left="0"/>
              <w:rPr>
                <w:b/>
                <w:sz w:val="19"/>
              </w:rPr>
            </w:pPr>
          </w:p>
          <w:p w14:paraId="70D71883" w14:textId="77777777" w:rsidR="00EA3192" w:rsidRPr="00F5523E" w:rsidRDefault="00EA3192" w:rsidP="002435CD">
            <w:pPr>
              <w:pStyle w:val="TableParagraph"/>
              <w:spacing w:before="1" w:line="240" w:lineRule="auto"/>
              <w:rPr>
                <w:sz w:val="20"/>
              </w:rPr>
            </w:pPr>
            <w:r w:rsidRPr="00F5523E">
              <w:rPr>
                <w:sz w:val="20"/>
              </w:rPr>
              <w:t>AGM</w:t>
            </w:r>
          </w:p>
        </w:tc>
        <w:tc>
          <w:tcPr>
            <w:tcW w:w="3656" w:type="dxa"/>
          </w:tcPr>
          <w:p w14:paraId="06D457FF" w14:textId="77777777" w:rsidR="00EA3192" w:rsidRPr="00F5523E" w:rsidRDefault="00EA3192" w:rsidP="002435CD">
            <w:pPr>
              <w:pStyle w:val="TableParagraph"/>
              <w:spacing w:line="240" w:lineRule="auto"/>
              <w:ind w:left="109"/>
              <w:rPr>
                <w:sz w:val="20"/>
              </w:rPr>
            </w:pPr>
            <w:r w:rsidRPr="00F5523E">
              <w:rPr>
                <w:sz w:val="20"/>
              </w:rPr>
              <w:t>Allow affiliates to practice with team if necessary. Require notification of</w:t>
            </w:r>
          </w:p>
          <w:p w14:paraId="1B409599" w14:textId="77777777" w:rsidR="00EA3192" w:rsidRPr="00F5523E" w:rsidRDefault="00EA3192" w:rsidP="002435CD">
            <w:pPr>
              <w:pStyle w:val="TableParagraph"/>
              <w:spacing w:before="34" w:line="192" w:lineRule="exact"/>
              <w:ind w:left="109" w:right="548"/>
              <w:rPr>
                <w:sz w:val="20"/>
              </w:rPr>
            </w:pPr>
            <w:r w:rsidRPr="00F5523E">
              <w:rPr>
                <w:sz w:val="20"/>
              </w:rPr>
              <w:t>director if affiliate plays in a game Approved</w:t>
            </w:r>
          </w:p>
        </w:tc>
      </w:tr>
    </w:tbl>
    <w:p w14:paraId="2EEA69C7" w14:textId="77777777" w:rsidR="00EA3192" w:rsidRPr="00F5523E" w:rsidRDefault="00EA3192" w:rsidP="00EA3192">
      <w:pPr>
        <w:pStyle w:val="BodyText"/>
        <w:spacing w:before="1"/>
        <w:rPr>
          <w:b/>
          <w:sz w:val="8"/>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3"/>
        <w:gridCol w:w="2955"/>
        <w:gridCol w:w="3656"/>
      </w:tblGrid>
      <w:tr w:rsidR="00EA3192" w:rsidRPr="00F5523E" w14:paraId="2FC7F335" w14:textId="77777777" w:rsidTr="002435CD">
        <w:trPr>
          <w:trHeight w:val="2164"/>
        </w:trPr>
        <w:tc>
          <w:tcPr>
            <w:tcW w:w="2953" w:type="dxa"/>
          </w:tcPr>
          <w:p w14:paraId="71E8BB8D" w14:textId="77777777" w:rsidR="00EA3192" w:rsidRPr="00F5523E" w:rsidRDefault="00EA3192" w:rsidP="002435CD">
            <w:pPr>
              <w:pStyle w:val="TableParagraph"/>
              <w:spacing w:line="208" w:lineRule="exact"/>
              <w:rPr>
                <w:sz w:val="20"/>
              </w:rPr>
            </w:pPr>
            <w:r w:rsidRPr="00F5523E">
              <w:rPr>
                <w:sz w:val="20"/>
              </w:rPr>
              <w:t>February 28, 2010</w:t>
            </w:r>
          </w:p>
        </w:tc>
        <w:tc>
          <w:tcPr>
            <w:tcW w:w="2955" w:type="dxa"/>
          </w:tcPr>
          <w:p w14:paraId="086FFC46" w14:textId="77777777" w:rsidR="00EA3192" w:rsidRPr="00F5523E" w:rsidRDefault="00EA3192" w:rsidP="002435CD">
            <w:pPr>
              <w:pStyle w:val="TableParagraph"/>
              <w:spacing w:line="208" w:lineRule="exact"/>
              <w:rPr>
                <w:sz w:val="20"/>
              </w:rPr>
            </w:pPr>
            <w:r w:rsidRPr="00F5523E">
              <w:rPr>
                <w:sz w:val="20"/>
              </w:rPr>
              <w:t>AGM</w:t>
            </w:r>
          </w:p>
        </w:tc>
        <w:tc>
          <w:tcPr>
            <w:tcW w:w="3656" w:type="dxa"/>
          </w:tcPr>
          <w:p w14:paraId="4B2DBA35" w14:textId="77777777" w:rsidR="00EA3192" w:rsidRPr="00F5523E" w:rsidRDefault="00EA3192" w:rsidP="002435CD">
            <w:pPr>
              <w:pStyle w:val="TableParagraph"/>
              <w:spacing w:line="208" w:lineRule="exact"/>
              <w:ind w:left="109"/>
              <w:rPr>
                <w:sz w:val="20"/>
              </w:rPr>
            </w:pPr>
            <w:r w:rsidRPr="00F5523E">
              <w:rPr>
                <w:sz w:val="20"/>
              </w:rPr>
              <w:t>Added 10.2.2</w:t>
            </w:r>
          </w:p>
          <w:p w14:paraId="344D669C" w14:textId="77777777" w:rsidR="00EA3192" w:rsidRPr="00F5523E" w:rsidRDefault="00EA3192" w:rsidP="00F40313">
            <w:pPr>
              <w:pStyle w:val="TableParagraph"/>
              <w:numPr>
                <w:ilvl w:val="2"/>
                <w:numId w:val="14"/>
              </w:numPr>
              <w:tabs>
                <w:tab w:val="left" w:pos="664"/>
              </w:tabs>
              <w:spacing w:before="1" w:line="219" w:lineRule="exact"/>
              <w:rPr>
                <w:sz w:val="20"/>
              </w:rPr>
            </w:pPr>
            <w:r w:rsidRPr="00F5523E">
              <w:rPr>
                <w:sz w:val="20"/>
              </w:rPr>
              <w:t>U14 affiliate rules</w:t>
            </w:r>
            <w:r w:rsidRPr="00F5523E">
              <w:rPr>
                <w:spacing w:val="-2"/>
                <w:sz w:val="20"/>
              </w:rPr>
              <w:t xml:space="preserve"> </w:t>
            </w:r>
            <w:r w:rsidRPr="00F5523E">
              <w:rPr>
                <w:sz w:val="20"/>
              </w:rPr>
              <w:t>deleted</w:t>
            </w:r>
          </w:p>
          <w:p w14:paraId="186642F8" w14:textId="77777777" w:rsidR="00EA3192" w:rsidRPr="00F5523E" w:rsidRDefault="00EA3192" w:rsidP="00F40313">
            <w:pPr>
              <w:pStyle w:val="TableParagraph"/>
              <w:numPr>
                <w:ilvl w:val="2"/>
                <w:numId w:val="14"/>
              </w:numPr>
              <w:tabs>
                <w:tab w:val="left" w:pos="664"/>
              </w:tabs>
              <w:spacing w:line="218" w:lineRule="exact"/>
              <w:rPr>
                <w:sz w:val="20"/>
              </w:rPr>
            </w:pPr>
            <w:r w:rsidRPr="00F5523E">
              <w:rPr>
                <w:sz w:val="20"/>
              </w:rPr>
              <w:t>Affiliate rules as per RAB</w:t>
            </w:r>
            <w:r w:rsidRPr="00F5523E">
              <w:rPr>
                <w:spacing w:val="-24"/>
                <w:sz w:val="20"/>
              </w:rPr>
              <w:t xml:space="preserve"> </w:t>
            </w:r>
            <w:r w:rsidRPr="00F5523E">
              <w:rPr>
                <w:sz w:val="20"/>
              </w:rPr>
              <w:t>rules</w:t>
            </w:r>
          </w:p>
          <w:p w14:paraId="2623E4D5" w14:textId="77777777" w:rsidR="00EA3192" w:rsidRPr="00F5523E" w:rsidRDefault="00EA3192" w:rsidP="00F40313">
            <w:pPr>
              <w:pStyle w:val="TableParagraph"/>
              <w:numPr>
                <w:ilvl w:val="2"/>
                <w:numId w:val="14"/>
              </w:numPr>
              <w:tabs>
                <w:tab w:val="left" w:pos="662"/>
              </w:tabs>
              <w:spacing w:line="240" w:lineRule="auto"/>
              <w:ind w:left="109" w:right="547" w:firstLine="0"/>
              <w:rPr>
                <w:sz w:val="20"/>
              </w:rPr>
            </w:pPr>
            <w:r w:rsidRPr="00F5523E">
              <w:rPr>
                <w:sz w:val="20"/>
              </w:rPr>
              <w:t>updated - notification to Director/AB Director and</w:t>
            </w:r>
            <w:r w:rsidRPr="00F5523E">
              <w:rPr>
                <w:spacing w:val="-19"/>
                <w:sz w:val="20"/>
              </w:rPr>
              <w:t xml:space="preserve"> </w:t>
            </w:r>
            <w:r w:rsidRPr="00F5523E">
              <w:rPr>
                <w:sz w:val="20"/>
              </w:rPr>
              <w:t>approval from</w:t>
            </w:r>
            <w:r w:rsidRPr="00F5523E">
              <w:rPr>
                <w:spacing w:val="-6"/>
                <w:sz w:val="20"/>
              </w:rPr>
              <w:t xml:space="preserve"> </w:t>
            </w:r>
            <w:r w:rsidRPr="00F5523E">
              <w:rPr>
                <w:sz w:val="20"/>
              </w:rPr>
              <w:t>coach</w:t>
            </w:r>
          </w:p>
          <w:p w14:paraId="4A0E96D2" w14:textId="77777777" w:rsidR="00EA3192" w:rsidRPr="00F5523E" w:rsidRDefault="00EA3192" w:rsidP="002435CD">
            <w:pPr>
              <w:pStyle w:val="TableParagraph"/>
              <w:spacing w:line="198" w:lineRule="exact"/>
              <w:ind w:left="109"/>
              <w:rPr>
                <w:sz w:val="20"/>
              </w:rPr>
            </w:pPr>
            <w:r w:rsidRPr="00F5523E">
              <w:rPr>
                <w:sz w:val="20"/>
              </w:rPr>
              <w:t>10.4.3 cross-affiliate for U8/U9 added</w:t>
            </w:r>
          </w:p>
          <w:p w14:paraId="2CBCCF28" w14:textId="77777777" w:rsidR="00EA3192" w:rsidRPr="00F5523E" w:rsidRDefault="00EA3192" w:rsidP="002435CD">
            <w:pPr>
              <w:pStyle w:val="TableParagraph"/>
              <w:spacing w:line="208" w:lineRule="exact"/>
              <w:ind w:left="109"/>
              <w:rPr>
                <w:sz w:val="20"/>
              </w:rPr>
            </w:pPr>
            <w:r w:rsidRPr="00F5523E">
              <w:rPr>
                <w:sz w:val="20"/>
              </w:rPr>
              <w:t>10.6.1 updated U8/U10 Director</w:t>
            </w:r>
          </w:p>
          <w:p w14:paraId="6263F557" w14:textId="77777777" w:rsidR="00EA3192" w:rsidRPr="00F5523E" w:rsidRDefault="00EA3192" w:rsidP="002435CD">
            <w:pPr>
              <w:pStyle w:val="TableParagraph"/>
              <w:spacing w:before="11" w:line="206" w:lineRule="exact"/>
              <w:ind w:left="109" w:right="115"/>
              <w:rPr>
                <w:sz w:val="20"/>
              </w:rPr>
            </w:pPr>
            <w:r w:rsidRPr="00F5523E">
              <w:rPr>
                <w:sz w:val="20"/>
              </w:rPr>
              <w:t>10.6.3 added coach may request certain affiliate</w:t>
            </w:r>
          </w:p>
        </w:tc>
      </w:tr>
      <w:tr w:rsidR="00EA3192" w:rsidRPr="00F5523E" w14:paraId="6C6D3FB2" w14:textId="77777777" w:rsidTr="002435CD">
        <w:trPr>
          <w:trHeight w:val="1567"/>
        </w:trPr>
        <w:tc>
          <w:tcPr>
            <w:tcW w:w="2953" w:type="dxa"/>
          </w:tcPr>
          <w:p w14:paraId="24CA019C" w14:textId="77777777" w:rsidR="00EA3192" w:rsidRPr="00F5523E" w:rsidRDefault="00EA3192" w:rsidP="002435CD">
            <w:pPr>
              <w:pStyle w:val="TableParagraph"/>
              <w:spacing w:line="208" w:lineRule="exact"/>
              <w:rPr>
                <w:sz w:val="20"/>
              </w:rPr>
            </w:pPr>
            <w:r w:rsidRPr="00F5523E">
              <w:rPr>
                <w:sz w:val="20"/>
              </w:rPr>
              <w:t>March 12, 2013</w:t>
            </w:r>
          </w:p>
        </w:tc>
        <w:tc>
          <w:tcPr>
            <w:tcW w:w="2955" w:type="dxa"/>
          </w:tcPr>
          <w:p w14:paraId="74AC90D7" w14:textId="77777777" w:rsidR="00EA3192" w:rsidRPr="00F5523E" w:rsidRDefault="00EA3192" w:rsidP="002435CD">
            <w:pPr>
              <w:pStyle w:val="TableParagraph"/>
              <w:spacing w:line="208" w:lineRule="exact"/>
              <w:rPr>
                <w:sz w:val="20"/>
              </w:rPr>
            </w:pPr>
            <w:r w:rsidRPr="00F5523E">
              <w:rPr>
                <w:sz w:val="20"/>
              </w:rPr>
              <w:t>AGM</w:t>
            </w:r>
          </w:p>
        </w:tc>
        <w:tc>
          <w:tcPr>
            <w:tcW w:w="3656" w:type="dxa"/>
          </w:tcPr>
          <w:p w14:paraId="1B3D79C6" w14:textId="77777777" w:rsidR="00EA3192" w:rsidRPr="00F5523E" w:rsidRDefault="00EA3192" w:rsidP="002435CD">
            <w:pPr>
              <w:pStyle w:val="TableParagraph"/>
              <w:spacing w:line="240" w:lineRule="auto"/>
              <w:ind w:left="109" w:right="448"/>
              <w:rPr>
                <w:sz w:val="20"/>
              </w:rPr>
            </w:pPr>
            <w:r w:rsidRPr="00F5523E">
              <w:rPr>
                <w:sz w:val="20"/>
              </w:rPr>
              <w:t>Removed 10.3.3 U14 affiliate rules which were document on February 28, 2010 in changes but was not removed.</w:t>
            </w:r>
          </w:p>
          <w:p w14:paraId="2075698A" w14:textId="77777777" w:rsidR="00EA3192" w:rsidRPr="00F5523E" w:rsidRDefault="00EA3192" w:rsidP="002435CD">
            <w:pPr>
              <w:pStyle w:val="TableParagraph"/>
              <w:spacing w:line="240" w:lineRule="auto"/>
              <w:ind w:left="109" w:right="315"/>
              <w:rPr>
                <w:sz w:val="20"/>
              </w:rPr>
            </w:pPr>
            <w:r w:rsidRPr="00F5523E">
              <w:rPr>
                <w:sz w:val="20"/>
              </w:rPr>
              <w:t>Updated communication process for using affiliates.</w:t>
            </w:r>
          </w:p>
          <w:p w14:paraId="535E86FB" w14:textId="77777777" w:rsidR="00EA3192" w:rsidRPr="00F5523E" w:rsidRDefault="00EA3192" w:rsidP="002435CD">
            <w:pPr>
              <w:pStyle w:val="TableParagraph"/>
              <w:spacing w:line="169" w:lineRule="exact"/>
              <w:ind w:left="109"/>
              <w:rPr>
                <w:sz w:val="20"/>
              </w:rPr>
            </w:pPr>
            <w:r w:rsidRPr="00F5523E">
              <w:rPr>
                <w:sz w:val="20"/>
              </w:rPr>
              <w:t>Approved at AGM</w:t>
            </w:r>
          </w:p>
        </w:tc>
      </w:tr>
      <w:tr w:rsidR="00EA3192" w:rsidRPr="00F5523E" w14:paraId="574D45BD" w14:textId="77777777" w:rsidTr="002435CD">
        <w:trPr>
          <w:trHeight w:val="376"/>
        </w:trPr>
        <w:tc>
          <w:tcPr>
            <w:tcW w:w="2953" w:type="dxa"/>
          </w:tcPr>
          <w:p w14:paraId="36317AD0" w14:textId="77777777" w:rsidR="00EA3192" w:rsidRPr="00F5523E" w:rsidRDefault="00EA3192" w:rsidP="002435CD">
            <w:pPr>
              <w:pStyle w:val="TableParagraph"/>
              <w:spacing w:line="193" w:lineRule="exact"/>
              <w:rPr>
                <w:sz w:val="20"/>
              </w:rPr>
            </w:pPr>
            <w:r w:rsidRPr="00F5523E">
              <w:rPr>
                <w:sz w:val="20"/>
              </w:rPr>
              <w:t>March 24, 2015</w:t>
            </w:r>
          </w:p>
        </w:tc>
        <w:tc>
          <w:tcPr>
            <w:tcW w:w="2955" w:type="dxa"/>
          </w:tcPr>
          <w:p w14:paraId="23414DD0" w14:textId="77777777" w:rsidR="00EA3192" w:rsidRPr="00F5523E" w:rsidRDefault="00EA3192" w:rsidP="002435CD">
            <w:pPr>
              <w:pStyle w:val="TableParagraph"/>
              <w:spacing w:line="193" w:lineRule="exact"/>
              <w:rPr>
                <w:sz w:val="20"/>
              </w:rPr>
            </w:pPr>
            <w:r w:rsidRPr="00F5523E">
              <w:rPr>
                <w:sz w:val="20"/>
              </w:rPr>
              <w:t>AGM</w:t>
            </w:r>
          </w:p>
        </w:tc>
        <w:tc>
          <w:tcPr>
            <w:tcW w:w="3656" w:type="dxa"/>
          </w:tcPr>
          <w:p w14:paraId="1B52ECA5" w14:textId="77777777" w:rsidR="00EA3192" w:rsidRPr="00F5523E" w:rsidRDefault="00EA3192" w:rsidP="002435CD">
            <w:pPr>
              <w:pStyle w:val="TableParagraph"/>
              <w:spacing w:line="188" w:lineRule="exact"/>
              <w:ind w:left="109"/>
              <w:rPr>
                <w:sz w:val="20"/>
              </w:rPr>
            </w:pPr>
            <w:r w:rsidRPr="00F5523E">
              <w:rPr>
                <w:sz w:val="20"/>
              </w:rPr>
              <w:t>Update affiliation policy to align with RAB</w:t>
            </w:r>
          </w:p>
        </w:tc>
      </w:tr>
    </w:tbl>
    <w:p w14:paraId="4A794EA8" w14:textId="77777777" w:rsidR="00EA3192" w:rsidRPr="00F5523E" w:rsidRDefault="00EA3192" w:rsidP="00EA3192">
      <w:pPr>
        <w:pStyle w:val="BodyText"/>
        <w:spacing w:before="5"/>
        <w:rPr>
          <w:b/>
          <w:sz w:val="12"/>
        </w:rPr>
      </w:pPr>
    </w:p>
    <w:p w14:paraId="2ACB6B8F" w14:textId="6BACA968" w:rsidR="00EA3192" w:rsidRPr="00F5523E" w:rsidRDefault="0039045E" w:rsidP="00F40313">
      <w:pPr>
        <w:pStyle w:val="Heading1"/>
        <w:numPr>
          <w:ilvl w:val="0"/>
          <w:numId w:val="25"/>
        </w:numPr>
        <w:tabs>
          <w:tab w:val="left" w:pos="1121"/>
        </w:tabs>
        <w:spacing w:before="91"/>
      </w:pPr>
      <w:bookmarkStart w:id="116" w:name="_bookmark53"/>
      <w:bookmarkEnd w:id="116"/>
      <w:r>
        <w:t xml:space="preserve"> </w:t>
      </w:r>
      <w:bookmarkStart w:id="117" w:name="_Toc40373902"/>
      <w:r w:rsidR="00EA3192" w:rsidRPr="00F5523E">
        <w:t>On-Ice</w:t>
      </w:r>
      <w:r w:rsidR="00EA3192" w:rsidRPr="00F5523E">
        <w:rPr>
          <w:spacing w:val="-4"/>
        </w:rPr>
        <w:t xml:space="preserve"> </w:t>
      </w:r>
      <w:r w:rsidR="00EA3192" w:rsidRPr="00F5523E">
        <w:t>Assistants</w:t>
      </w:r>
      <w:bookmarkEnd w:id="117"/>
    </w:p>
    <w:p w14:paraId="58EA0F56" w14:textId="77777777" w:rsidR="00EA3192" w:rsidRPr="00F5523E" w:rsidRDefault="00EA3192" w:rsidP="00F40313">
      <w:pPr>
        <w:pStyle w:val="Heading2"/>
        <w:numPr>
          <w:ilvl w:val="1"/>
          <w:numId w:val="25"/>
        </w:numPr>
        <w:tabs>
          <w:tab w:val="left" w:pos="1480"/>
          <w:tab w:val="left" w:pos="1481"/>
        </w:tabs>
        <w:spacing w:before="1"/>
      </w:pPr>
      <w:bookmarkStart w:id="118" w:name="_bookmark54"/>
      <w:bookmarkStart w:id="119" w:name="_Toc40373903"/>
      <w:bookmarkEnd w:id="118"/>
      <w:r w:rsidRPr="00F5523E">
        <w:t>On-ice</w:t>
      </w:r>
      <w:r w:rsidRPr="00F5523E">
        <w:rPr>
          <w:spacing w:val="-5"/>
        </w:rPr>
        <w:t xml:space="preserve"> </w:t>
      </w:r>
      <w:r w:rsidRPr="00F5523E">
        <w:t>Assistants</w:t>
      </w:r>
      <w:bookmarkEnd w:id="119"/>
    </w:p>
    <w:p w14:paraId="265B2D89" w14:textId="77777777" w:rsidR="00EA3192" w:rsidRPr="00F5523E" w:rsidRDefault="00EA3192" w:rsidP="00EA3192">
      <w:pPr>
        <w:pStyle w:val="BodyText"/>
        <w:rPr>
          <w:b/>
          <w:sz w:val="21"/>
        </w:rPr>
      </w:pPr>
    </w:p>
    <w:p w14:paraId="12EEABB3" w14:textId="77777777" w:rsidR="00EA3192" w:rsidRPr="00975221" w:rsidRDefault="00EA3192" w:rsidP="00975221">
      <w:pPr>
        <w:tabs>
          <w:tab w:val="left" w:pos="2344"/>
          <w:tab w:val="left" w:pos="2345"/>
        </w:tabs>
        <w:spacing w:before="1"/>
        <w:rPr>
          <w:sz w:val="20"/>
        </w:rPr>
      </w:pPr>
      <w:r w:rsidRPr="00975221">
        <w:rPr>
          <w:sz w:val="20"/>
        </w:rPr>
        <w:t>All on-ice assistants must meet the guidelines as outlined by Ringette</w:t>
      </w:r>
      <w:r w:rsidRPr="00975221">
        <w:rPr>
          <w:spacing w:val="-25"/>
          <w:sz w:val="20"/>
        </w:rPr>
        <w:t xml:space="preserve"> </w:t>
      </w:r>
      <w:r w:rsidRPr="00975221">
        <w:rPr>
          <w:sz w:val="20"/>
        </w:rPr>
        <w:t>Alberta.</w:t>
      </w:r>
    </w:p>
    <w:p w14:paraId="693DBE14" w14:textId="77777777" w:rsidR="00EA3192" w:rsidRPr="00F5523E" w:rsidRDefault="00EA3192" w:rsidP="00EA3192">
      <w:pPr>
        <w:pStyle w:val="BodyText"/>
        <w:spacing w:before="7"/>
      </w:pPr>
    </w:p>
    <w:p w14:paraId="00B1ED1F" w14:textId="77777777" w:rsidR="00EA3192" w:rsidRPr="00F5523E" w:rsidRDefault="00EA3192" w:rsidP="00EA3192">
      <w:pPr>
        <w:pStyle w:val="Heading3"/>
        <w:spacing w:before="1"/>
      </w:pPr>
      <w:bookmarkStart w:id="120" w:name="_Toc40373904"/>
      <w:r w:rsidRPr="00F5523E">
        <w:rPr>
          <w:u w:val="thick"/>
        </w:rPr>
        <w:t>Revision Log:</w:t>
      </w:r>
      <w:bookmarkEnd w:id="120"/>
    </w:p>
    <w:p w14:paraId="44E2684C" w14:textId="77777777" w:rsidR="00EA3192" w:rsidRPr="00F5523E" w:rsidRDefault="00EA3192" w:rsidP="00EA3192">
      <w:pPr>
        <w:pStyle w:val="BodyText"/>
        <w:spacing w:before="3"/>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682"/>
      </w:tblGrid>
      <w:tr w:rsidR="00EA3192" w:rsidRPr="00F5523E" w14:paraId="6C017DC6" w14:textId="77777777" w:rsidTr="002435CD">
        <w:trPr>
          <w:trHeight w:val="230"/>
        </w:trPr>
        <w:tc>
          <w:tcPr>
            <w:tcW w:w="2957" w:type="dxa"/>
            <w:shd w:val="clear" w:color="auto" w:fill="BEBEBE"/>
          </w:tcPr>
          <w:p w14:paraId="3CC801A1" w14:textId="77777777" w:rsidR="00EA3192" w:rsidRPr="00F5523E" w:rsidRDefault="00EA3192" w:rsidP="002435CD">
            <w:pPr>
              <w:pStyle w:val="TableParagraph"/>
              <w:spacing w:line="210" w:lineRule="exact"/>
              <w:ind w:left="904"/>
              <w:rPr>
                <w:b/>
                <w:sz w:val="20"/>
              </w:rPr>
            </w:pPr>
            <w:r w:rsidRPr="00F5523E">
              <w:rPr>
                <w:b/>
                <w:sz w:val="20"/>
              </w:rPr>
              <w:t>Date Revised</w:t>
            </w:r>
          </w:p>
        </w:tc>
        <w:tc>
          <w:tcPr>
            <w:tcW w:w="2921" w:type="dxa"/>
            <w:shd w:val="clear" w:color="auto" w:fill="BEBEBE"/>
          </w:tcPr>
          <w:p w14:paraId="5FF35082" w14:textId="77777777" w:rsidR="00EA3192" w:rsidRPr="00F5523E" w:rsidRDefault="00EA3192" w:rsidP="002435CD">
            <w:pPr>
              <w:pStyle w:val="TableParagraph"/>
              <w:spacing w:line="210" w:lineRule="exact"/>
              <w:ind w:left="1066" w:right="950"/>
              <w:jc w:val="center"/>
              <w:rPr>
                <w:b/>
                <w:sz w:val="20"/>
              </w:rPr>
            </w:pPr>
            <w:r w:rsidRPr="00F5523E">
              <w:rPr>
                <w:b/>
                <w:sz w:val="20"/>
              </w:rPr>
              <w:t>By Who</w:t>
            </w:r>
          </w:p>
        </w:tc>
        <w:tc>
          <w:tcPr>
            <w:tcW w:w="3682" w:type="dxa"/>
            <w:shd w:val="clear" w:color="auto" w:fill="BEBEBE"/>
          </w:tcPr>
          <w:p w14:paraId="14646EF6" w14:textId="77777777" w:rsidR="00EA3192" w:rsidRPr="00F5523E" w:rsidRDefault="00EA3192" w:rsidP="002435CD">
            <w:pPr>
              <w:pStyle w:val="TableParagraph"/>
              <w:spacing w:line="210" w:lineRule="exact"/>
              <w:ind w:left="866"/>
              <w:rPr>
                <w:b/>
                <w:sz w:val="20"/>
              </w:rPr>
            </w:pPr>
            <w:r w:rsidRPr="00F5523E">
              <w:rPr>
                <w:b/>
                <w:sz w:val="20"/>
              </w:rPr>
              <w:t>Summary of Changes</w:t>
            </w:r>
          </w:p>
        </w:tc>
      </w:tr>
      <w:tr w:rsidR="00EA3192" w:rsidRPr="00F5523E" w14:paraId="3E14EB49" w14:textId="77777777" w:rsidTr="002435CD">
        <w:trPr>
          <w:trHeight w:val="436"/>
        </w:trPr>
        <w:tc>
          <w:tcPr>
            <w:tcW w:w="2957" w:type="dxa"/>
          </w:tcPr>
          <w:p w14:paraId="10430DCB" w14:textId="77777777" w:rsidR="00EA3192" w:rsidRPr="00F5523E" w:rsidRDefault="00EA3192" w:rsidP="002435CD">
            <w:pPr>
              <w:pStyle w:val="TableParagraph"/>
              <w:rPr>
                <w:sz w:val="20"/>
              </w:rPr>
            </w:pPr>
            <w:r w:rsidRPr="00F5523E">
              <w:rPr>
                <w:sz w:val="20"/>
              </w:rPr>
              <w:t>March 2011</w:t>
            </w:r>
          </w:p>
        </w:tc>
        <w:tc>
          <w:tcPr>
            <w:tcW w:w="2921" w:type="dxa"/>
          </w:tcPr>
          <w:p w14:paraId="7774D7C5" w14:textId="77777777" w:rsidR="00EA3192" w:rsidRPr="00F5523E" w:rsidRDefault="00EA3192" w:rsidP="002435CD">
            <w:pPr>
              <w:pStyle w:val="TableParagraph"/>
              <w:rPr>
                <w:sz w:val="20"/>
              </w:rPr>
            </w:pPr>
            <w:r w:rsidRPr="00F5523E">
              <w:rPr>
                <w:sz w:val="20"/>
              </w:rPr>
              <w:t>Pam Sims</w:t>
            </w:r>
          </w:p>
        </w:tc>
        <w:tc>
          <w:tcPr>
            <w:tcW w:w="3682" w:type="dxa"/>
          </w:tcPr>
          <w:p w14:paraId="58869527" w14:textId="77777777" w:rsidR="00EA3192" w:rsidRPr="00F5523E" w:rsidRDefault="00EA3192" w:rsidP="002435CD">
            <w:pPr>
              <w:pStyle w:val="TableParagraph"/>
              <w:ind w:left="113"/>
              <w:rPr>
                <w:sz w:val="20"/>
              </w:rPr>
            </w:pPr>
            <w:r w:rsidRPr="00F5523E">
              <w:rPr>
                <w:sz w:val="20"/>
              </w:rPr>
              <w:t>On-Ice Assistants removed</w:t>
            </w:r>
          </w:p>
        </w:tc>
      </w:tr>
      <w:tr w:rsidR="00EA3192" w:rsidRPr="00F5523E" w14:paraId="250AF4E3" w14:textId="77777777" w:rsidTr="002435CD">
        <w:trPr>
          <w:trHeight w:val="921"/>
        </w:trPr>
        <w:tc>
          <w:tcPr>
            <w:tcW w:w="2957" w:type="dxa"/>
          </w:tcPr>
          <w:p w14:paraId="43931B7F" w14:textId="77777777" w:rsidR="00EA3192" w:rsidRPr="00F5523E" w:rsidRDefault="00EA3192" w:rsidP="002435CD">
            <w:pPr>
              <w:pStyle w:val="TableParagraph"/>
              <w:rPr>
                <w:sz w:val="20"/>
              </w:rPr>
            </w:pPr>
            <w:r w:rsidRPr="00F5523E">
              <w:rPr>
                <w:sz w:val="20"/>
              </w:rPr>
              <w:t>March 12, 2013</w:t>
            </w:r>
          </w:p>
        </w:tc>
        <w:tc>
          <w:tcPr>
            <w:tcW w:w="2921" w:type="dxa"/>
          </w:tcPr>
          <w:p w14:paraId="7D92B804" w14:textId="77777777" w:rsidR="00EA3192" w:rsidRPr="00F5523E" w:rsidRDefault="00EA3192" w:rsidP="002435CD">
            <w:pPr>
              <w:pStyle w:val="TableParagraph"/>
              <w:rPr>
                <w:sz w:val="20"/>
              </w:rPr>
            </w:pPr>
            <w:r w:rsidRPr="00F5523E">
              <w:rPr>
                <w:sz w:val="20"/>
              </w:rPr>
              <w:t>AGM</w:t>
            </w:r>
          </w:p>
        </w:tc>
        <w:tc>
          <w:tcPr>
            <w:tcW w:w="3682" w:type="dxa"/>
          </w:tcPr>
          <w:p w14:paraId="00AA6C57" w14:textId="77777777" w:rsidR="00EA3192" w:rsidRPr="00F5523E" w:rsidRDefault="00EA3192" w:rsidP="002435CD">
            <w:pPr>
              <w:pStyle w:val="TableParagraph"/>
              <w:spacing w:before="5" w:line="232" w:lineRule="auto"/>
              <w:ind w:left="113" w:right="144"/>
              <w:rPr>
                <w:sz w:val="20"/>
              </w:rPr>
            </w:pPr>
            <w:r w:rsidRPr="00F5523E">
              <w:rPr>
                <w:sz w:val="20"/>
              </w:rPr>
              <w:t>Added On-Ice Assistants section back in the document and aligned with guidelines used by Ringette Alberta. Approved at the AGM.</w:t>
            </w:r>
          </w:p>
        </w:tc>
      </w:tr>
    </w:tbl>
    <w:p w14:paraId="3061738C" w14:textId="77777777" w:rsidR="00EA3192" w:rsidRPr="00F5523E" w:rsidRDefault="00EA3192" w:rsidP="00EA3192">
      <w:pPr>
        <w:pStyle w:val="BodyText"/>
        <w:rPr>
          <w:b/>
          <w:sz w:val="22"/>
        </w:rPr>
      </w:pPr>
    </w:p>
    <w:p w14:paraId="259A80FD" w14:textId="2B47539D" w:rsidR="00EA3192" w:rsidRPr="00F5523E" w:rsidRDefault="00975221" w:rsidP="00F40313">
      <w:pPr>
        <w:pStyle w:val="Heading1"/>
        <w:numPr>
          <w:ilvl w:val="0"/>
          <w:numId w:val="25"/>
        </w:numPr>
        <w:spacing w:before="91"/>
      </w:pPr>
      <w:bookmarkStart w:id="121" w:name="_bookmark55"/>
      <w:bookmarkEnd w:id="121"/>
      <w:r>
        <w:t xml:space="preserve"> </w:t>
      </w:r>
      <w:bookmarkStart w:id="122" w:name="_Toc40373905"/>
      <w:r w:rsidR="00EA3192" w:rsidRPr="00F5523E">
        <w:t>Expenses</w:t>
      </w:r>
      <w:bookmarkEnd w:id="122"/>
    </w:p>
    <w:p w14:paraId="335331CE" w14:textId="77777777" w:rsidR="00EA3192" w:rsidRPr="00F5523E" w:rsidRDefault="00EA3192" w:rsidP="00F40313">
      <w:pPr>
        <w:pStyle w:val="Heading2"/>
        <w:numPr>
          <w:ilvl w:val="1"/>
          <w:numId w:val="25"/>
        </w:numPr>
        <w:tabs>
          <w:tab w:val="left" w:pos="1480"/>
          <w:tab w:val="left" w:pos="1481"/>
        </w:tabs>
        <w:spacing w:before="1"/>
      </w:pPr>
      <w:bookmarkStart w:id="123" w:name="_bookmark56"/>
      <w:bookmarkStart w:id="124" w:name="_Toc40373906"/>
      <w:bookmarkEnd w:id="123"/>
      <w:r w:rsidRPr="00F5523E">
        <w:t>Meeting</w:t>
      </w:r>
      <w:r w:rsidRPr="00F5523E">
        <w:rPr>
          <w:spacing w:val="-7"/>
        </w:rPr>
        <w:t xml:space="preserve"> </w:t>
      </w:r>
      <w:r w:rsidRPr="00F5523E">
        <w:t>Expenses</w:t>
      </w:r>
      <w:bookmarkEnd w:id="124"/>
    </w:p>
    <w:p w14:paraId="19AA7D66" w14:textId="77777777" w:rsidR="00EA3192" w:rsidRPr="00F5523E" w:rsidRDefault="00EA3192" w:rsidP="00EA3192">
      <w:pPr>
        <w:pStyle w:val="BodyText"/>
        <w:rPr>
          <w:b/>
          <w:sz w:val="21"/>
        </w:rPr>
      </w:pPr>
    </w:p>
    <w:p w14:paraId="3C996DCF" w14:textId="77777777" w:rsidR="00EA3192" w:rsidRPr="00975221" w:rsidRDefault="00EA3192" w:rsidP="00975221">
      <w:pPr>
        <w:tabs>
          <w:tab w:val="left" w:pos="2345"/>
        </w:tabs>
        <w:ind w:right="374"/>
        <w:jc w:val="both"/>
        <w:rPr>
          <w:sz w:val="20"/>
        </w:rPr>
      </w:pPr>
      <w:r w:rsidRPr="00975221">
        <w:rPr>
          <w:sz w:val="20"/>
        </w:rPr>
        <w:t>Pre-approved individual expenses as required for attending the Ringette Alberta Annual General Meeting and Ringette Alberta Semi-Annual General Meeting will be paid by the association with consideration given to carpooling and shared accommodations when</w:t>
      </w:r>
      <w:r w:rsidRPr="00975221">
        <w:rPr>
          <w:spacing w:val="6"/>
          <w:sz w:val="20"/>
        </w:rPr>
        <w:t xml:space="preserve"> </w:t>
      </w:r>
      <w:r w:rsidRPr="00975221">
        <w:rPr>
          <w:sz w:val="20"/>
        </w:rPr>
        <w:t>possible.</w:t>
      </w:r>
    </w:p>
    <w:p w14:paraId="651685C9" w14:textId="77777777" w:rsidR="00EA3192" w:rsidRPr="00F5523E" w:rsidRDefault="00EA3192" w:rsidP="00EA3192">
      <w:pPr>
        <w:pStyle w:val="BodyText"/>
        <w:spacing w:before="5"/>
      </w:pPr>
    </w:p>
    <w:p w14:paraId="2C17619D" w14:textId="77777777" w:rsidR="00EA3192" w:rsidRPr="00F5523E" w:rsidRDefault="00EA3192" w:rsidP="00EA3192">
      <w:pPr>
        <w:pStyle w:val="Heading3"/>
      </w:pPr>
      <w:bookmarkStart w:id="125" w:name="_Toc40373907"/>
      <w:r w:rsidRPr="00F5523E">
        <w:rPr>
          <w:u w:val="thick"/>
        </w:rPr>
        <w:t>Revision Log:</w:t>
      </w:r>
      <w:bookmarkEnd w:id="125"/>
    </w:p>
    <w:p w14:paraId="1808859A" w14:textId="77777777" w:rsidR="00EA3192" w:rsidRPr="00F5523E" w:rsidRDefault="00EA3192" w:rsidP="00EA3192">
      <w:pPr>
        <w:pStyle w:val="BodyText"/>
        <w:spacing w:before="8" w:after="1"/>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682"/>
      </w:tblGrid>
      <w:tr w:rsidR="00EA3192" w:rsidRPr="00F5523E" w14:paraId="7F51BF04" w14:textId="77777777" w:rsidTr="002435CD">
        <w:trPr>
          <w:trHeight w:val="230"/>
        </w:trPr>
        <w:tc>
          <w:tcPr>
            <w:tcW w:w="2957" w:type="dxa"/>
            <w:shd w:val="clear" w:color="auto" w:fill="BEBEBE"/>
          </w:tcPr>
          <w:p w14:paraId="19FA15F3" w14:textId="77777777" w:rsidR="00EA3192" w:rsidRPr="00F5523E" w:rsidRDefault="00EA3192" w:rsidP="002435CD">
            <w:pPr>
              <w:pStyle w:val="TableParagraph"/>
              <w:spacing w:line="210" w:lineRule="exact"/>
              <w:ind w:left="904"/>
              <w:rPr>
                <w:b/>
                <w:sz w:val="20"/>
              </w:rPr>
            </w:pPr>
            <w:r w:rsidRPr="00F5523E">
              <w:rPr>
                <w:b/>
                <w:sz w:val="20"/>
              </w:rPr>
              <w:t>Date Revised</w:t>
            </w:r>
          </w:p>
        </w:tc>
        <w:tc>
          <w:tcPr>
            <w:tcW w:w="2921" w:type="dxa"/>
            <w:shd w:val="clear" w:color="auto" w:fill="BEBEBE"/>
          </w:tcPr>
          <w:p w14:paraId="2A28DD2D" w14:textId="77777777" w:rsidR="00EA3192" w:rsidRPr="00F5523E" w:rsidRDefault="00EA3192" w:rsidP="002435CD">
            <w:pPr>
              <w:pStyle w:val="TableParagraph"/>
              <w:spacing w:line="210" w:lineRule="exact"/>
              <w:ind w:left="1066" w:right="950"/>
              <w:jc w:val="center"/>
              <w:rPr>
                <w:b/>
                <w:sz w:val="20"/>
              </w:rPr>
            </w:pPr>
            <w:r w:rsidRPr="00F5523E">
              <w:rPr>
                <w:b/>
                <w:sz w:val="20"/>
              </w:rPr>
              <w:t>By Who</w:t>
            </w:r>
          </w:p>
        </w:tc>
        <w:tc>
          <w:tcPr>
            <w:tcW w:w="3682" w:type="dxa"/>
            <w:shd w:val="clear" w:color="auto" w:fill="BEBEBE"/>
          </w:tcPr>
          <w:p w14:paraId="7CB9CF47" w14:textId="77777777" w:rsidR="00EA3192" w:rsidRPr="00F5523E" w:rsidRDefault="00EA3192" w:rsidP="002435CD">
            <w:pPr>
              <w:pStyle w:val="TableParagraph"/>
              <w:spacing w:line="210" w:lineRule="exact"/>
              <w:ind w:left="866"/>
              <w:rPr>
                <w:b/>
                <w:sz w:val="20"/>
              </w:rPr>
            </w:pPr>
            <w:r w:rsidRPr="00F5523E">
              <w:rPr>
                <w:b/>
                <w:sz w:val="20"/>
              </w:rPr>
              <w:t>Summary of Changes</w:t>
            </w:r>
          </w:p>
        </w:tc>
      </w:tr>
      <w:tr w:rsidR="00EA3192" w:rsidRPr="00F5523E" w14:paraId="6F8DD1C4" w14:textId="77777777" w:rsidTr="002435CD">
        <w:trPr>
          <w:trHeight w:val="460"/>
        </w:trPr>
        <w:tc>
          <w:tcPr>
            <w:tcW w:w="2957" w:type="dxa"/>
          </w:tcPr>
          <w:p w14:paraId="7E19EFC4" w14:textId="77777777" w:rsidR="00EA3192" w:rsidRPr="00F5523E" w:rsidRDefault="00EA3192" w:rsidP="002435CD">
            <w:pPr>
              <w:pStyle w:val="TableParagraph"/>
              <w:rPr>
                <w:sz w:val="20"/>
              </w:rPr>
            </w:pPr>
            <w:r w:rsidRPr="00F5523E">
              <w:rPr>
                <w:sz w:val="20"/>
              </w:rPr>
              <w:t>November 26, 2006</w:t>
            </w:r>
          </w:p>
        </w:tc>
        <w:tc>
          <w:tcPr>
            <w:tcW w:w="2921" w:type="dxa"/>
          </w:tcPr>
          <w:p w14:paraId="44102106" w14:textId="77777777" w:rsidR="00EA3192" w:rsidRPr="00F5523E" w:rsidRDefault="00EA3192" w:rsidP="002435CD">
            <w:pPr>
              <w:pStyle w:val="TableParagraph"/>
              <w:spacing w:line="230" w:lineRule="exact"/>
              <w:rPr>
                <w:sz w:val="20"/>
              </w:rPr>
            </w:pPr>
            <w:r w:rsidRPr="00F5523E">
              <w:rPr>
                <w:sz w:val="20"/>
              </w:rPr>
              <w:t>Kim Perry, Harry Benders, Stuart Frunchak, Jeff Elliot</w:t>
            </w:r>
          </w:p>
        </w:tc>
        <w:tc>
          <w:tcPr>
            <w:tcW w:w="3682" w:type="dxa"/>
          </w:tcPr>
          <w:p w14:paraId="39CFAF88" w14:textId="77777777" w:rsidR="00EA3192" w:rsidRPr="00F5523E" w:rsidRDefault="00EA3192" w:rsidP="002435CD">
            <w:pPr>
              <w:pStyle w:val="TableParagraph"/>
              <w:ind w:left="113"/>
              <w:rPr>
                <w:sz w:val="20"/>
              </w:rPr>
            </w:pPr>
            <w:r w:rsidRPr="00F5523E">
              <w:rPr>
                <w:sz w:val="20"/>
              </w:rPr>
              <w:t>Delete, as this does not occur.</w:t>
            </w:r>
          </w:p>
        </w:tc>
      </w:tr>
      <w:tr w:rsidR="00EA3192" w:rsidRPr="00F5523E" w14:paraId="3642FD5E" w14:textId="77777777" w:rsidTr="002435CD">
        <w:trPr>
          <w:trHeight w:val="230"/>
        </w:trPr>
        <w:tc>
          <w:tcPr>
            <w:tcW w:w="2957" w:type="dxa"/>
          </w:tcPr>
          <w:p w14:paraId="2EB5327B" w14:textId="77777777" w:rsidR="00EA3192" w:rsidRPr="00F5523E" w:rsidRDefault="00EA3192" w:rsidP="002435CD">
            <w:pPr>
              <w:pStyle w:val="TableParagraph"/>
              <w:spacing w:line="210" w:lineRule="exact"/>
              <w:rPr>
                <w:sz w:val="20"/>
              </w:rPr>
            </w:pPr>
            <w:r w:rsidRPr="00F5523E">
              <w:rPr>
                <w:sz w:val="20"/>
              </w:rPr>
              <w:lastRenderedPageBreak/>
              <w:t>February 23, 2007</w:t>
            </w:r>
          </w:p>
        </w:tc>
        <w:tc>
          <w:tcPr>
            <w:tcW w:w="2921" w:type="dxa"/>
          </w:tcPr>
          <w:p w14:paraId="785E7046" w14:textId="77777777" w:rsidR="00EA3192" w:rsidRPr="00F5523E" w:rsidRDefault="00EA3192" w:rsidP="002435CD">
            <w:pPr>
              <w:pStyle w:val="TableParagraph"/>
              <w:spacing w:line="210" w:lineRule="exact"/>
              <w:rPr>
                <w:sz w:val="20"/>
              </w:rPr>
            </w:pPr>
            <w:r w:rsidRPr="00F5523E">
              <w:rPr>
                <w:sz w:val="20"/>
              </w:rPr>
              <w:t>AGM</w:t>
            </w:r>
          </w:p>
        </w:tc>
        <w:tc>
          <w:tcPr>
            <w:tcW w:w="3682" w:type="dxa"/>
          </w:tcPr>
          <w:p w14:paraId="5A06143B" w14:textId="77777777" w:rsidR="00EA3192" w:rsidRPr="00F5523E" w:rsidRDefault="00EA3192" w:rsidP="002435CD">
            <w:pPr>
              <w:pStyle w:val="TableParagraph"/>
              <w:spacing w:line="210" w:lineRule="exact"/>
              <w:ind w:left="113"/>
              <w:rPr>
                <w:sz w:val="20"/>
              </w:rPr>
            </w:pPr>
            <w:r w:rsidRPr="00F5523E">
              <w:rPr>
                <w:sz w:val="20"/>
              </w:rPr>
              <w:t>Approved</w:t>
            </w:r>
          </w:p>
        </w:tc>
      </w:tr>
    </w:tbl>
    <w:p w14:paraId="42FEC222" w14:textId="77777777" w:rsidR="00EA3192" w:rsidRPr="00F5523E" w:rsidRDefault="00EA3192" w:rsidP="00EA3192">
      <w:pPr>
        <w:pStyle w:val="BodyText"/>
        <w:spacing w:before="6"/>
        <w:rPr>
          <w:b/>
        </w:rPr>
      </w:pPr>
    </w:p>
    <w:p w14:paraId="426A7B07" w14:textId="28FE3A56" w:rsidR="00EA3192" w:rsidRPr="00F5523E" w:rsidRDefault="00975221" w:rsidP="00F40313">
      <w:pPr>
        <w:pStyle w:val="Heading1"/>
        <w:numPr>
          <w:ilvl w:val="0"/>
          <w:numId w:val="25"/>
        </w:numPr>
        <w:spacing w:before="91"/>
      </w:pPr>
      <w:bookmarkStart w:id="126" w:name="_bookmark57"/>
      <w:bookmarkEnd w:id="126"/>
      <w:r>
        <w:t xml:space="preserve"> </w:t>
      </w:r>
      <w:bookmarkStart w:id="127" w:name="_Toc40373908"/>
      <w:r w:rsidR="00EA3192" w:rsidRPr="00F5523E">
        <w:t>Financial</w:t>
      </w:r>
      <w:bookmarkEnd w:id="127"/>
    </w:p>
    <w:p w14:paraId="09FE8BDF" w14:textId="77777777" w:rsidR="00EA3192" w:rsidRPr="00F5523E" w:rsidRDefault="00EA3192" w:rsidP="00F40313">
      <w:pPr>
        <w:pStyle w:val="Heading2"/>
        <w:numPr>
          <w:ilvl w:val="1"/>
          <w:numId w:val="25"/>
        </w:numPr>
        <w:tabs>
          <w:tab w:val="left" w:pos="1480"/>
          <w:tab w:val="left" w:pos="1481"/>
        </w:tabs>
        <w:spacing w:before="1"/>
      </w:pPr>
      <w:bookmarkStart w:id="128" w:name="_bookmark58"/>
      <w:bookmarkStart w:id="129" w:name="_Toc40373909"/>
      <w:bookmarkEnd w:id="128"/>
      <w:r w:rsidRPr="00F5523E">
        <w:t>Signing</w:t>
      </w:r>
      <w:r w:rsidRPr="00F5523E">
        <w:rPr>
          <w:spacing w:val="-1"/>
        </w:rPr>
        <w:t xml:space="preserve"> </w:t>
      </w:r>
      <w:r w:rsidRPr="00F5523E">
        <w:t>Authority</w:t>
      </w:r>
      <w:bookmarkEnd w:id="129"/>
    </w:p>
    <w:p w14:paraId="4C30A8B4" w14:textId="297F55DF" w:rsidR="00EA3192" w:rsidRPr="00975221" w:rsidRDefault="00EA3192" w:rsidP="00975221">
      <w:pPr>
        <w:tabs>
          <w:tab w:val="left" w:pos="2345"/>
        </w:tabs>
        <w:spacing w:before="93"/>
        <w:ind w:right="392"/>
        <w:jc w:val="both"/>
        <w:rPr>
          <w:sz w:val="20"/>
        </w:rPr>
      </w:pPr>
      <w:r w:rsidRPr="00975221">
        <w:rPr>
          <w:sz w:val="20"/>
        </w:rPr>
        <w:t>Any two of the three signatures of the President, Treasurer and Secretary are required for transactions and</w:t>
      </w:r>
      <w:r w:rsidRPr="00975221">
        <w:rPr>
          <w:spacing w:val="-5"/>
          <w:sz w:val="20"/>
        </w:rPr>
        <w:t xml:space="preserve"> </w:t>
      </w:r>
      <w:r w:rsidRPr="00975221">
        <w:rPr>
          <w:sz w:val="20"/>
        </w:rPr>
        <w:t>cheques.</w:t>
      </w:r>
    </w:p>
    <w:p w14:paraId="01C4ECC4" w14:textId="77777777" w:rsidR="00EA3192" w:rsidRPr="00F5523E" w:rsidRDefault="00EA3192" w:rsidP="00EA3192">
      <w:pPr>
        <w:pStyle w:val="BodyText"/>
        <w:spacing w:before="9"/>
      </w:pPr>
    </w:p>
    <w:p w14:paraId="7ABBD9D7" w14:textId="77777777" w:rsidR="00EA3192" w:rsidRPr="00F5523E" w:rsidRDefault="00EA3192" w:rsidP="00F40313">
      <w:pPr>
        <w:pStyle w:val="Heading2"/>
        <w:numPr>
          <w:ilvl w:val="1"/>
          <w:numId w:val="25"/>
        </w:numPr>
        <w:tabs>
          <w:tab w:val="left" w:pos="1480"/>
          <w:tab w:val="left" w:pos="1481"/>
        </w:tabs>
        <w:spacing w:before="1"/>
      </w:pPr>
      <w:bookmarkStart w:id="130" w:name="_bookmark59"/>
      <w:bookmarkStart w:id="131" w:name="_Toc40373910"/>
      <w:bookmarkEnd w:id="130"/>
      <w:r w:rsidRPr="00F5523E">
        <w:t>Auditing of financial</w:t>
      </w:r>
      <w:r w:rsidRPr="00F5523E">
        <w:rPr>
          <w:spacing w:val="-3"/>
        </w:rPr>
        <w:t xml:space="preserve"> </w:t>
      </w:r>
      <w:r w:rsidRPr="00F5523E">
        <w:t>records</w:t>
      </w:r>
      <w:bookmarkEnd w:id="131"/>
    </w:p>
    <w:p w14:paraId="13A1079E" w14:textId="77777777" w:rsidR="00EA3192" w:rsidRPr="00F5523E" w:rsidRDefault="00EA3192" w:rsidP="00EA3192">
      <w:pPr>
        <w:pStyle w:val="BodyText"/>
        <w:spacing w:before="11"/>
        <w:rPr>
          <w:b/>
        </w:rPr>
      </w:pPr>
    </w:p>
    <w:p w14:paraId="23AE0234" w14:textId="77777777" w:rsidR="00EA3192" w:rsidRPr="00975221" w:rsidRDefault="00EA3192" w:rsidP="00975221">
      <w:pPr>
        <w:tabs>
          <w:tab w:val="left" w:pos="2345"/>
        </w:tabs>
        <w:ind w:right="374"/>
        <w:jc w:val="both"/>
        <w:rPr>
          <w:sz w:val="20"/>
        </w:rPr>
      </w:pPr>
      <w:r w:rsidRPr="00975221">
        <w:rPr>
          <w:sz w:val="20"/>
        </w:rPr>
        <w:t>Two independent association members or a duly qualified accountant, other than the treasurer, president or secretary will audit the association financial records once per year and provide a statement to Sherwood Park Ringette Executive verifying the accuracy of the</w:t>
      </w:r>
      <w:r w:rsidRPr="00975221">
        <w:rPr>
          <w:spacing w:val="-5"/>
          <w:sz w:val="20"/>
        </w:rPr>
        <w:t xml:space="preserve"> </w:t>
      </w:r>
      <w:r w:rsidRPr="00975221">
        <w:rPr>
          <w:sz w:val="20"/>
        </w:rPr>
        <w:t>records.</w:t>
      </w:r>
    </w:p>
    <w:p w14:paraId="65975B81" w14:textId="77777777" w:rsidR="00EA3192" w:rsidRPr="00F5523E" w:rsidRDefault="00EA3192" w:rsidP="00EA3192">
      <w:pPr>
        <w:pStyle w:val="BodyText"/>
        <w:spacing w:before="7"/>
      </w:pPr>
    </w:p>
    <w:p w14:paraId="7A9E632A" w14:textId="77777777" w:rsidR="00EA3192" w:rsidRPr="00F5523E" w:rsidRDefault="00EA3192" w:rsidP="00EA3192">
      <w:pPr>
        <w:pStyle w:val="Heading3"/>
      </w:pPr>
      <w:bookmarkStart w:id="132" w:name="_Toc40373911"/>
      <w:r w:rsidRPr="00F5523E">
        <w:rPr>
          <w:u w:val="thick"/>
        </w:rPr>
        <w:t>Revision Log:</w:t>
      </w:r>
      <w:bookmarkEnd w:id="132"/>
    </w:p>
    <w:p w14:paraId="294F3367" w14:textId="77777777" w:rsidR="00EA3192" w:rsidRPr="00F5523E" w:rsidRDefault="00EA3192" w:rsidP="00EA3192">
      <w:pPr>
        <w:pStyle w:val="BodyText"/>
        <w:spacing w:before="6"/>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682"/>
      </w:tblGrid>
      <w:tr w:rsidR="00EA3192" w:rsidRPr="00F5523E" w14:paraId="29D69246" w14:textId="77777777" w:rsidTr="002435CD">
        <w:trPr>
          <w:trHeight w:val="230"/>
        </w:trPr>
        <w:tc>
          <w:tcPr>
            <w:tcW w:w="2957" w:type="dxa"/>
            <w:shd w:val="clear" w:color="auto" w:fill="BEBEBE"/>
          </w:tcPr>
          <w:p w14:paraId="5E73B4AF" w14:textId="77777777" w:rsidR="00EA3192" w:rsidRPr="00F5523E" w:rsidRDefault="00EA3192" w:rsidP="002435CD">
            <w:pPr>
              <w:pStyle w:val="TableParagraph"/>
              <w:spacing w:line="210" w:lineRule="exact"/>
              <w:ind w:left="904"/>
              <w:rPr>
                <w:b/>
                <w:sz w:val="20"/>
              </w:rPr>
            </w:pPr>
            <w:r w:rsidRPr="00F5523E">
              <w:rPr>
                <w:b/>
                <w:sz w:val="20"/>
              </w:rPr>
              <w:t>Date Revised</w:t>
            </w:r>
          </w:p>
        </w:tc>
        <w:tc>
          <w:tcPr>
            <w:tcW w:w="2921" w:type="dxa"/>
            <w:shd w:val="clear" w:color="auto" w:fill="BEBEBE"/>
          </w:tcPr>
          <w:p w14:paraId="17E7753E" w14:textId="77777777" w:rsidR="00EA3192" w:rsidRPr="00F5523E" w:rsidRDefault="00EA3192" w:rsidP="002435CD">
            <w:pPr>
              <w:pStyle w:val="TableParagraph"/>
              <w:spacing w:line="210" w:lineRule="exact"/>
              <w:ind w:left="1066" w:right="950"/>
              <w:jc w:val="center"/>
              <w:rPr>
                <w:b/>
                <w:sz w:val="20"/>
              </w:rPr>
            </w:pPr>
            <w:r w:rsidRPr="00F5523E">
              <w:rPr>
                <w:b/>
                <w:sz w:val="20"/>
              </w:rPr>
              <w:t>By Who</w:t>
            </w:r>
          </w:p>
        </w:tc>
        <w:tc>
          <w:tcPr>
            <w:tcW w:w="3682" w:type="dxa"/>
            <w:shd w:val="clear" w:color="auto" w:fill="BEBEBE"/>
          </w:tcPr>
          <w:p w14:paraId="258992EF" w14:textId="77777777" w:rsidR="00EA3192" w:rsidRPr="00F5523E" w:rsidRDefault="00EA3192" w:rsidP="002435CD">
            <w:pPr>
              <w:pStyle w:val="TableParagraph"/>
              <w:spacing w:line="210" w:lineRule="exact"/>
              <w:ind w:left="866"/>
              <w:rPr>
                <w:b/>
                <w:sz w:val="20"/>
              </w:rPr>
            </w:pPr>
            <w:r w:rsidRPr="00F5523E">
              <w:rPr>
                <w:b/>
                <w:sz w:val="20"/>
              </w:rPr>
              <w:t>Summary of Changes</w:t>
            </w:r>
          </w:p>
        </w:tc>
      </w:tr>
      <w:tr w:rsidR="00EA3192" w:rsidRPr="00F5523E" w14:paraId="6C001854" w14:textId="77777777" w:rsidTr="002435CD">
        <w:trPr>
          <w:trHeight w:val="691"/>
        </w:trPr>
        <w:tc>
          <w:tcPr>
            <w:tcW w:w="2957" w:type="dxa"/>
          </w:tcPr>
          <w:p w14:paraId="27B64ACB" w14:textId="77777777" w:rsidR="00EA3192" w:rsidRPr="00F5523E" w:rsidRDefault="00EA3192" w:rsidP="002435CD">
            <w:pPr>
              <w:pStyle w:val="TableParagraph"/>
              <w:rPr>
                <w:sz w:val="20"/>
              </w:rPr>
            </w:pPr>
            <w:r w:rsidRPr="00F5523E">
              <w:rPr>
                <w:sz w:val="20"/>
              </w:rPr>
              <w:t>November 26, 2006</w:t>
            </w:r>
          </w:p>
        </w:tc>
        <w:tc>
          <w:tcPr>
            <w:tcW w:w="2921" w:type="dxa"/>
          </w:tcPr>
          <w:p w14:paraId="17600C8A" w14:textId="77777777" w:rsidR="00EA3192" w:rsidRPr="00F5523E" w:rsidRDefault="00EA3192" w:rsidP="002435CD">
            <w:pPr>
              <w:pStyle w:val="TableParagraph"/>
              <w:spacing w:line="240" w:lineRule="auto"/>
              <w:ind w:right="144"/>
              <w:rPr>
                <w:sz w:val="20"/>
              </w:rPr>
            </w:pPr>
            <w:r w:rsidRPr="00F5523E">
              <w:rPr>
                <w:sz w:val="20"/>
              </w:rPr>
              <w:t>Kim Perry, Harry Benders, Stuart Frunchak, Jeff Elliot, T.</w:t>
            </w:r>
          </w:p>
          <w:p w14:paraId="5ACDC5D9" w14:textId="77777777" w:rsidR="00EA3192" w:rsidRPr="00F5523E" w:rsidRDefault="00EA3192" w:rsidP="002435CD">
            <w:pPr>
              <w:pStyle w:val="TableParagraph"/>
              <w:spacing w:line="213" w:lineRule="exact"/>
              <w:rPr>
                <w:sz w:val="20"/>
              </w:rPr>
            </w:pPr>
            <w:r w:rsidRPr="00F5523E">
              <w:rPr>
                <w:sz w:val="20"/>
              </w:rPr>
              <w:t>Phillips</w:t>
            </w:r>
          </w:p>
        </w:tc>
        <w:tc>
          <w:tcPr>
            <w:tcW w:w="3682" w:type="dxa"/>
          </w:tcPr>
          <w:p w14:paraId="232C0D1F" w14:textId="77777777" w:rsidR="00EA3192" w:rsidRPr="00F5523E" w:rsidRDefault="00EA3192" w:rsidP="002435CD">
            <w:pPr>
              <w:pStyle w:val="TableParagraph"/>
              <w:ind w:left="113"/>
              <w:rPr>
                <w:sz w:val="20"/>
              </w:rPr>
            </w:pPr>
            <w:r w:rsidRPr="00F5523E">
              <w:rPr>
                <w:sz w:val="20"/>
              </w:rPr>
              <w:t>Clarify specifics for audit.</w:t>
            </w:r>
          </w:p>
        </w:tc>
      </w:tr>
      <w:tr w:rsidR="00EA3192" w:rsidRPr="00F5523E" w14:paraId="457CB140" w14:textId="77777777" w:rsidTr="002435CD">
        <w:trPr>
          <w:trHeight w:val="436"/>
        </w:trPr>
        <w:tc>
          <w:tcPr>
            <w:tcW w:w="2957" w:type="dxa"/>
          </w:tcPr>
          <w:p w14:paraId="5AB245F3" w14:textId="77777777" w:rsidR="00EA3192" w:rsidRPr="00F5523E" w:rsidRDefault="00EA3192" w:rsidP="002435CD">
            <w:pPr>
              <w:pStyle w:val="TableParagraph"/>
              <w:rPr>
                <w:sz w:val="20"/>
              </w:rPr>
            </w:pPr>
            <w:r w:rsidRPr="00F5523E">
              <w:rPr>
                <w:sz w:val="20"/>
              </w:rPr>
              <w:t>February 23, 2007</w:t>
            </w:r>
          </w:p>
        </w:tc>
        <w:tc>
          <w:tcPr>
            <w:tcW w:w="2921" w:type="dxa"/>
          </w:tcPr>
          <w:p w14:paraId="043269CD" w14:textId="77777777" w:rsidR="00EA3192" w:rsidRPr="00F5523E" w:rsidRDefault="00EA3192" w:rsidP="002435CD">
            <w:pPr>
              <w:pStyle w:val="TableParagraph"/>
              <w:rPr>
                <w:sz w:val="20"/>
              </w:rPr>
            </w:pPr>
            <w:r w:rsidRPr="00F5523E">
              <w:rPr>
                <w:sz w:val="20"/>
              </w:rPr>
              <w:t>AGM</w:t>
            </w:r>
          </w:p>
        </w:tc>
        <w:tc>
          <w:tcPr>
            <w:tcW w:w="3682" w:type="dxa"/>
          </w:tcPr>
          <w:p w14:paraId="1D118DE1" w14:textId="77777777" w:rsidR="00EA3192" w:rsidRPr="00F5523E" w:rsidRDefault="00EA3192" w:rsidP="002435CD">
            <w:pPr>
              <w:pStyle w:val="TableParagraph"/>
              <w:ind w:left="113"/>
              <w:rPr>
                <w:sz w:val="20"/>
              </w:rPr>
            </w:pPr>
            <w:r w:rsidRPr="00F5523E">
              <w:rPr>
                <w:sz w:val="20"/>
              </w:rPr>
              <w:t>Approved</w:t>
            </w:r>
          </w:p>
        </w:tc>
      </w:tr>
    </w:tbl>
    <w:p w14:paraId="5BA8CD26" w14:textId="77777777" w:rsidR="00EA3192" w:rsidRPr="00F5523E" w:rsidRDefault="00EA3192" w:rsidP="00EA3192">
      <w:pPr>
        <w:pStyle w:val="BodyText"/>
        <w:spacing w:before="4"/>
        <w:rPr>
          <w:b/>
        </w:rPr>
      </w:pPr>
    </w:p>
    <w:p w14:paraId="75D31008" w14:textId="5EF48EEE" w:rsidR="00EA3192" w:rsidRPr="00F5523E" w:rsidRDefault="00975221" w:rsidP="00F40313">
      <w:pPr>
        <w:pStyle w:val="Heading1"/>
        <w:numPr>
          <w:ilvl w:val="0"/>
          <w:numId w:val="25"/>
        </w:numPr>
        <w:spacing w:before="91"/>
      </w:pPr>
      <w:bookmarkStart w:id="133" w:name="_bookmark60"/>
      <w:bookmarkEnd w:id="133"/>
      <w:r>
        <w:t xml:space="preserve"> </w:t>
      </w:r>
      <w:bookmarkStart w:id="134" w:name="_Toc40373912"/>
      <w:r w:rsidR="00EA3192" w:rsidRPr="00F5523E">
        <w:t>Ice</w:t>
      </w:r>
      <w:r w:rsidR="00EA3192" w:rsidRPr="00F5523E">
        <w:rPr>
          <w:spacing w:val="2"/>
        </w:rPr>
        <w:t xml:space="preserve"> </w:t>
      </w:r>
      <w:r w:rsidR="00EA3192" w:rsidRPr="00F5523E">
        <w:t>Allocation</w:t>
      </w:r>
      <w:bookmarkEnd w:id="134"/>
    </w:p>
    <w:p w14:paraId="3D1AEBF5" w14:textId="77777777" w:rsidR="00EA3192" w:rsidRPr="00F5523E" w:rsidRDefault="00EA3192" w:rsidP="00F40313">
      <w:pPr>
        <w:pStyle w:val="Heading2"/>
        <w:numPr>
          <w:ilvl w:val="1"/>
          <w:numId w:val="25"/>
        </w:numPr>
        <w:tabs>
          <w:tab w:val="left" w:pos="1480"/>
          <w:tab w:val="left" w:pos="1481"/>
        </w:tabs>
        <w:spacing w:before="1"/>
      </w:pPr>
      <w:bookmarkStart w:id="135" w:name="_bookmark61"/>
      <w:bookmarkStart w:id="136" w:name="_Toc40373913"/>
      <w:bookmarkEnd w:id="135"/>
      <w:r w:rsidRPr="00F5523E">
        <w:t>Ice Allocated per</w:t>
      </w:r>
      <w:r w:rsidRPr="00F5523E">
        <w:rPr>
          <w:spacing w:val="5"/>
        </w:rPr>
        <w:t xml:space="preserve"> </w:t>
      </w:r>
      <w:r w:rsidRPr="00F5523E">
        <w:t>Team</w:t>
      </w:r>
      <w:bookmarkEnd w:id="136"/>
    </w:p>
    <w:p w14:paraId="4CDAE2F4" w14:textId="77777777" w:rsidR="00EA3192" w:rsidRPr="00F5523E" w:rsidRDefault="00EA3192" w:rsidP="00EA3192">
      <w:pPr>
        <w:pStyle w:val="BodyText"/>
        <w:rPr>
          <w:b/>
          <w:sz w:val="21"/>
        </w:rPr>
      </w:pPr>
    </w:p>
    <w:p w14:paraId="04419963" w14:textId="611EAB38" w:rsidR="00EA3192" w:rsidRPr="00F5523E" w:rsidRDefault="00EA3192" w:rsidP="00F40313">
      <w:pPr>
        <w:pStyle w:val="ListParagraph"/>
        <w:numPr>
          <w:ilvl w:val="2"/>
          <w:numId w:val="25"/>
        </w:numPr>
        <w:tabs>
          <w:tab w:val="left" w:pos="2345"/>
        </w:tabs>
        <w:ind w:right="388"/>
        <w:jc w:val="both"/>
        <w:rPr>
          <w:sz w:val="20"/>
        </w:rPr>
      </w:pPr>
      <w:r w:rsidRPr="00F5523E">
        <w:rPr>
          <w:sz w:val="20"/>
        </w:rPr>
        <w:t>The policy (standard of play), as initially set by the Sherwood Park Ringette Association &amp; the County of Strathcona, is that adequate ice time for participants is two slots per week (including games). Excluding Active Start Program</w:t>
      </w:r>
      <w:r w:rsidR="00C94CA5">
        <w:rPr>
          <w:sz w:val="20"/>
        </w:rPr>
        <w:t xml:space="preserve"> and U10</w:t>
      </w:r>
      <w:r w:rsidR="00293AD2">
        <w:rPr>
          <w:sz w:val="20"/>
        </w:rPr>
        <w:t xml:space="preserve"> </w:t>
      </w:r>
      <w:r w:rsidR="00C94CA5">
        <w:rPr>
          <w:sz w:val="20"/>
        </w:rPr>
        <w:t>S</w:t>
      </w:r>
      <w:r w:rsidR="00293AD2">
        <w:rPr>
          <w:sz w:val="20"/>
        </w:rPr>
        <w:t xml:space="preserve">tep </w:t>
      </w:r>
      <w:r w:rsidR="00C94CA5">
        <w:rPr>
          <w:sz w:val="20"/>
        </w:rPr>
        <w:t>1, U10</w:t>
      </w:r>
      <w:r w:rsidR="00293AD2">
        <w:rPr>
          <w:sz w:val="20"/>
        </w:rPr>
        <w:t xml:space="preserve"> </w:t>
      </w:r>
      <w:r w:rsidR="00C94CA5">
        <w:rPr>
          <w:sz w:val="20"/>
        </w:rPr>
        <w:t>S</w:t>
      </w:r>
      <w:r w:rsidR="00293AD2">
        <w:rPr>
          <w:sz w:val="20"/>
        </w:rPr>
        <w:t xml:space="preserve">tep </w:t>
      </w:r>
      <w:r w:rsidR="00C94CA5">
        <w:rPr>
          <w:sz w:val="20"/>
        </w:rPr>
        <w:t>2 as guided by Children’s ringette.</w:t>
      </w:r>
    </w:p>
    <w:p w14:paraId="63A63046" w14:textId="77777777" w:rsidR="00EA3192" w:rsidRPr="00F5523E" w:rsidRDefault="00EA3192" w:rsidP="00EA3192">
      <w:pPr>
        <w:pStyle w:val="BodyText"/>
        <w:spacing w:before="9"/>
      </w:pPr>
    </w:p>
    <w:p w14:paraId="7996C7F1" w14:textId="77777777" w:rsidR="00EA3192" w:rsidRPr="00F5523E" w:rsidRDefault="00EA3192" w:rsidP="00F40313">
      <w:pPr>
        <w:pStyle w:val="ListParagraph"/>
        <w:numPr>
          <w:ilvl w:val="2"/>
          <w:numId w:val="25"/>
        </w:numPr>
        <w:tabs>
          <w:tab w:val="left" w:pos="2345"/>
        </w:tabs>
        <w:ind w:right="383"/>
        <w:jc w:val="both"/>
        <w:rPr>
          <w:sz w:val="20"/>
        </w:rPr>
      </w:pPr>
      <w:r w:rsidRPr="00F5523E">
        <w:rPr>
          <w:sz w:val="20"/>
        </w:rPr>
        <w:t>Teams may be expected to pay for any additional ice above the amounts allocated as described in Section 17.1. In order to satisfy these commitments, some practice ice slots will be shared by two</w:t>
      </w:r>
      <w:r w:rsidRPr="00F5523E">
        <w:rPr>
          <w:spacing w:val="-15"/>
          <w:sz w:val="20"/>
        </w:rPr>
        <w:t xml:space="preserve"> </w:t>
      </w:r>
      <w:r w:rsidRPr="00F5523E">
        <w:rPr>
          <w:sz w:val="20"/>
        </w:rPr>
        <w:t>teams.</w:t>
      </w:r>
    </w:p>
    <w:p w14:paraId="28815293" w14:textId="77777777" w:rsidR="00EA3192" w:rsidRPr="00F5523E" w:rsidRDefault="00EA3192" w:rsidP="00EA3192">
      <w:pPr>
        <w:pStyle w:val="BodyText"/>
        <w:rPr>
          <w:sz w:val="21"/>
        </w:rPr>
      </w:pPr>
    </w:p>
    <w:p w14:paraId="0449AC25" w14:textId="77777777" w:rsidR="00EA3192" w:rsidRPr="00F5523E" w:rsidRDefault="00EA3192" w:rsidP="00F40313">
      <w:pPr>
        <w:pStyle w:val="ListParagraph"/>
        <w:numPr>
          <w:ilvl w:val="2"/>
          <w:numId w:val="25"/>
        </w:numPr>
        <w:tabs>
          <w:tab w:val="left" w:pos="2345"/>
        </w:tabs>
        <w:ind w:right="380"/>
        <w:jc w:val="both"/>
        <w:rPr>
          <w:sz w:val="20"/>
        </w:rPr>
      </w:pPr>
      <w:r w:rsidRPr="00F5523E">
        <w:rPr>
          <w:sz w:val="20"/>
        </w:rPr>
        <w:t>Lower age groups will be expected to practice on majority of shared ice surfaces. Any full ice surface practices should be considered</w:t>
      </w:r>
      <w:r w:rsidRPr="00F5523E">
        <w:rPr>
          <w:spacing w:val="-14"/>
          <w:sz w:val="20"/>
        </w:rPr>
        <w:t xml:space="preserve"> </w:t>
      </w:r>
      <w:r w:rsidRPr="00F5523E">
        <w:rPr>
          <w:sz w:val="20"/>
        </w:rPr>
        <w:t>advantageous.</w:t>
      </w:r>
    </w:p>
    <w:p w14:paraId="195DB9A5" w14:textId="77777777" w:rsidR="00EA3192" w:rsidRPr="00F5523E" w:rsidRDefault="00EA3192" w:rsidP="00EA3192">
      <w:pPr>
        <w:pStyle w:val="BodyText"/>
        <w:spacing w:before="9"/>
      </w:pPr>
    </w:p>
    <w:p w14:paraId="3BA7BD3E" w14:textId="77777777" w:rsidR="00EA3192" w:rsidRPr="00F5523E" w:rsidRDefault="00EA3192" w:rsidP="00F40313">
      <w:pPr>
        <w:pStyle w:val="Heading2"/>
        <w:numPr>
          <w:ilvl w:val="1"/>
          <w:numId w:val="25"/>
        </w:numPr>
        <w:tabs>
          <w:tab w:val="left" w:pos="1480"/>
          <w:tab w:val="left" w:pos="1481"/>
        </w:tabs>
        <w:spacing w:before="1"/>
      </w:pPr>
      <w:bookmarkStart w:id="137" w:name="_bookmark62"/>
      <w:bookmarkStart w:id="138" w:name="_Toc40373914"/>
      <w:bookmarkEnd w:id="137"/>
      <w:r w:rsidRPr="00F5523E">
        <w:t>Team cancellation of Ice</w:t>
      </w:r>
      <w:r w:rsidRPr="00F5523E">
        <w:rPr>
          <w:spacing w:val="-2"/>
        </w:rPr>
        <w:t xml:space="preserve"> </w:t>
      </w:r>
      <w:r w:rsidRPr="00F5523E">
        <w:t>Allocated</w:t>
      </w:r>
      <w:bookmarkEnd w:id="138"/>
    </w:p>
    <w:p w14:paraId="2D13C63F" w14:textId="77777777" w:rsidR="00EA3192" w:rsidRPr="00F5523E" w:rsidRDefault="00EA3192" w:rsidP="00EA3192">
      <w:pPr>
        <w:pStyle w:val="BodyText"/>
        <w:spacing w:before="6"/>
        <w:rPr>
          <w:b/>
          <w:sz w:val="28"/>
        </w:rPr>
      </w:pPr>
    </w:p>
    <w:p w14:paraId="6AA926BE" w14:textId="77777777" w:rsidR="00EA3192" w:rsidRPr="00F5523E" w:rsidRDefault="00EA3192" w:rsidP="00F40313">
      <w:pPr>
        <w:pStyle w:val="ListParagraph"/>
        <w:numPr>
          <w:ilvl w:val="2"/>
          <w:numId w:val="25"/>
        </w:numPr>
        <w:tabs>
          <w:tab w:val="left" w:pos="2345"/>
        </w:tabs>
        <w:ind w:right="366"/>
        <w:jc w:val="both"/>
        <w:rPr>
          <w:sz w:val="20"/>
        </w:rPr>
      </w:pPr>
      <w:r w:rsidRPr="00F5523E">
        <w:rPr>
          <w:sz w:val="20"/>
        </w:rPr>
        <w:t xml:space="preserve">Teams must give 96 hours’ notice to the Ice Allocator to cancel an </w:t>
      </w:r>
      <w:r w:rsidRPr="00F5523E">
        <w:rPr>
          <w:spacing w:val="3"/>
          <w:sz w:val="20"/>
        </w:rPr>
        <w:t xml:space="preserve">ice </w:t>
      </w:r>
      <w:r w:rsidRPr="00F5523E">
        <w:rPr>
          <w:sz w:val="20"/>
        </w:rPr>
        <w:t>slot. Cancelled ice assigned to a team will not be made up and will count against a team’s overall allotment. If sufficient notice is not given, the team responsible may be assessed one additional practice time against their overall allotment (i.e.one for the cancellation and one for the late notice) and may be held responsible for any additional costs resulting from the late</w:t>
      </w:r>
      <w:r w:rsidRPr="00F5523E">
        <w:rPr>
          <w:spacing w:val="-4"/>
          <w:sz w:val="20"/>
        </w:rPr>
        <w:t xml:space="preserve"> </w:t>
      </w:r>
      <w:r w:rsidRPr="00F5523E">
        <w:rPr>
          <w:sz w:val="20"/>
        </w:rPr>
        <w:t>cancellation.</w:t>
      </w:r>
    </w:p>
    <w:p w14:paraId="76402847" w14:textId="77777777" w:rsidR="00EA3192" w:rsidRPr="00F5523E" w:rsidRDefault="00EA3192" w:rsidP="00EA3192">
      <w:pPr>
        <w:pStyle w:val="BodyText"/>
        <w:spacing w:before="1"/>
        <w:rPr>
          <w:sz w:val="21"/>
        </w:rPr>
      </w:pPr>
    </w:p>
    <w:p w14:paraId="16562328" w14:textId="77777777" w:rsidR="00EA3192" w:rsidRPr="00F5523E" w:rsidRDefault="00EA3192" w:rsidP="00F40313">
      <w:pPr>
        <w:pStyle w:val="ListParagraph"/>
        <w:numPr>
          <w:ilvl w:val="2"/>
          <w:numId w:val="25"/>
        </w:numPr>
        <w:tabs>
          <w:tab w:val="left" w:pos="2345"/>
        </w:tabs>
        <w:ind w:right="377"/>
        <w:jc w:val="both"/>
        <w:rPr>
          <w:sz w:val="20"/>
        </w:rPr>
      </w:pPr>
      <w:r w:rsidRPr="00F5523E">
        <w:rPr>
          <w:sz w:val="20"/>
        </w:rPr>
        <w:t>If a team does not show up or give 96 hours’ notice for an allocated ice slot, it will not be made up and will count against a team’s overall allotment. The team will also be assessed one additional (Desirable) practice time against their overall allotment (i.e. one for the cancellation and one for the late notice) and will be responsible for any costs resulting from the no</w:t>
      </w:r>
      <w:r w:rsidRPr="00F5523E">
        <w:rPr>
          <w:spacing w:val="-14"/>
          <w:sz w:val="20"/>
        </w:rPr>
        <w:t xml:space="preserve"> </w:t>
      </w:r>
      <w:r w:rsidRPr="00F5523E">
        <w:rPr>
          <w:sz w:val="20"/>
        </w:rPr>
        <w:t>show.</w:t>
      </w:r>
    </w:p>
    <w:p w14:paraId="018F76A6" w14:textId="77777777" w:rsidR="00EA3192" w:rsidRPr="00F5523E" w:rsidRDefault="00EA3192" w:rsidP="00EA3192">
      <w:pPr>
        <w:pStyle w:val="BodyText"/>
        <w:rPr>
          <w:sz w:val="21"/>
        </w:rPr>
      </w:pPr>
    </w:p>
    <w:p w14:paraId="77C76BDC" w14:textId="77777777" w:rsidR="00EA3192" w:rsidRPr="00F5523E" w:rsidRDefault="00EA3192" w:rsidP="00F40313">
      <w:pPr>
        <w:pStyle w:val="Heading2"/>
        <w:numPr>
          <w:ilvl w:val="1"/>
          <w:numId w:val="25"/>
        </w:numPr>
        <w:tabs>
          <w:tab w:val="left" w:pos="1480"/>
          <w:tab w:val="left" w:pos="1481"/>
        </w:tabs>
        <w:spacing w:before="1"/>
      </w:pPr>
      <w:bookmarkStart w:id="139" w:name="_bookmark63"/>
      <w:bookmarkStart w:id="140" w:name="_Toc40373915"/>
      <w:bookmarkEnd w:id="139"/>
      <w:r w:rsidRPr="00F5523E">
        <w:t>Desirable versus Undesirable Ice</w:t>
      </w:r>
      <w:bookmarkEnd w:id="140"/>
    </w:p>
    <w:p w14:paraId="3881C18C" w14:textId="77777777" w:rsidR="00EA3192" w:rsidRPr="00F5523E" w:rsidRDefault="00EA3192" w:rsidP="00EA3192">
      <w:pPr>
        <w:pStyle w:val="BodyText"/>
        <w:spacing w:before="9"/>
        <w:rPr>
          <w:b/>
        </w:rPr>
      </w:pPr>
    </w:p>
    <w:p w14:paraId="3EEF51E2" w14:textId="043AD06C" w:rsidR="00EA3192" w:rsidRPr="00F5523E" w:rsidRDefault="00EA3192" w:rsidP="00286845">
      <w:pPr>
        <w:tabs>
          <w:tab w:val="left" w:pos="2345"/>
        </w:tabs>
        <w:ind w:right="377"/>
        <w:jc w:val="both"/>
      </w:pPr>
      <w:r w:rsidRPr="00286845">
        <w:rPr>
          <w:sz w:val="20"/>
        </w:rPr>
        <w:t>Undesirable ice times (such as 6:00 a.m.) shall be distributed equitably among all league teams in each division. It is recognized that U10 (Step 3), U12, U14 and U16 shall bear the burden of the early morning ice. U19 and 18+</w:t>
      </w:r>
      <w:r w:rsidR="00C94CA5">
        <w:rPr>
          <w:sz w:val="20"/>
        </w:rPr>
        <w:t xml:space="preserve"> (Open)</w:t>
      </w:r>
      <w:r w:rsidRPr="00286845">
        <w:rPr>
          <w:sz w:val="20"/>
        </w:rPr>
        <w:t xml:space="preserve"> shall bear the burden of the late-night ice slots. Active Start</w:t>
      </w:r>
      <w:r w:rsidR="00293AD2">
        <w:rPr>
          <w:sz w:val="20"/>
        </w:rPr>
        <w:t>,</w:t>
      </w:r>
      <w:r w:rsidR="00566DD4">
        <w:rPr>
          <w:sz w:val="20"/>
        </w:rPr>
        <w:t xml:space="preserve"> </w:t>
      </w:r>
      <w:r w:rsidRPr="00286845">
        <w:rPr>
          <w:sz w:val="20"/>
        </w:rPr>
        <w:t>U10 Step 1</w:t>
      </w:r>
      <w:r w:rsidR="00293AD2">
        <w:rPr>
          <w:sz w:val="20"/>
        </w:rPr>
        <w:t xml:space="preserve"> and U10 Step 2</w:t>
      </w:r>
      <w:r w:rsidRPr="00286845">
        <w:rPr>
          <w:sz w:val="20"/>
        </w:rPr>
        <w:t xml:space="preserve">, </w:t>
      </w:r>
      <w:r w:rsidRPr="00286845">
        <w:rPr>
          <w:b/>
          <w:sz w:val="20"/>
        </w:rPr>
        <w:t>unless circumstances dictate</w:t>
      </w:r>
      <w:r w:rsidRPr="00286845">
        <w:rPr>
          <w:sz w:val="20"/>
        </w:rPr>
        <w:t>, should not have 6:00 a.m. ice slots.</w:t>
      </w:r>
      <w:r w:rsidRPr="00286845">
        <w:rPr>
          <w:spacing w:val="17"/>
          <w:sz w:val="20"/>
        </w:rPr>
        <w:t xml:space="preserve"> </w:t>
      </w:r>
      <w:r w:rsidRPr="00286845">
        <w:rPr>
          <w:sz w:val="20"/>
        </w:rPr>
        <w:t>Small ice (i.e.</w:t>
      </w:r>
      <w:r w:rsidRPr="00F5523E">
        <w:t xml:space="preserve">Broadmoor, SOC Small) before </w:t>
      </w:r>
      <w:r w:rsidRPr="00F5523E">
        <w:lastRenderedPageBreak/>
        <w:t>5:00 p.m. on weekdays will be allocated to the younger groups.</w:t>
      </w:r>
    </w:p>
    <w:p w14:paraId="7E2514FA" w14:textId="77777777" w:rsidR="00EA3192" w:rsidRPr="00F5523E" w:rsidRDefault="00EA3192" w:rsidP="00EA3192">
      <w:pPr>
        <w:pStyle w:val="BodyText"/>
        <w:rPr>
          <w:sz w:val="21"/>
        </w:rPr>
      </w:pPr>
    </w:p>
    <w:p w14:paraId="6FA2BEC4" w14:textId="77777777" w:rsidR="00EA3192" w:rsidRPr="00F5523E" w:rsidRDefault="00EA3192" w:rsidP="00F40313">
      <w:pPr>
        <w:pStyle w:val="Heading2"/>
        <w:numPr>
          <w:ilvl w:val="1"/>
          <w:numId w:val="25"/>
        </w:numPr>
        <w:tabs>
          <w:tab w:val="left" w:pos="1480"/>
          <w:tab w:val="left" w:pos="1481"/>
        </w:tabs>
        <w:spacing w:before="1"/>
      </w:pPr>
      <w:bookmarkStart w:id="141" w:name="_bookmark64"/>
      <w:bookmarkStart w:id="142" w:name="_Toc40373916"/>
      <w:bookmarkEnd w:id="141"/>
      <w:r w:rsidRPr="00F5523E">
        <w:t>Minor Ice User Meetings (County of</w:t>
      </w:r>
      <w:r w:rsidRPr="00F5523E">
        <w:rPr>
          <w:spacing w:val="-5"/>
        </w:rPr>
        <w:t xml:space="preserve"> </w:t>
      </w:r>
      <w:r w:rsidRPr="00F5523E">
        <w:t>Strathcona)</w:t>
      </w:r>
      <w:bookmarkEnd w:id="142"/>
    </w:p>
    <w:p w14:paraId="517D6076" w14:textId="77777777" w:rsidR="00EA3192" w:rsidRPr="00F5523E" w:rsidRDefault="00EA3192" w:rsidP="00EA3192">
      <w:pPr>
        <w:pStyle w:val="BodyText"/>
        <w:spacing w:before="9"/>
        <w:rPr>
          <w:b/>
        </w:rPr>
      </w:pPr>
    </w:p>
    <w:p w14:paraId="51EA6110" w14:textId="77777777" w:rsidR="00EA3192" w:rsidRPr="00286845" w:rsidRDefault="00EA3192" w:rsidP="00286845">
      <w:pPr>
        <w:tabs>
          <w:tab w:val="left" w:pos="2345"/>
        </w:tabs>
        <w:spacing w:before="1"/>
        <w:ind w:right="390"/>
        <w:jc w:val="both"/>
        <w:rPr>
          <w:sz w:val="20"/>
        </w:rPr>
      </w:pPr>
      <w:r w:rsidRPr="00286845">
        <w:rPr>
          <w:sz w:val="20"/>
        </w:rPr>
        <w:t>Attendance at all county minor ice user allocation meetings is mandatory for the Ice Allocator and President or</w:t>
      </w:r>
      <w:r w:rsidRPr="00286845">
        <w:rPr>
          <w:spacing w:val="8"/>
          <w:sz w:val="20"/>
        </w:rPr>
        <w:t xml:space="preserve"> </w:t>
      </w:r>
      <w:r w:rsidRPr="00286845">
        <w:rPr>
          <w:sz w:val="20"/>
        </w:rPr>
        <w:t>designates.</w:t>
      </w:r>
    </w:p>
    <w:p w14:paraId="279A869E" w14:textId="77777777" w:rsidR="00EA3192" w:rsidRPr="00F5523E" w:rsidRDefault="00EA3192" w:rsidP="00EA3192">
      <w:pPr>
        <w:pStyle w:val="BodyText"/>
        <w:spacing w:before="9"/>
      </w:pPr>
    </w:p>
    <w:p w14:paraId="6E2B3323" w14:textId="77777777" w:rsidR="00EA3192" w:rsidRPr="00F5523E" w:rsidRDefault="00EA3192" w:rsidP="00F40313">
      <w:pPr>
        <w:pStyle w:val="Heading2"/>
        <w:numPr>
          <w:ilvl w:val="1"/>
          <w:numId w:val="25"/>
        </w:numPr>
        <w:tabs>
          <w:tab w:val="left" w:pos="1480"/>
          <w:tab w:val="left" w:pos="1481"/>
        </w:tabs>
        <w:spacing w:before="1"/>
      </w:pPr>
      <w:bookmarkStart w:id="143" w:name="_bookmark65"/>
      <w:bookmarkStart w:id="144" w:name="_Toc40373917"/>
      <w:bookmarkEnd w:id="143"/>
      <w:r w:rsidRPr="00F5523E">
        <w:t>Tournament</w:t>
      </w:r>
      <w:r w:rsidRPr="00F5523E">
        <w:rPr>
          <w:spacing w:val="-2"/>
        </w:rPr>
        <w:t xml:space="preserve"> </w:t>
      </w:r>
      <w:r w:rsidRPr="00F5523E">
        <w:t>Ice</w:t>
      </w:r>
      <w:bookmarkEnd w:id="144"/>
    </w:p>
    <w:p w14:paraId="0A55BA75" w14:textId="77777777" w:rsidR="00EA3192" w:rsidRPr="00F5523E" w:rsidRDefault="00EA3192" w:rsidP="00EA3192">
      <w:pPr>
        <w:pStyle w:val="BodyText"/>
        <w:spacing w:before="9"/>
        <w:rPr>
          <w:b/>
        </w:rPr>
      </w:pPr>
    </w:p>
    <w:p w14:paraId="15DECDFC" w14:textId="77777777" w:rsidR="00EA3192" w:rsidRPr="00286845" w:rsidRDefault="00EA3192" w:rsidP="00286845">
      <w:pPr>
        <w:tabs>
          <w:tab w:val="left" w:pos="2345"/>
        </w:tabs>
        <w:ind w:right="383"/>
        <w:jc w:val="both"/>
        <w:rPr>
          <w:sz w:val="20"/>
        </w:rPr>
      </w:pPr>
      <w:r w:rsidRPr="00286845">
        <w:rPr>
          <w:sz w:val="20"/>
        </w:rPr>
        <w:t>In situations where teams are participating in a weekend tournament and are not available to practice, the team will forfeit one practice time against their overall allotment.</w:t>
      </w:r>
    </w:p>
    <w:p w14:paraId="1F90E7DC" w14:textId="77777777" w:rsidR="00EA3192" w:rsidRPr="00F5523E" w:rsidRDefault="00EA3192" w:rsidP="00EA3192">
      <w:pPr>
        <w:pStyle w:val="BodyText"/>
        <w:spacing w:before="9"/>
      </w:pPr>
    </w:p>
    <w:p w14:paraId="151B95F3" w14:textId="77777777" w:rsidR="00EA3192" w:rsidRPr="00F5523E" w:rsidRDefault="00EA3192" w:rsidP="00EA3192">
      <w:pPr>
        <w:pStyle w:val="Heading3"/>
      </w:pPr>
      <w:bookmarkStart w:id="145" w:name="_Toc40373918"/>
      <w:r w:rsidRPr="00F5523E">
        <w:rPr>
          <w:u w:val="thick"/>
        </w:rPr>
        <w:t>Revision Log:</w:t>
      </w:r>
      <w:bookmarkEnd w:id="145"/>
    </w:p>
    <w:p w14:paraId="5E545980" w14:textId="77777777" w:rsidR="00EA3192" w:rsidRPr="00F5523E" w:rsidRDefault="00EA3192" w:rsidP="00EA3192">
      <w:pPr>
        <w:pStyle w:val="BodyText"/>
        <w:spacing w:before="6" w:after="1"/>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682"/>
      </w:tblGrid>
      <w:tr w:rsidR="00EA3192" w:rsidRPr="00F5523E" w14:paraId="17478813" w14:textId="77777777" w:rsidTr="002435CD">
        <w:trPr>
          <w:trHeight w:val="230"/>
        </w:trPr>
        <w:tc>
          <w:tcPr>
            <w:tcW w:w="2957" w:type="dxa"/>
            <w:shd w:val="clear" w:color="auto" w:fill="BEBEBE"/>
          </w:tcPr>
          <w:p w14:paraId="64FA759D" w14:textId="77777777" w:rsidR="00EA3192" w:rsidRPr="00F5523E" w:rsidRDefault="00EA3192" w:rsidP="002435CD">
            <w:pPr>
              <w:pStyle w:val="TableParagraph"/>
              <w:spacing w:line="210" w:lineRule="exact"/>
              <w:ind w:left="904"/>
              <w:rPr>
                <w:b/>
                <w:sz w:val="20"/>
              </w:rPr>
            </w:pPr>
            <w:r w:rsidRPr="00F5523E">
              <w:rPr>
                <w:b/>
                <w:sz w:val="20"/>
              </w:rPr>
              <w:t>Date Revised</w:t>
            </w:r>
          </w:p>
        </w:tc>
        <w:tc>
          <w:tcPr>
            <w:tcW w:w="2921" w:type="dxa"/>
            <w:shd w:val="clear" w:color="auto" w:fill="BEBEBE"/>
          </w:tcPr>
          <w:p w14:paraId="777EFA5F" w14:textId="77777777" w:rsidR="00EA3192" w:rsidRPr="00F5523E" w:rsidRDefault="00EA3192" w:rsidP="002435CD">
            <w:pPr>
              <w:pStyle w:val="TableParagraph"/>
              <w:spacing w:line="210" w:lineRule="exact"/>
              <w:ind w:left="1066" w:right="950"/>
              <w:jc w:val="center"/>
              <w:rPr>
                <w:b/>
                <w:sz w:val="20"/>
              </w:rPr>
            </w:pPr>
            <w:r w:rsidRPr="00F5523E">
              <w:rPr>
                <w:b/>
                <w:sz w:val="20"/>
              </w:rPr>
              <w:t>By Who</w:t>
            </w:r>
          </w:p>
        </w:tc>
        <w:tc>
          <w:tcPr>
            <w:tcW w:w="3682" w:type="dxa"/>
            <w:shd w:val="clear" w:color="auto" w:fill="BEBEBE"/>
          </w:tcPr>
          <w:p w14:paraId="5D5815C1" w14:textId="77777777" w:rsidR="00EA3192" w:rsidRPr="00F5523E" w:rsidRDefault="00EA3192" w:rsidP="002435CD">
            <w:pPr>
              <w:pStyle w:val="TableParagraph"/>
              <w:spacing w:line="210" w:lineRule="exact"/>
              <w:ind w:left="866"/>
              <w:rPr>
                <w:b/>
                <w:sz w:val="20"/>
              </w:rPr>
            </w:pPr>
            <w:r w:rsidRPr="00F5523E">
              <w:rPr>
                <w:b/>
                <w:sz w:val="20"/>
              </w:rPr>
              <w:t>Summary of Changes</w:t>
            </w:r>
          </w:p>
        </w:tc>
      </w:tr>
      <w:tr w:rsidR="00EA3192" w:rsidRPr="00F5523E" w14:paraId="38092685" w14:textId="77777777" w:rsidTr="002435CD">
        <w:trPr>
          <w:trHeight w:val="1607"/>
        </w:trPr>
        <w:tc>
          <w:tcPr>
            <w:tcW w:w="2957" w:type="dxa"/>
          </w:tcPr>
          <w:p w14:paraId="2E3BF727" w14:textId="77777777" w:rsidR="00EA3192" w:rsidRPr="00F5523E" w:rsidRDefault="00EA3192" w:rsidP="002435CD">
            <w:pPr>
              <w:pStyle w:val="TableParagraph"/>
              <w:spacing w:line="222" w:lineRule="exact"/>
              <w:rPr>
                <w:sz w:val="20"/>
              </w:rPr>
            </w:pPr>
            <w:r w:rsidRPr="00F5523E">
              <w:rPr>
                <w:sz w:val="20"/>
              </w:rPr>
              <w:t>March 6, 2012</w:t>
            </w:r>
          </w:p>
        </w:tc>
        <w:tc>
          <w:tcPr>
            <w:tcW w:w="2921" w:type="dxa"/>
          </w:tcPr>
          <w:p w14:paraId="4D855A20" w14:textId="77777777" w:rsidR="00EA3192" w:rsidRPr="00F5523E" w:rsidRDefault="00EA3192" w:rsidP="002435CD">
            <w:pPr>
              <w:pStyle w:val="TableParagraph"/>
              <w:spacing w:line="222" w:lineRule="exact"/>
              <w:rPr>
                <w:sz w:val="20"/>
              </w:rPr>
            </w:pPr>
            <w:r w:rsidRPr="00F5523E">
              <w:rPr>
                <w:sz w:val="20"/>
              </w:rPr>
              <w:t>AGM</w:t>
            </w:r>
          </w:p>
        </w:tc>
        <w:tc>
          <w:tcPr>
            <w:tcW w:w="3682" w:type="dxa"/>
          </w:tcPr>
          <w:p w14:paraId="0FDF57FE" w14:textId="77777777" w:rsidR="00EA3192" w:rsidRPr="00F5523E" w:rsidRDefault="00EA3192" w:rsidP="002435CD">
            <w:pPr>
              <w:pStyle w:val="TableParagraph"/>
              <w:spacing w:line="240" w:lineRule="auto"/>
              <w:ind w:left="113"/>
              <w:rPr>
                <w:sz w:val="20"/>
              </w:rPr>
            </w:pPr>
            <w:r w:rsidRPr="00F5523E">
              <w:rPr>
                <w:sz w:val="20"/>
              </w:rPr>
              <w:t>17.1.1 – two slots per week includes games</w:t>
            </w:r>
          </w:p>
          <w:p w14:paraId="063F6100" w14:textId="77777777" w:rsidR="00EA3192" w:rsidRPr="00F5523E" w:rsidRDefault="00EA3192" w:rsidP="00F40313">
            <w:pPr>
              <w:pStyle w:val="TableParagraph"/>
              <w:numPr>
                <w:ilvl w:val="2"/>
                <w:numId w:val="13"/>
              </w:numPr>
              <w:tabs>
                <w:tab w:val="left" w:pos="723"/>
              </w:tabs>
              <w:spacing w:line="228" w:lineRule="exact"/>
              <w:rPr>
                <w:sz w:val="20"/>
              </w:rPr>
            </w:pPr>
            <w:r w:rsidRPr="00F5523E">
              <w:rPr>
                <w:sz w:val="20"/>
              </w:rPr>
              <w:t>– payment for cancelled</w:t>
            </w:r>
            <w:r w:rsidRPr="00F5523E">
              <w:rPr>
                <w:spacing w:val="-10"/>
                <w:sz w:val="20"/>
              </w:rPr>
              <w:t xml:space="preserve"> </w:t>
            </w:r>
            <w:r w:rsidRPr="00F5523E">
              <w:rPr>
                <w:sz w:val="20"/>
              </w:rPr>
              <w:t>ice</w:t>
            </w:r>
          </w:p>
          <w:p w14:paraId="4878F98B" w14:textId="77777777" w:rsidR="00EA3192" w:rsidRPr="00F5523E" w:rsidRDefault="00EA3192" w:rsidP="00F40313">
            <w:pPr>
              <w:pStyle w:val="TableParagraph"/>
              <w:numPr>
                <w:ilvl w:val="2"/>
                <w:numId w:val="13"/>
              </w:numPr>
              <w:tabs>
                <w:tab w:val="left" w:pos="723"/>
              </w:tabs>
              <w:spacing w:line="240" w:lineRule="auto"/>
              <w:rPr>
                <w:sz w:val="20"/>
              </w:rPr>
            </w:pPr>
            <w:r w:rsidRPr="00F5523E">
              <w:rPr>
                <w:sz w:val="20"/>
              </w:rPr>
              <w:t>–</w:t>
            </w:r>
            <w:r w:rsidRPr="00F5523E">
              <w:rPr>
                <w:spacing w:val="-2"/>
                <w:sz w:val="20"/>
              </w:rPr>
              <w:t xml:space="preserve"> </w:t>
            </w:r>
            <w:r w:rsidRPr="00F5523E">
              <w:rPr>
                <w:sz w:val="20"/>
              </w:rPr>
              <w:t>new</w:t>
            </w:r>
          </w:p>
          <w:p w14:paraId="640A1A58" w14:textId="77777777" w:rsidR="00EA3192" w:rsidRPr="00F5523E" w:rsidRDefault="00EA3192" w:rsidP="002435CD">
            <w:pPr>
              <w:pStyle w:val="TableParagraph"/>
              <w:spacing w:line="240" w:lineRule="auto"/>
              <w:ind w:left="113"/>
              <w:rPr>
                <w:sz w:val="20"/>
              </w:rPr>
            </w:pPr>
            <w:r w:rsidRPr="00F5523E">
              <w:rPr>
                <w:sz w:val="20"/>
              </w:rPr>
              <w:t>17.4.1 – small ice allocated to younger groups</w:t>
            </w:r>
          </w:p>
          <w:p w14:paraId="72A17B6E" w14:textId="77777777" w:rsidR="00EA3192" w:rsidRPr="00F5523E" w:rsidRDefault="00EA3192" w:rsidP="002435CD">
            <w:pPr>
              <w:pStyle w:val="TableParagraph"/>
              <w:spacing w:line="209" w:lineRule="exact"/>
              <w:ind w:left="113"/>
              <w:rPr>
                <w:sz w:val="20"/>
              </w:rPr>
            </w:pPr>
            <w:r w:rsidRPr="00F5523E">
              <w:rPr>
                <w:sz w:val="20"/>
              </w:rPr>
              <w:t>17.6 - new</w:t>
            </w:r>
          </w:p>
        </w:tc>
      </w:tr>
      <w:tr w:rsidR="00EA3192" w:rsidRPr="00F5523E" w14:paraId="62C69963" w14:textId="77777777" w:rsidTr="002435CD">
        <w:trPr>
          <w:trHeight w:val="460"/>
        </w:trPr>
        <w:tc>
          <w:tcPr>
            <w:tcW w:w="2957" w:type="dxa"/>
          </w:tcPr>
          <w:p w14:paraId="52178406" w14:textId="77777777" w:rsidR="00EA3192" w:rsidRPr="00F5523E" w:rsidRDefault="00EA3192" w:rsidP="002435CD">
            <w:pPr>
              <w:pStyle w:val="TableParagraph"/>
              <w:rPr>
                <w:sz w:val="20"/>
              </w:rPr>
            </w:pPr>
            <w:r w:rsidRPr="00F5523E">
              <w:rPr>
                <w:sz w:val="20"/>
              </w:rPr>
              <w:t>April 18,2018</w:t>
            </w:r>
          </w:p>
        </w:tc>
        <w:tc>
          <w:tcPr>
            <w:tcW w:w="2921" w:type="dxa"/>
          </w:tcPr>
          <w:p w14:paraId="6B30AD7F" w14:textId="77777777" w:rsidR="00EA3192" w:rsidRPr="00F5523E" w:rsidRDefault="00EA3192" w:rsidP="002435CD">
            <w:pPr>
              <w:pStyle w:val="TableParagraph"/>
              <w:rPr>
                <w:sz w:val="20"/>
              </w:rPr>
            </w:pPr>
            <w:r w:rsidRPr="00F5523E">
              <w:rPr>
                <w:sz w:val="20"/>
              </w:rPr>
              <w:t>AGM</w:t>
            </w:r>
          </w:p>
        </w:tc>
        <w:tc>
          <w:tcPr>
            <w:tcW w:w="3682" w:type="dxa"/>
          </w:tcPr>
          <w:p w14:paraId="457CE0BD" w14:textId="77777777" w:rsidR="00EA3192" w:rsidRPr="00F5523E" w:rsidRDefault="00EA3192" w:rsidP="002435CD">
            <w:pPr>
              <w:pStyle w:val="TableParagraph"/>
              <w:spacing w:line="230" w:lineRule="exact"/>
              <w:ind w:left="113"/>
              <w:rPr>
                <w:sz w:val="20"/>
              </w:rPr>
            </w:pPr>
            <w:r w:rsidRPr="00F5523E">
              <w:rPr>
                <w:sz w:val="20"/>
              </w:rPr>
              <w:t>Lower age Groups expected to share Ice.</w:t>
            </w:r>
          </w:p>
        </w:tc>
      </w:tr>
      <w:tr w:rsidR="00566DD4" w:rsidRPr="00F5523E" w14:paraId="52FADDB5" w14:textId="77777777" w:rsidTr="002435CD">
        <w:trPr>
          <w:trHeight w:val="460"/>
        </w:trPr>
        <w:tc>
          <w:tcPr>
            <w:tcW w:w="2957" w:type="dxa"/>
          </w:tcPr>
          <w:p w14:paraId="11F0CD21" w14:textId="5A38ACDC" w:rsidR="00566DD4" w:rsidRPr="00F5523E" w:rsidRDefault="00566DD4" w:rsidP="002435CD">
            <w:pPr>
              <w:pStyle w:val="TableParagraph"/>
              <w:rPr>
                <w:sz w:val="20"/>
              </w:rPr>
            </w:pPr>
            <w:r>
              <w:rPr>
                <w:sz w:val="20"/>
              </w:rPr>
              <w:t>April 27, 2021</w:t>
            </w:r>
          </w:p>
        </w:tc>
        <w:tc>
          <w:tcPr>
            <w:tcW w:w="2921" w:type="dxa"/>
          </w:tcPr>
          <w:p w14:paraId="5DFA341E" w14:textId="2CDAB27E" w:rsidR="00566DD4" w:rsidRPr="00F5523E" w:rsidRDefault="00566DD4" w:rsidP="002435CD">
            <w:pPr>
              <w:pStyle w:val="TableParagraph"/>
              <w:rPr>
                <w:sz w:val="20"/>
              </w:rPr>
            </w:pPr>
            <w:r>
              <w:rPr>
                <w:sz w:val="20"/>
              </w:rPr>
              <w:t>AGM</w:t>
            </w:r>
          </w:p>
        </w:tc>
        <w:tc>
          <w:tcPr>
            <w:tcW w:w="3682" w:type="dxa"/>
          </w:tcPr>
          <w:p w14:paraId="62AE4786" w14:textId="2F44FA15" w:rsidR="00566DD4" w:rsidRPr="00F5523E" w:rsidRDefault="00566DD4" w:rsidP="002435CD">
            <w:pPr>
              <w:pStyle w:val="TableParagraph"/>
              <w:spacing w:line="230" w:lineRule="exact"/>
              <w:ind w:left="113"/>
              <w:rPr>
                <w:sz w:val="20"/>
              </w:rPr>
            </w:pPr>
            <w:r>
              <w:rPr>
                <w:sz w:val="20"/>
              </w:rPr>
              <w:t>Updated wording to reflect ice allowances for Children’s ringette</w:t>
            </w:r>
          </w:p>
        </w:tc>
      </w:tr>
    </w:tbl>
    <w:p w14:paraId="77F745ED" w14:textId="77777777" w:rsidR="00EA3192" w:rsidRPr="00F5523E" w:rsidRDefault="00EA3192" w:rsidP="00EA3192">
      <w:pPr>
        <w:pStyle w:val="BodyText"/>
        <w:spacing w:before="6"/>
        <w:rPr>
          <w:b/>
        </w:rPr>
      </w:pPr>
    </w:p>
    <w:p w14:paraId="64428291" w14:textId="12589E15" w:rsidR="00EA3192" w:rsidRPr="00F5523E" w:rsidRDefault="00975221" w:rsidP="00F40313">
      <w:pPr>
        <w:pStyle w:val="Heading1"/>
        <w:numPr>
          <w:ilvl w:val="0"/>
          <w:numId w:val="25"/>
        </w:numPr>
        <w:spacing w:before="91"/>
      </w:pPr>
      <w:bookmarkStart w:id="146" w:name="_bookmark66"/>
      <w:bookmarkEnd w:id="146"/>
      <w:r>
        <w:t xml:space="preserve"> </w:t>
      </w:r>
      <w:bookmarkStart w:id="147" w:name="_Toc40373919"/>
      <w:r w:rsidR="00EA3192" w:rsidRPr="00F5523E">
        <w:t>Additional SPRA</w:t>
      </w:r>
      <w:r w:rsidR="00EA3192" w:rsidRPr="00F5523E">
        <w:rPr>
          <w:spacing w:val="-7"/>
        </w:rPr>
        <w:t xml:space="preserve"> </w:t>
      </w:r>
      <w:r w:rsidR="00EA3192" w:rsidRPr="00F5523E">
        <w:t>Programs</w:t>
      </w:r>
      <w:bookmarkEnd w:id="147"/>
    </w:p>
    <w:p w14:paraId="6697DD0D" w14:textId="77777777" w:rsidR="00EA3192" w:rsidRPr="00F5523E" w:rsidRDefault="00EA3192" w:rsidP="00F40313">
      <w:pPr>
        <w:pStyle w:val="Heading2"/>
        <w:numPr>
          <w:ilvl w:val="1"/>
          <w:numId w:val="25"/>
        </w:numPr>
        <w:tabs>
          <w:tab w:val="left" w:pos="1480"/>
          <w:tab w:val="left" w:pos="1481"/>
        </w:tabs>
        <w:spacing w:before="1"/>
      </w:pPr>
      <w:bookmarkStart w:id="148" w:name="_bookmark67"/>
      <w:bookmarkStart w:id="149" w:name="_Toc40373920"/>
      <w:bookmarkEnd w:id="148"/>
      <w:r w:rsidRPr="00F5523E">
        <w:t>Power</w:t>
      </w:r>
      <w:r w:rsidRPr="00F5523E">
        <w:rPr>
          <w:spacing w:val="-2"/>
        </w:rPr>
        <w:t xml:space="preserve"> </w:t>
      </w:r>
      <w:r w:rsidRPr="00F5523E">
        <w:t>Skating</w:t>
      </w:r>
      <w:bookmarkEnd w:id="149"/>
    </w:p>
    <w:p w14:paraId="6B081689" w14:textId="77777777" w:rsidR="00EA3192" w:rsidRPr="00F5523E" w:rsidRDefault="00EA3192" w:rsidP="00EA3192">
      <w:pPr>
        <w:pStyle w:val="BodyText"/>
        <w:spacing w:before="9"/>
        <w:rPr>
          <w:b/>
        </w:rPr>
      </w:pPr>
    </w:p>
    <w:p w14:paraId="3055654E" w14:textId="77777777" w:rsidR="00EA3192" w:rsidRPr="00DB214C" w:rsidRDefault="00EA3192" w:rsidP="00DB214C">
      <w:pPr>
        <w:tabs>
          <w:tab w:val="left" w:pos="2345"/>
        </w:tabs>
        <w:ind w:right="373"/>
        <w:jc w:val="both"/>
        <w:rPr>
          <w:sz w:val="20"/>
        </w:rPr>
      </w:pPr>
      <w:r w:rsidRPr="00DB214C">
        <w:rPr>
          <w:sz w:val="20"/>
        </w:rPr>
        <w:t>The SPRA will provide whenever possible power skating to teams, as determined on an annual basis as set out by the respective budget for the</w:t>
      </w:r>
      <w:r w:rsidRPr="00DB214C">
        <w:rPr>
          <w:spacing w:val="-30"/>
          <w:sz w:val="20"/>
        </w:rPr>
        <w:t xml:space="preserve"> </w:t>
      </w:r>
      <w:r w:rsidRPr="00DB214C">
        <w:rPr>
          <w:sz w:val="20"/>
        </w:rPr>
        <w:t>season.</w:t>
      </w:r>
    </w:p>
    <w:p w14:paraId="571C2B97" w14:textId="77777777" w:rsidR="00EA3192" w:rsidRPr="00F5523E" w:rsidRDefault="00EA3192" w:rsidP="00F40313">
      <w:pPr>
        <w:pStyle w:val="Heading2"/>
        <w:numPr>
          <w:ilvl w:val="1"/>
          <w:numId w:val="25"/>
        </w:numPr>
        <w:tabs>
          <w:tab w:val="left" w:pos="1480"/>
          <w:tab w:val="left" w:pos="1481"/>
        </w:tabs>
        <w:spacing w:before="1"/>
      </w:pPr>
      <w:bookmarkStart w:id="150" w:name="_bookmark68"/>
      <w:bookmarkStart w:id="151" w:name="_Toc40373921"/>
      <w:bookmarkEnd w:id="150"/>
      <w:r w:rsidRPr="00F5523E">
        <w:t>Other Training</w:t>
      </w:r>
      <w:bookmarkEnd w:id="151"/>
    </w:p>
    <w:p w14:paraId="6EC119EB" w14:textId="77777777" w:rsidR="00EA3192" w:rsidRPr="00F5523E" w:rsidRDefault="00EA3192" w:rsidP="00EA3192">
      <w:pPr>
        <w:pStyle w:val="BodyText"/>
        <w:rPr>
          <w:b/>
          <w:sz w:val="21"/>
        </w:rPr>
      </w:pPr>
    </w:p>
    <w:p w14:paraId="010C32F4" w14:textId="77777777" w:rsidR="00EA3192" w:rsidRPr="00DB214C" w:rsidRDefault="00EA3192" w:rsidP="00DB214C">
      <w:pPr>
        <w:tabs>
          <w:tab w:val="left" w:pos="2345"/>
        </w:tabs>
        <w:ind w:right="384"/>
        <w:jc w:val="both"/>
        <w:rPr>
          <w:sz w:val="20"/>
        </w:rPr>
      </w:pPr>
      <w:r w:rsidRPr="00DB214C">
        <w:rPr>
          <w:sz w:val="20"/>
        </w:rPr>
        <w:t>SPRA will endeavor to provide additional training as deemed necessary and affordable by the Executive from year to year. I.e., Goalie clinics, Shooting clinics, Coaching clinics. As set out by the respective budget for the</w:t>
      </w:r>
      <w:r w:rsidRPr="00DB214C">
        <w:rPr>
          <w:spacing w:val="-18"/>
          <w:sz w:val="20"/>
        </w:rPr>
        <w:t xml:space="preserve"> </w:t>
      </w:r>
      <w:r w:rsidRPr="00DB214C">
        <w:rPr>
          <w:sz w:val="20"/>
        </w:rPr>
        <w:t>season.</w:t>
      </w:r>
    </w:p>
    <w:p w14:paraId="4C0B6161" w14:textId="77777777" w:rsidR="00EA3192" w:rsidRPr="00F5523E" w:rsidRDefault="00EA3192" w:rsidP="00EA3192">
      <w:pPr>
        <w:pStyle w:val="BodyText"/>
        <w:spacing w:before="4"/>
      </w:pPr>
    </w:p>
    <w:p w14:paraId="6BA39C8E" w14:textId="77777777" w:rsidR="00EA3192" w:rsidRPr="00F5523E" w:rsidRDefault="00EA3192" w:rsidP="00EA3192">
      <w:pPr>
        <w:pStyle w:val="Heading3"/>
      </w:pPr>
      <w:bookmarkStart w:id="152" w:name="_Toc40373922"/>
      <w:r w:rsidRPr="00F5523E">
        <w:rPr>
          <w:u w:val="thick"/>
        </w:rPr>
        <w:t>Revision Log:</w:t>
      </w:r>
      <w:bookmarkEnd w:id="152"/>
    </w:p>
    <w:p w14:paraId="7EB9E27A" w14:textId="77777777" w:rsidR="00EA3192" w:rsidRPr="00F5523E" w:rsidRDefault="00EA3192" w:rsidP="00EA3192">
      <w:pPr>
        <w:pStyle w:val="BodyText"/>
        <w:spacing w:before="9"/>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726"/>
      </w:tblGrid>
      <w:tr w:rsidR="00EA3192" w:rsidRPr="00F5523E" w14:paraId="289EB06B" w14:textId="77777777" w:rsidTr="002435CD">
        <w:trPr>
          <w:trHeight w:val="230"/>
        </w:trPr>
        <w:tc>
          <w:tcPr>
            <w:tcW w:w="2957" w:type="dxa"/>
            <w:shd w:val="clear" w:color="auto" w:fill="BEBEBE"/>
          </w:tcPr>
          <w:p w14:paraId="3C325BEE" w14:textId="77777777" w:rsidR="00EA3192" w:rsidRPr="00F5523E" w:rsidRDefault="00EA3192" w:rsidP="002435CD">
            <w:pPr>
              <w:pStyle w:val="TableParagraph"/>
              <w:spacing w:line="210" w:lineRule="exact"/>
              <w:ind w:left="904"/>
              <w:rPr>
                <w:b/>
                <w:sz w:val="20"/>
              </w:rPr>
            </w:pPr>
            <w:r w:rsidRPr="00F5523E">
              <w:rPr>
                <w:b/>
                <w:sz w:val="20"/>
              </w:rPr>
              <w:t>Date Revised</w:t>
            </w:r>
          </w:p>
        </w:tc>
        <w:tc>
          <w:tcPr>
            <w:tcW w:w="2921" w:type="dxa"/>
            <w:shd w:val="clear" w:color="auto" w:fill="BEBEBE"/>
          </w:tcPr>
          <w:p w14:paraId="72FD8BCE" w14:textId="77777777" w:rsidR="00EA3192" w:rsidRPr="00F5523E" w:rsidRDefault="00EA3192" w:rsidP="002435CD">
            <w:pPr>
              <w:pStyle w:val="TableParagraph"/>
              <w:spacing w:line="210" w:lineRule="exact"/>
              <w:ind w:left="1066" w:right="950"/>
              <w:jc w:val="center"/>
              <w:rPr>
                <w:b/>
                <w:sz w:val="20"/>
              </w:rPr>
            </w:pPr>
            <w:r w:rsidRPr="00F5523E">
              <w:rPr>
                <w:b/>
                <w:sz w:val="20"/>
              </w:rPr>
              <w:t>By Who</w:t>
            </w:r>
          </w:p>
        </w:tc>
        <w:tc>
          <w:tcPr>
            <w:tcW w:w="3726" w:type="dxa"/>
            <w:shd w:val="clear" w:color="auto" w:fill="BEBEBE"/>
          </w:tcPr>
          <w:p w14:paraId="03E94F95" w14:textId="77777777" w:rsidR="00EA3192" w:rsidRPr="00F5523E" w:rsidRDefault="00EA3192" w:rsidP="002435CD">
            <w:pPr>
              <w:pStyle w:val="TableParagraph"/>
              <w:spacing w:line="210" w:lineRule="exact"/>
              <w:ind w:left="888"/>
              <w:rPr>
                <w:b/>
                <w:sz w:val="20"/>
              </w:rPr>
            </w:pPr>
            <w:r w:rsidRPr="00F5523E">
              <w:rPr>
                <w:b/>
                <w:sz w:val="20"/>
              </w:rPr>
              <w:t>Summary of Changes</w:t>
            </w:r>
          </w:p>
        </w:tc>
      </w:tr>
      <w:tr w:rsidR="00EA3192" w:rsidRPr="00F5523E" w14:paraId="4A6F79EE" w14:textId="77777777" w:rsidTr="002435CD">
        <w:trPr>
          <w:trHeight w:val="433"/>
        </w:trPr>
        <w:tc>
          <w:tcPr>
            <w:tcW w:w="2957" w:type="dxa"/>
          </w:tcPr>
          <w:p w14:paraId="6AE2AF91" w14:textId="77777777" w:rsidR="00EA3192" w:rsidRPr="00F5523E" w:rsidRDefault="00EA3192" w:rsidP="002435CD">
            <w:pPr>
              <w:pStyle w:val="TableParagraph"/>
              <w:spacing w:line="222" w:lineRule="exact"/>
              <w:rPr>
                <w:sz w:val="20"/>
              </w:rPr>
            </w:pPr>
            <w:r w:rsidRPr="00F5523E">
              <w:rPr>
                <w:sz w:val="20"/>
              </w:rPr>
              <w:t>March 2011</w:t>
            </w:r>
          </w:p>
        </w:tc>
        <w:tc>
          <w:tcPr>
            <w:tcW w:w="2921" w:type="dxa"/>
          </w:tcPr>
          <w:p w14:paraId="15763E72" w14:textId="77777777" w:rsidR="00EA3192" w:rsidRPr="00F5523E" w:rsidRDefault="00EA3192" w:rsidP="002435CD">
            <w:pPr>
              <w:pStyle w:val="TableParagraph"/>
              <w:spacing w:line="222" w:lineRule="exact"/>
              <w:rPr>
                <w:sz w:val="20"/>
              </w:rPr>
            </w:pPr>
            <w:r w:rsidRPr="00F5523E">
              <w:rPr>
                <w:sz w:val="20"/>
              </w:rPr>
              <w:t>Pam Sims</w:t>
            </w:r>
          </w:p>
        </w:tc>
        <w:tc>
          <w:tcPr>
            <w:tcW w:w="3726" w:type="dxa"/>
          </w:tcPr>
          <w:p w14:paraId="74465D20" w14:textId="77777777" w:rsidR="00EA3192" w:rsidRPr="00F5523E" w:rsidRDefault="00EA3192" w:rsidP="002435CD">
            <w:pPr>
              <w:pStyle w:val="TableParagraph"/>
              <w:spacing w:line="222" w:lineRule="exact"/>
              <w:ind w:left="113"/>
              <w:rPr>
                <w:sz w:val="20"/>
              </w:rPr>
            </w:pPr>
            <w:r w:rsidRPr="00F5523E">
              <w:rPr>
                <w:sz w:val="20"/>
              </w:rPr>
              <w:t>Updated</w:t>
            </w:r>
          </w:p>
        </w:tc>
      </w:tr>
      <w:tr w:rsidR="00EA3192" w:rsidRPr="00F5523E" w14:paraId="6340164E" w14:textId="77777777" w:rsidTr="002435CD">
        <w:trPr>
          <w:trHeight w:val="437"/>
        </w:trPr>
        <w:tc>
          <w:tcPr>
            <w:tcW w:w="2957" w:type="dxa"/>
          </w:tcPr>
          <w:p w14:paraId="31A5691E" w14:textId="77777777" w:rsidR="00EA3192" w:rsidRPr="00F5523E" w:rsidRDefault="00EA3192" w:rsidP="002435CD">
            <w:pPr>
              <w:pStyle w:val="TableParagraph"/>
              <w:rPr>
                <w:sz w:val="20"/>
              </w:rPr>
            </w:pPr>
            <w:r w:rsidRPr="00F5523E">
              <w:rPr>
                <w:sz w:val="20"/>
              </w:rPr>
              <w:t>March 24, 2015</w:t>
            </w:r>
          </w:p>
        </w:tc>
        <w:tc>
          <w:tcPr>
            <w:tcW w:w="2921" w:type="dxa"/>
          </w:tcPr>
          <w:p w14:paraId="31BE6C95" w14:textId="77777777" w:rsidR="00EA3192" w:rsidRPr="00F5523E" w:rsidRDefault="00EA3192" w:rsidP="002435CD">
            <w:pPr>
              <w:pStyle w:val="TableParagraph"/>
              <w:rPr>
                <w:sz w:val="20"/>
              </w:rPr>
            </w:pPr>
            <w:r w:rsidRPr="00F5523E">
              <w:rPr>
                <w:sz w:val="20"/>
              </w:rPr>
              <w:t>AGM</w:t>
            </w:r>
          </w:p>
        </w:tc>
        <w:tc>
          <w:tcPr>
            <w:tcW w:w="3726" w:type="dxa"/>
          </w:tcPr>
          <w:p w14:paraId="71584AF2" w14:textId="77777777" w:rsidR="00EA3192" w:rsidRPr="00F5523E" w:rsidRDefault="00EA3192" w:rsidP="002435CD">
            <w:pPr>
              <w:pStyle w:val="TableParagraph"/>
              <w:ind w:left="113"/>
              <w:rPr>
                <w:sz w:val="20"/>
              </w:rPr>
            </w:pPr>
            <w:r w:rsidRPr="00F5523E">
              <w:rPr>
                <w:sz w:val="20"/>
              </w:rPr>
              <w:t>Remove 18.3 initiation</w:t>
            </w:r>
          </w:p>
        </w:tc>
      </w:tr>
      <w:tr w:rsidR="00EA3192" w:rsidRPr="00F5523E" w14:paraId="2337FC56" w14:textId="77777777" w:rsidTr="002435CD">
        <w:trPr>
          <w:trHeight w:val="460"/>
        </w:trPr>
        <w:tc>
          <w:tcPr>
            <w:tcW w:w="2957" w:type="dxa"/>
          </w:tcPr>
          <w:p w14:paraId="2CA499DC" w14:textId="77777777" w:rsidR="00EA3192" w:rsidRPr="00F5523E" w:rsidRDefault="00EA3192" w:rsidP="002435CD">
            <w:pPr>
              <w:pStyle w:val="TableParagraph"/>
              <w:rPr>
                <w:sz w:val="20"/>
              </w:rPr>
            </w:pPr>
            <w:r w:rsidRPr="00F5523E">
              <w:rPr>
                <w:sz w:val="20"/>
              </w:rPr>
              <w:t>April 18, 2018</w:t>
            </w:r>
          </w:p>
        </w:tc>
        <w:tc>
          <w:tcPr>
            <w:tcW w:w="2921" w:type="dxa"/>
          </w:tcPr>
          <w:p w14:paraId="41AF5980" w14:textId="77777777" w:rsidR="00EA3192" w:rsidRPr="00F5523E" w:rsidRDefault="00EA3192" w:rsidP="002435CD">
            <w:pPr>
              <w:pStyle w:val="TableParagraph"/>
              <w:rPr>
                <w:sz w:val="20"/>
              </w:rPr>
            </w:pPr>
            <w:r w:rsidRPr="00F5523E">
              <w:rPr>
                <w:sz w:val="20"/>
              </w:rPr>
              <w:t>AGM</w:t>
            </w:r>
          </w:p>
        </w:tc>
        <w:tc>
          <w:tcPr>
            <w:tcW w:w="3726" w:type="dxa"/>
          </w:tcPr>
          <w:p w14:paraId="7F094F66" w14:textId="77777777" w:rsidR="00EA3192" w:rsidRPr="00F5523E" w:rsidRDefault="00EA3192" w:rsidP="002435CD">
            <w:pPr>
              <w:pStyle w:val="TableParagraph"/>
              <w:spacing w:line="230" w:lineRule="exact"/>
              <w:ind w:left="113" w:right="748"/>
              <w:rPr>
                <w:sz w:val="20"/>
              </w:rPr>
            </w:pPr>
            <w:r w:rsidRPr="00F5523E">
              <w:rPr>
                <w:sz w:val="20"/>
              </w:rPr>
              <w:t>Extra programs based on yearly budget.</w:t>
            </w:r>
          </w:p>
        </w:tc>
      </w:tr>
    </w:tbl>
    <w:p w14:paraId="35D82185" w14:textId="77777777" w:rsidR="00EA3192" w:rsidRPr="00F5523E" w:rsidRDefault="00EA3192" w:rsidP="00EA3192">
      <w:pPr>
        <w:pStyle w:val="BodyText"/>
        <w:spacing w:before="6"/>
        <w:rPr>
          <w:b/>
        </w:rPr>
      </w:pPr>
    </w:p>
    <w:p w14:paraId="3F8AC096" w14:textId="7F73464E" w:rsidR="00EA3192" w:rsidRPr="00F5523E" w:rsidRDefault="00975221" w:rsidP="00F40313">
      <w:pPr>
        <w:pStyle w:val="Heading1"/>
        <w:numPr>
          <w:ilvl w:val="0"/>
          <w:numId w:val="25"/>
        </w:numPr>
        <w:spacing w:before="91"/>
      </w:pPr>
      <w:bookmarkStart w:id="153" w:name="_bookmark69"/>
      <w:bookmarkEnd w:id="153"/>
      <w:r>
        <w:t xml:space="preserve"> </w:t>
      </w:r>
      <w:bookmarkStart w:id="154" w:name="_Toc40373923"/>
      <w:r w:rsidR="00EA3192" w:rsidRPr="00F5523E">
        <w:t>Insurance</w:t>
      </w:r>
      <w:bookmarkEnd w:id="154"/>
    </w:p>
    <w:p w14:paraId="490B0917" w14:textId="77777777" w:rsidR="00EA3192" w:rsidRPr="00F5523E" w:rsidRDefault="00EA3192" w:rsidP="00F40313">
      <w:pPr>
        <w:pStyle w:val="Heading2"/>
        <w:numPr>
          <w:ilvl w:val="1"/>
          <w:numId w:val="25"/>
        </w:numPr>
        <w:tabs>
          <w:tab w:val="left" w:pos="1480"/>
          <w:tab w:val="left" w:pos="1481"/>
        </w:tabs>
        <w:spacing w:before="1"/>
      </w:pPr>
      <w:bookmarkStart w:id="155" w:name="_bookmark70"/>
      <w:bookmarkStart w:id="156" w:name="_Toc40373924"/>
      <w:bookmarkEnd w:id="155"/>
      <w:r w:rsidRPr="00F5523E">
        <w:t>Property</w:t>
      </w:r>
      <w:r w:rsidRPr="00F5523E">
        <w:rPr>
          <w:spacing w:val="-10"/>
        </w:rPr>
        <w:t xml:space="preserve"> </w:t>
      </w:r>
      <w:r w:rsidRPr="00F5523E">
        <w:t>Insurance</w:t>
      </w:r>
      <w:bookmarkEnd w:id="156"/>
    </w:p>
    <w:p w14:paraId="4768A5F3" w14:textId="77777777" w:rsidR="00EA3192" w:rsidRPr="00F5523E" w:rsidRDefault="00EA3192" w:rsidP="00EA3192">
      <w:pPr>
        <w:pStyle w:val="BodyText"/>
        <w:spacing w:before="9"/>
        <w:rPr>
          <w:b/>
        </w:rPr>
      </w:pPr>
    </w:p>
    <w:p w14:paraId="026FE9BF" w14:textId="27B06EFB" w:rsidR="00EA3192" w:rsidRPr="00F5523E" w:rsidRDefault="00EA3192" w:rsidP="00DB214C">
      <w:pPr>
        <w:tabs>
          <w:tab w:val="left" w:pos="2345"/>
        </w:tabs>
        <w:ind w:right="384"/>
        <w:jc w:val="both"/>
      </w:pPr>
      <w:r w:rsidRPr="00DB214C">
        <w:rPr>
          <w:sz w:val="20"/>
        </w:rPr>
        <w:t>The Sherwood Park Ringette Association will maintain an insurance policy covering all</w:t>
      </w:r>
      <w:r w:rsidRPr="00DB214C">
        <w:rPr>
          <w:spacing w:val="13"/>
          <w:sz w:val="20"/>
        </w:rPr>
        <w:t xml:space="preserve"> </w:t>
      </w:r>
      <w:r w:rsidRPr="00DB214C">
        <w:rPr>
          <w:sz w:val="20"/>
        </w:rPr>
        <w:t>property</w:t>
      </w:r>
      <w:r w:rsidRPr="00DB214C">
        <w:rPr>
          <w:spacing w:val="8"/>
          <w:sz w:val="20"/>
        </w:rPr>
        <w:t xml:space="preserve"> </w:t>
      </w:r>
      <w:r w:rsidRPr="00DB214C">
        <w:rPr>
          <w:sz w:val="20"/>
        </w:rPr>
        <w:t>of</w:t>
      </w:r>
      <w:r w:rsidRPr="00DB214C">
        <w:rPr>
          <w:spacing w:val="15"/>
          <w:sz w:val="20"/>
        </w:rPr>
        <w:t xml:space="preserve"> </w:t>
      </w:r>
      <w:r w:rsidRPr="00DB214C">
        <w:rPr>
          <w:sz w:val="20"/>
        </w:rPr>
        <w:t>the</w:t>
      </w:r>
      <w:r w:rsidRPr="00DB214C">
        <w:rPr>
          <w:spacing w:val="13"/>
          <w:sz w:val="20"/>
        </w:rPr>
        <w:t xml:space="preserve"> </w:t>
      </w:r>
      <w:r w:rsidRPr="00DB214C">
        <w:rPr>
          <w:sz w:val="20"/>
        </w:rPr>
        <w:t>SPRA</w:t>
      </w:r>
      <w:r w:rsidRPr="00DB214C">
        <w:rPr>
          <w:spacing w:val="15"/>
          <w:sz w:val="20"/>
        </w:rPr>
        <w:t xml:space="preserve"> </w:t>
      </w:r>
      <w:r w:rsidRPr="00DB214C">
        <w:rPr>
          <w:sz w:val="20"/>
        </w:rPr>
        <w:t>while</w:t>
      </w:r>
      <w:r w:rsidRPr="00DB214C">
        <w:rPr>
          <w:spacing w:val="11"/>
          <w:sz w:val="20"/>
        </w:rPr>
        <w:t xml:space="preserve"> </w:t>
      </w:r>
      <w:r w:rsidRPr="00DB214C">
        <w:rPr>
          <w:sz w:val="20"/>
        </w:rPr>
        <w:t>in</w:t>
      </w:r>
      <w:r w:rsidRPr="00DB214C">
        <w:rPr>
          <w:spacing w:val="11"/>
          <w:sz w:val="20"/>
        </w:rPr>
        <w:t xml:space="preserve"> </w:t>
      </w:r>
      <w:r w:rsidRPr="00DB214C">
        <w:rPr>
          <w:sz w:val="20"/>
        </w:rPr>
        <w:t>storage</w:t>
      </w:r>
      <w:r w:rsidRPr="00DB214C">
        <w:rPr>
          <w:spacing w:val="13"/>
          <w:sz w:val="20"/>
        </w:rPr>
        <w:t xml:space="preserve"> </w:t>
      </w:r>
      <w:r w:rsidRPr="00DB214C">
        <w:rPr>
          <w:sz w:val="20"/>
        </w:rPr>
        <w:t>and</w:t>
      </w:r>
      <w:r w:rsidRPr="00DB214C">
        <w:rPr>
          <w:spacing w:val="14"/>
          <w:sz w:val="20"/>
        </w:rPr>
        <w:t xml:space="preserve"> </w:t>
      </w:r>
      <w:r w:rsidRPr="00DB214C">
        <w:rPr>
          <w:sz w:val="20"/>
        </w:rPr>
        <w:t>$1,000,000</w:t>
      </w:r>
      <w:r w:rsidRPr="00DB214C">
        <w:rPr>
          <w:spacing w:val="11"/>
          <w:sz w:val="20"/>
        </w:rPr>
        <w:t xml:space="preserve"> </w:t>
      </w:r>
      <w:r w:rsidRPr="00DB214C">
        <w:rPr>
          <w:sz w:val="20"/>
        </w:rPr>
        <w:t>Comprehensive</w:t>
      </w:r>
      <w:r w:rsidRPr="00DB214C">
        <w:rPr>
          <w:spacing w:val="11"/>
          <w:sz w:val="20"/>
        </w:rPr>
        <w:t xml:space="preserve"> </w:t>
      </w:r>
      <w:r w:rsidRPr="00DB214C">
        <w:rPr>
          <w:sz w:val="20"/>
        </w:rPr>
        <w:t>General</w:t>
      </w:r>
      <w:r w:rsidR="000B290F" w:rsidRPr="00DB214C">
        <w:rPr>
          <w:sz w:val="20"/>
        </w:rPr>
        <w:t xml:space="preserve"> </w:t>
      </w:r>
      <w:r w:rsidRPr="00F5523E">
        <w:t>Liability.</w:t>
      </w:r>
    </w:p>
    <w:p w14:paraId="1A66FFBC" w14:textId="77777777" w:rsidR="00EA3192" w:rsidRPr="00F5523E" w:rsidRDefault="00EA3192" w:rsidP="00EA3192">
      <w:pPr>
        <w:pStyle w:val="BodyText"/>
        <w:spacing w:before="9"/>
      </w:pPr>
    </w:p>
    <w:p w14:paraId="7C6D7D60" w14:textId="77777777" w:rsidR="00EA3192" w:rsidRPr="00F5523E" w:rsidRDefault="00EA3192" w:rsidP="00F40313">
      <w:pPr>
        <w:pStyle w:val="Heading2"/>
        <w:numPr>
          <w:ilvl w:val="1"/>
          <w:numId w:val="25"/>
        </w:numPr>
        <w:tabs>
          <w:tab w:val="left" w:pos="1480"/>
          <w:tab w:val="left" w:pos="1481"/>
        </w:tabs>
        <w:spacing w:before="1"/>
      </w:pPr>
      <w:bookmarkStart w:id="157" w:name="_bookmark71"/>
      <w:bookmarkStart w:id="158" w:name="_Toc40373925"/>
      <w:bookmarkEnd w:id="157"/>
      <w:r w:rsidRPr="00F5523E">
        <w:t>Member Insurance</w:t>
      </w:r>
      <w:bookmarkEnd w:id="158"/>
    </w:p>
    <w:p w14:paraId="0F6FD7EB" w14:textId="77777777" w:rsidR="00EA3192" w:rsidRPr="00F5523E" w:rsidRDefault="00EA3192" w:rsidP="00EA3192">
      <w:pPr>
        <w:pStyle w:val="BodyText"/>
        <w:rPr>
          <w:b/>
          <w:sz w:val="21"/>
        </w:rPr>
      </w:pPr>
    </w:p>
    <w:p w14:paraId="50BB1894" w14:textId="77777777" w:rsidR="00EA3192" w:rsidRPr="00DB214C" w:rsidRDefault="00EA3192" w:rsidP="00DB214C">
      <w:pPr>
        <w:tabs>
          <w:tab w:val="left" w:pos="2345"/>
        </w:tabs>
        <w:ind w:right="384"/>
        <w:jc w:val="both"/>
        <w:rPr>
          <w:sz w:val="20"/>
        </w:rPr>
      </w:pPr>
      <w:r w:rsidRPr="00DB214C">
        <w:rPr>
          <w:sz w:val="20"/>
        </w:rPr>
        <w:t>Directors and Officers insurance protection and Accident Insurance for all members is provided by Ringette Alberta. Each year the current executive shall obtain from Ringette Alberta a Certificate of Insurance outlining the coverage in place under that policy.</w:t>
      </w:r>
    </w:p>
    <w:p w14:paraId="34AAC72C" w14:textId="77777777" w:rsidR="00EA3192" w:rsidRPr="00F5523E" w:rsidRDefault="00EA3192" w:rsidP="00EA3192">
      <w:pPr>
        <w:pStyle w:val="BodyText"/>
        <w:spacing w:before="9"/>
      </w:pPr>
    </w:p>
    <w:p w14:paraId="16A7C1EC" w14:textId="77777777" w:rsidR="00EA3192" w:rsidRPr="00F5523E" w:rsidRDefault="00EA3192" w:rsidP="00EA3192">
      <w:pPr>
        <w:pStyle w:val="Heading3"/>
      </w:pPr>
      <w:bookmarkStart w:id="159" w:name="_Toc40373926"/>
      <w:r w:rsidRPr="00F5523E">
        <w:rPr>
          <w:u w:val="thick"/>
        </w:rPr>
        <w:t>Revision Log:</w:t>
      </w:r>
      <w:bookmarkEnd w:id="159"/>
    </w:p>
    <w:p w14:paraId="3CC73388" w14:textId="77777777" w:rsidR="00EA3192" w:rsidRPr="00F5523E" w:rsidRDefault="00EA3192" w:rsidP="00EA3192">
      <w:pPr>
        <w:pStyle w:val="BodyText"/>
        <w:spacing w:before="4"/>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726"/>
      </w:tblGrid>
      <w:tr w:rsidR="00EA3192" w:rsidRPr="00F5523E" w14:paraId="2AE47DFC" w14:textId="77777777" w:rsidTr="002435CD">
        <w:trPr>
          <w:trHeight w:val="230"/>
        </w:trPr>
        <w:tc>
          <w:tcPr>
            <w:tcW w:w="2957" w:type="dxa"/>
            <w:shd w:val="clear" w:color="auto" w:fill="BEBEBE"/>
          </w:tcPr>
          <w:p w14:paraId="4110B61B" w14:textId="77777777" w:rsidR="00EA3192" w:rsidRPr="00F5523E" w:rsidRDefault="00EA3192" w:rsidP="002435CD">
            <w:pPr>
              <w:pStyle w:val="TableParagraph"/>
              <w:spacing w:line="210" w:lineRule="exact"/>
              <w:ind w:left="904"/>
              <w:rPr>
                <w:b/>
                <w:sz w:val="20"/>
              </w:rPr>
            </w:pPr>
            <w:r w:rsidRPr="00F5523E">
              <w:rPr>
                <w:b/>
                <w:sz w:val="20"/>
              </w:rPr>
              <w:t>Date Revised</w:t>
            </w:r>
          </w:p>
        </w:tc>
        <w:tc>
          <w:tcPr>
            <w:tcW w:w="2921" w:type="dxa"/>
            <w:shd w:val="clear" w:color="auto" w:fill="BEBEBE"/>
          </w:tcPr>
          <w:p w14:paraId="39271183" w14:textId="77777777" w:rsidR="00EA3192" w:rsidRPr="00F5523E" w:rsidRDefault="00EA3192" w:rsidP="002435CD">
            <w:pPr>
              <w:pStyle w:val="TableParagraph"/>
              <w:spacing w:line="210" w:lineRule="exact"/>
              <w:ind w:left="1066" w:right="950"/>
              <w:jc w:val="center"/>
              <w:rPr>
                <w:b/>
                <w:sz w:val="20"/>
              </w:rPr>
            </w:pPr>
            <w:r w:rsidRPr="00F5523E">
              <w:rPr>
                <w:b/>
                <w:sz w:val="20"/>
              </w:rPr>
              <w:t>By Who</w:t>
            </w:r>
          </w:p>
        </w:tc>
        <w:tc>
          <w:tcPr>
            <w:tcW w:w="3726" w:type="dxa"/>
            <w:shd w:val="clear" w:color="auto" w:fill="BEBEBE"/>
          </w:tcPr>
          <w:p w14:paraId="2AD7910E" w14:textId="77777777" w:rsidR="00EA3192" w:rsidRPr="00F5523E" w:rsidRDefault="00EA3192" w:rsidP="002435CD">
            <w:pPr>
              <w:pStyle w:val="TableParagraph"/>
              <w:spacing w:line="210" w:lineRule="exact"/>
              <w:ind w:left="888"/>
              <w:rPr>
                <w:b/>
                <w:sz w:val="20"/>
              </w:rPr>
            </w:pPr>
            <w:r w:rsidRPr="00F5523E">
              <w:rPr>
                <w:b/>
                <w:sz w:val="20"/>
              </w:rPr>
              <w:t>Summary of Changes</w:t>
            </w:r>
          </w:p>
        </w:tc>
      </w:tr>
      <w:tr w:rsidR="00EA3192" w:rsidRPr="00F5523E" w14:paraId="12D62009" w14:textId="77777777" w:rsidTr="002435CD">
        <w:trPr>
          <w:trHeight w:val="436"/>
        </w:trPr>
        <w:tc>
          <w:tcPr>
            <w:tcW w:w="2957" w:type="dxa"/>
          </w:tcPr>
          <w:p w14:paraId="1AC1F35B" w14:textId="77777777" w:rsidR="00EA3192" w:rsidRPr="00F5523E" w:rsidRDefault="00EA3192" w:rsidP="002435CD">
            <w:pPr>
              <w:pStyle w:val="TableParagraph"/>
              <w:rPr>
                <w:sz w:val="20"/>
              </w:rPr>
            </w:pPr>
            <w:r w:rsidRPr="00F5523E">
              <w:rPr>
                <w:sz w:val="20"/>
              </w:rPr>
              <w:t>March 24, 2015</w:t>
            </w:r>
          </w:p>
        </w:tc>
        <w:tc>
          <w:tcPr>
            <w:tcW w:w="2921" w:type="dxa"/>
          </w:tcPr>
          <w:p w14:paraId="1DA1B67D" w14:textId="77777777" w:rsidR="00EA3192" w:rsidRPr="00F5523E" w:rsidRDefault="00EA3192" w:rsidP="002435CD">
            <w:pPr>
              <w:pStyle w:val="TableParagraph"/>
              <w:rPr>
                <w:sz w:val="20"/>
              </w:rPr>
            </w:pPr>
            <w:r w:rsidRPr="00F5523E">
              <w:rPr>
                <w:sz w:val="20"/>
              </w:rPr>
              <w:t>AGM</w:t>
            </w:r>
          </w:p>
        </w:tc>
        <w:tc>
          <w:tcPr>
            <w:tcW w:w="3726" w:type="dxa"/>
          </w:tcPr>
          <w:p w14:paraId="5FE29760" w14:textId="77777777" w:rsidR="00EA3192" w:rsidRPr="00F5523E" w:rsidRDefault="00EA3192" w:rsidP="002435CD">
            <w:pPr>
              <w:pStyle w:val="TableParagraph"/>
              <w:ind w:left="113"/>
              <w:rPr>
                <w:sz w:val="20"/>
              </w:rPr>
            </w:pPr>
            <w:r w:rsidRPr="00F5523E">
              <w:rPr>
                <w:sz w:val="20"/>
              </w:rPr>
              <w:t>Remove 19.3 Ladies Ringette</w:t>
            </w:r>
          </w:p>
        </w:tc>
      </w:tr>
      <w:tr w:rsidR="00EA3192" w:rsidRPr="00F5523E" w14:paraId="7EC5AE0E" w14:textId="77777777" w:rsidTr="002435CD">
        <w:trPr>
          <w:trHeight w:val="436"/>
        </w:trPr>
        <w:tc>
          <w:tcPr>
            <w:tcW w:w="2957" w:type="dxa"/>
          </w:tcPr>
          <w:p w14:paraId="3B97AACC" w14:textId="77777777" w:rsidR="00EA3192" w:rsidRPr="00F5523E" w:rsidRDefault="00EA3192" w:rsidP="002435CD">
            <w:pPr>
              <w:pStyle w:val="TableParagraph"/>
              <w:rPr>
                <w:sz w:val="20"/>
              </w:rPr>
            </w:pPr>
            <w:r w:rsidRPr="00F5523E">
              <w:rPr>
                <w:sz w:val="20"/>
              </w:rPr>
              <w:t>May 26, 2020</w:t>
            </w:r>
          </w:p>
        </w:tc>
        <w:tc>
          <w:tcPr>
            <w:tcW w:w="2921" w:type="dxa"/>
          </w:tcPr>
          <w:p w14:paraId="4480306C" w14:textId="77777777" w:rsidR="00EA3192" w:rsidRPr="00F5523E" w:rsidRDefault="00EA3192" w:rsidP="002435CD">
            <w:pPr>
              <w:pStyle w:val="TableParagraph"/>
              <w:rPr>
                <w:sz w:val="20"/>
              </w:rPr>
            </w:pPr>
            <w:r w:rsidRPr="00F5523E">
              <w:rPr>
                <w:sz w:val="20"/>
              </w:rPr>
              <w:t>AGM</w:t>
            </w:r>
          </w:p>
        </w:tc>
        <w:tc>
          <w:tcPr>
            <w:tcW w:w="3726" w:type="dxa"/>
          </w:tcPr>
          <w:p w14:paraId="04CE70AF" w14:textId="77777777" w:rsidR="00EA3192" w:rsidRPr="00F5523E" w:rsidRDefault="00EA3192" w:rsidP="002435CD">
            <w:pPr>
              <w:pStyle w:val="TableParagraph"/>
              <w:ind w:left="113"/>
              <w:rPr>
                <w:sz w:val="20"/>
              </w:rPr>
            </w:pPr>
            <w:r w:rsidRPr="00F5523E">
              <w:rPr>
                <w:sz w:val="20"/>
              </w:rPr>
              <w:t xml:space="preserve">18.1.2 Added The Director of Evaluations in coordination with the AA Director </w:t>
            </w:r>
          </w:p>
        </w:tc>
      </w:tr>
    </w:tbl>
    <w:p w14:paraId="00B3500B" w14:textId="77777777" w:rsidR="00EA3192" w:rsidRPr="00F5523E" w:rsidRDefault="00EA3192" w:rsidP="00EA3192">
      <w:pPr>
        <w:pStyle w:val="BodyText"/>
        <w:spacing w:before="4"/>
        <w:rPr>
          <w:b/>
        </w:rPr>
      </w:pPr>
    </w:p>
    <w:p w14:paraId="7A125A55" w14:textId="35223AF3" w:rsidR="00EA3192" w:rsidRPr="00F5523E" w:rsidRDefault="00975221" w:rsidP="00F40313">
      <w:pPr>
        <w:pStyle w:val="Heading1"/>
        <w:numPr>
          <w:ilvl w:val="0"/>
          <w:numId w:val="25"/>
        </w:numPr>
        <w:spacing w:before="91"/>
      </w:pPr>
      <w:bookmarkStart w:id="160" w:name="_bookmark72"/>
      <w:bookmarkEnd w:id="160"/>
      <w:r>
        <w:t xml:space="preserve"> </w:t>
      </w:r>
      <w:bookmarkStart w:id="161" w:name="_Toc40373927"/>
      <w:r w:rsidR="00EA3192" w:rsidRPr="00F5523E">
        <w:t>AA</w:t>
      </w:r>
      <w:r w:rsidR="00EA3192" w:rsidRPr="00F5523E">
        <w:rPr>
          <w:spacing w:val="-8"/>
        </w:rPr>
        <w:t xml:space="preserve"> </w:t>
      </w:r>
      <w:r w:rsidR="00EA3192" w:rsidRPr="00F5523E">
        <w:t>Program</w:t>
      </w:r>
      <w:bookmarkEnd w:id="161"/>
    </w:p>
    <w:p w14:paraId="05B40430" w14:textId="2837978A" w:rsidR="0034036A" w:rsidRPr="00286845" w:rsidRDefault="00286845" w:rsidP="00F40313">
      <w:pPr>
        <w:pStyle w:val="Heading2"/>
        <w:numPr>
          <w:ilvl w:val="1"/>
          <w:numId w:val="25"/>
        </w:numPr>
        <w:tabs>
          <w:tab w:val="left" w:pos="1480"/>
          <w:tab w:val="left" w:pos="1481"/>
        </w:tabs>
        <w:spacing w:before="1"/>
      </w:pPr>
      <w:bookmarkStart w:id="162" w:name="_Toc40373928"/>
      <w:r w:rsidRPr="00286845">
        <w:t>Guidelines and Procedures</w:t>
      </w:r>
      <w:bookmarkEnd w:id="162"/>
    </w:p>
    <w:p w14:paraId="51AB4248" w14:textId="11C07CC4" w:rsidR="0034036A" w:rsidRDefault="00EA3192" w:rsidP="0034036A">
      <w:pPr>
        <w:pStyle w:val="Heading2"/>
        <w:tabs>
          <w:tab w:val="left" w:pos="1480"/>
          <w:tab w:val="left" w:pos="1481"/>
        </w:tabs>
        <w:spacing w:before="1"/>
        <w:ind w:left="0" w:right="384" w:firstLine="0"/>
        <w:jc w:val="both"/>
        <w:rPr>
          <w:b w:val="0"/>
          <w:bCs w:val="0"/>
          <w:sz w:val="22"/>
          <w:szCs w:val="22"/>
        </w:rPr>
      </w:pPr>
      <w:bookmarkStart w:id="163" w:name="_Toc40373929"/>
      <w:r w:rsidRPr="0034036A">
        <w:rPr>
          <w:b w:val="0"/>
          <w:bCs w:val="0"/>
          <w:sz w:val="22"/>
          <w:szCs w:val="22"/>
        </w:rPr>
        <w:t>Except as specified below SPRA Guidelines and Procedures will apply.</w:t>
      </w:r>
      <w:bookmarkEnd w:id="163"/>
      <w:r w:rsidR="00975221" w:rsidRPr="0034036A">
        <w:rPr>
          <w:b w:val="0"/>
          <w:bCs w:val="0"/>
          <w:sz w:val="22"/>
          <w:szCs w:val="22"/>
        </w:rPr>
        <w:t xml:space="preserve"> </w:t>
      </w:r>
    </w:p>
    <w:p w14:paraId="207F13F7" w14:textId="77777777" w:rsidR="00286845" w:rsidRPr="0034036A" w:rsidRDefault="00286845" w:rsidP="0034036A">
      <w:pPr>
        <w:pStyle w:val="Heading2"/>
        <w:tabs>
          <w:tab w:val="left" w:pos="1480"/>
          <w:tab w:val="left" w:pos="1481"/>
        </w:tabs>
        <w:spacing w:before="1"/>
        <w:ind w:left="0" w:right="384" w:firstLine="0"/>
        <w:jc w:val="both"/>
        <w:rPr>
          <w:b w:val="0"/>
          <w:bCs w:val="0"/>
          <w:sz w:val="22"/>
          <w:szCs w:val="22"/>
        </w:rPr>
      </w:pPr>
    </w:p>
    <w:p w14:paraId="433952EC" w14:textId="441F4CDC" w:rsidR="0034036A" w:rsidRPr="00286845" w:rsidRDefault="00286845" w:rsidP="00286845">
      <w:pPr>
        <w:pStyle w:val="Heading2"/>
        <w:numPr>
          <w:ilvl w:val="1"/>
          <w:numId w:val="25"/>
        </w:numPr>
        <w:tabs>
          <w:tab w:val="left" w:pos="1480"/>
          <w:tab w:val="left" w:pos="1481"/>
        </w:tabs>
        <w:spacing w:before="1"/>
      </w:pPr>
      <w:bookmarkStart w:id="164" w:name="_Toc40373930"/>
      <w:r>
        <w:t>T</w:t>
      </w:r>
      <w:r w:rsidRPr="00286845">
        <w:t xml:space="preserve">ry outs and </w:t>
      </w:r>
      <w:r>
        <w:t>E</w:t>
      </w:r>
      <w:r w:rsidRPr="00286845">
        <w:t>valuations</w:t>
      </w:r>
      <w:bookmarkEnd w:id="164"/>
    </w:p>
    <w:p w14:paraId="1FC976CA" w14:textId="6269F800" w:rsidR="0034036A" w:rsidRDefault="00EA3192" w:rsidP="0034036A">
      <w:pPr>
        <w:pStyle w:val="Heading2"/>
        <w:tabs>
          <w:tab w:val="left" w:pos="1480"/>
          <w:tab w:val="left" w:pos="1481"/>
        </w:tabs>
        <w:spacing w:before="1"/>
        <w:ind w:left="0" w:right="384" w:firstLine="0"/>
        <w:jc w:val="both"/>
        <w:rPr>
          <w:b w:val="0"/>
          <w:bCs w:val="0"/>
          <w:sz w:val="22"/>
          <w:szCs w:val="22"/>
        </w:rPr>
      </w:pPr>
      <w:bookmarkStart w:id="165" w:name="_Toc40373931"/>
      <w:r w:rsidRPr="00400453">
        <w:rPr>
          <w:b w:val="0"/>
          <w:bCs w:val="0"/>
          <w:sz w:val="22"/>
          <w:szCs w:val="22"/>
        </w:rPr>
        <w:t>The Director of Evaluations</w:t>
      </w:r>
      <w:r w:rsidRPr="0034036A">
        <w:rPr>
          <w:b w:val="0"/>
          <w:bCs w:val="0"/>
          <w:sz w:val="22"/>
          <w:szCs w:val="22"/>
        </w:rPr>
        <w:t xml:space="preserve"> in coordination with the AA Director will organize all try outs and evaluations.</w:t>
      </w:r>
      <w:bookmarkEnd w:id="165"/>
    </w:p>
    <w:p w14:paraId="165C0EFD" w14:textId="77777777" w:rsidR="00286845" w:rsidRPr="0034036A" w:rsidRDefault="00286845" w:rsidP="0034036A">
      <w:pPr>
        <w:pStyle w:val="Heading2"/>
        <w:tabs>
          <w:tab w:val="left" w:pos="1480"/>
          <w:tab w:val="left" w:pos="1481"/>
        </w:tabs>
        <w:spacing w:before="1"/>
        <w:ind w:left="0" w:right="384" w:firstLine="0"/>
        <w:jc w:val="both"/>
        <w:rPr>
          <w:b w:val="0"/>
          <w:bCs w:val="0"/>
          <w:sz w:val="22"/>
          <w:szCs w:val="22"/>
        </w:rPr>
      </w:pPr>
    </w:p>
    <w:p w14:paraId="68BB9456" w14:textId="0671B13B" w:rsidR="0034036A" w:rsidRPr="00286845" w:rsidRDefault="00286845" w:rsidP="00286845">
      <w:pPr>
        <w:pStyle w:val="Heading2"/>
        <w:numPr>
          <w:ilvl w:val="1"/>
          <w:numId w:val="25"/>
        </w:numPr>
        <w:tabs>
          <w:tab w:val="left" w:pos="1480"/>
          <w:tab w:val="left" w:pos="1481"/>
        </w:tabs>
        <w:spacing w:before="1"/>
      </w:pPr>
      <w:bookmarkStart w:id="166" w:name="_Toc40373932"/>
      <w:r w:rsidRPr="00286845">
        <w:t>Coach Selection</w:t>
      </w:r>
      <w:bookmarkEnd w:id="166"/>
    </w:p>
    <w:p w14:paraId="412D6C89" w14:textId="64B7C478" w:rsidR="0034036A" w:rsidRDefault="00EA3192" w:rsidP="0034036A">
      <w:pPr>
        <w:pStyle w:val="Heading2"/>
        <w:tabs>
          <w:tab w:val="left" w:pos="1480"/>
          <w:tab w:val="left" w:pos="1481"/>
        </w:tabs>
        <w:spacing w:before="1"/>
        <w:ind w:left="0" w:right="384" w:firstLine="0"/>
        <w:jc w:val="both"/>
        <w:rPr>
          <w:b w:val="0"/>
          <w:bCs w:val="0"/>
          <w:sz w:val="22"/>
          <w:szCs w:val="22"/>
        </w:rPr>
      </w:pPr>
      <w:bookmarkStart w:id="167" w:name="_Toc40373933"/>
      <w:r w:rsidRPr="0034036A">
        <w:rPr>
          <w:b w:val="0"/>
          <w:bCs w:val="0"/>
          <w:sz w:val="22"/>
          <w:szCs w:val="22"/>
        </w:rPr>
        <w:t>AA director will solicit for qualified coaches. The SPRA selection committee will select qualified coaches prior to team selections.</w:t>
      </w:r>
      <w:bookmarkEnd w:id="167"/>
    </w:p>
    <w:p w14:paraId="78F91126" w14:textId="77777777" w:rsidR="00286845" w:rsidRPr="0034036A" w:rsidRDefault="00286845" w:rsidP="0034036A">
      <w:pPr>
        <w:pStyle w:val="Heading2"/>
        <w:tabs>
          <w:tab w:val="left" w:pos="1480"/>
          <w:tab w:val="left" w:pos="1481"/>
        </w:tabs>
        <w:spacing w:before="1"/>
        <w:ind w:left="0" w:right="384" w:firstLine="0"/>
        <w:jc w:val="both"/>
        <w:rPr>
          <w:b w:val="0"/>
          <w:bCs w:val="0"/>
          <w:sz w:val="22"/>
          <w:szCs w:val="22"/>
        </w:rPr>
      </w:pPr>
    </w:p>
    <w:p w14:paraId="69BACC06" w14:textId="4BC695F9" w:rsidR="0034036A" w:rsidRPr="00286845" w:rsidRDefault="00286845" w:rsidP="00286845">
      <w:pPr>
        <w:pStyle w:val="Heading2"/>
        <w:numPr>
          <w:ilvl w:val="1"/>
          <w:numId w:val="25"/>
        </w:numPr>
        <w:tabs>
          <w:tab w:val="left" w:pos="1480"/>
          <w:tab w:val="left" w:pos="1481"/>
        </w:tabs>
        <w:spacing w:before="1"/>
      </w:pPr>
      <w:bookmarkStart w:id="168" w:name="_Toc40373934"/>
      <w:r w:rsidRPr="00286845">
        <w:t>Evaluations</w:t>
      </w:r>
      <w:bookmarkEnd w:id="168"/>
      <w:r w:rsidRPr="00286845">
        <w:t xml:space="preserve"> </w:t>
      </w:r>
    </w:p>
    <w:p w14:paraId="4AFD907C" w14:textId="0613CBAE" w:rsidR="0034036A" w:rsidRDefault="00EA3192" w:rsidP="0034036A">
      <w:pPr>
        <w:pStyle w:val="Heading2"/>
        <w:tabs>
          <w:tab w:val="left" w:pos="1480"/>
          <w:tab w:val="left" w:pos="1481"/>
        </w:tabs>
        <w:spacing w:before="1"/>
        <w:ind w:left="0" w:right="384" w:firstLine="0"/>
        <w:jc w:val="both"/>
        <w:rPr>
          <w:b w:val="0"/>
          <w:bCs w:val="0"/>
          <w:sz w:val="22"/>
          <w:szCs w:val="22"/>
        </w:rPr>
      </w:pPr>
      <w:bookmarkStart w:id="169" w:name="_Toc40373935"/>
      <w:r w:rsidRPr="0034036A">
        <w:rPr>
          <w:b w:val="0"/>
          <w:bCs w:val="0"/>
          <w:sz w:val="22"/>
          <w:szCs w:val="22"/>
        </w:rPr>
        <w:t>Players will be evaluated by independent evaluators. Evaluators will be both qualified and independent as agreed to by the AA Directors. Evaluators will not have children trying out at that level.</w:t>
      </w:r>
      <w:bookmarkEnd w:id="169"/>
    </w:p>
    <w:p w14:paraId="407982D7" w14:textId="77777777" w:rsidR="00286845" w:rsidRPr="0034036A" w:rsidRDefault="00286845" w:rsidP="0034036A">
      <w:pPr>
        <w:pStyle w:val="Heading2"/>
        <w:tabs>
          <w:tab w:val="left" w:pos="1480"/>
          <w:tab w:val="left" w:pos="1481"/>
        </w:tabs>
        <w:spacing w:before="1"/>
        <w:ind w:left="0" w:right="384" w:firstLine="0"/>
        <w:jc w:val="both"/>
        <w:rPr>
          <w:b w:val="0"/>
          <w:bCs w:val="0"/>
          <w:sz w:val="22"/>
          <w:szCs w:val="22"/>
        </w:rPr>
      </w:pPr>
    </w:p>
    <w:p w14:paraId="1A7EF5BB" w14:textId="7EABF904" w:rsidR="0034036A" w:rsidRPr="00286845" w:rsidRDefault="00286845" w:rsidP="00286845">
      <w:pPr>
        <w:pStyle w:val="Heading2"/>
        <w:numPr>
          <w:ilvl w:val="1"/>
          <w:numId w:val="25"/>
        </w:numPr>
        <w:tabs>
          <w:tab w:val="left" w:pos="1480"/>
          <w:tab w:val="left" w:pos="1481"/>
        </w:tabs>
        <w:spacing w:before="1"/>
      </w:pPr>
      <w:bookmarkStart w:id="170" w:name="_Toc40373936"/>
      <w:r w:rsidRPr="00286845">
        <w:t>Selection</w:t>
      </w:r>
      <w:bookmarkEnd w:id="170"/>
    </w:p>
    <w:p w14:paraId="5807AE01" w14:textId="109D4787" w:rsidR="0034036A" w:rsidRDefault="00EA3192" w:rsidP="0034036A">
      <w:pPr>
        <w:pStyle w:val="Heading2"/>
        <w:tabs>
          <w:tab w:val="left" w:pos="1480"/>
          <w:tab w:val="left" w:pos="1481"/>
        </w:tabs>
        <w:spacing w:before="1"/>
        <w:ind w:left="0" w:right="384" w:firstLine="0"/>
        <w:jc w:val="both"/>
        <w:rPr>
          <w:b w:val="0"/>
          <w:bCs w:val="0"/>
          <w:sz w:val="22"/>
          <w:szCs w:val="22"/>
        </w:rPr>
      </w:pPr>
      <w:bookmarkStart w:id="171" w:name="_Toc40373937"/>
      <w:r w:rsidRPr="0034036A">
        <w:rPr>
          <w:b w:val="0"/>
          <w:bCs w:val="0"/>
          <w:sz w:val="22"/>
          <w:szCs w:val="22"/>
        </w:rPr>
        <w:t>Athletes will be selected based on their ability to compete at the AA level, as determined by the AA Director, coaches and the selection committee.</w:t>
      </w:r>
      <w:bookmarkEnd w:id="171"/>
    </w:p>
    <w:p w14:paraId="7CCDBC36" w14:textId="77777777" w:rsidR="00286845" w:rsidRPr="0034036A" w:rsidRDefault="00286845" w:rsidP="0034036A">
      <w:pPr>
        <w:pStyle w:val="Heading2"/>
        <w:tabs>
          <w:tab w:val="left" w:pos="1480"/>
          <w:tab w:val="left" w:pos="1481"/>
        </w:tabs>
        <w:spacing w:before="1"/>
        <w:ind w:left="0" w:right="384" w:firstLine="0"/>
        <w:jc w:val="both"/>
        <w:rPr>
          <w:b w:val="0"/>
          <w:bCs w:val="0"/>
          <w:sz w:val="22"/>
          <w:szCs w:val="22"/>
        </w:rPr>
      </w:pPr>
    </w:p>
    <w:p w14:paraId="5B0C3BDD" w14:textId="0E0F397E" w:rsidR="0034036A" w:rsidRPr="00286845" w:rsidRDefault="00286845" w:rsidP="00286845">
      <w:pPr>
        <w:pStyle w:val="Heading2"/>
        <w:numPr>
          <w:ilvl w:val="1"/>
          <w:numId w:val="25"/>
        </w:numPr>
        <w:tabs>
          <w:tab w:val="left" w:pos="1480"/>
          <w:tab w:val="left" w:pos="1481"/>
        </w:tabs>
        <w:spacing w:before="1"/>
      </w:pPr>
      <w:bookmarkStart w:id="172" w:name="_Toc40373938"/>
      <w:r w:rsidRPr="00286845">
        <w:t>Ice</w:t>
      </w:r>
      <w:bookmarkEnd w:id="172"/>
    </w:p>
    <w:p w14:paraId="49919EC1" w14:textId="7BBA7054" w:rsidR="0034036A" w:rsidRDefault="00EA3192" w:rsidP="0034036A">
      <w:pPr>
        <w:pStyle w:val="Heading2"/>
        <w:tabs>
          <w:tab w:val="left" w:pos="1480"/>
          <w:tab w:val="left" w:pos="1481"/>
        </w:tabs>
        <w:spacing w:before="1"/>
        <w:ind w:left="0" w:right="384" w:firstLine="0"/>
        <w:jc w:val="both"/>
        <w:rPr>
          <w:b w:val="0"/>
          <w:bCs w:val="0"/>
          <w:sz w:val="22"/>
          <w:szCs w:val="22"/>
        </w:rPr>
      </w:pPr>
      <w:bookmarkStart w:id="173" w:name="_Toc40373939"/>
      <w:r w:rsidRPr="0034036A">
        <w:rPr>
          <w:b w:val="0"/>
          <w:bCs w:val="0"/>
          <w:sz w:val="22"/>
          <w:szCs w:val="22"/>
        </w:rPr>
        <w:t>Ice will be allocated as per SPRA guidelines. Additional ice expense is sole responsibility of the team.</w:t>
      </w:r>
      <w:bookmarkEnd w:id="173"/>
    </w:p>
    <w:p w14:paraId="3A744B84" w14:textId="77777777" w:rsidR="00286845" w:rsidRPr="0034036A" w:rsidRDefault="00286845" w:rsidP="0034036A">
      <w:pPr>
        <w:pStyle w:val="Heading2"/>
        <w:tabs>
          <w:tab w:val="left" w:pos="1480"/>
          <w:tab w:val="left" w:pos="1481"/>
        </w:tabs>
        <w:spacing w:before="1"/>
        <w:ind w:left="0" w:right="384" w:firstLine="0"/>
        <w:jc w:val="both"/>
        <w:rPr>
          <w:b w:val="0"/>
          <w:bCs w:val="0"/>
          <w:sz w:val="22"/>
          <w:szCs w:val="22"/>
        </w:rPr>
      </w:pPr>
    </w:p>
    <w:p w14:paraId="57760005" w14:textId="7805D752" w:rsidR="0034036A" w:rsidRPr="00286845" w:rsidRDefault="00286845" w:rsidP="00286845">
      <w:pPr>
        <w:pStyle w:val="Heading2"/>
        <w:numPr>
          <w:ilvl w:val="1"/>
          <w:numId w:val="25"/>
        </w:numPr>
        <w:tabs>
          <w:tab w:val="left" w:pos="1480"/>
          <w:tab w:val="left" w:pos="1481"/>
        </w:tabs>
        <w:spacing w:before="1"/>
      </w:pPr>
      <w:bookmarkStart w:id="174" w:name="_Toc40373940"/>
      <w:r w:rsidRPr="00286845">
        <w:t>Team Viability</w:t>
      </w:r>
      <w:bookmarkEnd w:id="174"/>
    </w:p>
    <w:p w14:paraId="5FAACC14" w14:textId="7F616BEB" w:rsidR="00EA3192" w:rsidRPr="0034036A" w:rsidRDefault="00EA3192" w:rsidP="0034036A">
      <w:pPr>
        <w:pStyle w:val="Heading2"/>
        <w:tabs>
          <w:tab w:val="left" w:pos="1480"/>
          <w:tab w:val="left" w:pos="1481"/>
        </w:tabs>
        <w:spacing w:before="1"/>
        <w:ind w:left="0" w:right="384" w:firstLine="0"/>
        <w:jc w:val="both"/>
        <w:rPr>
          <w:b w:val="0"/>
          <w:bCs w:val="0"/>
          <w:sz w:val="22"/>
          <w:szCs w:val="22"/>
        </w:rPr>
      </w:pPr>
      <w:bookmarkStart w:id="175" w:name="_Toc40373941"/>
      <w:r w:rsidRPr="0034036A">
        <w:rPr>
          <w:b w:val="0"/>
          <w:bCs w:val="0"/>
          <w:sz w:val="22"/>
          <w:szCs w:val="22"/>
        </w:rPr>
        <w:t>Team viability will be determined by the AA director, President, Vice President, and the Division Director at each level prior to the start of the</w:t>
      </w:r>
      <w:r w:rsidRPr="0034036A">
        <w:rPr>
          <w:b w:val="0"/>
          <w:bCs w:val="0"/>
          <w:spacing w:val="-15"/>
          <w:sz w:val="22"/>
          <w:szCs w:val="22"/>
        </w:rPr>
        <w:t xml:space="preserve"> </w:t>
      </w:r>
      <w:r w:rsidRPr="0034036A">
        <w:rPr>
          <w:b w:val="0"/>
          <w:bCs w:val="0"/>
          <w:sz w:val="22"/>
          <w:szCs w:val="22"/>
        </w:rPr>
        <w:t>season.</w:t>
      </w:r>
      <w:bookmarkEnd w:id="175"/>
    </w:p>
    <w:p w14:paraId="36640D15" w14:textId="77777777" w:rsidR="00EA3192" w:rsidRPr="00F5523E" w:rsidRDefault="00EA3192" w:rsidP="00EA3192">
      <w:pPr>
        <w:pStyle w:val="BodyText"/>
        <w:spacing w:before="6"/>
      </w:pPr>
    </w:p>
    <w:p w14:paraId="3756B519" w14:textId="77777777" w:rsidR="00EA3192" w:rsidRPr="00F5523E" w:rsidRDefault="00EA3192" w:rsidP="00EA3192">
      <w:pPr>
        <w:pStyle w:val="Heading3"/>
      </w:pPr>
      <w:bookmarkStart w:id="176" w:name="_Toc40373942"/>
      <w:r w:rsidRPr="00F5523E">
        <w:rPr>
          <w:u w:val="thick"/>
        </w:rPr>
        <w:t>Revision Log:</w:t>
      </w:r>
      <w:bookmarkEnd w:id="176"/>
    </w:p>
    <w:p w14:paraId="146E4B17" w14:textId="77777777" w:rsidR="00EA3192" w:rsidRPr="00F5523E" w:rsidRDefault="00EA3192" w:rsidP="00EA3192">
      <w:pPr>
        <w:pStyle w:val="BodyText"/>
        <w:spacing w:before="6"/>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726"/>
      </w:tblGrid>
      <w:tr w:rsidR="00EA3192" w:rsidRPr="00F5523E" w14:paraId="67B3194E" w14:textId="77777777" w:rsidTr="002435CD">
        <w:trPr>
          <w:trHeight w:val="230"/>
        </w:trPr>
        <w:tc>
          <w:tcPr>
            <w:tcW w:w="2957" w:type="dxa"/>
            <w:shd w:val="clear" w:color="auto" w:fill="BEBEBE"/>
          </w:tcPr>
          <w:p w14:paraId="66435E03" w14:textId="77777777" w:rsidR="00EA3192" w:rsidRPr="00F5523E" w:rsidRDefault="00EA3192" w:rsidP="002435CD">
            <w:pPr>
              <w:pStyle w:val="TableParagraph"/>
              <w:spacing w:line="210" w:lineRule="exact"/>
              <w:ind w:left="904"/>
              <w:rPr>
                <w:b/>
                <w:sz w:val="20"/>
              </w:rPr>
            </w:pPr>
            <w:r w:rsidRPr="00F5523E">
              <w:rPr>
                <w:b/>
                <w:sz w:val="20"/>
              </w:rPr>
              <w:t>Date Revised</w:t>
            </w:r>
          </w:p>
        </w:tc>
        <w:tc>
          <w:tcPr>
            <w:tcW w:w="2921" w:type="dxa"/>
            <w:shd w:val="clear" w:color="auto" w:fill="BEBEBE"/>
          </w:tcPr>
          <w:p w14:paraId="417A7CD2" w14:textId="77777777" w:rsidR="00EA3192" w:rsidRPr="00F5523E" w:rsidRDefault="00EA3192" w:rsidP="002435CD">
            <w:pPr>
              <w:pStyle w:val="TableParagraph"/>
              <w:spacing w:line="210" w:lineRule="exact"/>
              <w:ind w:left="1066" w:right="950"/>
              <w:jc w:val="center"/>
              <w:rPr>
                <w:b/>
                <w:sz w:val="20"/>
              </w:rPr>
            </w:pPr>
            <w:r w:rsidRPr="00F5523E">
              <w:rPr>
                <w:b/>
                <w:sz w:val="20"/>
              </w:rPr>
              <w:t>By Who</w:t>
            </w:r>
          </w:p>
        </w:tc>
        <w:tc>
          <w:tcPr>
            <w:tcW w:w="3726" w:type="dxa"/>
            <w:shd w:val="clear" w:color="auto" w:fill="BEBEBE"/>
          </w:tcPr>
          <w:p w14:paraId="13135511" w14:textId="77777777" w:rsidR="00EA3192" w:rsidRPr="00F5523E" w:rsidRDefault="00EA3192" w:rsidP="002435CD">
            <w:pPr>
              <w:pStyle w:val="TableParagraph"/>
              <w:spacing w:line="210" w:lineRule="exact"/>
              <w:ind w:left="888"/>
              <w:rPr>
                <w:b/>
                <w:sz w:val="20"/>
              </w:rPr>
            </w:pPr>
            <w:r w:rsidRPr="00F5523E">
              <w:rPr>
                <w:b/>
                <w:sz w:val="20"/>
              </w:rPr>
              <w:t>Summary of Changes</w:t>
            </w:r>
          </w:p>
        </w:tc>
      </w:tr>
      <w:tr w:rsidR="00EA3192" w:rsidRPr="00F5523E" w14:paraId="6282B5E0" w14:textId="77777777" w:rsidTr="002435CD">
        <w:trPr>
          <w:trHeight w:val="436"/>
        </w:trPr>
        <w:tc>
          <w:tcPr>
            <w:tcW w:w="2957" w:type="dxa"/>
          </w:tcPr>
          <w:p w14:paraId="5CDEC503" w14:textId="77777777" w:rsidR="00EA3192" w:rsidRPr="00F5523E" w:rsidRDefault="00EA3192" w:rsidP="002435CD">
            <w:pPr>
              <w:pStyle w:val="TableParagraph"/>
              <w:rPr>
                <w:sz w:val="20"/>
              </w:rPr>
            </w:pPr>
            <w:r w:rsidRPr="00F5523E">
              <w:rPr>
                <w:sz w:val="20"/>
              </w:rPr>
              <w:t>March 24, 2015</w:t>
            </w:r>
          </w:p>
        </w:tc>
        <w:tc>
          <w:tcPr>
            <w:tcW w:w="2921" w:type="dxa"/>
          </w:tcPr>
          <w:p w14:paraId="6938F1B5" w14:textId="77777777" w:rsidR="00EA3192" w:rsidRPr="00F5523E" w:rsidRDefault="00EA3192" w:rsidP="002435CD">
            <w:pPr>
              <w:pStyle w:val="TableParagraph"/>
              <w:rPr>
                <w:sz w:val="20"/>
              </w:rPr>
            </w:pPr>
            <w:r w:rsidRPr="00F5523E">
              <w:rPr>
                <w:sz w:val="20"/>
              </w:rPr>
              <w:t>AGM</w:t>
            </w:r>
          </w:p>
        </w:tc>
        <w:tc>
          <w:tcPr>
            <w:tcW w:w="3726" w:type="dxa"/>
          </w:tcPr>
          <w:p w14:paraId="489DA2FE" w14:textId="77777777" w:rsidR="00EA3192" w:rsidRPr="00F5523E" w:rsidRDefault="00EA3192" w:rsidP="002435CD">
            <w:pPr>
              <w:pStyle w:val="TableParagraph"/>
              <w:ind w:left="113"/>
              <w:rPr>
                <w:sz w:val="20"/>
              </w:rPr>
            </w:pPr>
            <w:r w:rsidRPr="00F5523E">
              <w:rPr>
                <w:sz w:val="20"/>
              </w:rPr>
              <w:t>Remove 20.3 U12 AA</w:t>
            </w:r>
          </w:p>
        </w:tc>
      </w:tr>
      <w:tr w:rsidR="00EA3192" w:rsidRPr="00F5523E" w14:paraId="08BE3D45" w14:textId="77777777" w:rsidTr="002435CD">
        <w:trPr>
          <w:trHeight w:val="460"/>
        </w:trPr>
        <w:tc>
          <w:tcPr>
            <w:tcW w:w="2957" w:type="dxa"/>
          </w:tcPr>
          <w:p w14:paraId="4B8836C7" w14:textId="77777777" w:rsidR="00EA3192" w:rsidRPr="00F5523E" w:rsidRDefault="00EA3192" w:rsidP="002435CD">
            <w:pPr>
              <w:pStyle w:val="TableParagraph"/>
              <w:rPr>
                <w:sz w:val="20"/>
              </w:rPr>
            </w:pPr>
            <w:r w:rsidRPr="00F5523E">
              <w:rPr>
                <w:sz w:val="20"/>
              </w:rPr>
              <w:t>April 18, 2018</w:t>
            </w:r>
          </w:p>
        </w:tc>
        <w:tc>
          <w:tcPr>
            <w:tcW w:w="2921" w:type="dxa"/>
          </w:tcPr>
          <w:p w14:paraId="43AA596B" w14:textId="77777777" w:rsidR="00EA3192" w:rsidRPr="00F5523E" w:rsidRDefault="00EA3192" w:rsidP="002435CD">
            <w:pPr>
              <w:pStyle w:val="TableParagraph"/>
              <w:rPr>
                <w:sz w:val="20"/>
              </w:rPr>
            </w:pPr>
            <w:r w:rsidRPr="00F5523E">
              <w:rPr>
                <w:sz w:val="20"/>
              </w:rPr>
              <w:t>AGM</w:t>
            </w:r>
          </w:p>
        </w:tc>
        <w:tc>
          <w:tcPr>
            <w:tcW w:w="3726" w:type="dxa"/>
          </w:tcPr>
          <w:p w14:paraId="793531A3" w14:textId="77777777" w:rsidR="00EA3192" w:rsidRPr="00F5523E" w:rsidRDefault="00EA3192" w:rsidP="002435CD">
            <w:pPr>
              <w:pStyle w:val="TableParagraph"/>
              <w:spacing w:line="230" w:lineRule="exact"/>
              <w:ind w:left="113"/>
              <w:rPr>
                <w:sz w:val="20"/>
              </w:rPr>
            </w:pPr>
            <w:r w:rsidRPr="00F5523E">
              <w:rPr>
                <w:sz w:val="20"/>
              </w:rPr>
              <w:t>Changes to reflect current evaluation Process</w:t>
            </w:r>
          </w:p>
        </w:tc>
      </w:tr>
      <w:tr w:rsidR="00EA3192" w:rsidRPr="00F5523E" w14:paraId="572F5547" w14:textId="77777777" w:rsidTr="002435CD">
        <w:trPr>
          <w:trHeight w:val="460"/>
        </w:trPr>
        <w:tc>
          <w:tcPr>
            <w:tcW w:w="2957" w:type="dxa"/>
          </w:tcPr>
          <w:p w14:paraId="054127B5" w14:textId="77777777" w:rsidR="00EA3192" w:rsidRPr="00F5523E" w:rsidRDefault="00EA3192" w:rsidP="002435CD">
            <w:pPr>
              <w:pStyle w:val="TableParagraph"/>
              <w:rPr>
                <w:sz w:val="20"/>
              </w:rPr>
            </w:pPr>
            <w:r w:rsidRPr="00F5523E">
              <w:rPr>
                <w:sz w:val="20"/>
              </w:rPr>
              <w:t>May 26, 2020</w:t>
            </w:r>
          </w:p>
        </w:tc>
        <w:tc>
          <w:tcPr>
            <w:tcW w:w="2921" w:type="dxa"/>
          </w:tcPr>
          <w:p w14:paraId="2F9D019A" w14:textId="77777777" w:rsidR="00EA3192" w:rsidRPr="00F5523E" w:rsidRDefault="00EA3192" w:rsidP="002435CD">
            <w:pPr>
              <w:pStyle w:val="TableParagraph"/>
              <w:rPr>
                <w:sz w:val="20"/>
              </w:rPr>
            </w:pPr>
            <w:r w:rsidRPr="00F5523E">
              <w:rPr>
                <w:sz w:val="20"/>
              </w:rPr>
              <w:t>AGM</w:t>
            </w:r>
          </w:p>
        </w:tc>
        <w:tc>
          <w:tcPr>
            <w:tcW w:w="3726" w:type="dxa"/>
          </w:tcPr>
          <w:p w14:paraId="35534949" w14:textId="77777777" w:rsidR="00EA3192" w:rsidRPr="00F5523E" w:rsidRDefault="00EA3192" w:rsidP="002435CD">
            <w:pPr>
              <w:pStyle w:val="TableParagraph"/>
              <w:spacing w:line="230" w:lineRule="exact"/>
              <w:ind w:left="113"/>
              <w:rPr>
                <w:sz w:val="20"/>
              </w:rPr>
            </w:pPr>
            <w:r w:rsidRPr="00F5523E">
              <w:rPr>
                <w:sz w:val="20"/>
              </w:rPr>
              <w:t>19.1.1 Added BGL League Championships</w:t>
            </w:r>
          </w:p>
        </w:tc>
      </w:tr>
    </w:tbl>
    <w:p w14:paraId="4DE763E0" w14:textId="77777777" w:rsidR="00EA3192" w:rsidRPr="00F5523E" w:rsidRDefault="00EA3192" w:rsidP="00EA3192">
      <w:pPr>
        <w:pStyle w:val="BodyText"/>
        <w:spacing w:before="7"/>
        <w:rPr>
          <w:b/>
        </w:rPr>
      </w:pPr>
    </w:p>
    <w:p w14:paraId="40EF7579" w14:textId="4E685B08" w:rsidR="00EA3192" w:rsidRPr="00F5523E" w:rsidRDefault="00975221" w:rsidP="00F40313">
      <w:pPr>
        <w:pStyle w:val="Heading1"/>
        <w:numPr>
          <w:ilvl w:val="0"/>
          <w:numId w:val="25"/>
        </w:numPr>
        <w:spacing w:before="91"/>
      </w:pPr>
      <w:bookmarkStart w:id="177" w:name="_bookmark73"/>
      <w:bookmarkEnd w:id="177"/>
      <w:r>
        <w:t xml:space="preserve"> </w:t>
      </w:r>
      <w:bookmarkStart w:id="178" w:name="_Toc40373943"/>
      <w:r w:rsidR="00EA3192" w:rsidRPr="00F5523E">
        <w:t>Provincials / Western / Canadian Ringette</w:t>
      </w:r>
      <w:r w:rsidR="00EA3192" w:rsidRPr="00F5523E">
        <w:rPr>
          <w:spacing w:val="-15"/>
        </w:rPr>
        <w:t xml:space="preserve"> </w:t>
      </w:r>
      <w:r w:rsidR="00EA3192" w:rsidRPr="00F5523E">
        <w:t>Championship</w:t>
      </w:r>
      <w:bookmarkEnd w:id="178"/>
    </w:p>
    <w:p w14:paraId="3D7A686B" w14:textId="77777777" w:rsidR="00EA3192" w:rsidRPr="00F5523E" w:rsidRDefault="00EA3192" w:rsidP="00F40313">
      <w:pPr>
        <w:pStyle w:val="Heading2"/>
        <w:numPr>
          <w:ilvl w:val="1"/>
          <w:numId w:val="25"/>
        </w:numPr>
        <w:tabs>
          <w:tab w:val="left" w:pos="1480"/>
          <w:tab w:val="left" w:pos="1481"/>
        </w:tabs>
        <w:spacing w:before="1"/>
      </w:pPr>
      <w:bookmarkStart w:id="179" w:name="_bookmark74"/>
      <w:bookmarkStart w:id="180" w:name="_Toc40373944"/>
      <w:bookmarkEnd w:id="179"/>
      <w:r w:rsidRPr="00F5523E">
        <w:t>Funding of</w:t>
      </w:r>
      <w:r w:rsidRPr="00F5523E">
        <w:rPr>
          <w:spacing w:val="-1"/>
        </w:rPr>
        <w:t xml:space="preserve"> </w:t>
      </w:r>
      <w:r w:rsidRPr="00F5523E">
        <w:t>Teams</w:t>
      </w:r>
      <w:bookmarkEnd w:id="180"/>
    </w:p>
    <w:p w14:paraId="1C0492F6" w14:textId="77777777" w:rsidR="00EA3192" w:rsidRPr="00F5523E" w:rsidRDefault="00EA3192" w:rsidP="00EA3192">
      <w:pPr>
        <w:pStyle w:val="BodyText"/>
        <w:spacing w:before="9"/>
        <w:rPr>
          <w:b/>
          <w:sz w:val="25"/>
        </w:rPr>
      </w:pPr>
    </w:p>
    <w:p w14:paraId="7686A2C8" w14:textId="77777777" w:rsidR="00EA3192" w:rsidRPr="00DB214C" w:rsidRDefault="00EA3192" w:rsidP="00DB214C">
      <w:pPr>
        <w:tabs>
          <w:tab w:val="left" w:pos="2345"/>
        </w:tabs>
        <w:ind w:right="379"/>
        <w:jc w:val="both"/>
        <w:rPr>
          <w:sz w:val="20"/>
        </w:rPr>
      </w:pPr>
      <w:r w:rsidRPr="00DB214C">
        <w:rPr>
          <w:sz w:val="20"/>
        </w:rPr>
        <w:t>SPRA teams attending BGL League Championships, Provincial Championships, Western Canadian Ringette Championships and/or Canadian Ringette Championships will be responsible for their entry fees and any other financial</w:t>
      </w:r>
      <w:r w:rsidRPr="00DB214C">
        <w:rPr>
          <w:spacing w:val="-14"/>
          <w:sz w:val="20"/>
        </w:rPr>
        <w:t xml:space="preserve"> </w:t>
      </w:r>
      <w:r w:rsidRPr="00DB214C">
        <w:rPr>
          <w:sz w:val="20"/>
        </w:rPr>
        <w:t>obligations.</w:t>
      </w:r>
    </w:p>
    <w:p w14:paraId="261FD46F" w14:textId="77777777" w:rsidR="00EA3192" w:rsidRPr="00F5523E" w:rsidRDefault="00EA3192" w:rsidP="00EA3192">
      <w:pPr>
        <w:pStyle w:val="BodyText"/>
        <w:spacing w:before="7"/>
      </w:pPr>
    </w:p>
    <w:p w14:paraId="2E2570E1" w14:textId="77777777" w:rsidR="00EA3192" w:rsidRPr="00F5523E" w:rsidRDefault="00EA3192" w:rsidP="00EA3192">
      <w:pPr>
        <w:pStyle w:val="Heading3"/>
      </w:pPr>
      <w:bookmarkStart w:id="181" w:name="_Toc40373945"/>
      <w:r w:rsidRPr="00F5523E">
        <w:rPr>
          <w:u w:val="thick"/>
        </w:rPr>
        <w:t>Revision Log:</w:t>
      </w:r>
      <w:bookmarkEnd w:id="181"/>
    </w:p>
    <w:p w14:paraId="6D68374F" w14:textId="77777777" w:rsidR="00EA3192" w:rsidRPr="00F5523E" w:rsidRDefault="00EA3192" w:rsidP="00EA3192">
      <w:pPr>
        <w:pStyle w:val="BodyText"/>
        <w:spacing w:before="8"/>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673"/>
      </w:tblGrid>
      <w:tr w:rsidR="00EA3192" w:rsidRPr="00F5523E" w14:paraId="23878CDE" w14:textId="77777777" w:rsidTr="002435CD">
        <w:trPr>
          <w:trHeight w:val="230"/>
        </w:trPr>
        <w:tc>
          <w:tcPr>
            <w:tcW w:w="2957" w:type="dxa"/>
            <w:shd w:val="clear" w:color="auto" w:fill="BEBEBE"/>
          </w:tcPr>
          <w:p w14:paraId="521ECE28" w14:textId="77777777" w:rsidR="00EA3192" w:rsidRPr="00F5523E" w:rsidRDefault="00EA3192" w:rsidP="002435CD">
            <w:pPr>
              <w:pStyle w:val="TableParagraph"/>
              <w:spacing w:line="210" w:lineRule="exact"/>
              <w:ind w:left="904"/>
              <w:rPr>
                <w:b/>
                <w:sz w:val="20"/>
              </w:rPr>
            </w:pPr>
            <w:r w:rsidRPr="00F5523E">
              <w:rPr>
                <w:b/>
                <w:sz w:val="20"/>
              </w:rPr>
              <w:t>Date Revised</w:t>
            </w:r>
          </w:p>
        </w:tc>
        <w:tc>
          <w:tcPr>
            <w:tcW w:w="2921" w:type="dxa"/>
            <w:shd w:val="clear" w:color="auto" w:fill="BEBEBE"/>
          </w:tcPr>
          <w:p w14:paraId="02D7A323" w14:textId="77777777" w:rsidR="00EA3192" w:rsidRPr="00F5523E" w:rsidRDefault="00EA3192" w:rsidP="002435CD">
            <w:pPr>
              <w:pStyle w:val="TableParagraph"/>
              <w:spacing w:line="210" w:lineRule="exact"/>
              <w:ind w:left="1066" w:right="950"/>
              <w:jc w:val="center"/>
              <w:rPr>
                <w:b/>
                <w:sz w:val="20"/>
              </w:rPr>
            </w:pPr>
            <w:r w:rsidRPr="00F5523E">
              <w:rPr>
                <w:b/>
                <w:sz w:val="20"/>
              </w:rPr>
              <w:t>By Who</w:t>
            </w:r>
          </w:p>
        </w:tc>
        <w:tc>
          <w:tcPr>
            <w:tcW w:w="3673" w:type="dxa"/>
            <w:shd w:val="clear" w:color="auto" w:fill="BEBEBE"/>
          </w:tcPr>
          <w:p w14:paraId="259A1796" w14:textId="77777777" w:rsidR="00EA3192" w:rsidRPr="00F5523E" w:rsidRDefault="00EA3192" w:rsidP="002435CD">
            <w:pPr>
              <w:pStyle w:val="TableParagraph"/>
              <w:spacing w:line="210" w:lineRule="exact"/>
              <w:ind w:left="861"/>
              <w:rPr>
                <w:b/>
                <w:sz w:val="20"/>
              </w:rPr>
            </w:pPr>
            <w:r w:rsidRPr="00F5523E">
              <w:rPr>
                <w:b/>
                <w:sz w:val="20"/>
              </w:rPr>
              <w:t>Summary of Changes</w:t>
            </w:r>
          </w:p>
        </w:tc>
      </w:tr>
    </w:tbl>
    <w:p w14:paraId="3E262A34" w14:textId="77777777" w:rsidR="00EA3192" w:rsidRPr="00F5523E" w:rsidRDefault="00EA3192" w:rsidP="00EA3192">
      <w:pPr>
        <w:pStyle w:val="BodyText"/>
        <w:spacing w:before="1"/>
        <w:rPr>
          <w:b/>
          <w:sz w:val="8"/>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673"/>
      </w:tblGrid>
      <w:tr w:rsidR="00EA3192" w:rsidRPr="00F5523E" w14:paraId="3EBC4C47" w14:textId="77777777" w:rsidTr="002435CD">
        <w:trPr>
          <w:trHeight w:val="688"/>
        </w:trPr>
        <w:tc>
          <w:tcPr>
            <w:tcW w:w="2957" w:type="dxa"/>
          </w:tcPr>
          <w:p w14:paraId="592DEF6C" w14:textId="77777777" w:rsidR="00EA3192" w:rsidRPr="00F5523E" w:rsidRDefault="00EA3192" w:rsidP="002435CD">
            <w:pPr>
              <w:pStyle w:val="TableParagraph"/>
              <w:rPr>
                <w:sz w:val="20"/>
              </w:rPr>
            </w:pPr>
            <w:r w:rsidRPr="00F5523E">
              <w:rPr>
                <w:sz w:val="20"/>
              </w:rPr>
              <w:t>November 26, 2006</w:t>
            </w:r>
          </w:p>
        </w:tc>
        <w:tc>
          <w:tcPr>
            <w:tcW w:w="2921" w:type="dxa"/>
          </w:tcPr>
          <w:p w14:paraId="5246D69A" w14:textId="77777777" w:rsidR="00EA3192" w:rsidRPr="00F5523E" w:rsidRDefault="00EA3192" w:rsidP="002435CD">
            <w:pPr>
              <w:pStyle w:val="TableParagraph"/>
              <w:spacing w:line="229" w:lineRule="exact"/>
              <w:rPr>
                <w:sz w:val="20"/>
              </w:rPr>
            </w:pPr>
            <w:r w:rsidRPr="00F5523E">
              <w:rPr>
                <w:sz w:val="20"/>
              </w:rPr>
              <w:t>Kim Perry, Harry Benders,</w:t>
            </w:r>
          </w:p>
          <w:p w14:paraId="02A3C005" w14:textId="77777777" w:rsidR="00EA3192" w:rsidRPr="00F5523E" w:rsidRDefault="00EA3192" w:rsidP="002435CD">
            <w:pPr>
              <w:pStyle w:val="TableParagraph"/>
              <w:spacing w:before="16" w:line="220" w:lineRule="auto"/>
              <w:ind w:right="144"/>
              <w:rPr>
                <w:sz w:val="20"/>
              </w:rPr>
            </w:pPr>
            <w:r w:rsidRPr="00F5523E">
              <w:rPr>
                <w:sz w:val="20"/>
              </w:rPr>
              <w:t>Stuart Frunchak, Jeff Elliot, T. Phillips</w:t>
            </w:r>
          </w:p>
        </w:tc>
        <w:tc>
          <w:tcPr>
            <w:tcW w:w="3673" w:type="dxa"/>
          </w:tcPr>
          <w:p w14:paraId="5F0A2CC6" w14:textId="77777777" w:rsidR="00EA3192" w:rsidRPr="00F5523E" w:rsidRDefault="00EA3192" w:rsidP="002435CD">
            <w:pPr>
              <w:pStyle w:val="TableParagraph"/>
              <w:spacing w:line="229" w:lineRule="exact"/>
              <w:ind w:left="113"/>
              <w:rPr>
                <w:sz w:val="20"/>
              </w:rPr>
            </w:pPr>
            <w:r w:rsidRPr="00F5523E">
              <w:rPr>
                <w:sz w:val="20"/>
              </w:rPr>
              <w:t>Changed $100 funding to $500 for</w:t>
            </w:r>
          </w:p>
          <w:p w14:paraId="2464812C" w14:textId="77777777" w:rsidR="00EA3192" w:rsidRPr="00F5523E" w:rsidRDefault="00EA3192" w:rsidP="002435CD">
            <w:pPr>
              <w:pStyle w:val="TableParagraph"/>
              <w:spacing w:before="16" w:line="220" w:lineRule="auto"/>
              <w:ind w:left="113"/>
              <w:rPr>
                <w:sz w:val="20"/>
              </w:rPr>
            </w:pPr>
            <w:r w:rsidRPr="00F5523E">
              <w:rPr>
                <w:sz w:val="20"/>
              </w:rPr>
              <w:t>players going to nationals, due to increase in costs.</w:t>
            </w:r>
          </w:p>
        </w:tc>
      </w:tr>
      <w:tr w:rsidR="00EA3192" w:rsidRPr="00F5523E" w14:paraId="464AF36A" w14:textId="77777777" w:rsidTr="002435CD">
        <w:trPr>
          <w:trHeight w:val="232"/>
        </w:trPr>
        <w:tc>
          <w:tcPr>
            <w:tcW w:w="2957" w:type="dxa"/>
          </w:tcPr>
          <w:p w14:paraId="58C70AB8" w14:textId="77777777" w:rsidR="00EA3192" w:rsidRPr="00F5523E" w:rsidRDefault="00EA3192" w:rsidP="002435CD">
            <w:pPr>
              <w:pStyle w:val="TableParagraph"/>
              <w:spacing w:line="212" w:lineRule="exact"/>
              <w:rPr>
                <w:sz w:val="20"/>
              </w:rPr>
            </w:pPr>
            <w:r w:rsidRPr="00F5523E">
              <w:rPr>
                <w:sz w:val="20"/>
              </w:rPr>
              <w:t>February 23, 2007</w:t>
            </w:r>
          </w:p>
        </w:tc>
        <w:tc>
          <w:tcPr>
            <w:tcW w:w="2921" w:type="dxa"/>
          </w:tcPr>
          <w:p w14:paraId="66F32742" w14:textId="77777777" w:rsidR="00EA3192" w:rsidRPr="00F5523E" w:rsidRDefault="00EA3192" w:rsidP="002435CD">
            <w:pPr>
              <w:pStyle w:val="TableParagraph"/>
              <w:spacing w:line="212" w:lineRule="exact"/>
              <w:rPr>
                <w:sz w:val="20"/>
              </w:rPr>
            </w:pPr>
            <w:r w:rsidRPr="00F5523E">
              <w:rPr>
                <w:sz w:val="20"/>
              </w:rPr>
              <w:t>AGM</w:t>
            </w:r>
          </w:p>
        </w:tc>
        <w:tc>
          <w:tcPr>
            <w:tcW w:w="3673" w:type="dxa"/>
          </w:tcPr>
          <w:p w14:paraId="1935F6D4" w14:textId="77777777" w:rsidR="00EA3192" w:rsidRPr="00F5523E" w:rsidRDefault="00EA3192" w:rsidP="002435CD">
            <w:pPr>
              <w:pStyle w:val="TableParagraph"/>
              <w:spacing w:line="212" w:lineRule="exact"/>
              <w:ind w:left="113"/>
              <w:rPr>
                <w:sz w:val="20"/>
              </w:rPr>
            </w:pPr>
            <w:r w:rsidRPr="00F5523E">
              <w:rPr>
                <w:sz w:val="20"/>
              </w:rPr>
              <w:t>Approved</w:t>
            </w:r>
          </w:p>
        </w:tc>
      </w:tr>
      <w:tr w:rsidR="00EA3192" w:rsidRPr="00F5523E" w14:paraId="7CFED9FE" w14:textId="77777777" w:rsidTr="002435CD">
        <w:trPr>
          <w:trHeight w:val="460"/>
        </w:trPr>
        <w:tc>
          <w:tcPr>
            <w:tcW w:w="2957" w:type="dxa"/>
          </w:tcPr>
          <w:p w14:paraId="4468FF87" w14:textId="77777777" w:rsidR="00EA3192" w:rsidRPr="00F5523E" w:rsidRDefault="00EA3192" w:rsidP="002435CD">
            <w:pPr>
              <w:pStyle w:val="TableParagraph"/>
              <w:rPr>
                <w:sz w:val="20"/>
              </w:rPr>
            </w:pPr>
            <w:r w:rsidRPr="00F5523E">
              <w:rPr>
                <w:sz w:val="20"/>
              </w:rPr>
              <w:t>February 28, 2010</w:t>
            </w:r>
          </w:p>
        </w:tc>
        <w:tc>
          <w:tcPr>
            <w:tcW w:w="2921" w:type="dxa"/>
          </w:tcPr>
          <w:p w14:paraId="0B1FA59A" w14:textId="77777777" w:rsidR="00EA3192" w:rsidRPr="00F5523E" w:rsidRDefault="00EA3192" w:rsidP="002435CD">
            <w:pPr>
              <w:pStyle w:val="TableParagraph"/>
              <w:rPr>
                <w:sz w:val="20"/>
              </w:rPr>
            </w:pPr>
            <w:r w:rsidRPr="00F5523E">
              <w:rPr>
                <w:sz w:val="20"/>
              </w:rPr>
              <w:t>AGM</w:t>
            </w:r>
          </w:p>
        </w:tc>
        <w:tc>
          <w:tcPr>
            <w:tcW w:w="3673" w:type="dxa"/>
          </w:tcPr>
          <w:p w14:paraId="5820CA54" w14:textId="77777777" w:rsidR="00EA3192" w:rsidRPr="00F5523E" w:rsidRDefault="00EA3192" w:rsidP="002435CD">
            <w:pPr>
              <w:pStyle w:val="TableParagraph"/>
              <w:spacing w:line="230" w:lineRule="exact"/>
              <w:ind w:left="113" w:right="728"/>
              <w:rPr>
                <w:sz w:val="20"/>
              </w:rPr>
            </w:pPr>
            <w:r w:rsidRPr="00F5523E">
              <w:rPr>
                <w:sz w:val="20"/>
              </w:rPr>
              <w:t>Section National Team Funding removed</w:t>
            </w:r>
          </w:p>
        </w:tc>
      </w:tr>
    </w:tbl>
    <w:p w14:paraId="57FDF18A" w14:textId="77777777" w:rsidR="00EA3192" w:rsidRPr="00F5523E" w:rsidRDefault="00EA3192" w:rsidP="00EA3192">
      <w:pPr>
        <w:pStyle w:val="BodyText"/>
        <w:spacing w:before="5"/>
        <w:rPr>
          <w:b/>
          <w:sz w:val="12"/>
        </w:rPr>
      </w:pPr>
    </w:p>
    <w:p w14:paraId="4428162C" w14:textId="5DB95B97" w:rsidR="00EA3192" w:rsidRPr="00F5523E" w:rsidRDefault="0034036A" w:rsidP="00F40313">
      <w:pPr>
        <w:pStyle w:val="Heading1"/>
        <w:numPr>
          <w:ilvl w:val="0"/>
          <w:numId w:val="25"/>
        </w:numPr>
        <w:spacing w:before="91"/>
      </w:pPr>
      <w:bookmarkStart w:id="182" w:name="_bookmark75"/>
      <w:bookmarkEnd w:id="182"/>
      <w:r>
        <w:t xml:space="preserve"> </w:t>
      </w:r>
      <w:bookmarkStart w:id="183" w:name="_Toc40373946"/>
      <w:r w:rsidR="00EA3192" w:rsidRPr="00F5523E">
        <w:t>Residency</w:t>
      </w:r>
      <w:bookmarkEnd w:id="183"/>
    </w:p>
    <w:p w14:paraId="50E7640F" w14:textId="77777777" w:rsidR="00EA3192" w:rsidRPr="00F5523E" w:rsidRDefault="00EA3192" w:rsidP="00F40313">
      <w:pPr>
        <w:pStyle w:val="Heading2"/>
        <w:numPr>
          <w:ilvl w:val="1"/>
          <w:numId w:val="25"/>
        </w:numPr>
        <w:tabs>
          <w:tab w:val="left" w:pos="1480"/>
          <w:tab w:val="left" w:pos="1481"/>
        </w:tabs>
        <w:spacing w:before="1"/>
      </w:pPr>
      <w:bookmarkStart w:id="184" w:name="_bookmark76"/>
      <w:bookmarkStart w:id="185" w:name="_Toc40373947"/>
      <w:bookmarkEnd w:id="184"/>
      <w:r w:rsidRPr="00F5523E">
        <w:t>Non-resident</w:t>
      </w:r>
      <w:r w:rsidRPr="00F5523E">
        <w:rPr>
          <w:spacing w:val="-3"/>
        </w:rPr>
        <w:t xml:space="preserve"> </w:t>
      </w:r>
      <w:r w:rsidRPr="00F5523E">
        <w:t>players</w:t>
      </w:r>
      <w:bookmarkEnd w:id="185"/>
    </w:p>
    <w:p w14:paraId="57F677A1" w14:textId="77777777" w:rsidR="00EA3192" w:rsidRPr="00F5523E" w:rsidRDefault="00EA3192" w:rsidP="00EA3192">
      <w:pPr>
        <w:pStyle w:val="BodyText"/>
        <w:spacing w:before="9"/>
        <w:rPr>
          <w:b/>
        </w:rPr>
      </w:pPr>
    </w:p>
    <w:p w14:paraId="25582FB6" w14:textId="77777777" w:rsidR="00EA3192" w:rsidRPr="00F5523E" w:rsidRDefault="00EA3192" w:rsidP="00F40313">
      <w:pPr>
        <w:pStyle w:val="ListParagraph"/>
        <w:numPr>
          <w:ilvl w:val="2"/>
          <w:numId w:val="25"/>
        </w:numPr>
        <w:tabs>
          <w:tab w:val="left" w:pos="2345"/>
        </w:tabs>
        <w:spacing w:before="1"/>
        <w:ind w:right="382"/>
        <w:jc w:val="both"/>
        <w:rPr>
          <w:sz w:val="20"/>
        </w:rPr>
      </w:pPr>
      <w:r w:rsidRPr="00F5523E">
        <w:rPr>
          <w:sz w:val="20"/>
        </w:rPr>
        <w:t>Non-resident player registrations will be held until the Registration deadline. The following conditions must be met prior to the evaluation</w:t>
      </w:r>
      <w:r w:rsidRPr="00F5523E">
        <w:rPr>
          <w:spacing w:val="-16"/>
          <w:sz w:val="20"/>
        </w:rPr>
        <w:t xml:space="preserve"> </w:t>
      </w:r>
      <w:r w:rsidRPr="00F5523E">
        <w:rPr>
          <w:sz w:val="20"/>
        </w:rPr>
        <w:t>process:</w:t>
      </w:r>
    </w:p>
    <w:p w14:paraId="432B12E3" w14:textId="77777777" w:rsidR="00EA3192" w:rsidRPr="00F5523E" w:rsidRDefault="00EA3192" w:rsidP="00EA3192">
      <w:pPr>
        <w:pStyle w:val="BodyText"/>
        <w:spacing w:before="1"/>
        <w:rPr>
          <w:sz w:val="21"/>
        </w:rPr>
      </w:pPr>
    </w:p>
    <w:p w14:paraId="29ADCF25" w14:textId="77777777" w:rsidR="0034036A" w:rsidRPr="0034036A" w:rsidRDefault="0034036A" w:rsidP="00F40313">
      <w:pPr>
        <w:pStyle w:val="ListParagraph"/>
        <w:numPr>
          <w:ilvl w:val="0"/>
          <w:numId w:val="22"/>
        </w:numPr>
        <w:tabs>
          <w:tab w:val="left" w:pos="2345"/>
        </w:tabs>
        <w:ind w:right="389"/>
        <w:jc w:val="both"/>
        <w:rPr>
          <w:vanish/>
          <w:sz w:val="20"/>
        </w:rPr>
      </w:pPr>
    </w:p>
    <w:p w14:paraId="25AA8F60" w14:textId="77777777" w:rsidR="0034036A" w:rsidRPr="0034036A" w:rsidRDefault="0034036A" w:rsidP="00F40313">
      <w:pPr>
        <w:pStyle w:val="ListParagraph"/>
        <w:numPr>
          <w:ilvl w:val="0"/>
          <w:numId w:val="22"/>
        </w:numPr>
        <w:tabs>
          <w:tab w:val="left" w:pos="2345"/>
        </w:tabs>
        <w:ind w:right="389"/>
        <w:jc w:val="both"/>
        <w:rPr>
          <w:vanish/>
          <w:sz w:val="20"/>
        </w:rPr>
      </w:pPr>
    </w:p>
    <w:p w14:paraId="2DB1B9D2" w14:textId="77777777" w:rsidR="0034036A" w:rsidRPr="0034036A" w:rsidRDefault="0034036A" w:rsidP="00F40313">
      <w:pPr>
        <w:pStyle w:val="ListParagraph"/>
        <w:numPr>
          <w:ilvl w:val="0"/>
          <w:numId w:val="22"/>
        </w:numPr>
        <w:tabs>
          <w:tab w:val="left" w:pos="2345"/>
        </w:tabs>
        <w:ind w:right="389"/>
        <w:jc w:val="both"/>
        <w:rPr>
          <w:vanish/>
          <w:sz w:val="20"/>
        </w:rPr>
      </w:pPr>
    </w:p>
    <w:p w14:paraId="26C82497" w14:textId="77777777" w:rsidR="0034036A" w:rsidRPr="0034036A" w:rsidRDefault="0034036A" w:rsidP="00F40313">
      <w:pPr>
        <w:pStyle w:val="ListParagraph"/>
        <w:numPr>
          <w:ilvl w:val="0"/>
          <w:numId w:val="22"/>
        </w:numPr>
        <w:tabs>
          <w:tab w:val="left" w:pos="2345"/>
        </w:tabs>
        <w:ind w:right="389"/>
        <w:jc w:val="both"/>
        <w:rPr>
          <w:vanish/>
          <w:sz w:val="20"/>
        </w:rPr>
      </w:pPr>
    </w:p>
    <w:p w14:paraId="4BA002B1" w14:textId="77777777" w:rsidR="0034036A" w:rsidRPr="0034036A" w:rsidRDefault="0034036A" w:rsidP="00F40313">
      <w:pPr>
        <w:pStyle w:val="ListParagraph"/>
        <w:numPr>
          <w:ilvl w:val="0"/>
          <w:numId w:val="22"/>
        </w:numPr>
        <w:tabs>
          <w:tab w:val="left" w:pos="2345"/>
        </w:tabs>
        <w:ind w:right="389"/>
        <w:jc w:val="both"/>
        <w:rPr>
          <w:vanish/>
          <w:sz w:val="20"/>
        </w:rPr>
      </w:pPr>
    </w:p>
    <w:p w14:paraId="503A4E92" w14:textId="77777777" w:rsidR="0034036A" w:rsidRPr="0034036A" w:rsidRDefault="0034036A" w:rsidP="00F40313">
      <w:pPr>
        <w:pStyle w:val="ListParagraph"/>
        <w:numPr>
          <w:ilvl w:val="0"/>
          <w:numId w:val="22"/>
        </w:numPr>
        <w:tabs>
          <w:tab w:val="left" w:pos="2345"/>
        </w:tabs>
        <w:ind w:right="389"/>
        <w:jc w:val="both"/>
        <w:rPr>
          <w:vanish/>
          <w:sz w:val="20"/>
        </w:rPr>
      </w:pPr>
    </w:p>
    <w:p w14:paraId="58BFC52D" w14:textId="77777777" w:rsidR="0034036A" w:rsidRPr="0034036A" w:rsidRDefault="0034036A" w:rsidP="00F40313">
      <w:pPr>
        <w:pStyle w:val="ListParagraph"/>
        <w:numPr>
          <w:ilvl w:val="0"/>
          <w:numId w:val="22"/>
        </w:numPr>
        <w:tabs>
          <w:tab w:val="left" w:pos="2345"/>
        </w:tabs>
        <w:ind w:right="389"/>
        <w:jc w:val="both"/>
        <w:rPr>
          <w:vanish/>
          <w:sz w:val="20"/>
        </w:rPr>
      </w:pPr>
    </w:p>
    <w:p w14:paraId="1C28D58C" w14:textId="77777777" w:rsidR="0034036A" w:rsidRPr="0034036A" w:rsidRDefault="0034036A" w:rsidP="00F40313">
      <w:pPr>
        <w:pStyle w:val="ListParagraph"/>
        <w:numPr>
          <w:ilvl w:val="0"/>
          <w:numId w:val="22"/>
        </w:numPr>
        <w:tabs>
          <w:tab w:val="left" w:pos="2345"/>
        </w:tabs>
        <w:ind w:right="389"/>
        <w:jc w:val="both"/>
        <w:rPr>
          <w:vanish/>
          <w:sz w:val="20"/>
        </w:rPr>
      </w:pPr>
    </w:p>
    <w:p w14:paraId="226608D2" w14:textId="77777777" w:rsidR="0034036A" w:rsidRPr="0034036A" w:rsidRDefault="0034036A" w:rsidP="00F40313">
      <w:pPr>
        <w:pStyle w:val="ListParagraph"/>
        <w:numPr>
          <w:ilvl w:val="0"/>
          <w:numId w:val="22"/>
        </w:numPr>
        <w:tabs>
          <w:tab w:val="left" w:pos="2345"/>
        </w:tabs>
        <w:ind w:right="389"/>
        <w:jc w:val="both"/>
        <w:rPr>
          <w:vanish/>
          <w:sz w:val="20"/>
        </w:rPr>
      </w:pPr>
    </w:p>
    <w:p w14:paraId="5ADD86DC" w14:textId="77777777" w:rsidR="0034036A" w:rsidRPr="0034036A" w:rsidRDefault="0034036A" w:rsidP="00F40313">
      <w:pPr>
        <w:pStyle w:val="ListParagraph"/>
        <w:numPr>
          <w:ilvl w:val="0"/>
          <w:numId w:val="22"/>
        </w:numPr>
        <w:tabs>
          <w:tab w:val="left" w:pos="2345"/>
        </w:tabs>
        <w:ind w:right="389"/>
        <w:jc w:val="both"/>
        <w:rPr>
          <w:vanish/>
          <w:sz w:val="20"/>
        </w:rPr>
      </w:pPr>
    </w:p>
    <w:p w14:paraId="27467B47" w14:textId="77777777" w:rsidR="0034036A" w:rsidRPr="0034036A" w:rsidRDefault="0034036A" w:rsidP="00F40313">
      <w:pPr>
        <w:pStyle w:val="ListParagraph"/>
        <w:numPr>
          <w:ilvl w:val="1"/>
          <w:numId w:val="22"/>
        </w:numPr>
        <w:tabs>
          <w:tab w:val="left" w:pos="2345"/>
        </w:tabs>
        <w:ind w:right="389"/>
        <w:jc w:val="both"/>
        <w:rPr>
          <w:vanish/>
          <w:sz w:val="20"/>
        </w:rPr>
      </w:pPr>
    </w:p>
    <w:p w14:paraId="127B1EDF" w14:textId="77777777" w:rsidR="0034036A" w:rsidRPr="0034036A" w:rsidRDefault="0034036A" w:rsidP="00F40313">
      <w:pPr>
        <w:pStyle w:val="ListParagraph"/>
        <w:numPr>
          <w:ilvl w:val="2"/>
          <w:numId w:val="22"/>
        </w:numPr>
        <w:tabs>
          <w:tab w:val="left" w:pos="2345"/>
        </w:tabs>
        <w:ind w:right="389"/>
        <w:jc w:val="both"/>
        <w:rPr>
          <w:vanish/>
          <w:sz w:val="20"/>
        </w:rPr>
      </w:pPr>
    </w:p>
    <w:p w14:paraId="66806A06" w14:textId="55F426A3" w:rsidR="00EA3192" w:rsidRPr="00F5523E" w:rsidRDefault="00EA3192" w:rsidP="00F40313">
      <w:pPr>
        <w:pStyle w:val="ListParagraph"/>
        <w:numPr>
          <w:ilvl w:val="3"/>
          <w:numId w:val="22"/>
        </w:numPr>
        <w:tabs>
          <w:tab w:val="left" w:pos="2345"/>
        </w:tabs>
        <w:ind w:right="389"/>
        <w:jc w:val="both"/>
        <w:rPr>
          <w:sz w:val="20"/>
        </w:rPr>
      </w:pPr>
      <w:r w:rsidRPr="00F5523E">
        <w:rPr>
          <w:sz w:val="20"/>
        </w:rPr>
        <w:t>Their inclusion does not conflict with the forming of any teams composed of Sherwood Park</w:t>
      </w:r>
      <w:r w:rsidRPr="0034036A">
        <w:rPr>
          <w:sz w:val="20"/>
        </w:rPr>
        <w:t xml:space="preserve"> </w:t>
      </w:r>
      <w:r w:rsidRPr="00F5523E">
        <w:rPr>
          <w:sz w:val="20"/>
        </w:rPr>
        <w:t>players.</w:t>
      </w:r>
    </w:p>
    <w:p w14:paraId="00C2DE61" w14:textId="77777777" w:rsidR="0034036A" w:rsidRDefault="00EA3192" w:rsidP="00F40313">
      <w:pPr>
        <w:pStyle w:val="ListParagraph"/>
        <w:numPr>
          <w:ilvl w:val="3"/>
          <w:numId w:val="22"/>
        </w:numPr>
        <w:tabs>
          <w:tab w:val="left" w:pos="2345"/>
        </w:tabs>
        <w:ind w:right="389"/>
        <w:jc w:val="both"/>
        <w:rPr>
          <w:sz w:val="20"/>
        </w:rPr>
      </w:pPr>
      <w:r w:rsidRPr="00F5523E">
        <w:rPr>
          <w:sz w:val="20"/>
        </w:rPr>
        <w:t>Athletes must notify their home association of their intent to participate</w:t>
      </w:r>
      <w:r w:rsidRPr="0034036A">
        <w:rPr>
          <w:sz w:val="20"/>
        </w:rPr>
        <w:t xml:space="preserve"> </w:t>
      </w:r>
      <w:r w:rsidRPr="00F5523E">
        <w:rPr>
          <w:sz w:val="20"/>
        </w:rPr>
        <w:t>in SPRA</w:t>
      </w:r>
      <w:r w:rsidRPr="0034036A">
        <w:rPr>
          <w:sz w:val="20"/>
        </w:rPr>
        <w:t xml:space="preserve"> </w:t>
      </w:r>
      <w:r w:rsidRPr="00F5523E">
        <w:rPr>
          <w:sz w:val="20"/>
        </w:rPr>
        <w:t>evaluations.</w:t>
      </w:r>
    </w:p>
    <w:p w14:paraId="145169CA" w14:textId="78917F05" w:rsidR="00EA3192" w:rsidRPr="0034036A" w:rsidRDefault="00EA3192" w:rsidP="00F40313">
      <w:pPr>
        <w:pStyle w:val="ListParagraph"/>
        <w:numPr>
          <w:ilvl w:val="3"/>
          <w:numId w:val="22"/>
        </w:numPr>
        <w:tabs>
          <w:tab w:val="left" w:pos="2345"/>
        </w:tabs>
        <w:ind w:right="389"/>
        <w:jc w:val="both"/>
        <w:rPr>
          <w:sz w:val="20"/>
        </w:rPr>
      </w:pPr>
      <w:r w:rsidRPr="0034036A">
        <w:rPr>
          <w:sz w:val="20"/>
        </w:rPr>
        <w:t>Once a player has been admitted to the SPRA they become full members with all the privileges and obligations of any other member of the SPRA and they must participate in the evaluation process.</w:t>
      </w:r>
    </w:p>
    <w:p w14:paraId="125431DE" w14:textId="77777777" w:rsidR="00EA3192" w:rsidRPr="00F5523E" w:rsidRDefault="00EA3192" w:rsidP="00EA3192">
      <w:pPr>
        <w:pStyle w:val="BodyText"/>
        <w:spacing w:before="10"/>
      </w:pPr>
    </w:p>
    <w:p w14:paraId="22C12682" w14:textId="77777777" w:rsidR="0034036A" w:rsidRDefault="00EA3192" w:rsidP="00F40313">
      <w:pPr>
        <w:pStyle w:val="Heading2"/>
        <w:numPr>
          <w:ilvl w:val="1"/>
          <w:numId w:val="25"/>
        </w:numPr>
        <w:tabs>
          <w:tab w:val="left" w:pos="1480"/>
          <w:tab w:val="left" w:pos="1481"/>
        </w:tabs>
        <w:spacing w:before="1"/>
      </w:pPr>
      <w:bookmarkStart w:id="186" w:name="_bookmark77"/>
      <w:bookmarkStart w:id="187" w:name="_Toc40373948"/>
      <w:bookmarkEnd w:id="186"/>
      <w:r w:rsidRPr="00F5523E">
        <w:t>Releases</w:t>
      </w:r>
      <w:bookmarkEnd w:id="187"/>
    </w:p>
    <w:p w14:paraId="46115709" w14:textId="65C71D6F" w:rsidR="00EA3192" w:rsidRPr="0034036A" w:rsidRDefault="00EA3192" w:rsidP="00F40313">
      <w:pPr>
        <w:pStyle w:val="ListParagraph"/>
        <w:numPr>
          <w:ilvl w:val="2"/>
          <w:numId w:val="25"/>
        </w:numPr>
        <w:tabs>
          <w:tab w:val="left" w:pos="2345"/>
        </w:tabs>
        <w:spacing w:before="1"/>
        <w:ind w:right="382"/>
        <w:jc w:val="both"/>
        <w:rPr>
          <w:sz w:val="24"/>
        </w:rPr>
      </w:pPr>
      <w:r w:rsidRPr="0034036A">
        <w:rPr>
          <w:sz w:val="20"/>
        </w:rPr>
        <w:t>Division Directors will be appointed to review and evaluate residency issues brought forward on a case by case basis, which will align with Ringette Alberta Residency</w:t>
      </w:r>
      <w:r w:rsidRPr="0034036A">
        <w:rPr>
          <w:spacing w:val="-13"/>
          <w:sz w:val="20"/>
        </w:rPr>
        <w:t xml:space="preserve"> </w:t>
      </w:r>
      <w:r w:rsidRPr="0034036A">
        <w:rPr>
          <w:sz w:val="20"/>
        </w:rPr>
        <w:t>Policy</w:t>
      </w:r>
    </w:p>
    <w:p w14:paraId="2244D2D5" w14:textId="77777777" w:rsidR="00EA3192" w:rsidRPr="00F5523E" w:rsidRDefault="00EA3192" w:rsidP="00EA3192">
      <w:pPr>
        <w:pStyle w:val="BodyText"/>
        <w:rPr>
          <w:sz w:val="22"/>
        </w:rPr>
      </w:pPr>
    </w:p>
    <w:p w14:paraId="4558F1B2" w14:textId="77777777" w:rsidR="00EA3192" w:rsidRPr="00F5523E" w:rsidRDefault="00EA3192" w:rsidP="00EA3192">
      <w:pPr>
        <w:pStyle w:val="BodyText"/>
        <w:spacing w:before="8"/>
        <w:rPr>
          <w:sz w:val="18"/>
        </w:rPr>
      </w:pPr>
    </w:p>
    <w:p w14:paraId="003D1BF9" w14:textId="77777777" w:rsidR="00EA3192" w:rsidRPr="00F5523E" w:rsidRDefault="00EA3192" w:rsidP="00EA3192">
      <w:pPr>
        <w:pStyle w:val="Heading3"/>
      </w:pPr>
      <w:bookmarkStart w:id="188" w:name="_Toc40373949"/>
      <w:r w:rsidRPr="00F5523E">
        <w:rPr>
          <w:u w:val="thick"/>
        </w:rPr>
        <w:t>Revision Log:</w:t>
      </w:r>
      <w:bookmarkEnd w:id="188"/>
    </w:p>
    <w:p w14:paraId="4366DEEC" w14:textId="77777777" w:rsidR="00EA3192" w:rsidRPr="00F5523E" w:rsidRDefault="00EA3192" w:rsidP="00EA3192">
      <w:pPr>
        <w:pStyle w:val="BodyText"/>
        <w:spacing w:before="8"/>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682"/>
      </w:tblGrid>
      <w:tr w:rsidR="00EA3192" w:rsidRPr="00F5523E" w14:paraId="1CDAB2DE" w14:textId="77777777" w:rsidTr="002435CD">
        <w:trPr>
          <w:trHeight w:val="230"/>
        </w:trPr>
        <w:tc>
          <w:tcPr>
            <w:tcW w:w="2957" w:type="dxa"/>
            <w:shd w:val="clear" w:color="auto" w:fill="BEBEBE"/>
          </w:tcPr>
          <w:p w14:paraId="5C82D7CE" w14:textId="77777777" w:rsidR="00EA3192" w:rsidRPr="00F5523E" w:rsidRDefault="00EA3192" w:rsidP="002435CD">
            <w:pPr>
              <w:pStyle w:val="TableParagraph"/>
              <w:spacing w:line="210" w:lineRule="exact"/>
              <w:ind w:left="904"/>
              <w:rPr>
                <w:b/>
                <w:sz w:val="20"/>
              </w:rPr>
            </w:pPr>
            <w:r w:rsidRPr="00F5523E">
              <w:rPr>
                <w:b/>
                <w:sz w:val="20"/>
              </w:rPr>
              <w:t>Date Revised</w:t>
            </w:r>
          </w:p>
        </w:tc>
        <w:tc>
          <w:tcPr>
            <w:tcW w:w="2921" w:type="dxa"/>
            <w:shd w:val="clear" w:color="auto" w:fill="BEBEBE"/>
          </w:tcPr>
          <w:p w14:paraId="229DDA6C" w14:textId="77777777" w:rsidR="00EA3192" w:rsidRPr="00F5523E" w:rsidRDefault="00EA3192" w:rsidP="002435CD">
            <w:pPr>
              <w:pStyle w:val="TableParagraph"/>
              <w:spacing w:line="210" w:lineRule="exact"/>
              <w:ind w:left="1066" w:right="950"/>
              <w:jc w:val="center"/>
              <w:rPr>
                <w:b/>
                <w:sz w:val="20"/>
              </w:rPr>
            </w:pPr>
            <w:r w:rsidRPr="00F5523E">
              <w:rPr>
                <w:b/>
                <w:sz w:val="20"/>
              </w:rPr>
              <w:t>By Who</w:t>
            </w:r>
          </w:p>
        </w:tc>
        <w:tc>
          <w:tcPr>
            <w:tcW w:w="3682" w:type="dxa"/>
            <w:shd w:val="clear" w:color="auto" w:fill="BEBEBE"/>
          </w:tcPr>
          <w:p w14:paraId="1CD119E2" w14:textId="77777777" w:rsidR="00EA3192" w:rsidRPr="00F5523E" w:rsidRDefault="00EA3192" w:rsidP="002435CD">
            <w:pPr>
              <w:pStyle w:val="TableParagraph"/>
              <w:spacing w:line="210" w:lineRule="exact"/>
              <w:ind w:left="866"/>
              <w:rPr>
                <w:b/>
                <w:sz w:val="20"/>
              </w:rPr>
            </w:pPr>
            <w:r w:rsidRPr="00F5523E">
              <w:rPr>
                <w:b/>
                <w:sz w:val="20"/>
              </w:rPr>
              <w:t>Summary of Changes</w:t>
            </w:r>
          </w:p>
        </w:tc>
      </w:tr>
      <w:tr w:rsidR="00EA3192" w:rsidRPr="00F5523E" w14:paraId="6365D20A" w14:textId="77777777" w:rsidTr="002435CD">
        <w:trPr>
          <w:trHeight w:val="460"/>
        </w:trPr>
        <w:tc>
          <w:tcPr>
            <w:tcW w:w="2957" w:type="dxa"/>
          </w:tcPr>
          <w:p w14:paraId="0D0CB83B" w14:textId="77777777" w:rsidR="00EA3192" w:rsidRPr="00F5523E" w:rsidRDefault="00EA3192" w:rsidP="002435CD">
            <w:pPr>
              <w:pStyle w:val="TableParagraph"/>
              <w:spacing w:line="222" w:lineRule="exact"/>
              <w:rPr>
                <w:sz w:val="20"/>
              </w:rPr>
            </w:pPr>
            <w:r w:rsidRPr="00F5523E">
              <w:rPr>
                <w:sz w:val="20"/>
              </w:rPr>
              <w:t>February 28, 2010</w:t>
            </w:r>
          </w:p>
        </w:tc>
        <w:tc>
          <w:tcPr>
            <w:tcW w:w="2921" w:type="dxa"/>
          </w:tcPr>
          <w:p w14:paraId="3C047125" w14:textId="77777777" w:rsidR="00EA3192" w:rsidRPr="00F5523E" w:rsidRDefault="00EA3192" w:rsidP="002435CD">
            <w:pPr>
              <w:pStyle w:val="TableParagraph"/>
              <w:spacing w:line="222" w:lineRule="exact"/>
              <w:rPr>
                <w:sz w:val="20"/>
              </w:rPr>
            </w:pPr>
            <w:r w:rsidRPr="00F5523E">
              <w:rPr>
                <w:sz w:val="20"/>
              </w:rPr>
              <w:t>AGM</w:t>
            </w:r>
          </w:p>
        </w:tc>
        <w:tc>
          <w:tcPr>
            <w:tcW w:w="3682" w:type="dxa"/>
          </w:tcPr>
          <w:p w14:paraId="11757DBF" w14:textId="77777777" w:rsidR="00EA3192" w:rsidRPr="00F5523E" w:rsidRDefault="00EA3192" w:rsidP="002435CD">
            <w:pPr>
              <w:pStyle w:val="TableParagraph"/>
              <w:spacing w:before="2" w:line="228" w:lineRule="exact"/>
              <w:ind w:left="113" w:right="144"/>
              <w:rPr>
                <w:sz w:val="20"/>
              </w:rPr>
            </w:pPr>
            <w:r w:rsidRPr="00F5523E">
              <w:rPr>
                <w:sz w:val="20"/>
              </w:rPr>
              <w:t>Updated - non-resident registrations held until registration deadline</w:t>
            </w:r>
          </w:p>
        </w:tc>
      </w:tr>
    </w:tbl>
    <w:p w14:paraId="5437B8AD" w14:textId="77777777" w:rsidR="00EA3192" w:rsidRPr="00F5523E" w:rsidRDefault="00EA3192" w:rsidP="00EA3192">
      <w:pPr>
        <w:pStyle w:val="BodyText"/>
        <w:spacing w:before="4"/>
        <w:rPr>
          <w:b/>
        </w:rPr>
      </w:pPr>
    </w:p>
    <w:p w14:paraId="78B4A607" w14:textId="57EF0343" w:rsidR="00EA3192" w:rsidRPr="00F5523E" w:rsidRDefault="0034036A" w:rsidP="00F40313">
      <w:pPr>
        <w:pStyle w:val="Heading1"/>
        <w:numPr>
          <w:ilvl w:val="0"/>
          <w:numId w:val="25"/>
        </w:numPr>
        <w:spacing w:before="91"/>
      </w:pPr>
      <w:bookmarkStart w:id="189" w:name="_bookmark78"/>
      <w:bookmarkEnd w:id="189"/>
      <w:r>
        <w:t xml:space="preserve"> </w:t>
      </w:r>
      <w:bookmarkStart w:id="190" w:name="_Toc40373950"/>
      <w:r w:rsidR="00EA3192" w:rsidRPr="00F5523E">
        <w:t>Reserve Fund</w:t>
      </w:r>
      <w:bookmarkEnd w:id="190"/>
    </w:p>
    <w:p w14:paraId="45524AEF" w14:textId="77777777" w:rsidR="00EA3192" w:rsidRPr="00F5523E" w:rsidRDefault="00EA3192" w:rsidP="00F40313">
      <w:pPr>
        <w:pStyle w:val="Heading2"/>
        <w:numPr>
          <w:ilvl w:val="1"/>
          <w:numId w:val="25"/>
        </w:numPr>
        <w:tabs>
          <w:tab w:val="left" w:pos="1480"/>
          <w:tab w:val="left" w:pos="1481"/>
        </w:tabs>
        <w:spacing w:before="1"/>
      </w:pPr>
      <w:bookmarkStart w:id="191" w:name="_bookmark79"/>
      <w:bookmarkStart w:id="192" w:name="_Toc40373951"/>
      <w:bookmarkEnd w:id="191"/>
      <w:r w:rsidRPr="00F5523E">
        <w:t>Reserve Fund Use</w:t>
      </w:r>
      <w:bookmarkEnd w:id="192"/>
    </w:p>
    <w:p w14:paraId="01119E5A" w14:textId="77777777" w:rsidR="00EA3192" w:rsidRPr="00F5523E" w:rsidRDefault="00EA3192" w:rsidP="00EA3192">
      <w:pPr>
        <w:pStyle w:val="BodyText"/>
        <w:spacing w:before="9"/>
        <w:rPr>
          <w:b/>
        </w:rPr>
      </w:pPr>
    </w:p>
    <w:p w14:paraId="1BF488E9" w14:textId="77777777" w:rsidR="00EA3192" w:rsidRPr="00F5523E" w:rsidRDefault="00EA3192" w:rsidP="00F40313">
      <w:pPr>
        <w:pStyle w:val="ListParagraph"/>
        <w:numPr>
          <w:ilvl w:val="2"/>
          <w:numId w:val="25"/>
        </w:numPr>
        <w:tabs>
          <w:tab w:val="left" w:pos="2345"/>
        </w:tabs>
        <w:ind w:right="372"/>
        <w:jc w:val="both"/>
        <w:rPr>
          <w:sz w:val="20"/>
        </w:rPr>
      </w:pPr>
      <w:r w:rsidRPr="00F5523E">
        <w:rPr>
          <w:sz w:val="20"/>
        </w:rPr>
        <w:t>The SPRA must establish and maintain a reserve fund of $55,000. The purpose of this fund is to allow the association time to replace lost revenue from Fundraising. These funds can only be accessed by a minimum of two-thirds (2/3) majority vote of Sherwood Park Ringette Association voting executive</w:t>
      </w:r>
      <w:r w:rsidRPr="00F5523E">
        <w:rPr>
          <w:spacing w:val="-4"/>
          <w:sz w:val="20"/>
        </w:rPr>
        <w:t xml:space="preserve"> </w:t>
      </w:r>
      <w:r w:rsidRPr="00F5523E">
        <w:rPr>
          <w:sz w:val="20"/>
        </w:rPr>
        <w:t>members.</w:t>
      </w:r>
    </w:p>
    <w:p w14:paraId="0F351E8D" w14:textId="77777777" w:rsidR="00EA3192" w:rsidRPr="00F5523E" w:rsidRDefault="00EA3192" w:rsidP="00EA3192">
      <w:pPr>
        <w:pStyle w:val="BodyText"/>
        <w:spacing w:before="1"/>
        <w:rPr>
          <w:sz w:val="21"/>
        </w:rPr>
      </w:pPr>
    </w:p>
    <w:p w14:paraId="03E1C647" w14:textId="77777777" w:rsidR="00EA3192" w:rsidRPr="00F5523E" w:rsidRDefault="00EA3192" w:rsidP="00F40313">
      <w:pPr>
        <w:pStyle w:val="ListParagraph"/>
        <w:numPr>
          <w:ilvl w:val="2"/>
          <w:numId w:val="25"/>
        </w:numPr>
        <w:tabs>
          <w:tab w:val="left" w:pos="2345"/>
        </w:tabs>
        <w:ind w:right="382"/>
        <w:jc w:val="both"/>
        <w:rPr>
          <w:sz w:val="20"/>
        </w:rPr>
      </w:pPr>
      <w:r w:rsidRPr="00F5523E">
        <w:rPr>
          <w:sz w:val="20"/>
        </w:rPr>
        <w:t>The revenue from the reserve fund will continue to grow in the fund. Each February the executive will review the reserve fund and determine if any changes should be made to the size of the fund based on the obligations of the association and the fundraising revenue. Changes should be approved at the</w:t>
      </w:r>
      <w:r w:rsidRPr="00F5523E">
        <w:rPr>
          <w:spacing w:val="-3"/>
          <w:sz w:val="20"/>
        </w:rPr>
        <w:t xml:space="preserve"> </w:t>
      </w:r>
      <w:r w:rsidRPr="00F5523E">
        <w:rPr>
          <w:sz w:val="20"/>
        </w:rPr>
        <w:t>AGM.</w:t>
      </w:r>
    </w:p>
    <w:p w14:paraId="078052B9" w14:textId="77777777" w:rsidR="00EA3192" w:rsidRPr="00F5523E" w:rsidRDefault="00EA3192" w:rsidP="00EA3192">
      <w:pPr>
        <w:pStyle w:val="BodyText"/>
        <w:spacing w:before="9"/>
      </w:pPr>
    </w:p>
    <w:p w14:paraId="60F23286" w14:textId="77777777" w:rsidR="00EA3192" w:rsidRPr="00F5523E" w:rsidRDefault="00EA3192" w:rsidP="00F40313">
      <w:pPr>
        <w:pStyle w:val="ListParagraph"/>
        <w:numPr>
          <w:ilvl w:val="2"/>
          <w:numId w:val="25"/>
        </w:numPr>
        <w:tabs>
          <w:tab w:val="left" w:pos="2345"/>
        </w:tabs>
        <w:ind w:right="376"/>
        <w:jc w:val="both"/>
        <w:rPr>
          <w:sz w:val="20"/>
        </w:rPr>
      </w:pPr>
      <w:r w:rsidRPr="00F5523E">
        <w:rPr>
          <w:sz w:val="20"/>
        </w:rPr>
        <w:t>Should the need arise to access the funds; the executive is required to put in place a reasonable plan to replenish the fund. The fund will be kept in the form of annually maturing GIC’s or similar</w:t>
      </w:r>
      <w:r w:rsidRPr="00F5523E">
        <w:rPr>
          <w:spacing w:val="-9"/>
          <w:sz w:val="20"/>
        </w:rPr>
        <w:t xml:space="preserve"> </w:t>
      </w:r>
      <w:r w:rsidRPr="00F5523E">
        <w:rPr>
          <w:sz w:val="20"/>
        </w:rPr>
        <w:t>products.</w:t>
      </w:r>
    </w:p>
    <w:p w14:paraId="4689206C" w14:textId="77777777" w:rsidR="00EA3192" w:rsidRPr="00F5523E" w:rsidRDefault="00EA3192" w:rsidP="00EA3192">
      <w:pPr>
        <w:pStyle w:val="BodyText"/>
        <w:spacing w:before="6"/>
      </w:pPr>
    </w:p>
    <w:p w14:paraId="15ADBA62" w14:textId="77777777" w:rsidR="00EA3192" w:rsidRPr="00F5523E" w:rsidRDefault="00EA3192" w:rsidP="00EA3192">
      <w:pPr>
        <w:pStyle w:val="Heading3"/>
        <w:spacing w:before="1"/>
      </w:pPr>
      <w:bookmarkStart w:id="193" w:name="_Toc40373952"/>
      <w:r w:rsidRPr="00F5523E">
        <w:rPr>
          <w:u w:val="thick"/>
        </w:rPr>
        <w:t>Revision Log:</w:t>
      </w:r>
      <w:bookmarkEnd w:id="193"/>
    </w:p>
    <w:p w14:paraId="16B7E08A" w14:textId="77777777" w:rsidR="00EA3192" w:rsidRPr="00F5523E" w:rsidRDefault="00EA3192" w:rsidP="00EA3192">
      <w:pPr>
        <w:pStyle w:val="BodyText"/>
        <w:spacing w:before="1" w:after="1"/>
        <w:rPr>
          <w:b/>
          <w:sz w:val="28"/>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726"/>
      </w:tblGrid>
      <w:tr w:rsidR="00EA3192" w:rsidRPr="00F5523E" w14:paraId="6DC05EC7" w14:textId="77777777" w:rsidTr="002435CD">
        <w:trPr>
          <w:trHeight w:val="230"/>
        </w:trPr>
        <w:tc>
          <w:tcPr>
            <w:tcW w:w="2957" w:type="dxa"/>
            <w:shd w:val="clear" w:color="auto" w:fill="BEBEBE"/>
          </w:tcPr>
          <w:p w14:paraId="272DBFD0" w14:textId="77777777" w:rsidR="00EA3192" w:rsidRPr="00F5523E" w:rsidRDefault="00EA3192" w:rsidP="002435CD">
            <w:pPr>
              <w:pStyle w:val="TableParagraph"/>
              <w:spacing w:line="210" w:lineRule="exact"/>
              <w:ind w:left="904"/>
              <w:rPr>
                <w:b/>
                <w:sz w:val="20"/>
              </w:rPr>
            </w:pPr>
            <w:bookmarkStart w:id="194" w:name="_bookmark80"/>
            <w:bookmarkEnd w:id="194"/>
            <w:r w:rsidRPr="00F5523E">
              <w:rPr>
                <w:b/>
                <w:sz w:val="20"/>
              </w:rPr>
              <w:t>Date Revised</w:t>
            </w:r>
          </w:p>
        </w:tc>
        <w:tc>
          <w:tcPr>
            <w:tcW w:w="2921" w:type="dxa"/>
            <w:shd w:val="clear" w:color="auto" w:fill="BEBEBE"/>
          </w:tcPr>
          <w:p w14:paraId="21245273" w14:textId="77777777" w:rsidR="00EA3192" w:rsidRPr="00F5523E" w:rsidRDefault="00EA3192" w:rsidP="002435CD">
            <w:pPr>
              <w:pStyle w:val="TableParagraph"/>
              <w:spacing w:line="210" w:lineRule="exact"/>
              <w:ind w:left="1066" w:right="950"/>
              <w:jc w:val="center"/>
              <w:rPr>
                <w:b/>
                <w:sz w:val="20"/>
              </w:rPr>
            </w:pPr>
            <w:r w:rsidRPr="00F5523E">
              <w:rPr>
                <w:b/>
                <w:sz w:val="20"/>
              </w:rPr>
              <w:t>By Who</w:t>
            </w:r>
          </w:p>
        </w:tc>
        <w:tc>
          <w:tcPr>
            <w:tcW w:w="3726" w:type="dxa"/>
            <w:shd w:val="clear" w:color="auto" w:fill="BEBEBE"/>
          </w:tcPr>
          <w:p w14:paraId="097BCEFC" w14:textId="77777777" w:rsidR="00EA3192" w:rsidRPr="00F5523E" w:rsidRDefault="00EA3192" w:rsidP="002435CD">
            <w:pPr>
              <w:pStyle w:val="TableParagraph"/>
              <w:spacing w:line="210" w:lineRule="exact"/>
              <w:ind w:left="0" w:right="772"/>
              <w:jc w:val="right"/>
              <w:rPr>
                <w:b/>
                <w:sz w:val="20"/>
              </w:rPr>
            </w:pPr>
            <w:r w:rsidRPr="00F5523E">
              <w:rPr>
                <w:b/>
                <w:sz w:val="20"/>
              </w:rPr>
              <w:t>Summary of Changes</w:t>
            </w:r>
          </w:p>
        </w:tc>
      </w:tr>
      <w:tr w:rsidR="00EA3192" w:rsidRPr="00F5523E" w14:paraId="5E3E66F0" w14:textId="77777777" w:rsidTr="002435CD">
        <w:trPr>
          <w:trHeight w:val="436"/>
        </w:trPr>
        <w:tc>
          <w:tcPr>
            <w:tcW w:w="2957" w:type="dxa"/>
          </w:tcPr>
          <w:p w14:paraId="0800F234" w14:textId="77777777" w:rsidR="00EA3192" w:rsidRPr="00F5523E" w:rsidRDefault="00EA3192" w:rsidP="002435CD">
            <w:pPr>
              <w:pStyle w:val="TableParagraph"/>
              <w:rPr>
                <w:sz w:val="20"/>
              </w:rPr>
            </w:pPr>
            <w:r w:rsidRPr="00F5523E">
              <w:rPr>
                <w:sz w:val="20"/>
              </w:rPr>
              <w:t>March 24, 2015</w:t>
            </w:r>
          </w:p>
        </w:tc>
        <w:tc>
          <w:tcPr>
            <w:tcW w:w="2921" w:type="dxa"/>
          </w:tcPr>
          <w:p w14:paraId="27587CC0" w14:textId="77777777" w:rsidR="00EA3192" w:rsidRPr="00F5523E" w:rsidRDefault="00EA3192" w:rsidP="002435CD">
            <w:pPr>
              <w:pStyle w:val="TableParagraph"/>
              <w:rPr>
                <w:sz w:val="20"/>
              </w:rPr>
            </w:pPr>
            <w:r w:rsidRPr="00F5523E">
              <w:rPr>
                <w:sz w:val="20"/>
              </w:rPr>
              <w:t>AGM</w:t>
            </w:r>
          </w:p>
        </w:tc>
        <w:tc>
          <w:tcPr>
            <w:tcW w:w="3726" w:type="dxa"/>
          </w:tcPr>
          <w:p w14:paraId="08B68CA6" w14:textId="77777777" w:rsidR="00EA3192" w:rsidRPr="00F5523E" w:rsidRDefault="00EA3192" w:rsidP="002435CD">
            <w:pPr>
              <w:pStyle w:val="TableParagraph"/>
              <w:ind w:left="0" w:right="826"/>
              <w:jc w:val="right"/>
              <w:rPr>
                <w:sz w:val="20"/>
              </w:rPr>
            </w:pPr>
            <w:r w:rsidRPr="00F5523E">
              <w:rPr>
                <w:sz w:val="20"/>
              </w:rPr>
              <w:t>Increase from 45,000 to 55,000</w:t>
            </w:r>
          </w:p>
        </w:tc>
      </w:tr>
    </w:tbl>
    <w:p w14:paraId="1AFFEC97" w14:textId="77777777" w:rsidR="00EA3192" w:rsidRPr="00F5523E" w:rsidRDefault="00EA3192" w:rsidP="00EA3192">
      <w:pPr>
        <w:pStyle w:val="BodyText"/>
        <w:spacing w:before="4"/>
        <w:rPr>
          <w:b/>
          <w:sz w:val="12"/>
        </w:rPr>
      </w:pPr>
    </w:p>
    <w:p w14:paraId="7417C554" w14:textId="79066060" w:rsidR="00F859C1" w:rsidRPr="00F5523E" w:rsidRDefault="0034036A" w:rsidP="00F40313">
      <w:pPr>
        <w:pStyle w:val="Heading1"/>
        <w:numPr>
          <w:ilvl w:val="0"/>
          <w:numId w:val="25"/>
        </w:numPr>
        <w:spacing w:before="91"/>
      </w:pPr>
      <w:bookmarkStart w:id="195" w:name="_bookmark81"/>
      <w:bookmarkEnd w:id="195"/>
      <w:r>
        <w:t xml:space="preserve"> </w:t>
      </w:r>
      <w:bookmarkStart w:id="196" w:name="_Toc40373953"/>
      <w:r w:rsidR="00EA3192" w:rsidRPr="00F5523E">
        <w:t>Jersey Replacement</w:t>
      </w:r>
      <w:r w:rsidR="00EA3192" w:rsidRPr="00F5523E">
        <w:rPr>
          <w:spacing w:val="-13"/>
        </w:rPr>
        <w:t xml:space="preserve"> </w:t>
      </w:r>
      <w:r w:rsidR="00EA3192" w:rsidRPr="00F5523E">
        <w:t>Fund</w:t>
      </w:r>
      <w:bookmarkEnd w:id="196"/>
    </w:p>
    <w:p w14:paraId="7164B294" w14:textId="77777777" w:rsidR="00EA3192" w:rsidRPr="00F5523E" w:rsidRDefault="00EA3192" w:rsidP="00F40313">
      <w:pPr>
        <w:pStyle w:val="Heading2"/>
        <w:numPr>
          <w:ilvl w:val="1"/>
          <w:numId w:val="25"/>
        </w:numPr>
        <w:tabs>
          <w:tab w:val="left" w:pos="1480"/>
          <w:tab w:val="left" w:pos="1481"/>
        </w:tabs>
        <w:spacing w:before="1"/>
      </w:pPr>
      <w:bookmarkStart w:id="197" w:name="_bookmark82"/>
      <w:bookmarkStart w:id="198" w:name="_Toc40373954"/>
      <w:bookmarkEnd w:id="197"/>
      <w:r w:rsidRPr="00F5523E">
        <w:t>Scope</w:t>
      </w:r>
      <w:bookmarkEnd w:id="198"/>
    </w:p>
    <w:p w14:paraId="5A0D7A46" w14:textId="77777777" w:rsidR="00EA3192" w:rsidRPr="00F859C1" w:rsidRDefault="00EA3192" w:rsidP="00F859C1">
      <w:pPr>
        <w:tabs>
          <w:tab w:val="left" w:pos="2344"/>
          <w:tab w:val="left" w:pos="2345"/>
        </w:tabs>
        <w:rPr>
          <w:sz w:val="20"/>
        </w:rPr>
      </w:pPr>
      <w:r w:rsidRPr="00F859C1">
        <w:rPr>
          <w:sz w:val="20"/>
        </w:rPr>
        <w:t>This fund is intended for replacement of team jerseys only.</w:t>
      </w:r>
    </w:p>
    <w:p w14:paraId="5218C06C" w14:textId="77777777" w:rsidR="00EA3192" w:rsidRPr="00F5523E" w:rsidRDefault="00EA3192" w:rsidP="00EA3192">
      <w:pPr>
        <w:pStyle w:val="BodyText"/>
        <w:spacing w:before="9"/>
      </w:pPr>
    </w:p>
    <w:p w14:paraId="1A9AC5C7" w14:textId="77777777" w:rsidR="00EA3192" w:rsidRPr="00F5523E" w:rsidRDefault="00EA3192" w:rsidP="00F40313">
      <w:pPr>
        <w:pStyle w:val="Heading2"/>
        <w:numPr>
          <w:ilvl w:val="1"/>
          <w:numId w:val="25"/>
        </w:numPr>
        <w:tabs>
          <w:tab w:val="left" w:pos="1480"/>
          <w:tab w:val="left" w:pos="1481"/>
        </w:tabs>
        <w:spacing w:before="1"/>
      </w:pPr>
      <w:bookmarkStart w:id="199" w:name="_bookmark83"/>
      <w:bookmarkStart w:id="200" w:name="_Toc40373955"/>
      <w:bookmarkEnd w:id="199"/>
      <w:r w:rsidRPr="00F5523E">
        <w:t>Philosophy and</w:t>
      </w:r>
      <w:r w:rsidRPr="00F5523E">
        <w:rPr>
          <w:spacing w:val="-13"/>
        </w:rPr>
        <w:t xml:space="preserve"> </w:t>
      </w:r>
      <w:r w:rsidRPr="00F5523E">
        <w:t>Intent</w:t>
      </w:r>
      <w:bookmarkEnd w:id="200"/>
    </w:p>
    <w:p w14:paraId="6FE2409A" w14:textId="77777777" w:rsidR="00EA3192" w:rsidRPr="00F859C1" w:rsidRDefault="00EA3192" w:rsidP="00F859C1">
      <w:pPr>
        <w:tabs>
          <w:tab w:val="left" w:pos="2345"/>
        </w:tabs>
        <w:ind w:right="379"/>
        <w:jc w:val="both"/>
        <w:rPr>
          <w:sz w:val="20"/>
        </w:rPr>
      </w:pPr>
      <w:r w:rsidRPr="00F859C1">
        <w:rPr>
          <w:sz w:val="20"/>
        </w:rPr>
        <w:t>A fund should be established and maintained such that all association teams’ home/away jerseys can be replaced at regular required</w:t>
      </w:r>
      <w:r w:rsidRPr="00F859C1">
        <w:rPr>
          <w:spacing w:val="-18"/>
          <w:sz w:val="20"/>
        </w:rPr>
        <w:t xml:space="preserve"> </w:t>
      </w:r>
      <w:r w:rsidRPr="00F859C1">
        <w:rPr>
          <w:sz w:val="20"/>
        </w:rPr>
        <w:t>intervals.</w:t>
      </w:r>
    </w:p>
    <w:p w14:paraId="55D5380C" w14:textId="77777777" w:rsidR="00EA3192" w:rsidRPr="00F5523E" w:rsidRDefault="00EA3192" w:rsidP="00EA3192">
      <w:pPr>
        <w:pStyle w:val="BodyText"/>
        <w:spacing w:before="10"/>
      </w:pPr>
    </w:p>
    <w:p w14:paraId="6FD417F9" w14:textId="77777777" w:rsidR="00EA3192" w:rsidRPr="00F5523E" w:rsidRDefault="00EA3192" w:rsidP="00F40313">
      <w:pPr>
        <w:pStyle w:val="Heading2"/>
        <w:numPr>
          <w:ilvl w:val="1"/>
          <w:numId w:val="25"/>
        </w:numPr>
        <w:tabs>
          <w:tab w:val="left" w:pos="1480"/>
          <w:tab w:val="left" w:pos="1481"/>
        </w:tabs>
        <w:spacing w:before="1"/>
      </w:pPr>
      <w:bookmarkStart w:id="201" w:name="_bookmark84"/>
      <w:bookmarkStart w:id="202" w:name="_Toc40373956"/>
      <w:bookmarkEnd w:id="201"/>
      <w:r w:rsidRPr="00F5523E">
        <w:t>Boundaries and</w:t>
      </w:r>
      <w:r w:rsidRPr="00F5523E">
        <w:rPr>
          <w:spacing w:val="-5"/>
        </w:rPr>
        <w:t xml:space="preserve"> </w:t>
      </w:r>
      <w:r w:rsidRPr="00F5523E">
        <w:t>Guidelines</w:t>
      </w:r>
      <w:bookmarkEnd w:id="202"/>
    </w:p>
    <w:p w14:paraId="7B9E1474" w14:textId="77777777" w:rsidR="00EA3192" w:rsidRPr="00F859C1" w:rsidRDefault="00EA3192" w:rsidP="00F859C1">
      <w:pPr>
        <w:tabs>
          <w:tab w:val="left" w:pos="2345"/>
        </w:tabs>
        <w:ind w:right="387"/>
        <w:jc w:val="both"/>
        <w:rPr>
          <w:sz w:val="20"/>
        </w:rPr>
      </w:pPr>
      <w:r w:rsidRPr="00F859C1">
        <w:rPr>
          <w:sz w:val="20"/>
        </w:rPr>
        <w:t>SPRA will establish a fund intended for the replacement of team jerseys. The fund will be kept in the form of annually maturing GIC’s or similar</w:t>
      </w:r>
      <w:r w:rsidRPr="00F859C1">
        <w:rPr>
          <w:spacing w:val="-24"/>
          <w:sz w:val="20"/>
        </w:rPr>
        <w:t xml:space="preserve"> </w:t>
      </w:r>
      <w:r w:rsidRPr="00F859C1">
        <w:rPr>
          <w:sz w:val="20"/>
        </w:rPr>
        <w:t>product.</w:t>
      </w:r>
    </w:p>
    <w:p w14:paraId="7A839016" w14:textId="77777777" w:rsidR="00EA3192" w:rsidRPr="00F5523E" w:rsidRDefault="00EA3192" w:rsidP="00F40313">
      <w:pPr>
        <w:pStyle w:val="Heading2"/>
        <w:numPr>
          <w:ilvl w:val="1"/>
          <w:numId w:val="25"/>
        </w:numPr>
        <w:tabs>
          <w:tab w:val="left" w:pos="1480"/>
          <w:tab w:val="left" w:pos="1481"/>
        </w:tabs>
        <w:spacing w:before="1"/>
      </w:pPr>
      <w:bookmarkStart w:id="203" w:name="_bookmark85"/>
      <w:bookmarkStart w:id="204" w:name="_Toc40373957"/>
      <w:bookmarkEnd w:id="203"/>
      <w:r w:rsidRPr="00F5523E">
        <w:t>Application Guidance</w:t>
      </w:r>
      <w:bookmarkEnd w:id="204"/>
    </w:p>
    <w:p w14:paraId="243B9634" w14:textId="77777777" w:rsidR="00EA3192" w:rsidRPr="00F5523E" w:rsidRDefault="00EA3192" w:rsidP="00EA3192">
      <w:pPr>
        <w:pStyle w:val="BodyText"/>
        <w:spacing w:before="9"/>
        <w:rPr>
          <w:b/>
        </w:rPr>
      </w:pPr>
    </w:p>
    <w:p w14:paraId="1CFE0642" w14:textId="77777777" w:rsidR="00EA3192" w:rsidRPr="00F5523E" w:rsidRDefault="00EA3192" w:rsidP="00F40313">
      <w:pPr>
        <w:pStyle w:val="ListParagraph"/>
        <w:numPr>
          <w:ilvl w:val="2"/>
          <w:numId w:val="25"/>
        </w:numPr>
        <w:tabs>
          <w:tab w:val="left" w:pos="2345"/>
        </w:tabs>
        <w:ind w:right="381"/>
        <w:jc w:val="both"/>
        <w:rPr>
          <w:sz w:val="20"/>
        </w:rPr>
      </w:pPr>
      <w:r w:rsidRPr="00F5523E">
        <w:rPr>
          <w:sz w:val="20"/>
        </w:rPr>
        <w:t>The fund will be used only for purchase of all complete sets of jerseys plus identified spares at the prescribed intervals. Purchase of individual replacement jerseys from time to time during the replacement cycle will be done using association operating</w:t>
      </w:r>
      <w:r w:rsidRPr="00F5523E">
        <w:rPr>
          <w:spacing w:val="-3"/>
          <w:sz w:val="20"/>
        </w:rPr>
        <w:t xml:space="preserve"> </w:t>
      </w:r>
      <w:r w:rsidRPr="00F5523E">
        <w:rPr>
          <w:sz w:val="20"/>
        </w:rPr>
        <w:t>funds.</w:t>
      </w:r>
    </w:p>
    <w:p w14:paraId="5842E2C0" w14:textId="77777777" w:rsidR="00EA3192" w:rsidRPr="00F5523E" w:rsidRDefault="00EA3192" w:rsidP="00F40313">
      <w:pPr>
        <w:pStyle w:val="ListParagraph"/>
        <w:numPr>
          <w:ilvl w:val="2"/>
          <w:numId w:val="25"/>
        </w:numPr>
        <w:tabs>
          <w:tab w:val="left" w:pos="2345"/>
        </w:tabs>
        <w:spacing w:before="2"/>
        <w:ind w:right="390"/>
        <w:jc w:val="both"/>
        <w:rPr>
          <w:sz w:val="20"/>
        </w:rPr>
      </w:pPr>
      <w:r w:rsidRPr="00F5523E">
        <w:rPr>
          <w:sz w:val="20"/>
        </w:rPr>
        <w:t>If the jerseys are not returned or returned in an usable state, deemed by the equipment Director, replacement fee will be</w:t>
      </w:r>
      <w:r w:rsidRPr="00F5523E">
        <w:rPr>
          <w:spacing w:val="-7"/>
          <w:sz w:val="20"/>
        </w:rPr>
        <w:t xml:space="preserve"> </w:t>
      </w:r>
      <w:r w:rsidRPr="00F5523E">
        <w:rPr>
          <w:sz w:val="20"/>
        </w:rPr>
        <w:t>$150</w:t>
      </w:r>
    </w:p>
    <w:p w14:paraId="1901B240" w14:textId="77777777" w:rsidR="00EA3192" w:rsidRPr="00F5523E" w:rsidRDefault="00EA3192" w:rsidP="00EA3192">
      <w:pPr>
        <w:pStyle w:val="BodyText"/>
        <w:spacing w:before="7"/>
      </w:pPr>
    </w:p>
    <w:p w14:paraId="711FF433" w14:textId="77777777" w:rsidR="00EA3192" w:rsidRPr="00F5523E" w:rsidRDefault="00EA3192" w:rsidP="00F40313">
      <w:pPr>
        <w:pStyle w:val="Heading2"/>
        <w:numPr>
          <w:ilvl w:val="1"/>
          <w:numId w:val="25"/>
        </w:numPr>
        <w:tabs>
          <w:tab w:val="left" w:pos="1480"/>
          <w:tab w:val="left" w:pos="1481"/>
        </w:tabs>
        <w:spacing w:before="1"/>
      </w:pPr>
      <w:bookmarkStart w:id="205" w:name="_bookmark86"/>
      <w:bookmarkStart w:id="206" w:name="_Toc40373958"/>
      <w:bookmarkEnd w:id="205"/>
      <w:r w:rsidRPr="00F5523E">
        <w:t>Timing</w:t>
      </w:r>
      <w:r w:rsidRPr="00F5523E">
        <w:rPr>
          <w:spacing w:val="-1"/>
        </w:rPr>
        <w:t xml:space="preserve"> </w:t>
      </w:r>
      <w:r w:rsidRPr="00F5523E">
        <w:t>Requirements</w:t>
      </w:r>
      <w:bookmarkEnd w:id="206"/>
    </w:p>
    <w:p w14:paraId="74721FC0" w14:textId="77777777" w:rsidR="00EA3192" w:rsidRPr="00F859C1" w:rsidRDefault="00EA3192" w:rsidP="00F859C1">
      <w:pPr>
        <w:tabs>
          <w:tab w:val="left" w:pos="2345"/>
        </w:tabs>
        <w:ind w:right="385"/>
        <w:jc w:val="both"/>
        <w:rPr>
          <w:sz w:val="20"/>
        </w:rPr>
      </w:pPr>
      <w:r w:rsidRPr="00F859C1">
        <w:rPr>
          <w:sz w:val="20"/>
        </w:rPr>
        <w:t>Fund should be supplemented annually in order to have enough money to replace jerseys approximately every 6-8</w:t>
      </w:r>
      <w:r w:rsidRPr="00F859C1">
        <w:rPr>
          <w:spacing w:val="-15"/>
          <w:sz w:val="20"/>
        </w:rPr>
        <w:t xml:space="preserve"> </w:t>
      </w:r>
      <w:r w:rsidRPr="00F859C1">
        <w:rPr>
          <w:sz w:val="20"/>
        </w:rPr>
        <w:t>seasons.</w:t>
      </w:r>
    </w:p>
    <w:p w14:paraId="593901C2" w14:textId="77777777" w:rsidR="00EA3192" w:rsidRPr="00F5523E" w:rsidRDefault="00EA3192" w:rsidP="00EA3192">
      <w:pPr>
        <w:pStyle w:val="BodyText"/>
        <w:rPr>
          <w:sz w:val="21"/>
        </w:rPr>
      </w:pPr>
    </w:p>
    <w:p w14:paraId="7B0556CD" w14:textId="77777777" w:rsidR="00EA3192" w:rsidRPr="00F5523E" w:rsidRDefault="00EA3192" w:rsidP="00F40313">
      <w:pPr>
        <w:pStyle w:val="Heading2"/>
        <w:numPr>
          <w:ilvl w:val="1"/>
          <w:numId w:val="25"/>
        </w:numPr>
        <w:tabs>
          <w:tab w:val="left" w:pos="1480"/>
          <w:tab w:val="left" w:pos="1481"/>
        </w:tabs>
        <w:spacing w:before="1"/>
      </w:pPr>
      <w:bookmarkStart w:id="207" w:name="_bookmark87"/>
      <w:bookmarkStart w:id="208" w:name="_Toc40373959"/>
      <w:bookmarkEnd w:id="207"/>
      <w:r w:rsidRPr="00F5523E">
        <w:t>Roles and</w:t>
      </w:r>
      <w:r w:rsidRPr="00F5523E">
        <w:rPr>
          <w:spacing w:val="-3"/>
        </w:rPr>
        <w:t xml:space="preserve"> </w:t>
      </w:r>
      <w:r w:rsidRPr="00F5523E">
        <w:t>Responsibilities</w:t>
      </w:r>
      <w:bookmarkEnd w:id="208"/>
    </w:p>
    <w:p w14:paraId="260D5EF1" w14:textId="77777777" w:rsidR="00EA3192" w:rsidRPr="00F859C1" w:rsidRDefault="00EA3192" w:rsidP="00F859C1">
      <w:pPr>
        <w:tabs>
          <w:tab w:val="left" w:pos="2345"/>
        </w:tabs>
        <w:ind w:right="384"/>
        <w:jc w:val="both"/>
        <w:rPr>
          <w:sz w:val="20"/>
        </w:rPr>
      </w:pPr>
      <w:r w:rsidRPr="00F859C1">
        <w:rPr>
          <w:sz w:val="20"/>
        </w:rPr>
        <w:t>Executive each season will determine annually how to supplement the Jersey Replacement fund in order to reach the estimated total for replacement of all team jerseys by the desired season. Money used to form and subsequently augment the fund will come from either of the following as decided annually by the executive committee:</w:t>
      </w:r>
    </w:p>
    <w:p w14:paraId="6A00166B" w14:textId="77777777" w:rsidR="00EA3192" w:rsidRPr="00F859C1" w:rsidRDefault="00EA3192" w:rsidP="00F40313">
      <w:pPr>
        <w:pStyle w:val="ListParagraph"/>
        <w:numPr>
          <w:ilvl w:val="0"/>
          <w:numId w:val="28"/>
        </w:numPr>
        <w:tabs>
          <w:tab w:val="left" w:pos="2705"/>
        </w:tabs>
        <w:spacing w:before="120"/>
        <w:jc w:val="both"/>
        <w:rPr>
          <w:sz w:val="20"/>
        </w:rPr>
      </w:pPr>
      <w:r w:rsidRPr="00F859C1">
        <w:rPr>
          <w:sz w:val="20"/>
        </w:rPr>
        <w:t>Special fundraising revenues in a given budget year</w:t>
      </w:r>
      <w:r w:rsidRPr="00F859C1">
        <w:rPr>
          <w:spacing w:val="-5"/>
          <w:sz w:val="20"/>
        </w:rPr>
        <w:t xml:space="preserve"> </w:t>
      </w:r>
      <w:r w:rsidRPr="00F859C1">
        <w:rPr>
          <w:sz w:val="20"/>
        </w:rPr>
        <w:t>or;</w:t>
      </w:r>
    </w:p>
    <w:p w14:paraId="20690308" w14:textId="77777777" w:rsidR="00EA3192" w:rsidRPr="00F5523E" w:rsidRDefault="00EA3192" w:rsidP="00F40313">
      <w:pPr>
        <w:pStyle w:val="ListParagraph"/>
        <w:numPr>
          <w:ilvl w:val="0"/>
          <w:numId w:val="28"/>
        </w:numPr>
        <w:tabs>
          <w:tab w:val="left" w:pos="2705"/>
        </w:tabs>
        <w:spacing w:before="120"/>
        <w:jc w:val="both"/>
        <w:rPr>
          <w:sz w:val="20"/>
        </w:rPr>
      </w:pPr>
      <w:r w:rsidRPr="00F5523E">
        <w:rPr>
          <w:sz w:val="20"/>
        </w:rPr>
        <w:t>An additional amount included in registration</w:t>
      </w:r>
      <w:r w:rsidRPr="00F5523E">
        <w:rPr>
          <w:spacing w:val="-3"/>
          <w:sz w:val="20"/>
        </w:rPr>
        <w:t xml:space="preserve"> </w:t>
      </w:r>
      <w:r w:rsidRPr="00F5523E">
        <w:rPr>
          <w:sz w:val="20"/>
        </w:rPr>
        <w:t>fees.</w:t>
      </w:r>
    </w:p>
    <w:p w14:paraId="77A5FC8E" w14:textId="77777777" w:rsidR="00EA3192" w:rsidRPr="00F5523E" w:rsidRDefault="00EA3192" w:rsidP="00EA3192">
      <w:pPr>
        <w:pStyle w:val="BodyText"/>
        <w:spacing w:before="4"/>
      </w:pPr>
    </w:p>
    <w:p w14:paraId="35D6CBB2" w14:textId="77777777" w:rsidR="00EA3192" w:rsidRPr="00F5523E" w:rsidRDefault="00EA3192" w:rsidP="00EA3192">
      <w:pPr>
        <w:pStyle w:val="Heading3"/>
        <w:spacing w:before="1"/>
      </w:pPr>
      <w:bookmarkStart w:id="209" w:name="_Toc40373960"/>
      <w:r w:rsidRPr="00F5523E">
        <w:rPr>
          <w:u w:val="thick"/>
        </w:rPr>
        <w:t>Revision Log:</w:t>
      </w:r>
      <w:bookmarkEnd w:id="209"/>
    </w:p>
    <w:p w14:paraId="0C514C1A" w14:textId="77777777" w:rsidR="00EA3192" w:rsidRPr="00F5523E" w:rsidRDefault="00EA3192" w:rsidP="00EA3192">
      <w:pPr>
        <w:pStyle w:val="BodyText"/>
        <w:spacing w:before="5" w:after="1"/>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682"/>
      </w:tblGrid>
      <w:tr w:rsidR="00EA3192" w:rsidRPr="00F5523E" w14:paraId="318EFC7D" w14:textId="77777777" w:rsidTr="002435CD">
        <w:trPr>
          <w:trHeight w:val="230"/>
        </w:trPr>
        <w:tc>
          <w:tcPr>
            <w:tcW w:w="2957" w:type="dxa"/>
            <w:shd w:val="clear" w:color="auto" w:fill="BEBEBE"/>
          </w:tcPr>
          <w:p w14:paraId="25E12C28" w14:textId="77777777" w:rsidR="00EA3192" w:rsidRPr="00F5523E" w:rsidRDefault="00EA3192" w:rsidP="002435CD">
            <w:pPr>
              <w:pStyle w:val="TableParagraph"/>
              <w:spacing w:line="210" w:lineRule="exact"/>
              <w:ind w:left="904"/>
              <w:rPr>
                <w:b/>
                <w:sz w:val="20"/>
              </w:rPr>
            </w:pPr>
            <w:r w:rsidRPr="00F5523E">
              <w:rPr>
                <w:b/>
                <w:sz w:val="20"/>
              </w:rPr>
              <w:t>Date Revised</w:t>
            </w:r>
          </w:p>
        </w:tc>
        <w:tc>
          <w:tcPr>
            <w:tcW w:w="2921" w:type="dxa"/>
            <w:shd w:val="clear" w:color="auto" w:fill="BEBEBE"/>
          </w:tcPr>
          <w:p w14:paraId="4A67C289" w14:textId="77777777" w:rsidR="00EA3192" w:rsidRPr="00F5523E" w:rsidRDefault="00EA3192" w:rsidP="002435CD">
            <w:pPr>
              <w:pStyle w:val="TableParagraph"/>
              <w:spacing w:line="210" w:lineRule="exact"/>
              <w:ind w:left="1066" w:right="950"/>
              <w:jc w:val="center"/>
              <w:rPr>
                <w:b/>
                <w:sz w:val="20"/>
              </w:rPr>
            </w:pPr>
            <w:r w:rsidRPr="00F5523E">
              <w:rPr>
                <w:b/>
                <w:sz w:val="20"/>
              </w:rPr>
              <w:t>By Who</w:t>
            </w:r>
          </w:p>
        </w:tc>
        <w:tc>
          <w:tcPr>
            <w:tcW w:w="3682" w:type="dxa"/>
            <w:shd w:val="clear" w:color="auto" w:fill="BEBEBE"/>
          </w:tcPr>
          <w:p w14:paraId="099EF0F7" w14:textId="77777777" w:rsidR="00EA3192" w:rsidRPr="00F5523E" w:rsidRDefault="00EA3192" w:rsidP="002435CD">
            <w:pPr>
              <w:pStyle w:val="TableParagraph"/>
              <w:spacing w:line="210" w:lineRule="exact"/>
              <w:ind w:left="866"/>
              <w:rPr>
                <w:b/>
                <w:sz w:val="20"/>
              </w:rPr>
            </w:pPr>
            <w:r w:rsidRPr="00F5523E">
              <w:rPr>
                <w:b/>
                <w:sz w:val="20"/>
              </w:rPr>
              <w:t>Summary of Changes</w:t>
            </w:r>
          </w:p>
        </w:tc>
      </w:tr>
      <w:tr w:rsidR="00EA3192" w:rsidRPr="00F5523E" w14:paraId="689450C3" w14:textId="77777777" w:rsidTr="002435CD">
        <w:trPr>
          <w:trHeight w:val="433"/>
        </w:trPr>
        <w:tc>
          <w:tcPr>
            <w:tcW w:w="2957" w:type="dxa"/>
          </w:tcPr>
          <w:p w14:paraId="55790932" w14:textId="77777777" w:rsidR="00EA3192" w:rsidRPr="00F5523E" w:rsidRDefault="00EA3192" w:rsidP="002435CD">
            <w:pPr>
              <w:pStyle w:val="TableParagraph"/>
              <w:rPr>
                <w:sz w:val="20"/>
              </w:rPr>
            </w:pPr>
            <w:r w:rsidRPr="00F5523E">
              <w:rPr>
                <w:sz w:val="20"/>
              </w:rPr>
              <w:t>February</w:t>
            </w:r>
            <w:r w:rsidRPr="00F5523E">
              <w:rPr>
                <w:spacing w:val="51"/>
                <w:sz w:val="20"/>
              </w:rPr>
              <w:t xml:space="preserve"> </w:t>
            </w:r>
            <w:r w:rsidRPr="00F5523E">
              <w:rPr>
                <w:sz w:val="20"/>
              </w:rPr>
              <w:t>2008</w:t>
            </w:r>
          </w:p>
        </w:tc>
        <w:tc>
          <w:tcPr>
            <w:tcW w:w="2921" w:type="dxa"/>
          </w:tcPr>
          <w:p w14:paraId="1F62AF70" w14:textId="77777777" w:rsidR="00EA3192" w:rsidRPr="00F5523E" w:rsidRDefault="00EA3192" w:rsidP="002435CD">
            <w:pPr>
              <w:pStyle w:val="TableParagraph"/>
              <w:rPr>
                <w:sz w:val="20"/>
              </w:rPr>
            </w:pPr>
            <w:r w:rsidRPr="00F5523E">
              <w:rPr>
                <w:sz w:val="20"/>
              </w:rPr>
              <w:t>Harry Benders,</w:t>
            </w:r>
          </w:p>
        </w:tc>
        <w:tc>
          <w:tcPr>
            <w:tcW w:w="3682" w:type="dxa"/>
          </w:tcPr>
          <w:p w14:paraId="27F12139" w14:textId="77777777" w:rsidR="00EA3192" w:rsidRPr="00F5523E" w:rsidRDefault="00EA3192" w:rsidP="002435CD">
            <w:pPr>
              <w:pStyle w:val="TableParagraph"/>
              <w:ind w:left="113"/>
              <w:rPr>
                <w:sz w:val="20"/>
              </w:rPr>
            </w:pPr>
            <w:r w:rsidRPr="00F5523E">
              <w:rPr>
                <w:sz w:val="20"/>
              </w:rPr>
              <w:t>New Policy added</w:t>
            </w:r>
          </w:p>
        </w:tc>
      </w:tr>
      <w:tr w:rsidR="00EA3192" w:rsidRPr="00F5523E" w14:paraId="7F7AD356" w14:textId="77777777" w:rsidTr="002435CD">
        <w:trPr>
          <w:trHeight w:val="232"/>
        </w:trPr>
        <w:tc>
          <w:tcPr>
            <w:tcW w:w="2957" w:type="dxa"/>
          </w:tcPr>
          <w:p w14:paraId="1CEB2681" w14:textId="77777777" w:rsidR="00EA3192" w:rsidRPr="00F5523E" w:rsidRDefault="00EA3192" w:rsidP="002435CD">
            <w:pPr>
              <w:pStyle w:val="TableParagraph"/>
              <w:spacing w:line="212" w:lineRule="exact"/>
              <w:rPr>
                <w:sz w:val="20"/>
              </w:rPr>
            </w:pPr>
            <w:r w:rsidRPr="00F5523E">
              <w:rPr>
                <w:sz w:val="20"/>
              </w:rPr>
              <w:t>February 21, 2008</w:t>
            </w:r>
          </w:p>
        </w:tc>
        <w:tc>
          <w:tcPr>
            <w:tcW w:w="2921" w:type="dxa"/>
          </w:tcPr>
          <w:p w14:paraId="0430D84B" w14:textId="77777777" w:rsidR="00EA3192" w:rsidRPr="00F5523E" w:rsidRDefault="00EA3192" w:rsidP="002435CD">
            <w:pPr>
              <w:pStyle w:val="TableParagraph"/>
              <w:spacing w:line="212" w:lineRule="exact"/>
              <w:rPr>
                <w:sz w:val="20"/>
              </w:rPr>
            </w:pPr>
            <w:r w:rsidRPr="00F5523E">
              <w:rPr>
                <w:sz w:val="20"/>
              </w:rPr>
              <w:t>AGM</w:t>
            </w:r>
          </w:p>
        </w:tc>
        <w:tc>
          <w:tcPr>
            <w:tcW w:w="3682" w:type="dxa"/>
          </w:tcPr>
          <w:p w14:paraId="60E655EA" w14:textId="77777777" w:rsidR="00EA3192" w:rsidRPr="00F5523E" w:rsidRDefault="00EA3192" w:rsidP="002435CD">
            <w:pPr>
              <w:pStyle w:val="TableParagraph"/>
              <w:spacing w:line="212" w:lineRule="exact"/>
              <w:ind w:left="113"/>
              <w:rPr>
                <w:sz w:val="20"/>
              </w:rPr>
            </w:pPr>
            <w:r w:rsidRPr="00F5523E">
              <w:rPr>
                <w:sz w:val="20"/>
              </w:rPr>
              <w:t>Approved</w:t>
            </w:r>
          </w:p>
        </w:tc>
      </w:tr>
      <w:tr w:rsidR="00EA3192" w:rsidRPr="00F5523E" w14:paraId="4E99FEB0" w14:textId="77777777" w:rsidTr="002435CD">
        <w:trPr>
          <w:trHeight w:val="232"/>
        </w:trPr>
        <w:tc>
          <w:tcPr>
            <w:tcW w:w="2957" w:type="dxa"/>
          </w:tcPr>
          <w:p w14:paraId="260A8893" w14:textId="77777777" w:rsidR="00EA3192" w:rsidRPr="00F5523E" w:rsidRDefault="00EA3192" w:rsidP="002435CD">
            <w:pPr>
              <w:pStyle w:val="TableParagraph"/>
              <w:spacing w:line="212" w:lineRule="exact"/>
              <w:rPr>
                <w:sz w:val="20"/>
              </w:rPr>
            </w:pPr>
            <w:r w:rsidRPr="00F5523E">
              <w:rPr>
                <w:sz w:val="20"/>
              </w:rPr>
              <w:t>March 24, 2015</w:t>
            </w:r>
          </w:p>
        </w:tc>
        <w:tc>
          <w:tcPr>
            <w:tcW w:w="2921" w:type="dxa"/>
          </w:tcPr>
          <w:p w14:paraId="7D262C77" w14:textId="77777777" w:rsidR="00EA3192" w:rsidRPr="00F5523E" w:rsidRDefault="00EA3192" w:rsidP="002435CD">
            <w:pPr>
              <w:pStyle w:val="TableParagraph"/>
              <w:spacing w:line="212" w:lineRule="exact"/>
              <w:rPr>
                <w:sz w:val="20"/>
              </w:rPr>
            </w:pPr>
            <w:r w:rsidRPr="00F5523E">
              <w:rPr>
                <w:sz w:val="20"/>
              </w:rPr>
              <w:t>AGM</w:t>
            </w:r>
          </w:p>
        </w:tc>
        <w:tc>
          <w:tcPr>
            <w:tcW w:w="3682" w:type="dxa"/>
          </w:tcPr>
          <w:p w14:paraId="3C84D2DB" w14:textId="77777777" w:rsidR="00EA3192" w:rsidRPr="00F5523E" w:rsidRDefault="00EA3192" w:rsidP="002435CD">
            <w:pPr>
              <w:pStyle w:val="TableParagraph"/>
              <w:spacing w:line="212" w:lineRule="exact"/>
              <w:ind w:left="113"/>
              <w:rPr>
                <w:sz w:val="20"/>
              </w:rPr>
            </w:pPr>
            <w:r w:rsidRPr="00F5523E">
              <w:rPr>
                <w:sz w:val="20"/>
              </w:rPr>
              <w:t>Remove calculation</w:t>
            </w:r>
          </w:p>
        </w:tc>
      </w:tr>
      <w:tr w:rsidR="00EA3192" w:rsidRPr="00F5523E" w14:paraId="636A02BA" w14:textId="77777777" w:rsidTr="002435CD">
        <w:trPr>
          <w:trHeight w:val="232"/>
        </w:trPr>
        <w:tc>
          <w:tcPr>
            <w:tcW w:w="2957" w:type="dxa"/>
          </w:tcPr>
          <w:p w14:paraId="04CC8BB2" w14:textId="77777777" w:rsidR="00EA3192" w:rsidRPr="00F5523E" w:rsidRDefault="00EA3192" w:rsidP="002435CD">
            <w:pPr>
              <w:pStyle w:val="TableParagraph"/>
              <w:spacing w:line="212" w:lineRule="exact"/>
              <w:rPr>
                <w:sz w:val="20"/>
              </w:rPr>
            </w:pPr>
            <w:r w:rsidRPr="00F5523E">
              <w:rPr>
                <w:sz w:val="20"/>
              </w:rPr>
              <w:t>March 11, 2019</w:t>
            </w:r>
          </w:p>
        </w:tc>
        <w:tc>
          <w:tcPr>
            <w:tcW w:w="2921" w:type="dxa"/>
          </w:tcPr>
          <w:p w14:paraId="3617D267" w14:textId="77777777" w:rsidR="00EA3192" w:rsidRPr="00F5523E" w:rsidRDefault="00EA3192" w:rsidP="002435CD">
            <w:pPr>
              <w:pStyle w:val="TableParagraph"/>
              <w:spacing w:line="212" w:lineRule="exact"/>
              <w:rPr>
                <w:sz w:val="20"/>
              </w:rPr>
            </w:pPr>
            <w:r w:rsidRPr="00F5523E">
              <w:rPr>
                <w:sz w:val="20"/>
              </w:rPr>
              <w:t>AGM</w:t>
            </w:r>
          </w:p>
        </w:tc>
        <w:tc>
          <w:tcPr>
            <w:tcW w:w="3682" w:type="dxa"/>
          </w:tcPr>
          <w:p w14:paraId="4AEF8FBC" w14:textId="77777777" w:rsidR="00EA3192" w:rsidRPr="00F5523E" w:rsidRDefault="00EA3192" w:rsidP="002435CD">
            <w:pPr>
              <w:pStyle w:val="TableParagraph"/>
              <w:spacing w:line="212" w:lineRule="exact"/>
              <w:ind w:left="113"/>
              <w:rPr>
                <w:sz w:val="20"/>
              </w:rPr>
            </w:pPr>
            <w:r w:rsidRPr="00F5523E">
              <w:rPr>
                <w:sz w:val="20"/>
              </w:rPr>
              <w:t>Added 22.4.2</w:t>
            </w:r>
          </w:p>
        </w:tc>
      </w:tr>
    </w:tbl>
    <w:p w14:paraId="74F774D4" w14:textId="77777777" w:rsidR="00EA3192" w:rsidRPr="00F5523E" w:rsidRDefault="00EA3192" w:rsidP="00EA3192">
      <w:pPr>
        <w:pStyle w:val="BodyText"/>
        <w:spacing w:before="4"/>
        <w:rPr>
          <w:b/>
        </w:rPr>
      </w:pPr>
    </w:p>
    <w:p w14:paraId="5449F25C" w14:textId="23EFA28B" w:rsidR="00EA3192" w:rsidRPr="00F5523E" w:rsidRDefault="00F859C1" w:rsidP="00F40313">
      <w:pPr>
        <w:pStyle w:val="Heading1"/>
        <w:numPr>
          <w:ilvl w:val="0"/>
          <w:numId w:val="25"/>
        </w:numPr>
        <w:spacing w:before="91"/>
      </w:pPr>
      <w:bookmarkStart w:id="210" w:name="_bookmark88"/>
      <w:bookmarkEnd w:id="210"/>
      <w:r>
        <w:t xml:space="preserve"> </w:t>
      </w:r>
      <w:bookmarkStart w:id="211" w:name="_Toc40373961"/>
      <w:r w:rsidR="00EA3192" w:rsidRPr="00F5523E">
        <w:t>Special</w:t>
      </w:r>
      <w:r w:rsidR="00EA3192" w:rsidRPr="00F5523E">
        <w:rPr>
          <w:spacing w:val="-4"/>
        </w:rPr>
        <w:t xml:space="preserve"> </w:t>
      </w:r>
      <w:r w:rsidR="00EA3192" w:rsidRPr="00F5523E">
        <w:t>Events</w:t>
      </w:r>
      <w:bookmarkEnd w:id="211"/>
    </w:p>
    <w:p w14:paraId="3B645860" w14:textId="77777777" w:rsidR="00EA3192" w:rsidRPr="00F5523E" w:rsidRDefault="00EA3192" w:rsidP="00F40313">
      <w:pPr>
        <w:pStyle w:val="Heading2"/>
        <w:numPr>
          <w:ilvl w:val="1"/>
          <w:numId w:val="25"/>
        </w:numPr>
        <w:tabs>
          <w:tab w:val="left" w:pos="1480"/>
          <w:tab w:val="left" w:pos="1481"/>
        </w:tabs>
        <w:spacing w:before="1"/>
      </w:pPr>
      <w:bookmarkStart w:id="212" w:name="_Toc40373962"/>
      <w:r w:rsidRPr="00F5523E">
        <w:t>Banquet</w:t>
      </w:r>
      <w:bookmarkEnd w:id="212"/>
    </w:p>
    <w:p w14:paraId="139F2C53" w14:textId="77777777" w:rsidR="00EA3192" w:rsidRPr="00F5523E" w:rsidRDefault="00EA3192" w:rsidP="00EA3192">
      <w:pPr>
        <w:pStyle w:val="BodyText"/>
        <w:rPr>
          <w:b/>
          <w:sz w:val="21"/>
        </w:rPr>
      </w:pPr>
    </w:p>
    <w:p w14:paraId="5C7430A3" w14:textId="77777777" w:rsidR="00EA3192" w:rsidRPr="00F5523E" w:rsidRDefault="00EA3192" w:rsidP="00F40313">
      <w:pPr>
        <w:pStyle w:val="ListParagraph"/>
        <w:numPr>
          <w:ilvl w:val="2"/>
          <w:numId w:val="25"/>
        </w:numPr>
        <w:ind w:right="381"/>
        <w:jc w:val="both"/>
        <w:rPr>
          <w:sz w:val="20"/>
        </w:rPr>
      </w:pPr>
      <w:r w:rsidRPr="00F5523E">
        <w:rPr>
          <w:sz w:val="20"/>
        </w:rPr>
        <w:t>SPRA may subsidize a year-end banquet subject to available</w:t>
      </w:r>
      <w:r w:rsidRPr="00F5523E">
        <w:rPr>
          <w:spacing w:val="-21"/>
          <w:sz w:val="20"/>
        </w:rPr>
        <w:t xml:space="preserve"> </w:t>
      </w:r>
      <w:r w:rsidRPr="00F5523E">
        <w:rPr>
          <w:sz w:val="20"/>
        </w:rPr>
        <w:t>funding.</w:t>
      </w:r>
    </w:p>
    <w:p w14:paraId="707AB7CD" w14:textId="77777777" w:rsidR="00EA3192" w:rsidRPr="00F5523E" w:rsidRDefault="00EA3192" w:rsidP="00EA3192">
      <w:pPr>
        <w:pStyle w:val="BodyText"/>
        <w:spacing w:before="10"/>
      </w:pPr>
    </w:p>
    <w:p w14:paraId="2EEA2477" w14:textId="77777777" w:rsidR="00EA3192" w:rsidRPr="00F5523E" w:rsidRDefault="00EA3192" w:rsidP="00F40313">
      <w:pPr>
        <w:pStyle w:val="ListParagraph"/>
        <w:numPr>
          <w:ilvl w:val="2"/>
          <w:numId w:val="25"/>
        </w:numPr>
        <w:ind w:right="381"/>
        <w:jc w:val="both"/>
        <w:rPr>
          <w:sz w:val="20"/>
        </w:rPr>
      </w:pPr>
      <w:r w:rsidRPr="00F5523E">
        <w:rPr>
          <w:sz w:val="20"/>
        </w:rPr>
        <w:t>SPRA may provide funds for purchase of prizes subject to available</w:t>
      </w:r>
      <w:r w:rsidRPr="00F5523E">
        <w:rPr>
          <w:spacing w:val="-25"/>
          <w:sz w:val="20"/>
        </w:rPr>
        <w:t xml:space="preserve"> </w:t>
      </w:r>
      <w:r w:rsidRPr="00F5523E">
        <w:rPr>
          <w:sz w:val="20"/>
        </w:rPr>
        <w:t>funding.</w:t>
      </w:r>
    </w:p>
    <w:p w14:paraId="6785BFC5" w14:textId="77777777" w:rsidR="00EA3192" w:rsidRPr="00F5523E" w:rsidRDefault="00EA3192" w:rsidP="00EA3192">
      <w:pPr>
        <w:pStyle w:val="BodyText"/>
        <w:spacing w:before="8"/>
      </w:pPr>
    </w:p>
    <w:p w14:paraId="111AE0E8" w14:textId="77777777" w:rsidR="00EA3192" w:rsidRPr="00F5523E" w:rsidRDefault="00EA3192" w:rsidP="00F40313">
      <w:pPr>
        <w:pStyle w:val="Heading2"/>
        <w:numPr>
          <w:ilvl w:val="1"/>
          <w:numId w:val="25"/>
        </w:numPr>
        <w:tabs>
          <w:tab w:val="left" w:pos="1480"/>
          <w:tab w:val="left" w:pos="1481"/>
        </w:tabs>
        <w:spacing w:before="1"/>
      </w:pPr>
      <w:bookmarkStart w:id="213" w:name="_bookmark89"/>
      <w:bookmarkStart w:id="214" w:name="_Toc40373963"/>
      <w:bookmarkEnd w:id="213"/>
      <w:r w:rsidRPr="00F5523E">
        <w:lastRenderedPageBreak/>
        <w:t>Come Try</w:t>
      </w:r>
      <w:r w:rsidRPr="00F5523E">
        <w:rPr>
          <w:spacing w:val="-11"/>
        </w:rPr>
        <w:t xml:space="preserve"> </w:t>
      </w:r>
      <w:r w:rsidRPr="00F5523E">
        <w:t>Ringette</w:t>
      </w:r>
      <w:bookmarkEnd w:id="214"/>
    </w:p>
    <w:p w14:paraId="4F32CCD1" w14:textId="77777777" w:rsidR="00EA3192" w:rsidRPr="00F5523E" w:rsidRDefault="00EA3192" w:rsidP="00EA3192">
      <w:pPr>
        <w:pStyle w:val="BodyText"/>
        <w:rPr>
          <w:b/>
          <w:sz w:val="21"/>
        </w:rPr>
      </w:pPr>
    </w:p>
    <w:p w14:paraId="6AE85207" w14:textId="77777777" w:rsidR="00EA3192" w:rsidRPr="00F5523E" w:rsidRDefault="00EA3192" w:rsidP="00F40313">
      <w:pPr>
        <w:pStyle w:val="ListParagraph"/>
        <w:numPr>
          <w:ilvl w:val="2"/>
          <w:numId w:val="25"/>
        </w:numPr>
        <w:ind w:right="381"/>
        <w:jc w:val="both"/>
        <w:rPr>
          <w:sz w:val="20"/>
        </w:rPr>
      </w:pPr>
      <w:r w:rsidRPr="00F5523E">
        <w:rPr>
          <w:sz w:val="20"/>
        </w:rPr>
        <w:t>The purpose is to introduce new members to Ringette by having players bring their friends to the rink and allow them to try the</w:t>
      </w:r>
      <w:r w:rsidRPr="00F5523E">
        <w:rPr>
          <w:spacing w:val="-3"/>
          <w:sz w:val="20"/>
        </w:rPr>
        <w:t xml:space="preserve"> </w:t>
      </w:r>
      <w:r w:rsidRPr="00F5523E">
        <w:rPr>
          <w:sz w:val="20"/>
        </w:rPr>
        <w:t>game.</w:t>
      </w:r>
    </w:p>
    <w:p w14:paraId="6D9FCA28" w14:textId="77777777" w:rsidR="00EA3192" w:rsidRPr="00F5523E" w:rsidRDefault="00EA3192" w:rsidP="00EA3192">
      <w:pPr>
        <w:pStyle w:val="BodyText"/>
        <w:spacing w:before="8"/>
      </w:pPr>
    </w:p>
    <w:p w14:paraId="261B44DD" w14:textId="77777777" w:rsidR="00EA3192" w:rsidRPr="00F5523E" w:rsidRDefault="00EA3192" w:rsidP="00EA3192">
      <w:pPr>
        <w:pStyle w:val="Heading3"/>
      </w:pPr>
      <w:bookmarkStart w:id="215" w:name="_Toc40373964"/>
      <w:r w:rsidRPr="00F5523E">
        <w:rPr>
          <w:u w:val="thick"/>
        </w:rPr>
        <w:t>Revision Log:</w:t>
      </w:r>
      <w:bookmarkEnd w:id="215"/>
    </w:p>
    <w:p w14:paraId="7F2D8E26" w14:textId="77777777" w:rsidR="00EA3192" w:rsidRPr="00F5523E" w:rsidRDefault="00EA3192" w:rsidP="00EA3192">
      <w:pPr>
        <w:pStyle w:val="BodyText"/>
        <w:spacing w:before="3" w:after="1"/>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682"/>
      </w:tblGrid>
      <w:tr w:rsidR="00EA3192" w:rsidRPr="00F5523E" w14:paraId="6A1B0501" w14:textId="77777777" w:rsidTr="002435CD">
        <w:trPr>
          <w:trHeight w:val="230"/>
        </w:trPr>
        <w:tc>
          <w:tcPr>
            <w:tcW w:w="2957" w:type="dxa"/>
            <w:shd w:val="clear" w:color="auto" w:fill="BEBEBE"/>
          </w:tcPr>
          <w:p w14:paraId="11B34D08" w14:textId="77777777" w:rsidR="00EA3192" w:rsidRPr="00F5523E" w:rsidRDefault="00EA3192" w:rsidP="002435CD">
            <w:pPr>
              <w:pStyle w:val="TableParagraph"/>
              <w:spacing w:line="210" w:lineRule="exact"/>
              <w:ind w:left="904"/>
              <w:rPr>
                <w:b/>
                <w:sz w:val="20"/>
              </w:rPr>
            </w:pPr>
            <w:r w:rsidRPr="00F5523E">
              <w:rPr>
                <w:b/>
                <w:sz w:val="20"/>
              </w:rPr>
              <w:t>Date Revised</w:t>
            </w:r>
          </w:p>
        </w:tc>
        <w:tc>
          <w:tcPr>
            <w:tcW w:w="2921" w:type="dxa"/>
            <w:shd w:val="clear" w:color="auto" w:fill="BEBEBE"/>
          </w:tcPr>
          <w:p w14:paraId="269EDDE3" w14:textId="77777777" w:rsidR="00EA3192" w:rsidRPr="00F5523E" w:rsidRDefault="00EA3192" w:rsidP="002435CD">
            <w:pPr>
              <w:pStyle w:val="TableParagraph"/>
              <w:spacing w:line="210" w:lineRule="exact"/>
              <w:ind w:left="1066" w:right="950"/>
              <w:jc w:val="center"/>
              <w:rPr>
                <w:b/>
                <w:sz w:val="20"/>
              </w:rPr>
            </w:pPr>
            <w:r w:rsidRPr="00F5523E">
              <w:rPr>
                <w:b/>
                <w:sz w:val="20"/>
              </w:rPr>
              <w:t>By Who</w:t>
            </w:r>
          </w:p>
        </w:tc>
        <w:tc>
          <w:tcPr>
            <w:tcW w:w="3682" w:type="dxa"/>
            <w:shd w:val="clear" w:color="auto" w:fill="BEBEBE"/>
          </w:tcPr>
          <w:p w14:paraId="37B306DC" w14:textId="77777777" w:rsidR="00EA3192" w:rsidRPr="00F5523E" w:rsidRDefault="00EA3192" w:rsidP="002435CD">
            <w:pPr>
              <w:pStyle w:val="TableParagraph"/>
              <w:spacing w:line="210" w:lineRule="exact"/>
              <w:ind w:left="866"/>
              <w:rPr>
                <w:b/>
                <w:sz w:val="20"/>
              </w:rPr>
            </w:pPr>
            <w:r w:rsidRPr="00F5523E">
              <w:rPr>
                <w:b/>
                <w:sz w:val="20"/>
              </w:rPr>
              <w:t>Summary of Changes</w:t>
            </w:r>
          </w:p>
        </w:tc>
      </w:tr>
      <w:tr w:rsidR="00EA3192" w:rsidRPr="00F5523E" w14:paraId="643FFD19" w14:textId="77777777" w:rsidTr="002435CD">
        <w:trPr>
          <w:trHeight w:val="461"/>
        </w:trPr>
        <w:tc>
          <w:tcPr>
            <w:tcW w:w="2957" w:type="dxa"/>
          </w:tcPr>
          <w:p w14:paraId="299BE476" w14:textId="77777777" w:rsidR="00EA3192" w:rsidRPr="00F5523E" w:rsidRDefault="00EA3192" w:rsidP="002435CD">
            <w:pPr>
              <w:pStyle w:val="TableParagraph"/>
              <w:rPr>
                <w:sz w:val="20"/>
              </w:rPr>
            </w:pPr>
            <w:r w:rsidRPr="00F5523E">
              <w:rPr>
                <w:sz w:val="20"/>
              </w:rPr>
              <w:t>January 2008</w:t>
            </w:r>
          </w:p>
        </w:tc>
        <w:tc>
          <w:tcPr>
            <w:tcW w:w="2921" w:type="dxa"/>
          </w:tcPr>
          <w:p w14:paraId="5C984853" w14:textId="77777777" w:rsidR="00EA3192" w:rsidRPr="00F5523E" w:rsidRDefault="00EA3192" w:rsidP="002435CD">
            <w:pPr>
              <w:pStyle w:val="TableParagraph"/>
              <w:spacing w:line="227" w:lineRule="exact"/>
              <w:rPr>
                <w:sz w:val="20"/>
              </w:rPr>
            </w:pPr>
            <w:r w:rsidRPr="00F5523E">
              <w:rPr>
                <w:sz w:val="20"/>
              </w:rPr>
              <w:t>Harry Benders, Orrin Perry,</w:t>
            </w:r>
          </w:p>
          <w:p w14:paraId="591B809A" w14:textId="77777777" w:rsidR="00EA3192" w:rsidRPr="00F5523E" w:rsidRDefault="00EA3192" w:rsidP="002435CD">
            <w:pPr>
              <w:pStyle w:val="TableParagraph"/>
              <w:spacing w:before="1" w:line="213" w:lineRule="exact"/>
              <w:rPr>
                <w:sz w:val="20"/>
              </w:rPr>
            </w:pPr>
            <w:r w:rsidRPr="00F5523E">
              <w:rPr>
                <w:sz w:val="20"/>
              </w:rPr>
              <w:t>Stuart Frunchak</w:t>
            </w:r>
          </w:p>
        </w:tc>
        <w:tc>
          <w:tcPr>
            <w:tcW w:w="3682" w:type="dxa"/>
          </w:tcPr>
          <w:p w14:paraId="0F2175BB" w14:textId="77777777" w:rsidR="00EA3192" w:rsidRPr="00F5523E" w:rsidRDefault="00EA3192" w:rsidP="002435CD">
            <w:pPr>
              <w:pStyle w:val="TableParagraph"/>
              <w:spacing w:line="227" w:lineRule="exact"/>
              <w:ind w:left="113"/>
              <w:rPr>
                <w:sz w:val="20"/>
              </w:rPr>
            </w:pPr>
            <w:r w:rsidRPr="00F5523E">
              <w:rPr>
                <w:sz w:val="20"/>
              </w:rPr>
              <w:t>Account for various number of U10</w:t>
            </w:r>
          </w:p>
          <w:p w14:paraId="11AE3BFC" w14:textId="77777777" w:rsidR="00EA3192" w:rsidRPr="00F5523E" w:rsidRDefault="00EA3192" w:rsidP="002435CD">
            <w:pPr>
              <w:pStyle w:val="TableParagraph"/>
              <w:spacing w:before="1" w:line="213" w:lineRule="exact"/>
              <w:ind w:left="113"/>
              <w:rPr>
                <w:sz w:val="20"/>
              </w:rPr>
            </w:pPr>
            <w:r w:rsidRPr="00F5523E">
              <w:rPr>
                <w:sz w:val="20"/>
              </w:rPr>
              <w:t>teams from which to draw players</w:t>
            </w:r>
          </w:p>
        </w:tc>
      </w:tr>
      <w:tr w:rsidR="00EA3192" w:rsidRPr="00F5523E" w14:paraId="7B4EA13E" w14:textId="77777777" w:rsidTr="002435CD">
        <w:trPr>
          <w:trHeight w:val="232"/>
        </w:trPr>
        <w:tc>
          <w:tcPr>
            <w:tcW w:w="2957" w:type="dxa"/>
          </w:tcPr>
          <w:p w14:paraId="05DD9E06" w14:textId="77777777" w:rsidR="00EA3192" w:rsidRPr="00F5523E" w:rsidRDefault="00EA3192" w:rsidP="002435CD">
            <w:pPr>
              <w:pStyle w:val="TableParagraph"/>
              <w:spacing w:line="212" w:lineRule="exact"/>
              <w:rPr>
                <w:sz w:val="20"/>
              </w:rPr>
            </w:pPr>
            <w:r w:rsidRPr="00F5523E">
              <w:rPr>
                <w:sz w:val="20"/>
              </w:rPr>
              <w:t>February 21, 2008</w:t>
            </w:r>
          </w:p>
        </w:tc>
        <w:tc>
          <w:tcPr>
            <w:tcW w:w="2921" w:type="dxa"/>
          </w:tcPr>
          <w:p w14:paraId="2203FBE9" w14:textId="77777777" w:rsidR="00EA3192" w:rsidRPr="00F5523E" w:rsidRDefault="00EA3192" w:rsidP="002435CD">
            <w:pPr>
              <w:pStyle w:val="TableParagraph"/>
              <w:spacing w:line="212" w:lineRule="exact"/>
              <w:rPr>
                <w:sz w:val="20"/>
              </w:rPr>
            </w:pPr>
            <w:r w:rsidRPr="00F5523E">
              <w:rPr>
                <w:sz w:val="20"/>
              </w:rPr>
              <w:t>AGM</w:t>
            </w:r>
          </w:p>
        </w:tc>
        <w:tc>
          <w:tcPr>
            <w:tcW w:w="3682" w:type="dxa"/>
          </w:tcPr>
          <w:p w14:paraId="0DE3E82C" w14:textId="77777777" w:rsidR="00EA3192" w:rsidRPr="00F5523E" w:rsidRDefault="00EA3192" w:rsidP="002435CD">
            <w:pPr>
              <w:pStyle w:val="TableParagraph"/>
              <w:spacing w:line="212" w:lineRule="exact"/>
              <w:ind w:left="113"/>
              <w:rPr>
                <w:sz w:val="20"/>
              </w:rPr>
            </w:pPr>
            <w:r w:rsidRPr="00F5523E">
              <w:rPr>
                <w:sz w:val="20"/>
              </w:rPr>
              <w:t>Approved</w:t>
            </w:r>
          </w:p>
        </w:tc>
      </w:tr>
      <w:tr w:rsidR="00EA3192" w:rsidRPr="00F5523E" w14:paraId="42B6CBB6" w14:textId="77777777" w:rsidTr="002435CD">
        <w:trPr>
          <w:trHeight w:val="232"/>
        </w:trPr>
        <w:tc>
          <w:tcPr>
            <w:tcW w:w="2957" w:type="dxa"/>
          </w:tcPr>
          <w:p w14:paraId="128CCFBF" w14:textId="77777777" w:rsidR="00EA3192" w:rsidRPr="00F5523E" w:rsidRDefault="00EA3192" w:rsidP="002435CD">
            <w:pPr>
              <w:pStyle w:val="TableParagraph"/>
              <w:spacing w:line="212" w:lineRule="exact"/>
              <w:rPr>
                <w:sz w:val="20"/>
              </w:rPr>
            </w:pPr>
            <w:r w:rsidRPr="00F5523E">
              <w:rPr>
                <w:sz w:val="20"/>
              </w:rPr>
              <w:t>March 24, 2015</w:t>
            </w:r>
          </w:p>
        </w:tc>
        <w:tc>
          <w:tcPr>
            <w:tcW w:w="2921" w:type="dxa"/>
          </w:tcPr>
          <w:p w14:paraId="3F0A8E8E" w14:textId="77777777" w:rsidR="00EA3192" w:rsidRPr="00F5523E" w:rsidRDefault="00EA3192" w:rsidP="002435CD">
            <w:pPr>
              <w:pStyle w:val="TableParagraph"/>
              <w:spacing w:line="212" w:lineRule="exact"/>
              <w:rPr>
                <w:sz w:val="20"/>
              </w:rPr>
            </w:pPr>
            <w:r w:rsidRPr="00F5523E">
              <w:rPr>
                <w:sz w:val="20"/>
              </w:rPr>
              <w:t>AGM</w:t>
            </w:r>
          </w:p>
        </w:tc>
        <w:tc>
          <w:tcPr>
            <w:tcW w:w="3682" w:type="dxa"/>
          </w:tcPr>
          <w:p w14:paraId="130BB1F5" w14:textId="77777777" w:rsidR="00EA3192" w:rsidRPr="00F5523E" w:rsidRDefault="00EA3192" w:rsidP="002435CD">
            <w:pPr>
              <w:pStyle w:val="TableParagraph"/>
              <w:spacing w:line="212" w:lineRule="exact"/>
              <w:ind w:left="113"/>
              <w:rPr>
                <w:sz w:val="20"/>
              </w:rPr>
            </w:pPr>
            <w:r w:rsidRPr="00F5523E">
              <w:rPr>
                <w:sz w:val="20"/>
              </w:rPr>
              <w:t>Remove U10A Section</w:t>
            </w:r>
          </w:p>
        </w:tc>
      </w:tr>
    </w:tbl>
    <w:p w14:paraId="36C919EE" w14:textId="72EFA06F" w:rsidR="00EA3192" w:rsidRPr="00F5523E" w:rsidRDefault="00F859C1" w:rsidP="00F40313">
      <w:pPr>
        <w:pStyle w:val="Heading1"/>
        <w:numPr>
          <w:ilvl w:val="0"/>
          <w:numId w:val="25"/>
        </w:numPr>
        <w:spacing w:before="91"/>
      </w:pPr>
      <w:bookmarkStart w:id="216" w:name="_bookmark90"/>
      <w:bookmarkEnd w:id="216"/>
      <w:r>
        <w:t xml:space="preserve"> </w:t>
      </w:r>
      <w:bookmarkStart w:id="217" w:name="_Toc40373965"/>
      <w:r w:rsidR="00EA3192" w:rsidRPr="00F5523E">
        <w:t>Referees</w:t>
      </w:r>
      <w:bookmarkEnd w:id="217"/>
    </w:p>
    <w:p w14:paraId="5BF47FD3" w14:textId="77777777" w:rsidR="00EA3192" w:rsidRPr="00F5523E" w:rsidRDefault="00EA3192" w:rsidP="00F40313">
      <w:pPr>
        <w:pStyle w:val="Heading2"/>
        <w:numPr>
          <w:ilvl w:val="1"/>
          <w:numId w:val="25"/>
        </w:numPr>
        <w:tabs>
          <w:tab w:val="left" w:pos="1480"/>
          <w:tab w:val="left" w:pos="1481"/>
        </w:tabs>
        <w:spacing w:before="1"/>
      </w:pPr>
      <w:bookmarkStart w:id="218" w:name="_bookmark91"/>
      <w:bookmarkStart w:id="219" w:name="_Toc40373966"/>
      <w:bookmarkEnd w:id="218"/>
      <w:r w:rsidRPr="00F5523E">
        <w:t>Request of</w:t>
      </w:r>
      <w:r w:rsidRPr="00F5523E">
        <w:rPr>
          <w:spacing w:val="-3"/>
        </w:rPr>
        <w:t xml:space="preserve"> </w:t>
      </w:r>
      <w:r w:rsidRPr="00F5523E">
        <w:t>referees</w:t>
      </w:r>
      <w:bookmarkEnd w:id="219"/>
    </w:p>
    <w:p w14:paraId="09FD2082" w14:textId="77777777" w:rsidR="00EA3192" w:rsidRPr="00F859C1" w:rsidRDefault="00EA3192" w:rsidP="00F859C1">
      <w:pPr>
        <w:tabs>
          <w:tab w:val="left" w:pos="2344"/>
          <w:tab w:val="left" w:pos="2345"/>
        </w:tabs>
        <w:ind w:right="524"/>
        <w:rPr>
          <w:sz w:val="20"/>
        </w:rPr>
      </w:pPr>
      <w:r w:rsidRPr="00F859C1">
        <w:rPr>
          <w:sz w:val="20"/>
        </w:rPr>
        <w:t>All coaches should give a minimum of 72 hours’ notice of any request for</w:t>
      </w:r>
      <w:r w:rsidRPr="00F859C1">
        <w:rPr>
          <w:spacing w:val="-39"/>
          <w:sz w:val="20"/>
        </w:rPr>
        <w:t xml:space="preserve"> </w:t>
      </w:r>
      <w:r w:rsidRPr="00F859C1">
        <w:rPr>
          <w:sz w:val="20"/>
        </w:rPr>
        <w:t>referees. The association cannot guarantee referees with less than 72-hour</w:t>
      </w:r>
      <w:r w:rsidRPr="00F859C1">
        <w:rPr>
          <w:spacing w:val="-16"/>
          <w:sz w:val="20"/>
        </w:rPr>
        <w:t xml:space="preserve"> </w:t>
      </w:r>
      <w:r w:rsidRPr="00F859C1">
        <w:rPr>
          <w:sz w:val="20"/>
        </w:rPr>
        <w:t>notice.</w:t>
      </w:r>
    </w:p>
    <w:p w14:paraId="4ED4DD2A" w14:textId="77777777" w:rsidR="00EA3192" w:rsidRPr="00F5523E" w:rsidRDefault="00EA3192" w:rsidP="00EA3192">
      <w:pPr>
        <w:pStyle w:val="BodyText"/>
        <w:rPr>
          <w:sz w:val="21"/>
        </w:rPr>
      </w:pPr>
    </w:p>
    <w:p w14:paraId="5735681A" w14:textId="77777777" w:rsidR="00EA3192" w:rsidRPr="00F5523E" w:rsidRDefault="00EA3192" w:rsidP="00F40313">
      <w:pPr>
        <w:pStyle w:val="Heading2"/>
        <w:numPr>
          <w:ilvl w:val="1"/>
          <w:numId w:val="25"/>
        </w:numPr>
        <w:tabs>
          <w:tab w:val="left" w:pos="1480"/>
          <w:tab w:val="left" w:pos="1481"/>
        </w:tabs>
        <w:spacing w:before="1"/>
      </w:pPr>
      <w:bookmarkStart w:id="220" w:name="_bookmark92"/>
      <w:bookmarkStart w:id="221" w:name="_Toc40373967"/>
      <w:bookmarkEnd w:id="220"/>
      <w:r w:rsidRPr="00F5523E">
        <w:t>Referee</w:t>
      </w:r>
      <w:r w:rsidRPr="00F5523E">
        <w:rPr>
          <w:spacing w:val="-2"/>
        </w:rPr>
        <w:t xml:space="preserve"> </w:t>
      </w:r>
      <w:r w:rsidRPr="00F5523E">
        <w:t>Compensation</w:t>
      </w:r>
      <w:bookmarkEnd w:id="221"/>
    </w:p>
    <w:p w14:paraId="36E7911A" w14:textId="77777777" w:rsidR="00EA3192" w:rsidRPr="00F5523E" w:rsidRDefault="00EA3192" w:rsidP="00EA3192">
      <w:pPr>
        <w:pStyle w:val="BodyText"/>
        <w:spacing w:before="9"/>
        <w:rPr>
          <w:b/>
        </w:rPr>
      </w:pPr>
    </w:p>
    <w:p w14:paraId="6CB65C3F" w14:textId="77777777" w:rsidR="00EA3192" w:rsidRPr="00F5523E" w:rsidRDefault="00EA3192" w:rsidP="00F40313">
      <w:pPr>
        <w:pStyle w:val="ListParagraph"/>
        <w:numPr>
          <w:ilvl w:val="2"/>
          <w:numId w:val="25"/>
        </w:numPr>
        <w:ind w:right="381"/>
        <w:jc w:val="both"/>
        <w:rPr>
          <w:sz w:val="20"/>
        </w:rPr>
      </w:pPr>
      <w:r w:rsidRPr="00F5523E">
        <w:rPr>
          <w:sz w:val="20"/>
        </w:rPr>
        <w:t>Will be as per approved fee schedule for the</w:t>
      </w:r>
      <w:r w:rsidRPr="00F5523E">
        <w:rPr>
          <w:spacing w:val="-1"/>
          <w:sz w:val="20"/>
        </w:rPr>
        <w:t xml:space="preserve"> </w:t>
      </w:r>
      <w:r w:rsidRPr="00F5523E">
        <w:rPr>
          <w:sz w:val="20"/>
        </w:rPr>
        <w:t>SPRA.</w:t>
      </w:r>
    </w:p>
    <w:p w14:paraId="2AFDD9DE" w14:textId="77777777" w:rsidR="00EA3192" w:rsidRPr="00F5523E" w:rsidRDefault="00EA3192" w:rsidP="00EA3192">
      <w:pPr>
        <w:pStyle w:val="BodyText"/>
        <w:spacing w:before="10"/>
      </w:pPr>
    </w:p>
    <w:p w14:paraId="679BF296" w14:textId="77777777" w:rsidR="00EA3192" w:rsidRPr="00F5523E" w:rsidRDefault="00EA3192" w:rsidP="00F40313">
      <w:pPr>
        <w:pStyle w:val="ListParagraph"/>
        <w:numPr>
          <w:ilvl w:val="2"/>
          <w:numId w:val="25"/>
        </w:numPr>
        <w:ind w:right="381"/>
        <w:jc w:val="both"/>
        <w:rPr>
          <w:sz w:val="20"/>
        </w:rPr>
      </w:pPr>
      <w:r w:rsidRPr="00F5523E">
        <w:rPr>
          <w:sz w:val="20"/>
        </w:rPr>
        <w:t>Second year referees their helmets will be p</w:t>
      </w:r>
      <w:r w:rsidRPr="00F859C1">
        <w:rPr>
          <w:sz w:val="20"/>
        </w:rPr>
        <w:t>aid for as per Appendix D. In each case this amount not to exceed the amounts listed in Appendix D.</w:t>
      </w:r>
    </w:p>
    <w:p w14:paraId="64B655A2" w14:textId="77777777" w:rsidR="00EA3192" w:rsidRPr="00F5523E" w:rsidRDefault="00EA3192" w:rsidP="00EA3192">
      <w:pPr>
        <w:pStyle w:val="BodyText"/>
        <w:spacing w:before="10"/>
      </w:pPr>
    </w:p>
    <w:p w14:paraId="42000C55" w14:textId="77777777" w:rsidR="00EA3192" w:rsidRPr="00F5523E" w:rsidRDefault="00EA3192" w:rsidP="00F40313">
      <w:pPr>
        <w:pStyle w:val="Heading2"/>
        <w:numPr>
          <w:ilvl w:val="1"/>
          <w:numId w:val="25"/>
        </w:numPr>
        <w:tabs>
          <w:tab w:val="left" w:pos="1480"/>
          <w:tab w:val="left" w:pos="1481"/>
        </w:tabs>
        <w:spacing w:before="1"/>
      </w:pPr>
      <w:bookmarkStart w:id="222" w:name="_bookmark93"/>
      <w:bookmarkStart w:id="223" w:name="_Toc40373968"/>
      <w:bookmarkEnd w:id="222"/>
      <w:r w:rsidRPr="00F5523E">
        <w:t>Referee Payment</w:t>
      </w:r>
      <w:r w:rsidRPr="00F5523E">
        <w:rPr>
          <w:spacing w:val="-7"/>
        </w:rPr>
        <w:t xml:space="preserve"> </w:t>
      </w:r>
      <w:r w:rsidRPr="00F5523E">
        <w:t>Policies</w:t>
      </w:r>
      <w:bookmarkEnd w:id="223"/>
    </w:p>
    <w:p w14:paraId="16E5E29C" w14:textId="77777777" w:rsidR="00EA3192" w:rsidRPr="00F5523E" w:rsidRDefault="00EA3192" w:rsidP="00EA3192">
      <w:pPr>
        <w:pStyle w:val="BodyText"/>
        <w:spacing w:before="9"/>
        <w:rPr>
          <w:b/>
        </w:rPr>
      </w:pPr>
    </w:p>
    <w:p w14:paraId="0C334A53" w14:textId="77777777" w:rsidR="00EA3192" w:rsidRPr="00F5523E" w:rsidRDefault="00EA3192" w:rsidP="00F40313">
      <w:pPr>
        <w:pStyle w:val="ListParagraph"/>
        <w:numPr>
          <w:ilvl w:val="2"/>
          <w:numId w:val="25"/>
        </w:numPr>
        <w:ind w:right="381"/>
        <w:jc w:val="both"/>
        <w:rPr>
          <w:sz w:val="20"/>
        </w:rPr>
      </w:pPr>
      <w:r w:rsidRPr="00F5523E">
        <w:rPr>
          <w:sz w:val="20"/>
        </w:rPr>
        <w:t>All outside referees will be paid as per Zone 5/BGL</w:t>
      </w:r>
      <w:r w:rsidRPr="00F859C1">
        <w:rPr>
          <w:sz w:val="20"/>
        </w:rPr>
        <w:t xml:space="preserve"> </w:t>
      </w:r>
      <w:r w:rsidRPr="00F5523E">
        <w:rPr>
          <w:sz w:val="20"/>
        </w:rPr>
        <w:t>guidelines.</w:t>
      </w:r>
    </w:p>
    <w:p w14:paraId="26B708DA" w14:textId="77777777" w:rsidR="00EA3192" w:rsidRPr="00F859C1" w:rsidRDefault="00EA3192" w:rsidP="00F859C1">
      <w:pPr>
        <w:pStyle w:val="ListParagraph"/>
        <w:ind w:left="720" w:right="381" w:firstLine="0"/>
        <w:jc w:val="both"/>
        <w:rPr>
          <w:sz w:val="20"/>
        </w:rPr>
      </w:pPr>
    </w:p>
    <w:p w14:paraId="56DB5D99" w14:textId="77777777" w:rsidR="00EA3192" w:rsidRPr="00F5523E" w:rsidRDefault="00EA3192" w:rsidP="00F40313">
      <w:pPr>
        <w:pStyle w:val="ListParagraph"/>
        <w:numPr>
          <w:ilvl w:val="2"/>
          <w:numId w:val="25"/>
        </w:numPr>
        <w:ind w:right="381"/>
        <w:jc w:val="both"/>
        <w:rPr>
          <w:sz w:val="20"/>
        </w:rPr>
      </w:pPr>
      <w:r w:rsidRPr="00F5523E">
        <w:rPr>
          <w:sz w:val="20"/>
        </w:rPr>
        <w:t xml:space="preserve">SPRA assigned referees will be paid travel as outlined in </w:t>
      </w:r>
      <w:r w:rsidRPr="00F859C1">
        <w:rPr>
          <w:sz w:val="20"/>
        </w:rPr>
        <w:t xml:space="preserve">Appendix D </w:t>
      </w:r>
      <w:r w:rsidRPr="00F5523E">
        <w:rPr>
          <w:sz w:val="20"/>
        </w:rPr>
        <w:t>to</w:t>
      </w:r>
      <w:r w:rsidRPr="00F859C1">
        <w:rPr>
          <w:sz w:val="20"/>
        </w:rPr>
        <w:t xml:space="preserve"> </w:t>
      </w:r>
      <w:r w:rsidRPr="00F5523E">
        <w:rPr>
          <w:sz w:val="20"/>
        </w:rPr>
        <w:t>work games at Moyer Arena and other Association</w:t>
      </w:r>
      <w:r w:rsidRPr="00F859C1">
        <w:rPr>
          <w:sz w:val="20"/>
        </w:rPr>
        <w:t xml:space="preserve"> </w:t>
      </w:r>
      <w:r w:rsidRPr="00F5523E">
        <w:rPr>
          <w:sz w:val="20"/>
        </w:rPr>
        <w:t>facilities.</w:t>
      </w:r>
    </w:p>
    <w:p w14:paraId="38A29E95" w14:textId="77777777" w:rsidR="00EA3192" w:rsidRPr="00F859C1" w:rsidRDefault="00EA3192" w:rsidP="00F859C1">
      <w:pPr>
        <w:pStyle w:val="ListParagraph"/>
        <w:ind w:left="720" w:right="381" w:firstLine="0"/>
        <w:jc w:val="both"/>
        <w:rPr>
          <w:sz w:val="20"/>
        </w:rPr>
      </w:pPr>
    </w:p>
    <w:p w14:paraId="51AA9876" w14:textId="77777777" w:rsidR="00EA3192" w:rsidRPr="00F5523E" w:rsidRDefault="00EA3192" w:rsidP="00F40313">
      <w:pPr>
        <w:pStyle w:val="ListParagraph"/>
        <w:numPr>
          <w:ilvl w:val="2"/>
          <w:numId w:val="25"/>
        </w:numPr>
        <w:ind w:right="381"/>
        <w:jc w:val="both"/>
        <w:rPr>
          <w:sz w:val="20"/>
        </w:rPr>
      </w:pPr>
      <w:r w:rsidRPr="00F5523E">
        <w:rPr>
          <w:sz w:val="20"/>
        </w:rPr>
        <w:t>SPRA assigned referees showing up to a game, only to find it cancelled due</w:t>
      </w:r>
      <w:r w:rsidRPr="00F859C1">
        <w:rPr>
          <w:sz w:val="20"/>
        </w:rPr>
        <w:t xml:space="preserve"> </w:t>
      </w:r>
      <w:r w:rsidRPr="00F5523E">
        <w:rPr>
          <w:sz w:val="20"/>
        </w:rPr>
        <w:t>to weather or scheduling problems will still be</w:t>
      </w:r>
      <w:r w:rsidRPr="00F859C1">
        <w:rPr>
          <w:sz w:val="20"/>
        </w:rPr>
        <w:t xml:space="preserve"> </w:t>
      </w:r>
      <w:r w:rsidRPr="00F5523E">
        <w:rPr>
          <w:sz w:val="20"/>
        </w:rPr>
        <w:t>paid.</w:t>
      </w:r>
    </w:p>
    <w:p w14:paraId="18A7DB02" w14:textId="77777777" w:rsidR="00EA3192" w:rsidRPr="00F859C1" w:rsidRDefault="00EA3192" w:rsidP="00F859C1">
      <w:pPr>
        <w:pStyle w:val="ListParagraph"/>
        <w:ind w:left="720" w:right="381" w:firstLine="0"/>
        <w:jc w:val="both"/>
        <w:rPr>
          <w:sz w:val="20"/>
        </w:rPr>
      </w:pPr>
    </w:p>
    <w:p w14:paraId="7A89A407" w14:textId="77777777" w:rsidR="00EA3192" w:rsidRPr="00F5523E" w:rsidRDefault="00EA3192" w:rsidP="00F40313">
      <w:pPr>
        <w:pStyle w:val="ListParagraph"/>
        <w:numPr>
          <w:ilvl w:val="2"/>
          <w:numId w:val="25"/>
        </w:numPr>
        <w:ind w:right="381"/>
        <w:jc w:val="both"/>
        <w:rPr>
          <w:sz w:val="20"/>
        </w:rPr>
      </w:pPr>
      <w:r w:rsidRPr="00F5523E">
        <w:rPr>
          <w:sz w:val="20"/>
        </w:rPr>
        <w:t>The association will pay the referees two to three times per</w:t>
      </w:r>
      <w:r w:rsidRPr="00F5523E">
        <w:rPr>
          <w:spacing w:val="-9"/>
          <w:sz w:val="20"/>
        </w:rPr>
        <w:t xml:space="preserve"> </w:t>
      </w:r>
      <w:r w:rsidRPr="00F5523E">
        <w:rPr>
          <w:sz w:val="20"/>
        </w:rPr>
        <w:t>season.</w:t>
      </w:r>
    </w:p>
    <w:p w14:paraId="0D66AB9D" w14:textId="77777777" w:rsidR="00EA3192" w:rsidRPr="00F5523E" w:rsidRDefault="00EA3192" w:rsidP="00EA3192">
      <w:pPr>
        <w:pStyle w:val="BodyText"/>
        <w:spacing w:before="9"/>
      </w:pPr>
    </w:p>
    <w:p w14:paraId="36D25E4F" w14:textId="488FE2B9" w:rsidR="00EA3192" w:rsidRPr="00F5523E" w:rsidRDefault="00F859C1" w:rsidP="00F40313">
      <w:pPr>
        <w:pStyle w:val="Heading1"/>
        <w:numPr>
          <w:ilvl w:val="0"/>
          <w:numId w:val="25"/>
        </w:numPr>
        <w:spacing w:before="91"/>
      </w:pPr>
      <w:bookmarkStart w:id="224" w:name="_bookmark94"/>
      <w:bookmarkEnd w:id="224"/>
      <w:r>
        <w:t xml:space="preserve"> </w:t>
      </w:r>
      <w:bookmarkStart w:id="225" w:name="_Toc40373969"/>
      <w:r w:rsidR="00EA3192" w:rsidRPr="00F5523E">
        <w:t>Sponsorship</w:t>
      </w:r>
      <w:bookmarkEnd w:id="225"/>
    </w:p>
    <w:p w14:paraId="3F78BFFC" w14:textId="77777777" w:rsidR="00EA3192" w:rsidRPr="00F5523E" w:rsidRDefault="00EA3192" w:rsidP="00EA3192">
      <w:pPr>
        <w:pStyle w:val="Heading3"/>
        <w:spacing w:before="238"/>
      </w:pPr>
      <w:bookmarkStart w:id="226" w:name="_Toc40373970"/>
      <w:r w:rsidRPr="00F5523E">
        <w:rPr>
          <w:u w:val="thick"/>
        </w:rPr>
        <w:t>Revision Log:</w:t>
      </w:r>
      <w:bookmarkEnd w:id="226"/>
    </w:p>
    <w:p w14:paraId="166A04BC" w14:textId="77777777" w:rsidR="00EA3192" w:rsidRPr="00F5523E" w:rsidRDefault="00EA3192" w:rsidP="00EA3192">
      <w:pPr>
        <w:pStyle w:val="BodyText"/>
        <w:spacing w:before="8"/>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682"/>
      </w:tblGrid>
      <w:tr w:rsidR="00EA3192" w:rsidRPr="00F5523E" w14:paraId="195A1FCC" w14:textId="77777777" w:rsidTr="002435CD">
        <w:trPr>
          <w:trHeight w:val="230"/>
        </w:trPr>
        <w:tc>
          <w:tcPr>
            <w:tcW w:w="2957" w:type="dxa"/>
            <w:shd w:val="clear" w:color="auto" w:fill="BEBEBE"/>
          </w:tcPr>
          <w:p w14:paraId="7C446022" w14:textId="77777777" w:rsidR="00EA3192" w:rsidRPr="00F5523E" w:rsidRDefault="00EA3192" w:rsidP="002435CD">
            <w:pPr>
              <w:pStyle w:val="TableParagraph"/>
              <w:spacing w:line="210" w:lineRule="exact"/>
              <w:ind w:left="904"/>
              <w:rPr>
                <w:b/>
                <w:sz w:val="20"/>
              </w:rPr>
            </w:pPr>
            <w:r w:rsidRPr="00F5523E">
              <w:rPr>
                <w:b/>
                <w:sz w:val="20"/>
              </w:rPr>
              <w:t>Date Revised</w:t>
            </w:r>
          </w:p>
        </w:tc>
        <w:tc>
          <w:tcPr>
            <w:tcW w:w="2921" w:type="dxa"/>
            <w:shd w:val="clear" w:color="auto" w:fill="BEBEBE"/>
          </w:tcPr>
          <w:p w14:paraId="6628EF43" w14:textId="77777777" w:rsidR="00EA3192" w:rsidRPr="00F5523E" w:rsidRDefault="00EA3192" w:rsidP="002435CD">
            <w:pPr>
              <w:pStyle w:val="TableParagraph"/>
              <w:spacing w:line="210" w:lineRule="exact"/>
              <w:ind w:left="1066" w:right="950"/>
              <w:jc w:val="center"/>
              <w:rPr>
                <w:b/>
                <w:sz w:val="20"/>
              </w:rPr>
            </w:pPr>
            <w:r w:rsidRPr="00F5523E">
              <w:rPr>
                <w:b/>
                <w:sz w:val="20"/>
              </w:rPr>
              <w:t>By Who</w:t>
            </w:r>
          </w:p>
        </w:tc>
        <w:tc>
          <w:tcPr>
            <w:tcW w:w="3682" w:type="dxa"/>
            <w:shd w:val="clear" w:color="auto" w:fill="BEBEBE"/>
          </w:tcPr>
          <w:p w14:paraId="4B6FC15E" w14:textId="77777777" w:rsidR="00EA3192" w:rsidRPr="00F5523E" w:rsidRDefault="00EA3192" w:rsidP="002435CD">
            <w:pPr>
              <w:pStyle w:val="TableParagraph"/>
              <w:spacing w:line="210" w:lineRule="exact"/>
              <w:ind w:left="866"/>
              <w:rPr>
                <w:b/>
                <w:sz w:val="20"/>
              </w:rPr>
            </w:pPr>
            <w:r w:rsidRPr="00F5523E">
              <w:rPr>
                <w:b/>
                <w:sz w:val="20"/>
              </w:rPr>
              <w:t>Summary of Changes</w:t>
            </w:r>
          </w:p>
        </w:tc>
      </w:tr>
      <w:tr w:rsidR="00EA3192" w:rsidRPr="00F5523E" w14:paraId="63E5DDF1" w14:textId="77777777" w:rsidTr="002435CD">
        <w:trPr>
          <w:trHeight w:val="434"/>
        </w:trPr>
        <w:tc>
          <w:tcPr>
            <w:tcW w:w="2957" w:type="dxa"/>
          </w:tcPr>
          <w:p w14:paraId="3182971F" w14:textId="77777777" w:rsidR="00EA3192" w:rsidRPr="00F5523E" w:rsidRDefault="00EA3192" w:rsidP="002435CD">
            <w:pPr>
              <w:pStyle w:val="TableParagraph"/>
              <w:spacing w:line="222" w:lineRule="exact"/>
              <w:rPr>
                <w:sz w:val="20"/>
              </w:rPr>
            </w:pPr>
            <w:r w:rsidRPr="00F5523E">
              <w:rPr>
                <w:sz w:val="20"/>
              </w:rPr>
              <w:t>March 2011</w:t>
            </w:r>
          </w:p>
        </w:tc>
        <w:tc>
          <w:tcPr>
            <w:tcW w:w="2921" w:type="dxa"/>
          </w:tcPr>
          <w:p w14:paraId="79EC5B12" w14:textId="77777777" w:rsidR="00EA3192" w:rsidRPr="00F5523E" w:rsidRDefault="00EA3192" w:rsidP="002435CD">
            <w:pPr>
              <w:pStyle w:val="TableParagraph"/>
              <w:spacing w:line="222" w:lineRule="exact"/>
              <w:rPr>
                <w:sz w:val="20"/>
              </w:rPr>
            </w:pPr>
            <w:r w:rsidRPr="00F5523E">
              <w:rPr>
                <w:sz w:val="20"/>
              </w:rPr>
              <w:t>Pam Sims</w:t>
            </w:r>
          </w:p>
        </w:tc>
        <w:tc>
          <w:tcPr>
            <w:tcW w:w="3682" w:type="dxa"/>
          </w:tcPr>
          <w:p w14:paraId="7B6EC76F" w14:textId="77777777" w:rsidR="00EA3192" w:rsidRPr="00F5523E" w:rsidRDefault="00EA3192" w:rsidP="002435CD">
            <w:pPr>
              <w:pStyle w:val="TableParagraph"/>
              <w:spacing w:line="222" w:lineRule="exact"/>
              <w:ind w:left="113"/>
              <w:rPr>
                <w:sz w:val="20"/>
              </w:rPr>
            </w:pPr>
            <w:r w:rsidRPr="00F5523E">
              <w:rPr>
                <w:sz w:val="20"/>
              </w:rPr>
              <w:t>Sponsorship removed</w:t>
            </w:r>
          </w:p>
        </w:tc>
      </w:tr>
      <w:tr w:rsidR="00EA3192" w:rsidRPr="00F5523E" w14:paraId="6E99DE5D" w14:textId="77777777" w:rsidTr="002435CD">
        <w:trPr>
          <w:trHeight w:val="436"/>
        </w:trPr>
        <w:tc>
          <w:tcPr>
            <w:tcW w:w="2957" w:type="dxa"/>
          </w:tcPr>
          <w:p w14:paraId="048040B2" w14:textId="77777777" w:rsidR="00EA3192" w:rsidRPr="00F5523E" w:rsidRDefault="00EA3192" w:rsidP="002435CD">
            <w:pPr>
              <w:pStyle w:val="TableParagraph"/>
              <w:rPr>
                <w:sz w:val="20"/>
              </w:rPr>
            </w:pPr>
            <w:r w:rsidRPr="00F5523E">
              <w:rPr>
                <w:sz w:val="20"/>
              </w:rPr>
              <w:t>April 18, 2018</w:t>
            </w:r>
          </w:p>
        </w:tc>
        <w:tc>
          <w:tcPr>
            <w:tcW w:w="2921" w:type="dxa"/>
          </w:tcPr>
          <w:p w14:paraId="473E8D7C" w14:textId="77777777" w:rsidR="00EA3192" w:rsidRPr="00F5523E" w:rsidRDefault="00EA3192" w:rsidP="002435CD">
            <w:pPr>
              <w:pStyle w:val="TableParagraph"/>
              <w:rPr>
                <w:sz w:val="20"/>
              </w:rPr>
            </w:pPr>
            <w:r w:rsidRPr="00F5523E">
              <w:rPr>
                <w:sz w:val="20"/>
              </w:rPr>
              <w:t>AGM</w:t>
            </w:r>
          </w:p>
        </w:tc>
        <w:tc>
          <w:tcPr>
            <w:tcW w:w="3682" w:type="dxa"/>
          </w:tcPr>
          <w:p w14:paraId="45C696F4" w14:textId="77777777" w:rsidR="00EA3192" w:rsidRPr="00F5523E" w:rsidRDefault="00EA3192" w:rsidP="002435CD">
            <w:pPr>
              <w:pStyle w:val="TableParagraph"/>
              <w:ind w:left="113"/>
              <w:rPr>
                <w:sz w:val="20"/>
              </w:rPr>
            </w:pPr>
            <w:r w:rsidRPr="00F5523E">
              <w:rPr>
                <w:sz w:val="20"/>
              </w:rPr>
              <w:t>First year Jersey refund removed.</w:t>
            </w:r>
          </w:p>
        </w:tc>
      </w:tr>
    </w:tbl>
    <w:p w14:paraId="1FF479D1" w14:textId="77777777" w:rsidR="00EA3192" w:rsidRPr="00F5523E" w:rsidRDefault="00EA3192" w:rsidP="00EA3192">
      <w:pPr>
        <w:pStyle w:val="BodyText"/>
        <w:spacing w:before="6"/>
        <w:rPr>
          <w:b/>
        </w:rPr>
      </w:pPr>
    </w:p>
    <w:p w14:paraId="00F20D4A" w14:textId="0C056F7E" w:rsidR="00EA3192" w:rsidRPr="00F5523E" w:rsidRDefault="00F859C1" w:rsidP="00F40313">
      <w:pPr>
        <w:pStyle w:val="Heading1"/>
        <w:numPr>
          <w:ilvl w:val="0"/>
          <w:numId w:val="25"/>
        </w:numPr>
        <w:spacing w:before="91"/>
      </w:pPr>
      <w:bookmarkStart w:id="227" w:name="_bookmark95"/>
      <w:bookmarkEnd w:id="227"/>
      <w:r>
        <w:t xml:space="preserve"> </w:t>
      </w:r>
      <w:bookmarkStart w:id="228" w:name="_Toc40373971"/>
      <w:r w:rsidR="00EA3192" w:rsidRPr="00F5523E">
        <w:t>Tiering</w:t>
      </w:r>
      <w:bookmarkEnd w:id="228"/>
    </w:p>
    <w:p w14:paraId="60F4727F" w14:textId="77777777" w:rsidR="00EA3192" w:rsidRPr="00F5523E" w:rsidRDefault="00EA3192" w:rsidP="00F40313">
      <w:pPr>
        <w:pStyle w:val="Heading2"/>
        <w:numPr>
          <w:ilvl w:val="1"/>
          <w:numId w:val="25"/>
        </w:numPr>
        <w:tabs>
          <w:tab w:val="left" w:pos="1480"/>
          <w:tab w:val="left" w:pos="1481"/>
        </w:tabs>
        <w:spacing w:before="1"/>
      </w:pPr>
      <w:bookmarkStart w:id="229" w:name="_bookmark96"/>
      <w:bookmarkStart w:id="230" w:name="_Toc40373972"/>
      <w:bookmarkEnd w:id="229"/>
      <w:r w:rsidRPr="00F5523E">
        <w:t>Tiering Teams</w:t>
      </w:r>
      <w:bookmarkEnd w:id="230"/>
    </w:p>
    <w:p w14:paraId="5C8B962C" w14:textId="4BECA8D2" w:rsidR="00EA3192" w:rsidRPr="00F859C1" w:rsidRDefault="00EA3192" w:rsidP="00F859C1">
      <w:pPr>
        <w:tabs>
          <w:tab w:val="left" w:pos="2344"/>
          <w:tab w:val="left" w:pos="2345"/>
        </w:tabs>
        <w:ind w:right="472"/>
        <w:rPr>
          <w:sz w:val="20"/>
        </w:rPr>
      </w:pPr>
      <w:r w:rsidRPr="00F859C1">
        <w:rPr>
          <w:sz w:val="20"/>
        </w:rPr>
        <w:t>Tiering guidelines and numbers of teams must follow the Zone 5/BGL and</w:t>
      </w:r>
      <w:r w:rsidRPr="00F859C1">
        <w:rPr>
          <w:spacing w:val="-24"/>
          <w:sz w:val="20"/>
        </w:rPr>
        <w:t xml:space="preserve"> </w:t>
      </w:r>
      <w:r w:rsidRPr="00F859C1">
        <w:rPr>
          <w:sz w:val="20"/>
        </w:rPr>
        <w:t>Ringette Alberta</w:t>
      </w:r>
      <w:r w:rsidRPr="00F859C1">
        <w:rPr>
          <w:spacing w:val="-4"/>
          <w:sz w:val="20"/>
        </w:rPr>
        <w:t xml:space="preserve"> </w:t>
      </w:r>
      <w:r w:rsidRPr="00F859C1">
        <w:rPr>
          <w:sz w:val="20"/>
        </w:rPr>
        <w:t>Guidelines.</w:t>
      </w:r>
    </w:p>
    <w:p w14:paraId="720CFAFC" w14:textId="77777777" w:rsidR="00EA3192" w:rsidRPr="00F5523E" w:rsidRDefault="00EA3192" w:rsidP="00EA3192">
      <w:pPr>
        <w:pStyle w:val="BodyText"/>
        <w:spacing w:before="11"/>
      </w:pPr>
    </w:p>
    <w:p w14:paraId="7705900D" w14:textId="2A607917" w:rsidR="00EA3192" w:rsidRPr="00F5523E" w:rsidRDefault="00F859C1" w:rsidP="00F40313">
      <w:pPr>
        <w:pStyle w:val="Heading1"/>
        <w:numPr>
          <w:ilvl w:val="0"/>
          <w:numId w:val="25"/>
        </w:numPr>
        <w:spacing w:before="91"/>
      </w:pPr>
      <w:bookmarkStart w:id="231" w:name="_bookmark97"/>
      <w:bookmarkEnd w:id="231"/>
      <w:r>
        <w:t xml:space="preserve"> </w:t>
      </w:r>
      <w:bookmarkStart w:id="232" w:name="_Toc40373973"/>
      <w:r w:rsidR="00EA3192" w:rsidRPr="00F5523E">
        <w:t>Player</w:t>
      </w:r>
      <w:r w:rsidR="00EA3192" w:rsidRPr="00F5523E">
        <w:rPr>
          <w:spacing w:val="-12"/>
        </w:rPr>
        <w:t xml:space="preserve"> </w:t>
      </w:r>
      <w:r w:rsidR="00EA3192" w:rsidRPr="00F5523E">
        <w:t>Movement</w:t>
      </w:r>
      <w:bookmarkEnd w:id="232"/>
    </w:p>
    <w:p w14:paraId="2B744254" w14:textId="77777777" w:rsidR="00EA3192" w:rsidRPr="00F5523E" w:rsidRDefault="00EA3192" w:rsidP="00F40313">
      <w:pPr>
        <w:pStyle w:val="Heading2"/>
        <w:numPr>
          <w:ilvl w:val="1"/>
          <w:numId w:val="25"/>
        </w:numPr>
        <w:tabs>
          <w:tab w:val="left" w:pos="1480"/>
          <w:tab w:val="left" w:pos="1481"/>
        </w:tabs>
        <w:spacing w:before="1"/>
      </w:pPr>
      <w:bookmarkStart w:id="233" w:name="_bookmark98"/>
      <w:bookmarkStart w:id="234" w:name="_Toc40373974"/>
      <w:bookmarkEnd w:id="233"/>
      <w:r w:rsidRPr="00F5523E">
        <w:t>Policy</w:t>
      </w:r>
      <w:r w:rsidRPr="00F5523E">
        <w:rPr>
          <w:spacing w:val="-8"/>
        </w:rPr>
        <w:t xml:space="preserve"> </w:t>
      </w:r>
      <w:r w:rsidRPr="00F5523E">
        <w:t>Scope:</w:t>
      </w:r>
      <w:bookmarkEnd w:id="234"/>
    </w:p>
    <w:p w14:paraId="6728A2B3" w14:textId="5212392D" w:rsidR="00EA3192" w:rsidRDefault="00EA3192" w:rsidP="00F859C1">
      <w:pPr>
        <w:tabs>
          <w:tab w:val="left" w:pos="2345"/>
        </w:tabs>
        <w:ind w:right="379"/>
        <w:jc w:val="both"/>
        <w:rPr>
          <w:sz w:val="20"/>
        </w:rPr>
      </w:pPr>
      <w:r w:rsidRPr="00F859C1">
        <w:rPr>
          <w:sz w:val="20"/>
        </w:rPr>
        <w:t xml:space="preserve">This policy applies to all player movement (up or down) for all divisions/levels within SPRA. Player movement is typically initiated by players or parents but in some circumstances such moves can be requested by the </w:t>
      </w:r>
      <w:r w:rsidRPr="00F859C1">
        <w:rPr>
          <w:sz w:val="20"/>
        </w:rPr>
        <w:lastRenderedPageBreak/>
        <w:t>association as outlined in this document.</w:t>
      </w:r>
    </w:p>
    <w:p w14:paraId="20285AAD" w14:textId="77777777" w:rsidR="00F859C1" w:rsidRPr="00F859C1" w:rsidRDefault="00F859C1" w:rsidP="00F859C1">
      <w:pPr>
        <w:tabs>
          <w:tab w:val="left" w:pos="2345"/>
        </w:tabs>
        <w:ind w:right="379"/>
        <w:jc w:val="both"/>
        <w:rPr>
          <w:sz w:val="20"/>
        </w:rPr>
      </w:pPr>
    </w:p>
    <w:p w14:paraId="1CF69A80" w14:textId="77777777" w:rsidR="00EA3192" w:rsidRPr="00F5523E" w:rsidRDefault="00EA3192" w:rsidP="00F40313">
      <w:pPr>
        <w:pStyle w:val="Heading2"/>
        <w:numPr>
          <w:ilvl w:val="1"/>
          <w:numId w:val="25"/>
        </w:numPr>
        <w:tabs>
          <w:tab w:val="left" w:pos="1480"/>
          <w:tab w:val="left" w:pos="1481"/>
        </w:tabs>
        <w:spacing w:before="1"/>
      </w:pPr>
      <w:bookmarkStart w:id="235" w:name="_bookmark99"/>
      <w:bookmarkStart w:id="236" w:name="_Toc40373975"/>
      <w:bookmarkEnd w:id="235"/>
      <w:r w:rsidRPr="00F5523E">
        <w:t>Philosophy &amp;</w:t>
      </w:r>
      <w:r w:rsidRPr="00F5523E">
        <w:rPr>
          <w:spacing w:val="-13"/>
        </w:rPr>
        <w:t xml:space="preserve"> </w:t>
      </w:r>
      <w:r w:rsidRPr="00F5523E">
        <w:t>Intent:</w:t>
      </w:r>
      <w:bookmarkEnd w:id="236"/>
    </w:p>
    <w:p w14:paraId="5938269E" w14:textId="6CAA524B" w:rsidR="00EA3192" w:rsidRPr="00F5523E" w:rsidRDefault="00EA3192" w:rsidP="00F859C1">
      <w:pPr>
        <w:tabs>
          <w:tab w:val="left" w:pos="2344"/>
          <w:tab w:val="left" w:pos="2345"/>
        </w:tabs>
        <w:spacing w:before="93"/>
        <w:ind w:right="382"/>
        <w:jc w:val="both"/>
      </w:pPr>
      <w:r w:rsidRPr="00F859C1">
        <w:rPr>
          <w:sz w:val="20"/>
        </w:rPr>
        <w:t>This</w:t>
      </w:r>
      <w:r w:rsidRPr="00F859C1">
        <w:rPr>
          <w:spacing w:val="39"/>
          <w:sz w:val="20"/>
        </w:rPr>
        <w:t xml:space="preserve"> </w:t>
      </w:r>
      <w:r w:rsidRPr="00F859C1">
        <w:rPr>
          <w:sz w:val="20"/>
        </w:rPr>
        <w:t>policy</w:t>
      </w:r>
      <w:r w:rsidRPr="00F859C1">
        <w:rPr>
          <w:spacing w:val="37"/>
          <w:sz w:val="20"/>
        </w:rPr>
        <w:t xml:space="preserve"> </w:t>
      </w:r>
      <w:r w:rsidRPr="00F859C1">
        <w:rPr>
          <w:sz w:val="20"/>
        </w:rPr>
        <w:t>is</w:t>
      </w:r>
      <w:r w:rsidRPr="00F859C1">
        <w:rPr>
          <w:spacing w:val="39"/>
          <w:sz w:val="20"/>
        </w:rPr>
        <w:t xml:space="preserve"> </w:t>
      </w:r>
      <w:r w:rsidRPr="00F859C1">
        <w:rPr>
          <w:sz w:val="20"/>
        </w:rPr>
        <w:t>intended</w:t>
      </w:r>
      <w:r w:rsidRPr="00F859C1">
        <w:rPr>
          <w:spacing w:val="41"/>
          <w:sz w:val="20"/>
        </w:rPr>
        <w:t xml:space="preserve"> </w:t>
      </w:r>
      <w:r w:rsidRPr="00F859C1">
        <w:rPr>
          <w:sz w:val="20"/>
        </w:rPr>
        <w:t>to</w:t>
      </w:r>
      <w:r w:rsidRPr="00F859C1">
        <w:rPr>
          <w:spacing w:val="40"/>
          <w:sz w:val="20"/>
        </w:rPr>
        <w:t xml:space="preserve"> </w:t>
      </w:r>
      <w:r w:rsidRPr="00F859C1">
        <w:rPr>
          <w:sz w:val="20"/>
        </w:rPr>
        <w:t>deter</w:t>
      </w:r>
      <w:r w:rsidRPr="00F859C1">
        <w:rPr>
          <w:spacing w:val="41"/>
          <w:sz w:val="20"/>
        </w:rPr>
        <w:t xml:space="preserve"> </w:t>
      </w:r>
      <w:r w:rsidRPr="00F859C1">
        <w:rPr>
          <w:sz w:val="20"/>
        </w:rPr>
        <w:t>player</w:t>
      </w:r>
      <w:r w:rsidRPr="00F859C1">
        <w:rPr>
          <w:spacing w:val="39"/>
          <w:sz w:val="20"/>
        </w:rPr>
        <w:t xml:space="preserve"> </w:t>
      </w:r>
      <w:r w:rsidRPr="00F859C1">
        <w:rPr>
          <w:sz w:val="20"/>
        </w:rPr>
        <w:t>movement</w:t>
      </w:r>
      <w:r w:rsidRPr="00F859C1">
        <w:rPr>
          <w:spacing w:val="39"/>
          <w:sz w:val="20"/>
        </w:rPr>
        <w:t xml:space="preserve"> </w:t>
      </w:r>
      <w:r w:rsidRPr="00F859C1">
        <w:rPr>
          <w:sz w:val="20"/>
        </w:rPr>
        <w:t>between</w:t>
      </w:r>
      <w:r w:rsidRPr="00F859C1">
        <w:rPr>
          <w:spacing w:val="40"/>
          <w:sz w:val="20"/>
        </w:rPr>
        <w:t xml:space="preserve"> </w:t>
      </w:r>
      <w:r w:rsidRPr="00F859C1">
        <w:rPr>
          <w:sz w:val="20"/>
        </w:rPr>
        <w:t>levels</w:t>
      </w:r>
      <w:r w:rsidRPr="00F859C1">
        <w:rPr>
          <w:spacing w:val="39"/>
          <w:sz w:val="20"/>
        </w:rPr>
        <w:t xml:space="preserve"> </w:t>
      </w:r>
      <w:r w:rsidRPr="00F859C1">
        <w:rPr>
          <w:sz w:val="20"/>
        </w:rPr>
        <w:t>outside</w:t>
      </w:r>
      <w:r w:rsidRPr="00F859C1">
        <w:rPr>
          <w:spacing w:val="38"/>
          <w:sz w:val="20"/>
        </w:rPr>
        <w:t xml:space="preserve"> </w:t>
      </w:r>
      <w:r w:rsidRPr="00F859C1">
        <w:rPr>
          <w:sz w:val="20"/>
        </w:rPr>
        <w:t>of</w:t>
      </w:r>
      <w:r w:rsidRPr="00F859C1">
        <w:rPr>
          <w:spacing w:val="41"/>
          <w:sz w:val="20"/>
        </w:rPr>
        <w:t xml:space="preserve"> </w:t>
      </w:r>
      <w:r w:rsidRPr="00F859C1">
        <w:rPr>
          <w:spacing w:val="3"/>
          <w:sz w:val="20"/>
        </w:rPr>
        <w:t>the</w:t>
      </w:r>
      <w:r w:rsidR="000B290F" w:rsidRPr="00F859C1">
        <w:rPr>
          <w:spacing w:val="3"/>
          <w:sz w:val="20"/>
        </w:rPr>
        <w:t xml:space="preserve"> </w:t>
      </w:r>
      <w:r w:rsidRPr="00F5523E">
        <w:t>Ringette Alberta divisional rules. Exceptions will be considered in rare cases and must meet the criteria outlined in this policy and must adhere to Ringette Alberta and Zone 5/BGL policies.</w:t>
      </w:r>
    </w:p>
    <w:p w14:paraId="5A2E5217" w14:textId="77777777" w:rsidR="00EA3192" w:rsidRPr="00F5523E" w:rsidRDefault="00EA3192" w:rsidP="00EA3192">
      <w:pPr>
        <w:pStyle w:val="BodyText"/>
        <w:spacing w:before="10"/>
      </w:pPr>
    </w:p>
    <w:p w14:paraId="3E101C44" w14:textId="77777777" w:rsidR="00EA3192" w:rsidRPr="00F5523E" w:rsidRDefault="00EA3192" w:rsidP="00F40313">
      <w:pPr>
        <w:pStyle w:val="Heading2"/>
        <w:numPr>
          <w:ilvl w:val="1"/>
          <w:numId w:val="25"/>
        </w:numPr>
        <w:tabs>
          <w:tab w:val="left" w:pos="1480"/>
          <w:tab w:val="left" w:pos="1481"/>
        </w:tabs>
        <w:spacing w:before="1"/>
      </w:pPr>
      <w:bookmarkStart w:id="237" w:name="_bookmark100"/>
      <w:bookmarkStart w:id="238" w:name="_Toc40373976"/>
      <w:bookmarkEnd w:id="237"/>
      <w:r w:rsidRPr="00F5523E">
        <w:t>Boundaries &amp;</w:t>
      </w:r>
      <w:r w:rsidRPr="00F5523E">
        <w:rPr>
          <w:spacing w:val="-2"/>
        </w:rPr>
        <w:t xml:space="preserve"> </w:t>
      </w:r>
      <w:r w:rsidRPr="00F5523E">
        <w:t>Guidelines:</w:t>
      </w:r>
      <w:bookmarkEnd w:id="238"/>
    </w:p>
    <w:p w14:paraId="0B19235D" w14:textId="77777777" w:rsidR="00EA3192" w:rsidRPr="00F5523E" w:rsidRDefault="00EA3192" w:rsidP="00EA3192">
      <w:pPr>
        <w:pStyle w:val="BodyText"/>
        <w:spacing w:before="9"/>
        <w:rPr>
          <w:b/>
        </w:rPr>
      </w:pPr>
    </w:p>
    <w:p w14:paraId="5E6E6546" w14:textId="77777777" w:rsidR="00EA3192" w:rsidRPr="00F5523E" w:rsidRDefault="00EA3192" w:rsidP="00F40313">
      <w:pPr>
        <w:pStyle w:val="ListParagraph"/>
        <w:numPr>
          <w:ilvl w:val="2"/>
          <w:numId w:val="25"/>
        </w:numPr>
        <w:ind w:right="381"/>
        <w:jc w:val="both"/>
        <w:rPr>
          <w:sz w:val="20"/>
        </w:rPr>
      </w:pPr>
      <w:r w:rsidRPr="00F5523E">
        <w:rPr>
          <w:sz w:val="20"/>
        </w:rPr>
        <w:t>Requests to move more than one level higher or lower will not be</w:t>
      </w:r>
      <w:r w:rsidRPr="00F859C1">
        <w:rPr>
          <w:sz w:val="20"/>
        </w:rPr>
        <w:t xml:space="preserve"> </w:t>
      </w:r>
      <w:r w:rsidRPr="00F5523E">
        <w:rPr>
          <w:sz w:val="20"/>
        </w:rPr>
        <w:t>allowed.</w:t>
      </w:r>
    </w:p>
    <w:p w14:paraId="4C301B00" w14:textId="77777777" w:rsidR="00EA3192" w:rsidRPr="00F859C1" w:rsidRDefault="00EA3192" w:rsidP="00F859C1">
      <w:pPr>
        <w:pStyle w:val="ListParagraph"/>
        <w:ind w:left="720" w:right="381" w:firstLine="0"/>
        <w:jc w:val="both"/>
        <w:rPr>
          <w:sz w:val="20"/>
        </w:rPr>
      </w:pPr>
    </w:p>
    <w:p w14:paraId="6C88B068" w14:textId="77777777" w:rsidR="00EA3192" w:rsidRPr="00F5523E" w:rsidRDefault="00EA3192" w:rsidP="00F40313">
      <w:pPr>
        <w:pStyle w:val="ListParagraph"/>
        <w:numPr>
          <w:ilvl w:val="2"/>
          <w:numId w:val="25"/>
        </w:numPr>
        <w:ind w:right="381"/>
        <w:jc w:val="both"/>
        <w:rPr>
          <w:sz w:val="20"/>
        </w:rPr>
      </w:pPr>
      <w:r w:rsidRPr="00F5523E">
        <w:rPr>
          <w:sz w:val="20"/>
        </w:rPr>
        <w:t>Once a player movement request has been granted, the player must play where tiered – no retreat is allowed.</w:t>
      </w:r>
    </w:p>
    <w:p w14:paraId="52E464B7" w14:textId="77777777" w:rsidR="00EA3192" w:rsidRPr="00F859C1" w:rsidRDefault="00EA3192" w:rsidP="00F859C1">
      <w:pPr>
        <w:pStyle w:val="ListParagraph"/>
        <w:ind w:left="720" w:right="381" w:firstLine="0"/>
        <w:jc w:val="both"/>
        <w:rPr>
          <w:sz w:val="20"/>
        </w:rPr>
      </w:pPr>
    </w:p>
    <w:p w14:paraId="1EF89FB7" w14:textId="77777777" w:rsidR="00EA3192" w:rsidRPr="00F5523E" w:rsidRDefault="00EA3192" w:rsidP="00F40313">
      <w:pPr>
        <w:pStyle w:val="ListParagraph"/>
        <w:numPr>
          <w:ilvl w:val="2"/>
          <w:numId w:val="25"/>
        </w:numPr>
        <w:ind w:right="381"/>
        <w:jc w:val="both"/>
        <w:rPr>
          <w:sz w:val="20"/>
        </w:rPr>
      </w:pPr>
      <w:r w:rsidRPr="00F5523E">
        <w:rPr>
          <w:sz w:val="20"/>
        </w:rPr>
        <w:t>Player movement decisions must be made prior to the formation of teams in both divisions based on RAB Policies</w:t>
      </w:r>
    </w:p>
    <w:p w14:paraId="43140426" w14:textId="77777777" w:rsidR="00EA3192" w:rsidRPr="00F5523E" w:rsidRDefault="00EA3192" w:rsidP="00EA3192">
      <w:pPr>
        <w:pStyle w:val="BodyText"/>
        <w:spacing w:before="9"/>
      </w:pPr>
    </w:p>
    <w:p w14:paraId="71F00962" w14:textId="77777777" w:rsidR="00EA3192" w:rsidRPr="00F5523E" w:rsidRDefault="00EA3192" w:rsidP="00F40313">
      <w:pPr>
        <w:pStyle w:val="Heading2"/>
        <w:numPr>
          <w:ilvl w:val="1"/>
          <w:numId w:val="25"/>
        </w:numPr>
        <w:tabs>
          <w:tab w:val="left" w:pos="1480"/>
          <w:tab w:val="left" w:pos="1481"/>
        </w:tabs>
        <w:spacing w:before="1"/>
      </w:pPr>
      <w:bookmarkStart w:id="239" w:name="_bookmark101"/>
      <w:bookmarkStart w:id="240" w:name="_Toc40373977"/>
      <w:bookmarkEnd w:id="239"/>
      <w:r w:rsidRPr="00F5523E">
        <w:t>Application</w:t>
      </w:r>
      <w:bookmarkEnd w:id="240"/>
    </w:p>
    <w:p w14:paraId="20A4DDCE" w14:textId="77777777" w:rsidR="00EA3192" w:rsidRPr="00F5523E" w:rsidRDefault="00EA3192" w:rsidP="00EA3192">
      <w:pPr>
        <w:pStyle w:val="BodyText"/>
        <w:spacing w:before="1"/>
        <w:rPr>
          <w:b/>
          <w:sz w:val="21"/>
        </w:rPr>
      </w:pPr>
    </w:p>
    <w:p w14:paraId="6FDDDC35" w14:textId="77777777" w:rsidR="00EA3192" w:rsidRPr="00F5523E" w:rsidRDefault="00EA3192" w:rsidP="00F40313">
      <w:pPr>
        <w:pStyle w:val="ListParagraph"/>
        <w:numPr>
          <w:ilvl w:val="2"/>
          <w:numId w:val="25"/>
        </w:numPr>
        <w:ind w:right="381"/>
        <w:jc w:val="both"/>
        <w:rPr>
          <w:sz w:val="20"/>
        </w:rPr>
      </w:pPr>
      <w:r w:rsidRPr="00F5523E">
        <w:rPr>
          <w:sz w:val="20"/>
        </w:rPr>
        <w:t>For each type of player requested move, the request must be submitted in writing and all criteria within the applicable section must be met, in order to comply with this policy.</w:t>
      </w:r>
    </w:p>
    <w:p w14:paraId="2D55DC2F" w14:textId="77777777" w:rsidR="00EA3192" w:rsidRPr="00F5523E" w:rsidRDefault="00EA3192" w:rsidP="00EA3192">
      <w:pPr>
        <w:pStyle w:val="BodyText"/>
        <w:spacing w:before="6"/>
      </w:pPr>
    </w:p>
    <w:p w14:paraId="51ECC586" w14:textId="77777777" w:rsidR="00EA3192" w:rsidRPr="00F5523E" w:rsidRDefault="00EA3192" w:rsidP="00F40313">
      <w:pPr>
        <w:pStyle w:val="ListParagraph"/>
        <w:numPr>
          <w:ilvl w:val="2"/>
          <w:numId w:val="25"/>
        </w:numPr>
        <w:tabs>
          <w:tab w:val="left" w:pos="2345"/>
        </w:tabs>
        <w:ind w:right="379"/>
        <w:jc w:val="both"/>
        <w:rPr>
          <w:sz w:val="20"/>
        </w:rPr>
      </w:pPr>
      <w:r w:rsidRPr="00F5523E">
        <w:rPr>
          <w:sz w:val="20"/>
        </w:rPr>
        <w:t>All requests for moves must be made prior to the start of evaluation or grading processes.</w:t>
      </w:r>
    </w:p>
    <w:p w14:paraId="03628657" w14:textId="77777777" w:rsidR="00EA3192" w:rsidRPr="00F5523E" w:rsidRDefault="00EA3192" w:rsidP="00EA3192">
      <w:pPr>
        <w:pStyle w:val="BodyText"/>
        <w:rPr>
          <w:sz w:val="21"/>
        </w:rPr>
      </w:pPr>
    </w:p>
    <w:p w14:paraId="75C87737" w14:textId="77777777" w:rsidR="00EA3192" w:rsidRPr="00F5523E" w:rsidRDefault="00EA3192" w:rsidP="00F40313">
      <w:pPr>
        <w:pStyle w:val="Heading2"/>
        <w:numPr>
          <w:ilvl w:val="1"/>
          <w:numId w:val="25"/>
        </w:numPr>
        <w:tabs>
          <w:tab w:val="left" w:pos="1480"/>
          <w:tab w:val="left" w:pos="1481"/>
        </w:tabs>
        <w:spacing w:before="1"/>
      </w:pPr>
      <w:bookmarkStart w:id="241" w:name="_bookmark102"/>
      <w:bookmarkStart w:id="242" w:name="_Toc40373978"/>
      <w:bookmarkEnd w:id="241"/>
      <w:r w:rsidRPr="00F5523E">
        <w:t>Movement</w:t>
      </w:r>
      <w:r w:rsidRPr="00F5523E">
        <w:rPr>
          <w:spacing w:val="-3"/>
        </w:rPr>
        <w:t xml:space="preserve"> </w:t>
      </w:r>
      <w:r w:rsidRPr="00F5523E">
        <w:t>Up</w:t>
      </w:r>
      <w:bookmarkEnd w:id="242"/>
    </w:p>
    <w:p w14:paraId="2692815A" w14:textId="77777777" w:rsidR="00EA3192" w:rsidRPr="00F5523E" w:rsidRDefault="00EA3192" w:rsidP="00EA3192">
      <w:pPr>
        <w:pStyle w:val="BodyText"/>
        <w:spacing w:before="8"/>
        <w:rPr>
          <w:b/>
        </w:rPr>
      </w:pPr>
    </w:p>
    <w:p w14:paraId="5D7923A6" w14:textId="77777777" w:rsidR="00EA3192" w:rsidRPr="00F5523E" w:rsidRDefault="00EA3192" w:rsidP="00F40313">
      <w:pPr>
        <w:pStyle w:val="ListParagraph"/>
        <w:numPr>
          <w:ilvl w:val="2"/>
          <w:numId w:val="25"/>
        </w:numPr>
        <w:tabs>
          <w:tab w:val="left" w:pos="2345"/>
        </w:tabs>
        <w:spacing w:before="1"/>
        <w:ind w:right="396"/>
        <w:jc w:val="both"/>
        <w:rPr>
          <w:sz w:val="20"/>
        </w:rPr>
      </w:pPr>
      <w:r w:rsidRPr="00F5523E">
        <w:rPr>
          <w:sz w:val="20"/>
        </w:rPr>
        <w:t>For a player requested move in all divisions, to be considered, the following criteria will</w:t>
      </w:r>
      <w:r w:rsidRPr="00F5523E">
        <w:rPr>
          <w:spacing w:val="-5"/>
          <w:sz w:val="20"/>
        </w:rPr>
        <w:t xml:space="preserve"> </w:t>
      </w:r>
      <w:r w:rsidRPr="00F5523E">
        <w:rPr>
          <w:sz w:val="20"/>
        </w:rPr>
        <w:t>apply:</w:t>
      </w:r>
    </w:p>
    <w:p w14:paraId="0B597BDD" w14:textId="77777777" w:rsidR="00EA3192" w:rsidRPr="00F859C1" w:rsidRDefault="00EA3192" w:rsidP="00F40313">
      <w:pPr>
        <w:pStyle w:val="ListParagraph"/>
        <w:numPr>
          <w:ilvl w:val="0"/>
          <w:numId w:val="29"/>
        </w:numPr>
        <w:tabs>
          <w:tab w:val="left" w:pos="2705"/>
        </w:tabs>
        <w:spacing w:before="121"/>
        <w:ind w:right="385"/>
        <w:jc w:val="both"/>
        <w:rPr>
          <w:sz w:val="20"/>
        </w:rPr>
      </w:pPr>
      <w:r w:rsidRPr="00F859C1">
        <w:rPr>
          <w:sz w:val="20"/>
        </w:rPr>
        <w:t>The player move will not have a negative impact on the division from which the player requests to move. Factors to consider are: taking away skilled role models for that division, providing a leadership opportunity for that player and weakening the division by removing strong</w:t>
      </w:r>
      <w:r w:rsidRPr="00F859C1">
        <w:rPr>
          <w:spacing w:val="-11"/>
          <w:sz w:val="20"/>
        </w:rPr>
        <w:t xml:space="preserve"> </w:t>
      </w:r>
      <w:r w:rsidRPr="00F859C1">
        <w:rPr>
          <w:sz w:val="20"/>
        </w:rPr>
        <w:t>players.</w:t>
      </w:r>
    </w:p>
    <w:p w14:paraId="02F177A0" w14:textId="77777777" w:rsidR="00EA3192" w:rsidRPr="00F5523E" w:rsidRDefault="00EA3192" w:rsidP="00F40313">
      <w:pPr>
        <w:pStyle w:val="ListParagraph"/>
        <w:numPr>
          <w:ilvl w:val="0"/>
          <w:numId w:val="29"/>
        </w:numPr>
        <w:tabs>
          <w:tab w:val="left" w:pos="2705"/>
        </w:tabs>
        <w:spacing w:before="121"/>
        <w:ind w:right="385"/>
        <w:jc w:val="both"/>
        <w:rPr>
          <w:sz w:val="20"/>
        </w:rPr>
      </w:pPr>
      <w:r w:rsidRPr="00F5523E">
        <w:rPr>
          <w:sz w:val="20"/>
        </w:rPr>
        <w:t>The player move will not have a negative impact on the division the player requests to move to. Factors to consider are: the player’s maturity level and their ability to fit in at that division, removing an opportunity for a player in the correct division to play at an A level and creating an unacceptable number of players per team in either</w:t>
      </w:r>
      <w:r w:rsidRPr="00F5523E">
        <w:rPr>
          <w:spacing w:val="2"/>
          <w:sz w:val="20"/>
        </w:rPr>
        <w:t xml:space="preserve"> </w:t>
      </w:r>
      <w:r w:rsidRPr="00F5523E">
        <w:rPr>
          <w:sz w:val="20"/>
        </w:rPr>
        <w:t>division.</w:t>
      </w:r>
    </w:p>
    <w:p w14:paraId="0486DA4B" w14:textId="77777777" w:rsidR="00EA3192" w:rsidRPr="00F5523E" w:rsidRDefault="00EA3192" w:rsidP="00EA3192">
      <w:pPr>
        <w:pStyle w:val="BodyText"/>
        <w:spacing w:before="4"/>
      </w:pPr>
    </w:p>
    <w:p w14:paraId="44712652" w14:textId="77777777" w:rsidR="00EA3192" w:rsidRPr="00F5523E" w:rsidRDefault="00EA3192" w:rsidP="00F40313">
      <w:pPr>
        <w:pStyle w:val="ListParagraph"/>
        <w:numPr>
          <w:ilvl w:val="2"/>
          <w:numId w:val="25"/>
        </w:numPr>
        <w:tabs>
          <w:tab w:val="left" w:pos="2345"/>
        </w:tabs>
        <w:ind w:right="380"/>
        <w:jc w:val="both"/>
        <w:rPr>
          <w:sz w:val="20"/>
        </w:rPr>
      </w:pPr>
      <w:r w:rsidRPr="00F5523E">
        <w:rPr>
          <w:sz w:val="20"/>
        </w:rPr>
        <w:t>Association requested player movement up may also be considered when there is</w:t>
      </w:r>
      <w:r w:rsidRPr="00F5523E">
        <w:rPr>
          <w:spacing w:val="-16"/>
          <w:sz w:val="20"/>
        </w:rPr>
        <w:t xml:space="preserve"> </w:t>
      </w:r>
      <w:r w:rsidRPr="00F5523E">
        <w:rPr>
          <w:sz w:val="20"/>
        </w:rPr>
        <w:t>a need and the following prioritized criteria will be used:</w:t>
      </w:r>
    </w:p>
    <w:p w14:paraId="43D7F5AA" w14:textId="77777777" w:rsidR="00EA3192" w:rsidRPr="00F5523E" w:rsidRDefault="00EA3192" w:rsidP="00F40313">
      <w:pPr>
        <w:pStyle w:val="ListParagraph"/>
        <w:numPr>
          <w:ilvl w:val="0"/>
          <w:numId w:val="29"/>
        </w:numPr>
        <w:tabs>
          <w:tab w:val="left" w:pos="2705"/>
        </w:tabs>
        <w:spacing w:before="121"/>
        <w:ind w:right="385"/>
        <w:jc w:val="both"/>
        <w:rPr>
          <w:sz w:val="20"/>
        </w:rPr>
      </w:pPr>
      <w:r w:rsidRPr="00F5523E">
        <w:rPr>
          <w:sz w:val="20"/>
        </w:rPr>
        <w:t>Consideration will be given to players that have graded in the top of their current age</w:t>
      </w:r>
      <w:r w:rsidRPr="00F5523E">
        <w:rPr>
          <w:spacing w:val="-5"/>
          <w:sz w:val="20"/>
        </w:rPr>
        <w:t xml:space="preserve"> </w:t>
      </w:r>
      <w:r w:rsidRPr="00F5523E">
        <w:rPr>
          <w:sz w:val="20"/>
        </w:rPr>
        <w:t>division.</w:t>
      </w:r>
    </w:p>
    <w:p w14:paraId="4EF85C2A" w14:textId="77777777" w:rsidR="00EA3192" w:rsidRPr="00F5523E" w:rsidRDefault="00EA3192" w:rsidP="00F40313">
      <w:pPr>
        <w:pStyle w:val="ListParagraph"/>
        <w:numPr>
          <w:ilvl w:val="0"/>
          <w:numId w:val="29"/>
        </w:numPr>
        <w:tabs>
          <w:tab w:val="left" w:pos="2705"/>
        </w:tabs>
        <w:spacing w:before="121"/>
        <w:ind w:right="385"/>
        <w:jc w:val="both"/>
        <w:rPr>
          <w:sz w:val="20"/>
        </w:rPr>
      </w:pPr>
      <w:r w:rsidRPr="00F5523E">
        <w:rPr>
          <w:sz w:val="20"/>
        </w:rPr>
        <w:t xml:space="preserve">These </w:t>
      </w:r>
      <w:r w:rsidRPr="00F859C1">
        <w:rPr>
          <w:spacing w:val="-5"/>
          <w:sz w:val="20"/>
        </w:rPr>
        <w:t>moves</w:t>
      </w:r>
      <w:r w:rsidRPr="00F5523E">
        <w:rPr>
          <w:sz w:val="20"/>
        </w:rPr>
        <w:t xml:space="preserve"> will be approved by the Division Director in consultation with the SPRA President and Selection</w:t>
      </w:r>
      <w:r w:rsidRPr="00F5523E">
        <w:rPr>
          <w:spacing w:val="8"/>
          <w:sz w:val="20"/>
        </w:rPr>
        <w:t xml:space="preserve"> </w:t>
      </w:r>
      <w:r w:rsidRPr="00F5523E">
        <w:rPr>
          <w:sz w:val="20"/>
        </w:rPr>
        <w:t>Committee.</w:t>
      </w:r>
    </w:p>
    <w:p w14:paraId="28F49632" w14:textId="77777777" w:rsidR="00EA3192" w:rsidRPr="00F5523E" w:rsidRDefault="00EA3192" w:rsidP="00EA3192">
      <w:pPr>
        <w:pStyle w:val="BodyText"/>
        <w:spacing w:before="9"/>
      </w:pPr>
    </w:p>
    <w:p w14:paraId="4A32B4F6" w14:textId="77777777" w:rsidR="00EA3192" w:rsidRPr="00F5523E" w:rsidRDefault="00EA3192" w:rsidP="00F40313">
      <w:pPr>
        <w:pStyle w:val="Heading2"/>
        <w:numPr>
          <w:ilvl w:val="1"/>
          <w:numId w:val="25"/>
        </w:numPr>
        <w:tabs>
          <w:tab w:val="left" w:pos="1480"/>
          <w:tab w:val="left" w:pos="1481"/>
        </w:tabs>
        <w:spacing w:before="1"/>
      </w:pPr>
      <w:bookmarkStart w:id="243" w:name="_bookmark103"/>
      <w:bookmarkStart w:id="244" w:name="_Toc40373979"/>
      <w:bookmarkEnd w:id="243"/>
      <w:r w:rsidRPr="00F5523E">
        <w:t>Movement</w:t>
      </w:r>
      <w:r w:rsidRPr="00F5523E">
        <w:rPr>
          <w:spacing w:val="-2"/>
        </w:rPr>
        <w:t xml:space="preserve"> </w:t>
      </w:r>
      <w:r w:rsidRPr="00F5523E">
        <w:t>Down</w:t>
      </w:r>
      <w:bookmarkEnd w:id="244"/>
    </w:p>
    <w:p w14:paraId="16550F12" w14:textId="77777777" w:rsidR="00EA3192" w:rsidRPr="00F5523E" w:rsidRDefault="00EA3192" w:rsidP="00EA3192">
      <w:pPr>
        <w:pStyle w:val="BodyText"/>
        <w:spacing w:before="3"/>
        <w:rPr>
          <w:b/>
          <w:sz w:val="21"/>
        </w:rPr>
      </w:pPr>
    </w:p>
    <w:p w14:paraId="582FE6E0" w14:textId="77777777" w:rsidR="00EA3192" w:rsidRPr="00F5523E" w:rsidRDefault="00EA3192" w:rsidP="00F40313">
      <w:pPr>
        <w:pStyle w:val="ListParagraph"/>
        <w:numPr>
          <w:ilvl w:val="2"/>
          <w:numId w:val="25"/>
        </w:numPr>
        <w:tabs>
          <w:tab w:val="left" w:pos="2344"/>
          <w:tab w:val="left" w:pos="2345"/>
        </w:tabs>
        <w:spacing w:before="1" w:line="235" w:lineRule="auto"/>
        <w:ind w:right="396"/>
        <w:rPr>
          <w:sz w:val="20"/>
        </w:rPr>
      </w:pPr>
      <w:r w:rsidRPr="00F5523E">
        <w:rPr>
          <w:sz w:val="20"/>
        </w:rPr>
        <w:t>For a player requested move down to be considered, the following criteria must be met:</w:t>
      </w:r>
    </w:p>
    <w:p w14:paraId="40B90833" w14:textId="77777777" w:rsidR="00EA3192" w:rsidRPr="00F5523E" w:rsidRDefault="00EA3192" w:rsidP="00F40313">
      <w:pPr>
        <w:pStyle w:val="ListParagraph"/>
        <w:numPr>
          <w:ilvl w:val="0"/>
          <w:numId w:val="29"/>
        </w:numPr>
        <w:spacing w:before="121"/>
        <w:ind w:right="385"/>
        <w:jc w:val="both"/>
        <w:rPr>
          <w:sz w:val="20"/>
        </w:rPr>
      </w:pPr>
      <w:r w:rsidRPr="00F5523E">
        <w:rPr>
          <w:sz w:val="20"/>
        </w:rPr>
        <w:t>The player has 0 years or limited playing</w:t>
      </w:r>
      <w:r w:rsidRPr="00F859C1">
        <w:rPr>
          <w:sz w:val="20"/>
        </w:rPr>
        <w:t xml:space="preserve"> </w:t>
      </w:r>
      <w:r w:rsidRPr="00F5523E">
        <w:rPr>
          <w:sz w:val="20"/>
        </w:rPr>
        <w:t>experience;</w:t>
      </w:r>
    </w:p>
    <w:p w14:paraId="157C6ACA" w14:textId="77777777" w:rsidR="00EA3192" w:rsidRPr="00F5523E" w:rsidRDefault="00EA3192" w:rsidP="00F40313">
      <w:pPr>
        <w:pStyle w:val="ListParagraph"/>
        <w:numPr>
          <w:ilvl w:val="0"/>
          <w:numId w:val="29"/>
        </w:numPr>
        <w:spacing w:before="121"/>
        <w:ind w:right="385"/>
        <w:jc w:val="both"/>
        <w:rPr>
          <w:sz w:val="20"/>
        </w:rPr>
      </w:pPr>
      <w:r w:rsidRPr="00F5523E">
        <w:rPr>
          <w:sz w:val="20"/>
        </w:rPr>
        <w:t>There is evidence or it can be substantiated that playing at the current level</w:t>
      </w:r>
      <w:r w:rsidRPr="00F859C1">
        <w:rPr>
          <w:sz w:val="20"/>
        </w:rPr>
        <w:t xml:space="preserve"> </w:t>
      </w:r>
      <w:r w:rsidRPr="00F5523E">
        <w:rPr>
          <w:sz w:val="20"/>
        </w:rPr>
        <w:t>will be detrimental to the player’s development or</w:t>
      </w:r>
      <w:r w:rsidRPr="00F5523E">
        <w:rPr>
          <w:spacing w:val="-20"/>
          <w:sz w:val="20"/>
        </w:rPr>
        <w:t xml:space="preserve"> </w:t>
      </w:r>
      <w:r w:rsidRPr="00F5523E">
        <w:rPr>
          <w:sz w:val="20"/>
        </w:rPr>
        <w:t>confidence.</w:t>
      </w:r>
    </w:p>
    <w:p w14:paraId="61198E30" w14:textId="77777777" w:rsidR="00EA3192" w:rsidRPr="00F5523E" w:rsidRDefault="00EA3192" w:rsidP="00EA3192">
      <w:pPr>
        <w:pStyle w:val="BodyText"/>
        <w:spacing w:before="10"/>
      </w:pPr>
    </w:p>
    <w:p w14:paraId="2C70BA3B" w14:textId="77777777" w:rsidR="00EA3192" w:rsidRPr="00F5523E" w:rsidRDefault="00EA3192" w:rsidP="00F40313">
      <w:pPr>
        <w:pStyle w:val="ListParagraph"/>
        <w:numPr>
          <w:ilvl w:val="2"/>
          <w:numId w:val="25"/>
        </w:numPr>
        <w:tabs>
          <w:tab w:val="left" w:pos="2345"/>
        </w:tabs>
        <w:ind w:right="376"/>
        <w:jc w:val="both"/>
        <w:rPr>
          <w:sz w:val="20"/>
        </w:rPr>
      </w:pPr>
      <w:r w:rsidRPr="00F5523E">
        <w:rPr>
          <w:sz w:val="20"/>
        </w:rPr>
        <w:t>At levels where evaluations, grading or equalization take place, the player must grade not above the 50% range in the lower age</w:t>
      </w:r>
      <w:r w:rsidRPr="00F5523E">
        <w:rPr>
          <w:spacing w:val="13"/>
          <w:sz w:val="20"/>
        </w:rPr>
        <w:t xml:space="preserve"> </w:t>
      </w:r>
      <w:r w:rsidRPr="00F5523E">
        <w:rPr>
          <w:sz w:val="20"/>
        </w:rPr>
        <w:t>division.</w:t>
      </w:r>
    </w:p>
    <w:p w14:paraId="09E55637" w14:textId="77777777" w:rsidR="00EA3192" w:rsidRPr="00F5523E" w:rsidRDefault="00EA3192" w:rsidP="00EA3192">
      <w:pPr>
        <w:pStyle w:val="BodyText"/>
        <w:spacing w:before="1"/>
      </w:pPr>
    </w:p>
    <w:p w14:paraId="3E292DA9" w14:textId="77777777" w:rsidR="00EA3192" w:rsidRPr="00F5523E" w:rsidRDefault="00EA3192" w:rsidP="00F40313">
      <w:pPr>
        <w:pStyle w:val="ListParagraph"/>
        <w:numPr>
          <w:ilvl w:val="2"/>
          <w:numId w:val="25"/>
        </w:numPr>
        <w:tabs>
          <w:tab w:val="left" w:pos="2345"/>
        </w:tabs>
        <w:spacing w:before="93"/>
        <w:ind w:right="376"/>
        <w:jc w:val="both"/>
        <w:rPr>
          <w:sz w:val="20"/>
        </w:rPr>
      </w:pPr>
      <w:r w:rsidRPr="00F5523E">
        <w:rPr>
          <w:sz w:val="20"/>
        </w:rPr>
        <w:t xml:space="preserve">All player movement downward must be approved by the Division Director, Zone 5/BGL executive committee and Ringette Alberta. In addition, the player must understand that (if approved) they are able </w:t>
      </w:r>
      <w:r w:rsidRPr="00F5523E">
        <w:rPr>
          <w:sz w:val="20"/>
        </w:rPr>
        <w:lastRenderedPageBreak/>
        <w:t>to compete in league play but may not be eligible to participate in provincials or provincial qualifying play downs. (Note:  For tournaments outside of Zone 5/BGL approval must be granted by the tournament organizers in order for an overage player to</w:t>
      </w:r>
      <w:r w:rsidRPr="00F5523E">
        <w:rPr>
          <w:spacing w:val="-9"/>
          <w:sz w:val="20"/>
        </w:rPr>
        <w:t xml:space="preserve"> </w:t>
      </w:r>
      <w:r w:rsidRPr="00F5523E">
        <w:rPr>
          <w:sz w:val="20"/>
        </w:rPr>
        <w:t>compete.)</w:t>
      </w:r>
    </w:p>
    <w:p w14:paraId="4CC97047" w14:textId="77777777" w:rsidR="00EA3192" w:rsidRPr="00F5523E" w:rsidRDefault="00EA3192" w:rsidP="00EA3192">
      <w:pPr>
        <w:pStyle w:val="BodyText"/>
        <w:spacing w:before="10"/>
      </w:pPr>
    </w:p>
    <w:p w14:paraId="66E5435C" w14:textId="77777777" w:rsidR="00EA3192" w:rsidRPr="00F5523E" w:rsidRDefault="00EA3192" w:rsidP="00F40313">
      <w:pPr>
        <w:pStyle w:val="ListParagraph"/>
        <w:numPr>
          <w:ilvl w:val="2"/>
          <w:numId w:val="25"/>
        </w:numPr>
        <w:tabs>
          <w:tab w:val="left" w:pos="2345"/>
        </w:tabs>
        <w:ind w:right="396"/>
        <w:jc w:val="both"/>
        <w:rPr>
          <w:sz w:val="20"/>
        </w:rPr>
      </w:pPr>
      <w:r w:rsidRPr="00F5523E">
        <w:rPr>
          <w:sz w:val="20"/>
        </w:rPr>
        <w:t>Unique situations will be addressed on an individual basis at the SPRA using this policy as</w:t>
      </w:r>
      <w:r w:rsidRPr="00F5523E">
        <w:rPr>
          <w:spacing w:val="-4"/>
          <w:sz w:val="20"/>
        </w:rPr>
        <w:t xml:space="preserve"> </w:t>
      </w:r>
      <w:r w:rsidRPr="00F5523E">
        <w:rPr>
          <w:sz w:val="20"/>
        </w:rPr>
        <w:t>guideline.</w:t>
      </w:r>
    </w:p>
    <w:p w14:paraId="04560C06" w14:textId="77777777" w:rsidR="00EA3192" w:rsidRPr="00F5523E" w:rsidRDefault="00EA3192" w:rsidP="00EA3192">
      <w:pPr>
        <w:pStyle w:val="BodyText"/>
        <w:rPr>
          <w:sz w:val="21"/>
        </w:rPr>
      </w:pPr>
    </w:p>
    <w:p w14:paraId="7417EF5C" w14:textId="77777777" w:rsidR="00EA3192" w:rsidRPr="00F5523E" w:rsidRDefault="00EA3192" w:rsidP="00F40313">
      <w:pPr>
        <w:pStyle w:val="Heading2"/>
        <w:numPr>
          <w:ilvl w:val="1"/>
          <w:numId w:val="25"/>
        </w:numPr>
        <w:tabs>
          <w:tab w:val="left" w:pos="1480"/>
          <w:tab w:val="left" w:pos="1481"/>
        </w:tabs>
        <w:spacing w:before="1"/>
      </w:pPr>
      <w:bookmarkStart w:id="245" w:name="_bookmark104"/>
      <w:bookmarkStart w:id="246" w:name="_Toc40373980"/>
      <w:bookmarkEnd w:id="245"/>
      <w:r w:rsidRPr="00F5523E">
        <w:t>Timing</w:t>
      </w:r>
      <w:r w:rsidRPr="00F5523E">
        <w:rPr>
          <w:spacing w:val="-1"/>
        </w:rPr>
        <w:t xml:space="preserve"> </w:t>
      </w:r>
      <w:r w:rsidRPr="00F5523E">
        <w:t>Requirements:</w:t>
      </w:r>
      <w:bookmarkEnd w:id="246"/>
    </w:p>
    <w:p w14:paraId="55468A91" w14:textId="77777777" w:rsidR="00EA3192" w:rsidRPr="00F5523E" w:rsidRDefault="00EA3192" w:rsidP="00EA3192">
      <w:pPr>
        <w:pStyle w:val="BodyText"/>
        <w:spacing w:before="9"/>
        <w:rPr>
          <w:b/>
        </w:rPr>
      </w:pPr>
    </w:p>
    <w:p w14:paraId="0E3EB71E" w14:textId="77777777" w:rsidR="00EA3192" w:rsidRPr="00DB214C" w:rsidRDefault="00EA3192" w:rsidP="00DB214C">
      <w:pPr>
        <w:tabs>
          <w:tab w:val="left" w:pos="2345"/>
        </w:tabs>
        <w:ind w:right="393"/>
        <w:jc w:val="both"/>
        <w:rPr>
          <w:sz w:val="20"/>
        </w:rPr>
      </w:pPr>
      <w:r w:rsidRPr="00DB214C">
        <w:rPr>
          <w:sz w:val="20"/>
        </w:rPr>
        <w:t>All player requested moves must be made prior to the start of evaluation or grading processes.</w:t>
      </w:r>
    </w:p>
    <w:p w14:paraId="1703B698" w14:textId="77777777" w:rsidR="00EA3192" w:rsidRPr="00F5523E" w:rsidRDefault="00EA3192" w:rsidP="00EA3192">
      <w:pPr>
        <w:pStyle w:val="BodyText"/>
        <w:spacing w:before="10"/>
      </w:pPr>
    </w:p>
    <w:p w14:paraId="04809DA5" w14:textId="77777777" w:rsidR="00EA3192" w:rsidRPr="00F5523E" w:rsidRDefault="00EA3192" w:rsidP="00F40313">
      <w:pPr>
        <w:pStyle w:val="Heading2"/>
        <w:numPr>
          <w:ilvl w:val="1"/>
          <w:numId w:val="25"/>
        </w:numPr>
        <w:tabs>
          <w:tab w:val="left" w:pos="1480"/>
          <w:tab w:val="left" w:pos="1481"/>
        </w:tabs>
        <w:spacing w:before="1"/>
      </w:pPr>
      <w:bookmarkStart w:id="247" w:name="_bookmark105"/>
      <w:bookmarkStart w:id="248" w:name="_Toc40373981"/>
      <w:bookmarkEnd w:id="247"/>
      <w:r w:rsidRPr="00F5523E">
        <w:t>Roles &amp; Responsibilities:</w:t>
      </w:r>
      <w:bookmarkEnd w:id="248"/>
    </w:p>
    <w:p w14:paraId="552C6DCD" w14:textId="77777777" w:rsidR="00EA3192" w:rsidRPr="00F5523E" w:rsidRDefault="00EA3192" w:rsidP="00EA3192">
      <w:pPr>
        <w:pStyle w:val="BodyText"/>
        <w:spacing w:before="9"/>
        <w:rPr>
          <w:b/>
        </w:rPr>
      </w:pPr>
    </w:p>
    <w:p w14:paraId="247D276B" w14:textId="77777777" w:rsidR="00EA3192" w:rsidRPr="00F5523E" w:rsidRDefault="00EA3192" w:rsidP="00F40313">
      <w:pPr>
        <w:pStyle w:val="ListParagraph"/>
        <w:numPr>
          <w:ilvl w:val="2"/>
          <w:numId w:val="25"/>
        </w:numPr>
        <w:tabs>
          <w:tab w:val="left" w:pos="2345"/>
        </w:tabs>
        <w:ind w:right="387"/>
        <w:jc w:val="both"/>
        <w:rPr>
          <w:sz w:val="20"/>
        </w:rPr>
      </w:pPr>
      <w:r w:rsidRPr="00F5523E">
        <w:rPr>
          <w:sz w:val="20"/>
        </w:rPr>
        <w:t>Players/Parents – are responsible for submitting requests in writing prior to the start of the evaluation or grading process to the</w:t>
      </w:r>
      <w:r w:rsidRPr="00F5523E">
        <w:rPr>
          <w:spacing w:val="-5"/>
          <w:sz w:val="20"/>
        </w:rPr>
        <w:t xml:space="preserve"> </w:t>
      </w:r>
      <w:r w:rsidRPr="00F5523E">
        <w:rPr>
          <w:sz w:val="20"/>
        </w:rPr>
        <w:t>registrar.</w:t>
      </w:r>
    </w:p>
    <w:p w14:paraId="705DF475" w14:textId="77777777" w:rsidR="00EA3192" w:rsidRPr="00F5523E" w:rsidRDefault="00EA3192" w:rsidP="00EA3192">
      <w:pPr>
        <w:pStyle w:val="BodyText"/>
        <w:spacing w:before="11"/>
      </w:pPr>
    </w:p>
    <w:p w14:paraId="5F781C5F" w14:textId="77777777" w:rsidR="00EA3192" w:rsidRPr="00F5523E" w:rsidRDefault="00EA3192" w:rsidP="00F40313">
      <w:pPr>
        <w:pStyle w:val="ListParagraph"/>
        <w:numPr>
          <w:ilvl w:val="2"/>
          <w:numId w:val="25"/>
        </w:numPr>
        <w:tabs>
          <w:tab w:val="left" w:pos="2345"/>
        </w:tabs>
        <w:ind w:right="381"/>
        <w:jc w:val="both"/>
        <w:rPr>
          <w:sz w:val="20"/>
        </w:rPr>
      </w:pPr>
      <w:r w:rsidRPr="00F5523E">
        <w:rPr>
          <w:sz w:val="20"/>
        </w:rPr>
        <w:t>Registrar – is responsible for forwarding all requests submitted to the Division Director.</w:t>
      </w:r>
    </w:p>
    <w:p w14:paraId="1DE549B2" w14:textId="77777777" w:rsidR="00EA3192" w:rsidRPr="00F5523E" w:rsidRDefault="00EA3192" w:rsidP="00EA3192">
      <w:pPr>
        <w:pStyle w:val="BodyText"/>
        <w:spacing w:before="8"/>
      </w:pPr>
    </w:p>
    <w:p w14:paraId="0048FBB3" w14:textId="77777777" w:rsidR="00EA3192" w:rsidRPr="00F5523E" w:rsidRDefault="00EA3192" w:rsidP="00F40313">
      <w:pPr>
        <w:pStyle w:val="ListParagraph"/>
        <w:numPr>
          <w:ilvl w:val="2"/>
          <w:numId w:val="25"/>
        </w:numPr>
        <w:tabs>
          <w:tab w:val="left" w:pos="2345"/>
        </w:tabs>
        <w:spacing w:before="1"/>
        <w:ind w:right="388"/>
        <w:jc w:val="both"/>
        <w:rPr>
          <w:sz w:val="20"/>
        </w:rPr>
      </w:pPr>
      <w:r w:rsidRPr="00F5523E">
        <w:rPr>
          <w:sz w:val="20"/>
        </w:rPr>
        <w:t>Division Director – are responsible for notifying the Division Director of any player movement requests and keeping them informed about the grading of those</w:t>
      </w:r>
      <w:r w:rsidRPr="00F5523E">
        <w:rPr>
          <w:spacing w:val="-29"/>
          <w:sz w:val="20"/>
        </w:rPr>
        <w:t xml:space="preserve"> </w:t>
      </w:r>
      <w:r w:rsidRPr="00F5523E">
        <w:rPr>
          <w:sz w:val="20"/>
        </w:rPr>
        <w:t>players.</w:t>
      </w:r>
    </w:p>
    <w:p w14:paraId="0AECA0D4" w14:textId="77777777" w:rsidR="00EA3192" w:rsidRPr="00F5523E" w:rsidRDefault="00EA3192" w:rsidP="00EA3192">
      <w:pPr>
        <w:pStyle w:val="BodyText"/>
        <w:spacing w:before="10"/>
      </w:pPr>
    </w:p>
    <w:p w14:paraId="32E28B3B" w14:textId="77777777" w:rsidR="00EA3192" w:rsidRPr="00F5523E" w:rsidRDefault="00EA3192" w:rsidP="00F40313">
      <w:pPr>
        <w:pStyle w:val="ListParagraph"/>
        <w:numPr>
          <w:ilvl w:val="2"/>
          <w:numId w:val="25"/>
        </w:numPr>
        <w:ind w:right="381"/>
        <w:jc w:val="both"/>
        <w:rPr>
          <w:sz w:val="20"/>
        </w:rPr>
      </w:pPr>
      <w:r w:rsidRPr="00F5523E">
        <w:rPr>
          <w:sz w:val="20"/>
        </w:rPr>
        <w:t>Division Directors – are accountable to ensure this policy is</w:t>
      </w:r>
      <w:r w:rsidRPr="00F5523E">
        <w:rPr>
          <w:spacing w:val="-8"/>
          <w:sz w:val="20"/>
        </w:rPr>
        <w:t xml:space="preserve"> </w:t>
      </w:r>
      <w:r w:rsidRPr="00F5523E">
        <w:rPr>
          <w:sz w:val="20"/>
        </w:rPr>
        <w:t>followed.</w:t>
      </w:r>
    </w:p>
    <w:p w14:paraId="380430B7" w14:textId="77777777" w:rsidR="00EA3192" w:rsidRPr="00F5523E" w:rsidRDefault="00EA3192" w:rsidP="00EA3192">
      <w:pPr>
        <w:pStyle w:val="BodyText"/>
        <w:spacing w:before="8"/>
      </w:pPr>
    </w:p>
    <w:p w14:paraId="13CDA25B" w14:textId="77777777" w:rsidR="00EA3192" w:rsidRPr="00F5523E" w:rsidRDefault="00EA3192" w:rsidP="00EA3192">
      <w:pPr>
        <w:pStyle w:val="Heading3"/>
      </w:pPr>
      <w:bookmarkStart w:id="249" w:name="_Toc40373982"/>
      <w:r w:rsidRPr="00F5523E">
        <w:rPr>
          <w:u w:val="thick"/>
        </w:rPr>
        <w:t>Revision Log:</w:t>
      </w:r>
      <w:bookmarkEnd w:id="249"/>
    </w:p>
    <w:p w14:paraId="52DA2BF6" w14:textId="77777777" w:rsidR="00EA3192" w:rsidRPr="00F5523E" w:rsidRDefault="00EA3192" w:rsidP="00EA3192">
      <w:pPr>
        <w:pStyle w:val="BodyText"/>
        <w:spacing w:before="9"/>
        <w:rPr>
          <w:b/>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6"/>
        <w:gridCol w:w="2955"/>
        <w:gridCol w:w="3656"/>
      </w:tblGrid>
      <w:tr w:rsidR="00EA3192" w:rsidRPr="00F5523E" w14:paraId="2749BC0A" w14:textId="77777777" w:rsidTr="002435CD">
        <w:trPr>
          <w:trHeight w:val="230"/>
        </w:trPr>
        <w:tc>
          <w:tcPr>
            <w:tcW w:w="2936" w:type="dxa"/>
            <w:shd w:val="clear" w:color="auto" w:fill="BEBEBE"/>
          </w:tcPr>
          <w:p w14:paraId="16D57155" w14:textId="77777777" w:rsidR="00EA3192" w:rsidRPr="00F5523E" w:rsidRDefault="00EA3192" w:rsidP="002435CD">
            <w:pPr>
              <w:pStyle w:val="TableParagraph"/>
              <w:spacing w:line="210" w:lineRule="exact"/>
              <w:ind w:left="892"/>
              <w:rPr>
                <w:b/>
                <w:sz w:val="20"/>
              </w:rPr>
            </w:pPr>
            <w:r w:rsidRPr="00F5523E">
              <w:rPr>
                <w:b/>
                <w:sz w:val="20"/>
              </w:rPr>
              <w:t>Date Revised</w:t>
            </w:r>
          </w:p>
        </w:tc>
        <w:tc>
          <w:tcPr>
            <w:tcW w:w="2955" w:type="dxa"/>
            <w:shd w:val="clear" w:color="auto" w:fill="BEBEBE"/>
          </w:tcPr>
          <w:p w14:paraId="1569921D" w14:textId="77777777" w:rsidR="00EA3192" w:rsidRPr="00F5523E" w:rsidRDefault="00EA3192" w:rsidP="002435CD">
            <w:pPr>
              <w:pStyle w:val="TableParagraph"/>
              <w:spacing w:line="210" w:lineRule="exact"/>
              <w:ind w:left="1134" w:right="1024"/>
              <w:jc w:val="center"/>
              <w:rPr>
                <w:b/>
                <w:sz w:val="20"/>
              </w:rPr>
            </w:pPr>
            <w:r w:rsidRPr="00F5523E">
              <w:rPr>
                <w:b/>
                <w:sz w:val="20"/>
              </w:rPr>
              <w:t>By Who</w:t>
            </w:r>
          </w:p>
        </w:tc>
        <w:tc>
          <w:tcPr>
            <w:tcW w:w="3656" w:type="dxa"/>
            <w:shd w:val="clear" w:color="auto" w:fill="BEBEBE"/>
          </w:tcPr>
          <w:p w14:paraId="0E1719E9" w14:textId="77777777" w:rsidR="00EA3192" w:rsidRPr="00F5523E" w:rsidRDefault="00EA3192" w:rsidP="002435CD">
            <w:pPr>
              <w:pStyle w:val="TableParagraph"/>
              <w:spacing w:line="210" w:lineRule="exact"/>
              <w:ind w:left="851"/>
              <w:rPr>
                <w:b/>
                <w:sz w:val="20"/>
              </w:rPr>
            </w:pPr>
            <w:r w:rsidRPr="00F5523E">
              <w:rPr>
                <w:b/>
                <w:sz w:val="20"/>
              </w:rPr>
              <w:t>Summary of Changes</w:t>
            </w:r>
          </w:p>
        </w:tc>
      </w:tr>
      <w:tr w:rsidR="00EA3192" w:rsidRPr="00F5523E" w14:paraId="21BCA693" w14:textId="77777777" w:rsidTr="002435CD">
        <w:trPr>
          <w:trHeight w:val="916"/>
        </w:trPr>
        <w:tc>
          <w:tcPr>
            <w:tcW w:w="2936" w:type="dxa"/>
          </w:tcPr>
          <w:p w14:paraId="52BF8E8B" w14:textId="77777777" w:rsidR="00EA3192" w:rsidRPr="00F5523E" w:rsidRDefault="00EA3192" w:rsidP="002435CD">
            <w:pPr>
              <w:pStyle w:val="TableParagraph"/>
              <w:rPr>
                <w:sz w:val="20"/>
              </w:rPr>
            </w:pPr>
            <w:r w:rsidRPr="00F5523E">
              <w:rPr>
                <w:sz w:val="20"/>
              </w:rPr>
              <w:t>December 14, 2003</w:t>
            </w:r>
          </w:p>
        </w:tc>
        <w:tc>
          <w:tcPr>
            <w:tcW w:w="2955" w:type="dxa"/>
          </w:tcPr>
          <w:p w14:paraId="19CC4C35" w14:textId="77777777" w:rsidR="00EA3192" w:rsidRPr="00F5523E" w:rsidRDefault="00EA3192" w:rsidP="002435CD">
            <w:pPr>
              <w:pStyle w:val="TableParagraph"/>
              <w:spacing w:line="240" w:lineRule="auto"/>
              <w:rPr>
                <w:sz w:val="20"/>
              </w:rPr>
            </w:pPr>
            <w:r w:rsidRPr="00F5523E">
              <w:rPr>
                <w:sz w:val="20"/>
              </w:rPr>
              <w:t>Batey, Dahrouge, Gould, Townsend</w:t>
            </w:r>
          </w:p>
        </w:tc>
        <w:tc>
          <w:tcPr>
            <w:tcW w:w="3656" w:type="dxa"/>
          </w:tcPr>
          <w:p w14:paraId="4D943B56" w14:textId="77777777" w:rsidR="00EA3192" w:rsidRPr="00F5523E" w:rsidRDefault="00EA3192" w:rsidP="002435CD">
            <w:pPr>
              <w:pStyle w:val="TableParagraph"/>
              <w:spacing w:line="240" w:lineRule="auto"/>
              <w:ind w:left="109" w:right="148"/>
              <w:rPr>
                <w:sz w:val="20"/>
              </w:rPr>
            </w:pPr>
            <w:r w:rsidRPr="00F5523E">
              <w:rPr>
                <w:sz w:val="20"/>
              </w:rPr>
              <w:t>Revised document to align with SPRA policy template. Additional detail was</w:t>
            </w:r>
          </w:p>
          <w:p w14:paraId="4AB520EB" w14:textId="77777777" w:rsidR="00EA3192" w:rsidRPr="00F5523E" w:rsidRDefault="00EA3192" w:rsidP="002435CD">
            <w:pPr>
              <w:pStyle w:val="TableParagraph"/>
              <w:spacing w:before="14" w:line="214" w:lineRule="exact"/>
              <w:ind w:left="109"/>
              <w:rPr>
                <w:sz w:val="20"/>
              </w:rPr>
            </w:pPr>
            <w:r w:rsidRPr="00F5523E">
              <w:rPr>
                <w:sz w:val="20"/>
              </w:rPr>
              <w:t>added to the application guidance section.</w:t>
            </w:r>
          </w:p>
        </w:tc>
      </w:tr>
      <w:tr w:rsidR="00EA3192" w:rsidRPr="00F5523E" w14:paraId="3B363F63" w14:textId="77777777" w:rsidTr="002435CD">
        <w:trPr>
          <w:trHeight w:val="460"/>
        </w:trPr>
        <w:tc>
          <w:tcPr>
            <w:tcW w:w="2936" w:type="dxa"/>
          </w:tcPr>
          <w:p w14:paraId="5D4F08A7" w14:textId="77777777" w:rsidR="00EA3192" w:rsidRPr="00F5523E" w:rsidRDefault="00EA3192" w:rsidP="002435CD">
            <w:pPr>
              <w:pStyle w:val="TableParagraph"/>
              <w:rPr>
                <w:sz w:val="20"/>
              </w:rPr>
            </w:pPr>
            <w:r w:rsidRPr="00F5523E">
              <w:rPr>
                <w:sz w:val="20"/>
              </w:rPr>
              <w:t>November, 2004</w:t>
            </w:r>
          </w:p>
        </w:tc>
        <w:tc>
          <w:tcPr>
            <w:tcW w:w="2955" w:type="dxa"/>
          </w:tcPr>
          <w:p w14:paraId="3C0BD1CC" w14:textId="77777777" w:rsidR="00EA3192" w:rsidRPr="00F5523E" w:rsidRDefault="00EA3192" w:rsidP="002435CD">
            <w:pPr>
              <w:pStyle w:val="TableParagraph"/>
              <w:rPr>
                <w:sz w:val="20"/>
              </w:rPr>
            </w:pPr>
            <w:r w:rsidRPr="00F5523E">
              <w:rPr>
                <w:sz w:val="20"/>
              </w:rPr>
              <w:t>Gould</w:t>
            </w:r>
          </w:p>
        </w:tc>
        <w:tc>
          <w:tcPr>
            <w:tcW w:w="3656" w:type="dxa"/>
          </w:tcPr>
          <w:p w14:paraId="2C7C64DD" w14:textId="77777777" w:rsidR="00EA3192" w:rsidRPr="00F5523E" w:rsidRDefault="00EA3192" w:rsidP="002435CD">
            <w:pPr>
              <w:pStyle w:val="TableParagraph"/>
              <w:spacing w:line="230" w:lineRule="exact"/>
              <w:ind w:left="109" w:right="437"/>
              <w:rPr>
                <w:sz w:val="20"/>
              </w:rPr>
            </w:pPr>
            <w:r w:rsidRPr="00F5523E">
              <w:rPr>
                <w:sz w:val="20"/>
              </w:rPr>
              <w:t>Incorporated feedback received on proposed policy revisions.</w:t>
            </w:r>
          </w:p>
        </w:tc>
      </w:tr>
      <w:tr w:rsidR="00EA3192" w:rsidRPr="00F5523E" w14:paraId="585F809C" w14:textId="77777777" w:rsidTr="002435CD">
        <w:trPr>
          <w:trHeight w:val="462"/>
        </w:trPr>
        <w:tc>
          <w:tcPr>
            <w:tcW w:w="2936" w:type="dxa"/>
          </w:tcPr>
          <w:p w14:paraId="2B2A8F49" w14:textId="77777777" w:rsidR="00EA3192" w:rsidRPr="00F5523E" w:rsidRDefault="00EA3192" w:rsidP="002435CD">
            <w:pPr>
              <w:pStyle w:val="TableParagraph"/>
              <w:rPr>
                <w:sz w:val="20"/>
              </w:rPr>
            </w:pPr>
            <w:r w:rsidRPr="00F5523E">
              <w:rPr>
                <w:sz w:val="20"/>
              </w:rPr>
              <w:t>February, 2005</w:t>
            </w:r>
          </w:p>
        </w:tc>
        <w:tc>
          <w:tcPr>
            <w:tcW w:w="2955" w:type="dxa"/>
          </w:tcPr>
          <w:p w14:paraId="1AC7A097" w14:textId="77777777" w:rsidR="00EA3192" w:rsidRPr="00F5523E" w:rsidRDefault="00EA3192" w:rsidP="002435CD">
            <w:pPr>
              <w:pStyle w:val="TableParagraph"/>
              <w:rPr>
                <w:sz w:val="20"/>
              </w:rPr>
            </w:pPr>
            <w:r w:rsidRPr="00F5523E">
              <w:rPr>
                <w:sz w:val="20"/>
              </w:rPr>
              <w:t>Gould</w:t>
            </w:r>
          </w:p>
        </w:tc>
        <w:tc>
          <w:tcPr>
            <w:tcW w:w="3656" w:type="dxa"/>
          </w:tcPr>
          <w:p w14:paraId="776875C0" w14:textId="77777777" w:rsidR="00EA3192" w:rsidRPr="00F5523E" w:rsidRDefault="00EA3192" w:rsidP="002435CD">
            <w:pPr>
              <w:pStyle w:val="TableParagraph"/>
              <w:spacing w:line="227" w:lineRule="exact"/>
              <w:ind w:left="109"/>
              <w:rPr>
                <w:sz w:val="20"/>
              </w:rPr>
            </w:pPr>
            <w:r w:rsidRPr="00F5523E">
              <w:rPr>
                <w:sz w:val="20"/>
              </w:rPr>
              <w:t>Incorporated feedback from SPRA</w:t>
            </w:r>
          </w:p>
          <w:p w14:paraId="7D7A5017" w14:textId="77777777" w:rsidR="00EA3192" w:rsidRPr="00F5523E" w:rsidRDefault="00EA3192" w:rsidP="002435CD">
            <w:pPr>
              <w:pStyle w:val="TableParagraph"/>
              <w:spacing w:before="3" w:line="213" w:lineRule="exact"/>
              <w:ind w:left="109"/>
              <w:rPr>
                <w:sz w:val="20"/>
              </w:rPr>
            </w:pPr>
            <w:r w:rsidRPr="00F5523E">
              <w:rPr>
                <w:sz w:val="20"/>
              </w:rPr>
              <w:t>executive meeting.</w:t>
            </w:r>
          </w:p>
        </w:tc>
      </w:tr>
      <w:tr w:rsidR="00EA3192" w:rsidRPr="00F5523E" w14:paraId="77D0B719" w14:textId="77777777" w:rsidTr="002435CD">
        <w:trPr>
          <w:trHeight w:val="685"/>
        </w:trPr>
        <w:tc>
          <w:tcPr>
            <w:tcW w:w="2936" w:type="dxa"/>
          </w:tcPr>
          <w:p w14:paraId="62D5BD0F" w14:textId="77777777" w:rsidR="00EA3192" w:rsidRPr="00F5523E" w:rsidRDefault="00EA3192" w:rsidP="002435CD">
            <w:pPr>
              <w:pStyle w:val="TableParagraph"/>
              <w:spacing w:line="222" w:lineRule="exact"/>
              <w:rPr>
                <w:sz w:val="20"/>
              </w:rPr>
            </w:pPr>
            <w:r w:rsidRPr="00F5523E">
              <w:rPr>
                <w:sz w:val="20"/>
              </w:rPr>
              <w:t>June, 2006</w:t>
            </w:r>
          </w:p>
        </w:tc>
        <w:tc>
          <w:tcPr>
            <w:tcW w:w="2955" w:type="dxa"/>
          </w:tcPr>
          <w:p w14:paraId="3CC2C0DD" w14:textId="77777777" w:rsidR="00EA3192" w:rsidRPr="00F5523E" w:rsidRDefault="00EA3192" w:rsidP="002435CD">
            <w:pPr>
              <w:pStyle w:val="TableParagraph"/>
              <w:spacing w:line="222" w:lineRule="exact"/>
              <w:rPr>
                <w:sz w:val="20"/>
              </w:rPr>
            </w:pPr>
            <w:r w:rsidRPr="00F5523E">
              <w:rPr>
                <w:sz w:val="20"/>
              </w:rPr>
              <w:t>Gillespie, Carwell, Elliot, Van</w:t>
            </w:r>
          </w:p>
          <w:p w14:paraId="166DC504" w14:textId="77777777" w:rsidR="00EA3192" w:rsidRPr="00F5523E" w:rsidRDefault="00EA3192" w:rsidP="002435CD">
            <w:pPr>
              <w:pStyle w:val="TableParagraph"/>
              <w:spacing w:before="8" w:line="228" w:lineRule="exact"/>
              <w:rPr>
                <w:sz w:val="20"/>
              </w:rPr>
            </w:pPr>
            <w:r w:rsidRPr="00F5523E">
              <w:rPr>
                <w:sz w:val="20"/>
              </w:rPr>
              <w:t>Beek, Stafiniak, Karpyshyn, Sandberg</w:t>
            </w:r>
          </w:p>
        </w:tc>
        <w:tc>
          <w:tcPr>
            <w:tcW w:w="3656" w:type="dxa"/>
          </w:tcPr>
          <w:p w14:paraId="0C2BDF0E" w14:textId="77777777" w:rsidR="00EA3192" w:rsidRPr="00F5523E" w:rsidRDefault="00EA3192" w:rsidP="002435CD">
            <w:pPr>
              <w:pStyle w:val="TableParagraph"/>
              <w:spacing w:line="222" w:lineRule="exact"/>
              <w:ind w:left="109"/>
              <w:rPr>
                <w:sz w:val="20"/>
              </w:rPr>
            </w:pPr>
            <w:r w:rsidRPr="00F5523E">
              <w:rPr>
                <w:sz w:val="20"/>
              </w:rPr>
              <w:t>Revised section 30.3.3 to limit move-</w:t>
            </w:r>
          </w:p>
          <w:p w14:paraId="0A18E332" w14:textId="77777777" w:rsidR="00EA3192" w:rsidRPr="00F5523E" w:rsidRDefault="00EA3192" w:rsidP="002435CD">
            <w:pPr>
              <w:pStyle w:val="TableParagraph"/>
              <w:spacing w:before="8" w:line="228" w:lineRule="exact"/>
              <w:ind w:left="109"/>
              <w:rPr>
                <w:sz w:val="20"/>
              </w:rPr>
            </w:pPr>
            <w:r w:rsidRPr="00F5523E">
              <w:rPr>
                <w:sz w:val="20"/>
              </w:rPr>
              <w:t>up options to B level. Provided further guidelines to section 30.5</w:t>
            </w:r>
          </w:p>
        </w:tc>
      </w:tr>
      <w:tr w:rsidR="00EA3192" w:rsidRPr="00F5523E" w14:paraId="613D45FA" w14:textId="77777777" w:rsidTr="002435CD">
        <w:trPr>
          <w:trHeight w:val="691"/>
        </w:trPr>
        <w:tc>
          <w:tcPr>
            <w:tcW w:w="2936" w:type="dxa"/>
          </w:tcPr>
          <w:p w14:paraId="1D0D344B" w14:textId="77777777" w:rsidR="00EA3192" w:rsidRPr="00F5523E" w:rsidRDefault="00EA3192" w:rsidP="002435CD">
            <w:pPr>
              <w:pStyle w:val="TableParagraph"/>
              <w:spacing w:line="224" w:lineRule="exact"/>
              <w:rPr>
                <w:sz w:val="20"/>
              </w:rPr>
            </w:pPr>
            <w:r w:rsidRPr="00F5523E">
              <w:rPr>
                <w:sz w:val="20"/>
              </w:rPr>
              <w:t>July, 2006</w:t>
            </w:r>
          </w:p>
        </w:tc>
        <w:tc>
          <w:tcPr>
            <w:tcW w:w="2955" w:type="dxa"/>
          </w:tcPr>
          <w:p w14:paraId="1E9BDE9D" w14:textId="77777777" w:rsidR="00EA3192" w:rsidRPr="00F5523E" w:rsidRDefault="00EA3192" w:rsidP="002435CD">
            <w:pPr>
              <w:pStyle w:val="TableParagraph"/>
              <w:spacing w:line="240" w:lineRule="auto"/>
              <w:ind w:right="256"/>
              <w:rPr>
                <w:sz w:val="20"/>
              </w:rPr>
            </w:pPr>
            <w:r w:rsidRPr="00F5523E">
              <w:rPr>
                <w:sz w:val="20"/>
              </w:rPr>
              <w:t>Gillespie, Carwell, Elliot, Van Beek, Stafiniak, Karpyshyn,</w:t>
            </w:r>
          </w:p>
          <w:p w14:paraId="5CB7FDCE" w14:textId="77777777" w:rsidR="00EA3192" w:rsidRPr="00F5523E" w:rsidRDefault="00EA3192" w:rsidP="002435CD">
            <w:pPr>
              <w:pStyle w:val="TableParagraph"/>
              <w:spacing w:line="213" w:lineRule="exact"/>
              <w:rPr>
                <w:sz w:val="20"/>
              </w:rPr>
            </w:pPr>
            <w:r w:rsidRPr="00F5523E">
              <w:rPr>
                <w:sz w:val="20"/>
              </w:rPr>
              <w:t>Sandberg</w:t>
            </w:r>
          </w:p>
        </w:tc>
        <w:tc>
          <w:tcPr>
            <w:tcW w:w="3656" w:type="dxa"/>
          </w:tcPr>
          <w:p w14:paraId="1990C0B3" w14:textId="77777777" w:rsidR="00EA3192" w:rsidRPr="00F5523E" w:rsidRDefault="00EA3192" w:rsidP="002435CD">
            <w:pPr>
              <w:pStyle w:val="TableParagraph"/>
              <w:spacing w:line="240" w:lineRule="auto"/>
              <w:ind w:left="109"/>
              <w:rPr>
                <w:sz w:val="20"/>
              </w:rPr>
            </w:pPr>
            <w:r w:rsidRPr="00F5523E">
              <w:rPr>
                <w:sz w:val="20"/>
              </w:rPr>
              <w:t>Reviewed feedback received on proposed policy revisions</w:t>
            </w:r>
          </w:p>
        </w:tc>
      </w:tr>
      <w:tr w:rsidR="00EA3192" w:rsidRPr="00F5523E" w14:paraId="24F2E16F" w14:textId="77777777" w:rsidTr="002435CD">
        <w:trPr>
          <w:trHeight w:val="460"/>
        </w:trPr>
        <w:tc>
          <w:tcPr>
            <w:tcW w:w="2936" w:type="dxa"/>
          </w:tcPr>
          <w:p w14:paraId="06B27572" w14:textId="77777777" w:rsidR="00EA3192" w:rsidRPr="00F5523E" w:rsidRDefault="00EA3192" w:rsidP="002435CD">
            <w:pPr>
              <w:pStyle w:val="TableParagraph"/>
              <w:rPr>
                <w:sz w:val="20"/>
              </w:rPr>
            </w:pPr>
            <w:r w:rsidRPr="00F5523E">
              <w:rPr>
                <w:sz w:val="20"/>
              </w:rPr>
              <w:t>August, 2006</w:t>
            </w:r>
          </w:p>
        </w:tc>
        <w:tc>
          <w:tcPr>
            <w:tcW w:w="2955" w:type="dxa"/>
          </w:tcPr>
          <w:p w14:paraId="07503FEE" w14:textId="77777777" w:rsidR="00EA3192" w:rsidRPr="00F5523E" w:rsidRDefault="00EA3192" w:rsidP="002435CD">
            <w:pPr>
              <w:pStyle w:val="TableParagraph"/>
              <w:rPr>
                <w:sz w:val="20"/>
              </w:rPr>
            </w:pPr>
            <w:r w:rsidRPr="00F5523E">
              <w:rPr>
                <w:sz w:val="20"/>
              </w:rPr>
              <w:t>Gillespie</w:t>
            </w:r>
          </w:p>
        </w:tc>
        <w:tc>
          <w:tcPr>
            <w:tcW w:w="3656" w:type="dxa"/>
          </w:tcPr>
          <w:p w14:paraId="2CB132B4" w14:textId="77777777" w:rsidR="00EA3192" w:rsidRPr="00F5523E" w:rsidRDefault="00EA3192" w:rsidP="002435CD">
            <w:pPr>
              <w:pStyle w:val="TableParagraph"/>
              <w:spacing w:line="230" w:lineRule="exact"/>
              <w:ind w:left="109" w:right="460"/>
              <w:rPr>
                <w:sz w:val="20"/>
              </w:rPr>
            </w:pPr>
            <w:r w:rsidRPr="00F5523E">
              <w:rPr>
                <w:sz w:val="20"/>
              </w:rPr>
              <w:t>Changes approved by SPRA Executive for 2006/07 season.</w:t>
            </w:r>
          </w:p>
        </w:tc>
      </w:tr>
      <w:tr w:rsidR="00EA3192" w:rsidRPr="00F5523E" w14:paraId="405FAAF8" w14:textId="77777777" w:rsidTr="002435CD">
        <w:trPr>
          <w:trHeight w:val="230"/>
        </w:trPr>
        <w:tc>
          <w:tcPr>
            <w:tcW w:w="2936" w:type="dxa"/>
          </w:tcPr>
          <w:p w14:paraId="14BF2217" w14:textId="77777777" w:rsidR="00EA3192" w:rsidRPr="00F5523E" w:rsidRDefault="00EA3192" w:rsidP="002435CD">
            <w:pPr>
              <w:pStyle w:val="TableParagraph"/>
              <w:spacing w:line="210" w:lineRule="exact"/>
              <w:rPr>
                <w:sz w:val="20"/>
              </w:rPr>
            </w:pPr>
            <w:r w:rsidRPr="00F5523E">
              <w:rPr>
                <w:sz w:val="20"/>
              </w:rPr>
              <w:t>February 23, 2007</w:t>
            </w:r>
          </w:p>
        </w:tc>
        <w:tc>
          <w:tcPr>
            <w:tcW w:w="2955" w:type="dxa"/>
          </w:tcPr>
          <w:p w14:paraId="038B79C4" w14:textId="77777777" w:rsidR="00EA3192" w:rsidRPr="00F5523E" w:rsidRDefault="00EA3192" w:rsidP="002435CD">
            <w:pPr>
              <w:pStyle w:val="TableParagraph"/>
              <w:spacing w:line="210" w:lineRule="exact"/>
              <w:rPr>
                <w:sz w:val="20"/>
              </w:rPr>
            </w:pPr>
            <w:r w:rsidRPr="00F5523E">
              <w:rPr>
                <w:sz w:val="20"/>
              </w:rPr>
              <w:t>AGM</w:t>
            </w:r>
          </w:p>
        </w:tc>
        <w:tc>
          <w:tcPr>
            <w:tcW w:w="3656" w:type="dxa"/>
          </w:tcPr>
          <w:p w14:paraId="18CB0A87" w14:textId="77777777" w:rsidR="00EA3192" w:rsidRPr="00F5523E" w:rsidRDefault="00EA3192" w:rsidP="002435CD">
            <w:pPr>
              <w:pStyle w:val="TableParagraph"/>
              <w:spacing w:line="210" w:lineRule="exact"/>
              <w:ind w:left="109"/>
              <w:rPr>
                <w:sz w:val="20"/>
              </w:rPr>
            </w:pPr>
            <w:r w:rsidRPr="00F5523E">
              <w:rPr>
                <w:sz w:val="20"/>
              </w:rPr>
              <w:t>Approved</w:t>
            </w:r>
          </w:p>
        </w:tc>
      </w:tr>
    </w:tbl>
    <w:p w14:paraId="69E239B4" w14:textId="77777777" w:rsidR="00EA3192" w:rsidRPr="00F5523E" w:rsidRDefault="00EA3192" w:rsidP="00EA3192">
      <w:pPr>
        <w:pStyle w:val="BodyText"/>
        <w:rPr>
          <w:b/>
          <w:sz w:val="16"/>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6"/>
        <w:gridCol w:w="2955"/>
        <w:gridCol w:w="3656"/>
      </w:tblGrid>
      <w:tr w:rsidR="00EA3192" w:rsidRPr="00F5523E" w14:paraId="634A2BC1" w14:textId="77777777" w:rsidTr="002435CD">
        <w:trPr>
          <w:trHeight w:val="460"/>
        </w:trPr>
        <w:tc>
          <w:tcPr>
            <w:tcW w:w="2936" w:type="dxa"/>
          </w:tcPr>
          <w:p w14:paraId="26CC8DC7" w14:textId="77777777" w:rsidR="00EA3192" w:rsidRPr="00F5523E" w:rsidRDefault="00EA3192" w:rsidP="002435CD">
            <w:pPr>
              <w:pStyle w:val="TableParagraph"/>
              <w:rPr>
                <w:sz w:val="20"/>
              </w:rPr>
            </w:pPr>
            <w:r w:rsidRPr="00F5523E">
              <w:rPr>
                <w:sz w:val="20"/>
              </w:rPr>
              <w:t>February 28, 2010</w:t>
            </w:r>
          </w:p>
        </w:tc>
        <w:tc>
          <w:tcPr>
            <w:tcW w:w="2955" w:type="dxa"/>
          </w:tcPr>
          <w:p w14:paraId="1067C78A" w14:textId="77777777" w:rsidR="00EA3192" w:rsidRPr="00F5523E" w:rsidRDefault="00EA3192" w:rsidP="002435CD">
            <w:pPr>
              <w:pStyle w:val="TableParagraph"/>
              <w:rPr>
                <w:sz w:val="20"/>
              </w:rPr>
            </w:pPr>
            <w:r w:rsidRPr="00F5523E">
              <w:rPr>
                <w:sz w:val="20"/>
              </w:rPr>
              <w:t>AGM</w:t>
            </w:r>
          </w:p>
        </w:tc>
        <w:tc>
          <w:tcPr>
            <w:tcW w:w="3656" w:type="dxa"/>
          </w:tcPr>
          <w:p w14:paraId="785EAE1B" w14:textId="77777777" w:rsidR="00EA3192" w:rsidRPr="00F5523E" w:rsidRDefault="00EA3192" w:rsidP="002435CD">
            <w:pPr>
              <w:pStyle w:val="TableParagraph"/>
              <w:spacing w:before="1" w:line="230" w:lineRule="exact"/>
              <w:ind w:left="109"/>
              <w:rPr>
                <w:sz w:val="20"/>
              </w:rPr>
            </w:pPr>
            <w:r w:rsidRPr="00F5523E">
              <w:rPr>
                <w:sz w:val="20"/>
              </w:rPr>
              <w:t>Make consistent with non-residency, players graded and not restricted to 'B'</w:t>
            </w:r>
          </w:p>
        </w:tc>
      </w:tr>
      <w:tr w:rsidR="00EA3192" w:rsidRPr="00F5523E" w14:paraId="70622C08" w14:textId="77777777" w:rsidTr="002435CD">
        <w:trPr>
          <w:trHeight w:val="690"/>
        </w:trPr>
        <w:tc>
          <w:tcPr>
            <w:tcW w:w="2936" w:type="dxa"/>
          </w:tcPr>
          <w:p w14:paraId="2F7D8553" w14:textId="77777777" w:rsidR="00EA3192" w:rsidRPr="00F5523E" w:rsidRDefault="00EA3192" w:rsidP="002435CD">
            <w:pPr>
              <w:pStyle w:val="TableParagraph"/>
              <w:spacing w:line="224" w:lineRule="exact"/>
              <w:rPr>
                <w:sz w:val="20"/>
              </w:rPr>
            </w:pPr>
            <w:r w:rsidRPr="00F5523E">
              <w:rPr>
                <w:sz w:val="20"/>
              </w:rPr>
              <w:t>March 12, 2013</w:t>
            </w:r>
          </w:p>
        </w:tc>
        <w:tc>
          <w:tcPr>
            <w:tcW w:w="2955" w:type="dxa"/>
          </w:tcPr>
          <w:p w14:paraId="7D707E71" w14:textId="77777777" w:rsidR="00EA3192" w:rsidRPr="00F5523E" w:rsidRDefault="00EA3192" w:rsidP="002435CD">
            <w:pPr>
              <w:pStyle w:val="TableParagraph"/>
              <w:spacing w:line="224" w:lineRule="exact"/>
              <w:rPr>
                <w:sz w:val="20"/>
              </w:rPr>
            </w:pPr>
            <w:r w:rsidRPr="00F5523E">
              <w:rPr>
                <w:sz w:val="20"/>
              </w:rPr>
              <w:t>AGM</w:t>
            </w:r>
          </w:p>
        </w:tc>
        <w:tc>
          <w:tcPr>
            <w:tcW w:w="3656" w:type="dxa"/>
          </w:tcPr>
          <w:p w14:paraId="5FAFA538" w14:textId="77777777" w:rsidR="00EA3192" w:rsidRPr="00F5523E" w:rsidRDefault="00EA3192" w:rsidP="002435CD">
            <w:pPr>
              <w:pStyle w:val="TableParagraph"/>
              <w:spacing w:line="230" w:lineRule="exact"/>
              <w:ind w:left="109" w:right="99"/>
              <w:rPr>
                <w:sz w:val="20"/>
              </w:rPr>
            </w:pPr>
            <w:r w:rsidRPr="00F5523E">
              <w:rPr>
                <w:sz w:val="20"/>
              </w:rPr>
              <w:t>Removed 30.5.4 so that move up policy consideration is based upon top rated athletes. Approved at the AGM.</w:t>
            </w:r>
          </w:p>
        </w:tc>
      </w:tr>
      <w:tr w:rsidR="00EA3192" w:rsidRPr="00F5523E" w14:paraId="30757313" w14:textId="77777777" w:rsidTr="002435CD">
        <w:trPr>
          <w:trHeight w:val="457"/>
        </w:trPr>
        <w:tc>
          <w:tcPr>
            <w:tcW w:w="2936" w:type="dxa"/>
          </w:tcPr>
          <w:p w14:paraId="0140352F" w14:textId="77777777" w:rsidR="00EA3192" w:rsidRPr="00F5523E" w:rsidRDefault="00EA3192" w:rsidP="002435CD">
            <w:pPr>
              <w:pStyle w:val="TableParagraph"/>
              <w:rPr>
                <w:sz w:val="20"/>
              </w:rPr>
            </w:pPr>
            <w:r w:rsidRPr="00F5523E">
              <w:rPr>
                <w:sz w:val="20"/>
              </w:rPr>
              <w:t>April 18, 2018</w:t>
            </w:r>
          </w:p>
        </w:tc>
        <w:tc>
          <w:tcPr>
            <w:tcW w:w="2955" w:type="dxa"/>
          </w:tcPr>
          <w:p w14:paraId="1744EC5F" w14:textId="77777777" w:rsidR="00EA3192" w:rsidRPr="00F5523E" w:rsidRDefault="00EA3192" w:rsidP="002435CD">
            <w:pPr>
              <w:pStyle w:val="TableParagraph"/>
              <w:rPr>
                <w:sz w:val="20"/>
              </w:rPr>
            </w:pPr>
            <w:r w:rsidRPr="00F5523E">
              <w:rPr>
                <w:sz w:val="20"/>
              </w:rPr>
              <w:t>AGM</w:t>
            </w:r>
          </w:p>
        </w:tc>
        <w:tc>
          <w:tcPr>
            <w:tcW w:w="3656" w:type="dxa"/>
          </w:tcPr>
          <w:p w14:paraId="4A2CB701" w14:textId="77777777" w:rsidR="00EA3192" w:rsidRPr="00F5523E" w:rsidRDefault="00EA3192" w:rsidP="002435CD">
            <w:pPr>
              <w:pStyle w:val="TableParagraph"/>
              <w:spacing w:before="2" w:line="228" w:lineRule="exact"/>
              <w:ind w:left="109" w:right="638"/>
              <w:rPr>
                <w:sz w:val="20"/>
              </w:rPr>
            </w:pPr>
            <w:r w:rsidRPr="00F5523E">
              <w:rPr>
                <w:sz w:val="20"/>
              </w:rPr>
              <w:t>Player Movement to Follow RAB Policy.</w:t>
            </w:r>
          </w:p>
        </w:tc>
      </w:tr>
    </w:tbl>
    <w:p w14:paraId="24CC69A2" w14:textId="77777777" w:rsidR="00EA3192" w:rsidRPr="00F5523E" w:rsidRDefault="00EA3192" w:rsidP="00EA3192">
      <w:pPr>
        <w:pStyle w:val="BodyText"/>
        <w:spacing w:before="7"/>
        <w:rPr>
          <w:b/>
          <w:sz w:val="12"/>
        </w:rPr>
      </w:pPr>
    </w:p>
    <w:p w14:paraId="50FD3B80" w14:textId="3220B2DC" w:rsidR="00EA3192" w:rsidRPr="00F5523E" w:rsidRDefault="00F859C1" w:rsidP="00F40313">
      <w:pPr>
        <w:pStyle w:val="Heading1"/>
        <w:numPr>
          <w:ilvl w:val="0"/>
          <w:numId w:val="25"/>
        </w:numPr>
        <w:spacing w:before="91"/>
      </w:pPr>
      <w:bookmarkStart w:id="250" w:name="_bookmark106"/>
      <w:bookmarkEnd w:id="250"/>
      <w:r>
        <w:t xml:space="preserve"> </w:t>
      </w:r>
      <w:bookmarkStart w:id="251" w:name="_Toc40373983"/>
      <w:r w:rsidR="00EA3192" w:rsidRPr="00F5523E">
        <w:t>Social Media Use</w:t>
      </w:r>
      <w:r w:rsidR="00EA3192" w:rsidRPr="00F5523E">
        <w:rPr>
          <w:spacing w:val="-11"/>
        </w:rPr>
        <w:t xml:space="preserve"> </w:t>
      </w:r>
      <w:r w:rsidR="00EA3192" w:rsidRPr="00F5523E">
        <w:t>Policy</w:t>
      </w:r>
      <w:bookmarkEnd w:id="251"/>
    </w:p>
    <w:p w14:paraId="1DE07A90" w14:textId="77777777" w:rsidR="00EA3192" w:rsidRPr="00F5523E" w:rsidRDefault="00EA3192" w:rsidP="00F40313">
      <w:pPr>
        <w:pStyle w:val="Heading2"/>
        <w:numPr>
          <w:ilvl w:val="1"/>
          <w:numId w:val="25"/>
        </w:numPr>
        <w:tabs>
          <w:tab w:val="left" w:pos="1480"/>
          <w:tab w:val="left" w:pos="1481"/>
        </w:tabs>
        <w:spacing w:before="1"/>
      </w:pPr>
      <w:bookmarkStart w:id="252" w:name="_bookmark107"/>
      <w:bookmarkStart w:id="253" w:name="_Toc40373984"/>
      <w:bookmarkEnd w:id="252"/>
      <w:r w:rsidRPr="00F5523E">
        <w:t>Definitions:</w:t>
      </w:r>
      <w:bookmarkEnd w:id="253"/>
    </w:p>
    <w:p w14:paraId="47CAB0B7" w14:textId="77777777" w:rsidR="00EA3192" w:rsidRPr="00F5523E" w:rsidRDefault="00EA3192" w:rsidP="00EA3192">
      <w:pPr>
        <w:pStyle w:val="BodyText"/>
        <w:rPr>
          <w:b/>
          <w:sz w:val="21"/>
        </w:rPr>
      </w:pPr>
    </w:p>
    <w:p w14:paraId="45EA447B" w14:textId="77777777" w:rsidR="00EA3192" w:rsidRPr="00F5523E" w:rsidRDefault="00EA3192" w:rsidP="00F40313">
      <w:pPr>
        <w:pStyle w:val="ListParagraph"/>
        <w:numPr>
          <w:ilvl w:val="2"/>
          <w:numId w:val="25"/>
        </w:numPr>
        <w:ind w:right="381"/>
        <w:jc w:val="both"/>
        <w:rPr>
          <w:sz w:val="20"/>
        </w:rPr>
      </w:pPr>
      <w:r w:rsidRPr="00F5523E">
        <w:rPr>
          <w:sz w:val="20"/>
        </w:rPr>
        <w:t>The following terms have these meanings in this</w:t>
      </w:r>
      <w:r w:rsidRPr="00F5523E">
        <w:rPr>
          <w:spacing w:val="-5"/>
          <w:sz w:val="20"/>
        </w:rPr>
        <w:t xml:space="preserve"> </w:t>
      </w:r>
      <w:r w:rsidRPr="00F5523E">
        <w:rPr>
          <w:sz w:val="20"/>
        </w:rPr>
        <w:t>Policy:</w:t>
      </w:r>
    </w:p>
    <w:p w14:paraId="47520105" w14:textId="77777777" w:rsidR="00EA3192" w:rsidRPr="00F5523E" w:rsidRDefault="00EA3192" w:rsidP="00EA3192">
      <w:pPr>
        <w:pStyle w:val="BodyText"/>
        <w:spacing w:before="1"/>
      </w:pPr>
    </w:p>
    <w:p w14:paraId="2FFDEA98" w14:textId="35A83BC9" w:rsidR="00EA3192" w:rsidRPr="00F859C1" w:rsidRDefault="00EA3192" w:rsidP="00F40313">
      <w:pPr>
        <w:pStyle w:val="ListParagraph"/>
        <w:numPr>
          <w:ilvl w:val="0"/>
          <w:numId w:val="30"/>
        </w:numPr>
        <w:tabs>
          <w:tab w:val="left" w:pos="2713"/>
        </w:tabs>
        <w:ind w:right="722"/>
        <w:rPr>
          <w:sz w:val="20"/>
        </w:rPr>
      </w:pPr>
      <w:r w:rsidRPr="00F859C1">
        <w:rPr>
          <w:sz w:val="20"/>
        </w:rPr>
        <w:t>“</w:t>
      </w:r>
      <w:r w:rsidRPr="00F859C1">
        <w:rPr>
          <w:i/>
          <w:sz w:val="20"/>
        </w:rPr>
        <w:t xml:space="preserve">Social media” </w:t>
      </w:r>
      <w:r w:rsidRPr="00F859C1">
        <w:rPr>
          <w:sz w:val="20"/>
        </w:rPr>
        <w:t xml:space="preserve">– The catch-all term that is applied broadly to new computer- mediated </w:t>
      </w:r>
      <w:r w:rsidRPr="00F859C1">
        <w:rPr>
          <w:sz w:val="20"/>
        </w:rPr>
        <w:lastRenderedPageBreak/>
        <w:t>communication media such as blogs, YouTube,</w:t>
      </w:r>
      <w:r w:rsidRPr="00F859C1">
        <w:rPr>
          <w:spacing w:val="-9"/>
          <w:sz w:val="20"/>
        </w:rPr>
        <w:t xml:space="preserve"> </w:t>
      </w:r>
      <w:r w:rsidRPr="00F859C1">
        <w:rPr>
          <w:sz w:val="20"/>
        </w:rPr>
        <w:t>Facebook,</w:t>
      </w:r>
      <w:r w:rsidR="001E15C9">
        <w:rPr>
          <w:sz w:val="20"/>
        </w:rPr>
        <w:t xml:space="preserve"> </w:t>
      </w:r>
      <w:r w:rsidR="00BD2F71">
        <w:rPr>
          <w:sz w:val="20"/>
        </w:rPr>
        <w:t xml:space="preserve">Instagram, </w:t>
      </w:r>
      <w:r w:rsidR="009552BD">
        <w:rPr>
          <w:sz w:val="20"/>
        </w:rPr>
        <w:t xml:space="preserve">Tik-Tok, </w:t>
      </w:r>
      <w:r w:rsidR="00BD2F71">
        <w:rPr>
          <w:sz w:val="20"/>
        </w:rPr>
        <w:t>Tumblr, Snapchat and Twitter.</w:t>
      </w:r>
    </w:p>
    <w:p w14:paraId="7864A661" w14:textId="77777777" w:rsidR="00EA3192" w:rsidRPr="00F5523E" w:rsidRDefault="00EA3192" w:rsidP="00EA3192">
      <w:pPr>
        <w:pStyle w:val="BodyText"/>
        <w:spacing w:before="1"/>
      </w:pPr>
    </w:p>
    <w:p w14:paraId="484FDC3C" w14:textId="77777777" w:rsidR="00EA3192" w:rsidRPr="00F5523E" w:rsidRDefault="00EA3192" w:rsidP="00F40313">
      <w:pPr>
        <w:pStyle w:val="ListParagraph"/>
        <w:numPr>
          <w:ilvl w:val="0"/>
          <w:numId w:val="30"/>
        </w:numPr>
        <w:tabs>
          <w:tab w:val="left" w:pos="2713"/>
        </w:tabs>
        <w:ind w:right="722"/>
        <w:rPr>
          <w:sz w:val="20"/>
        </w:rPr>
      </w:pPr>
      <w:r w:rsidRPr="00F5523E">
        <w:rPr>
          <w:sz w:val="20"/>
        </w:rPr>
        <w:t>“</w:t>
      </w:r>
      <w:r w:rsidRPr="00F859C1">
        <w:rPr>
          <w:sz w:val="20"/>
        </w:rPr>
        <w:t>SPRA-branded social media</w:t>
      </w:r>
      <w:r w:rsidRPr="00F5523E">
        <w:rPr>
          <w:sz w:val="20"/>
        </w:rPr>
        <w:t>” – Official social media engagement by the SPRA including the SPRA’s Facebook page(s), Twitter feed, photo sharing accounts, YouTube channels, blogs, or other social media engagement; both those that exist currently and those that will be created by the SPRA in the</w:t>
      </w:r>
      <w:r w:rsidRPr="00F859C1">
        <w:rPr>
          <w:sz w:val="20"/>
        </w:rPr>
        <w:t xml:space="preserve"> </w:t>
      </w:r>
      <w:r w:rsidRPr="00F5523E">
        <w:rPr>
          <w:sz w:val="20"/>
        </w:rPr>
        <w:t>future</w:t>
      </w:r>
    </w:p>
    <w:p w14:paraId="3AC0D385" w14:textId="77777777" w:rsidR="00EA3192" w:rsidRPr="00F859C1" w:rsidRDefault="00EA3192" w:rsidP="00F859C1">
      <w:pPr>
        <w:pStyle w:val="ListParagraph"/>
        <w:tabs>
          <w:tab w:val="left" w:pos="2713"/>
        </w:tabs>
        <w:ind w:left="720" w:right="722" w:firstLine="0"/>
        <w:rPr>
          <w:sz w:val="20"/>
        </w:rPr>
      </w:pPr>
    </w:p>
    <w:p w14:paraId="127F7A79" w14:textId="77777777" w:rsidR="00EA3192" w:rsidRPr="00F5523E" w:rsidRDefault="00EA3192" w:rsidP="00F40313">
      <w:pPr>
        <w:pStyle w:val="ListParagraph"/>
        <w:numPr>
          <w:ilvl w:val="0"/>
          <w:numId w:val="30"/>
        </w:numPr>
        <w:tabs>
          <w:tab w:val="left" w:pos="2713"/>
        </w:tabs>
        <w:ind w:right="722"/>
        <w:rPr>
          <w:sz w:val="20"/>
        </w:rPr>
      </w:pPr>
      <w:r w:rsidRPr="00F5523E">
        <w:rPr>
          <w:sz w:val="20"/>
        </w:rPr>
        <w:t>“</w:t>
      </w:r>
      <w:r w:rsidRPr="00F859C1">
        <w:rPr>
          <w:sz w:val="20"/>
        </w:rPr>
        <w:t>Representative</w:t>
      </w:r>
      <w:r w:rsidRPr="00F5523E">
        <w:rPr>
          <w:sz w:val="20"/>
        </w:rPr>
        <w:t>” – All individuals employed by, or engaged in activities on behalf of, the SPRA. Representatives include, but are not limited to, staff, administrators, Directors and Officers of the SPRA, committee members, and volunteers</w:t>
      </w:r>
    </w:p>
    <w:p w14:paraId="3F8A2FAD" w14:textId="77777777" w:rsidR="00EA3192" w:rsidRPr="00F5523E" w:rsidRDefault="00EA3192" w:rsidP="00EA3192">
      <w:pPr>
        <w:pStyle w:val="BodyText"/>
        <w:spacing w:before="10"/>
      </w:pPr>
    </w:p>
    <w:p w14:paraId="3353D0C5" w14:textId="77777777" w:rsidR="00EA3192" w:rsidRPr="00F5523E" w:rsidRDefault="00EA3192" w:rsidP="00F40313">
      <w:pPr>
        <w:pStyle w:val="Heading2"/>
        <w:numPr>
          <w:ilvl w:val="1"/>
          <w:numId w:val="25"/>
        </w:numPr>
        <w:tabs>
          <w:tab w:val="left" w:pos="1480"/>
          <w:tab w:val="left" w:pos="1481"/>
        </w:tabs>
        <w:spacing w:before="1"/>
      </w:pPr>
      <w:bookmarkStart w:id="254" w:name="_bookmark108"/>
      <w:bookmarkStart w:id="255" w:name="_Toc40373985"/>
      <w:bookmarkEnd w:id="254"/>
      <w:r w:rsidRPr="00F5523E">
        <w:t>Purpose and</w:t>
      </w:r>
      <w:r w:rsidRPr="00F5523E">
        <w:rPr>
          <w:spacing w:val="-1"/>
        </w:rPr>
        <w:t xml:space="preserve"> </w:t>
      </w:r>
      <w:r w:rsidRPr="00F5523E">
        <w:t>Application:</w:t>
      </w:r>
      <w:bookmarkEnd w:id="255"/>
    </w:p>
    <w:p w14:paraId="317CF600" w14:textId="77777777" w:rsidR="00EA3192" w:rsidRPr="00F5523E" w:rsidRDefault="00EA3192" w:rsidP="00EA3192">
      <w:pPr>
        <w:pStyle w:val="BodyText"/>
        <w:spacing w:before="9"/>
        <w:rPr>
          <w:b/>
        </w:rPr>
      </w:pPr>
    </w:p>
    <w:p w14:paraId="21F62F13" w14:textId="2D56D293" w:rsidR="00EA3192" w:rsidRPr="00F5523E" w:rsidRDefault="00EA3192" w:rsidP="00F40313">
      <w:pPr>
        <w:pStyle w:val="ListParagraph"/>
        <w:numPr>
          <w:ilvl w:val="2"/>
          <w:numId w:val="25"/>
        </w:numPr>
        <w:tabs>
          <w:tab w:val="left" w:pos="2345"/>
        </w:tabs>
        <w:spacing w:before="1"/>
        <w:ind w:right="370"/>
        <w:jc w:val="both"/>
        <w:rPr>
          <w:sz w:val="20"/>
        </w:rPr>
      </w:pPr>
      <w:r w:rsidRPr="00F5523E">
        <w:rPr>
          <w:sz w:val="20"/>
        </w:rPr>
        <w:t xml:space="preserve">Social Media is a term used to refer to digital communication over the Internet via computer (desktop/laptop) or through handheld devices. Examples include Facebook, Twitter, Instagram, </w:t>
      </w:r>
      <w:r w:rsidR="009552BD">
        <w:rPr>
          <w:sz w:val="20"/>
        </w:rPr>
        <w:t xml:space="preserve">Tik-Tok, </w:t>
      </w:r>
      <w:r w:rsidRPr="00F5523E">
        <w:rPr>
          <w:sz w:val="20"/>
        </w:rPr>
        <w:t xml:space="preserve">Snapchat, Group Texting, and </w:t>
      </w:r>
      <w:r w:rsidR="009552BD">
        <w:rPr>
          <w:sz w:val="20"/>
        </w:rPr>
        <w:t>the Ramp App</w:t>
      </w:r>
      <w:r w:rsidRPr="00F5523E">
        <w:rPr>
          <w:sz w:val="20"/>
        </w:rPr>
        <w:t>. Social Media plays an invaluable role in promoting the sport of Ringette in our communities. However, when used improperly, Social Media can be a forum for the inadvertent disclosure of personal information without consent, and in extreme cases,</w:t>
      </w:r>
      <w:r w:rsidRPr="00F5523E">
        <w:rPr>
          <w:spacing w:val="-10"/>
          <w:sz w:val="20"/>
        </w:rPr>
        <w:t xml:space="preserve"> </w:t>
      </w:r>
      <w:r w:rsidRPr="00F5523E">
        <w:rPr>
          <w:sz w:val="20"/>
        </w:rPr>
        <w:t>disrespectful,</w:t>
      </w:r>
      <w:r w:rsidRPr="00F5523E">
        <w:rPr>
          <w:spacing w:val="-6"/>
          <w:sz w:val="20"/>
        </w:rPr>
        <w:t xml:space="preserve"> </w:t>
      </w:r>
      <w:r w:rsidRPr="00F5523E">
        <w:rPr>
          <w:sz w:val="20"/>
        </w:rPr>
        <w:t>improper</w:t>
      </w:r>
      <w:r w:rsidRPr="00F5523E">
        <w:rPr>
          <w:spacing w:val="-9"/>
          <w:sz w:val="20"/>
        </w:rPr>
        <w:t xml:space="preserve"> </w:t>
      </w:r>
      <w:r w:rsidRPr="00F5523E">
        <w:rPr>
          <w:sz w:val="20"/>
        </w:rPr>
        <w:t>and</w:t>
      </w:r>
      <w:r w:rsidRPr="00F5523E">
        <w:rPr>
          <w:spacing w:val="-11"/>
          <w:sz w:val="20"/>
        </w:rPr>
        <w:t xml:space="preserve"> </w:t>
      </w:r>
      <w:r w:rsidRPr="00F5523E">
        <w:rPr>
          <w:sz w:val="20"/>
        </w:rPr>
        <w:t>unlawful</w:t>
      </w:r>
      <w:r w:rsidRPr="00F5523E">
        <w:rPr>
          <w:spacing w:val="-11"/>
          <w:sz w:val="20"/>
        </w:rPr>
        <w:t xml:space="preserve"> </w:t>
      </w:r>
      <w:r w:rsidRPr="00F5523E">
        <w:rPr>
          <w:sz w:val="20"/>
        </w:rPr>
        <w:t>communication</w:t>
      </w:r>
      <w:r w:rsidRPr="00F5523E">
        <w:rPr>
          <w:spacing w:val="-9"/>
          <w:sz w:val="20"/>
        </w:rPr>
        <w:t xml:space="preserve"> </w:t>
      </w:r>
      <w:r w:rsidRPr="00F5523E">
        <w:rPr>
          <w:sz w:val="20"/>
        </w:rPr>
        <w:t>such</w:t>
      </w:r>
      <w:r w:rsidRPr="00F5523E">
        <w:rPr>
          <w:spacing w:val="-9"/>
          <w:sz w:val="20"/>
        </w:rPr>
        <w:t xml:space="preserve"> </w:t>
      </w:r>
      <w:r w:rsidRPr="00F5523E">
        <w:rPr>
          <w:sz w:val="20"/>
        </w:rPr>
        <w:t>as</w:t>
      </w:r>
      <w:r w:rsidRPr="00F5523E">
        <w:rPr>
          <w:spacing w:val="-9"/>
          <w:sz w:val="20"/>
        </w:rPr>
        <w:t xml:space="preserve"> </w:t>
      </w:r>
      <w:r w:rsidRPr="00F5523E">
        <w:rPr>
          <w:sz w:val="20"/>
        </w:rPr>
        <w:t>“cyberbullying”.</w:t>
      </w:r>
    </w:p>
    <w:p w14:paraId="7C78B3E8" w14:textId="77777777" w:rsidR="00EA3192" w:rsidRPr="00F5523E" w:rsidRDefault="00EA3192" w:rsidP="00EA3192">
      <w:pPr>
        <w:pStyle w:val="BodyText"/>
        <w:spacing w:before="10"/>
      </w:pPr>
    </w:p>
    <w:p w14:paraId="3D9ABA7A" w14:textId="76D9112A" w:rsidR="00EA3192" w:rsidRPr="00F5523E" w:rsidRDefault="00EA3192" w:rsidP="00F40313">
      <w:pPr>
        <w:pStyle w:val="ListParagraph"/>
        <w:numPr>
          <w:ilvl w:val="2"/>
          <w:numId w:val="25"/>
        </w:numPr>
        <w:tabs>
          <w:tab w:val="left" w:pos="2345"/>
        </w:tabs>
        <w:ind w:right="388"/>
        <w:jc w:val="both"/>
        <w:rPr>
          <w:sz w:val="20"/>
        </w:rPr>
      </w:pPr>
      <w:r w:rsidRPr="00F5523E">
        <w:rPr>
          <w:sz w:val="20"/>
        </w:rPr>
        <w:t>SPRA strongly encourages personal communications and photos or images to be respectful to teammates, coaches, officials, opposing teams, and the sport of Ringette</w:t>
      </w:r>
      <w:r w:rsidR="009552BD">
        <w:rPr>
          <w:sz w:val="20"/>
        </w:rPr>
        <w:t>, and to follow the public health guidelines of the day</w:t>
      </w:r>
    </w:p>
    <w:p w14:paraId="73F0A313" w14:textId="77777777" w:rsidR="00EA3192" w:rsidRPr="00F5523E" w:rsidRDefault="00EA3192" w:rsidP="00EA3192">
      <w:pPr>
        <w:pStyle w:val="BodyText"/>
        <w:spacing w:before="9"/>
      </w:pPr>
    </w:p>
    <w:p w14:paraId="71ACF80D" w14:textId="77777777" w:rsidR="00EA3192" w:rsidRPr="00F5523E" w:rsidRDefault="00EA3192" w:rsidP="00F40313">
      <w:pPr>
        <w:pStyle w:val="ListParagraph"/>
        <w:numPr>
          <w:ilvl w:val="2"/>
          <w:numId w:val="25"/>
        </w:numPr>
        <w:tabs>
          <w:tab w:val="left" w:pos="2345"/>
        </w:tabs>
        <w:ind w:right="374"/>
        <w:jc w:val="both"/>
        <w:rPr>
          <w:sz w:val="20"/>
        </w:rPr>
      </w:pPr>
      <w:r w:rsidRPr="00F5523E">
        <w:rPr>
          <w:sz w:val="20"/>
        </w:rPr>
        <w:t>If individuals choose to post information or photographs, those individuals must remember these activities are subject to the SPRA Code of Conduct. The SPRA Code includes behavior on Social Media and improper behavior or improper disclosure of personal information including negative comments targeted at one person or group by any mode may be subject of discipline up to and including expulsion from SPRA. Any report of negative comments or misuse of social media must be brought to the attention of the Board for immediate consideration and possible</w:t>
      </w:r>
      <w:r w:rsidRPr="00F5523E">
        <w:rPr>
          <w:spacing w:val="-3"/>
          <w:sz w:val="20"/>
        </w:rPr>
        <w:t xml:space="preserve"> </w:t>
      </w:r>
      <w:r w:rsidRPr="00F5523E">
        <w:rPr>
          <w:sz w:val="20"/>
        </w:rPr>
        <w:t>action.</w:t>
      </w:r>
    </w:p>
    <w:p w14:paraId="13B4F726" w14:textId="77777777" w:rsidR="00EA3192" w:rsidRPr="00F5523E" w:rsidRDefault="00EA3192" w:rsidP="00EA3192">
      <w:pPr>
        <w:pStyle w:val="BodyText"/>
        <w:spacing w:before="9"/>
      </w:pPr>
    </w:p>
    <w:p w14:paraId="207A19FD" w14:textId="77777777" w:rsidR="00EA3192" w:rsidRPr="00F5523E" w:rsidRDefault="00EA3192" w:rsidP="00F40313">
      <w:pPr>
        <w:pStyle w:val="ListParagraph"/>
        <w:numPr>
          <w:ilvl w:val="2"/>
          <w:numId w:val="25"/>
        </w:numPr>
        <w:tabs>
          <w:tab w:val="left" w:pos="2344"/>
          <w:tab w:val="left" w:pos="2345"/>
        </w:tabs>
        <w:ind w:hanging="865"/>
        <w:rPr>
          <w:sz w:val="20"/>
        </w:rPr>
      </w:pPr>
      <w:r w:rsidRPr="00F5523E">
        <w:rPr>
          <w:sz w:val="20"/>
        </w:rPr>
        <w:t>This Policy applies to all</w:t>
      </w:r>
      <w:r w:rsidRPr="00F5523E">
        <w:rPr>
          <w:spacing w:val="-5"/>
          <w:sz w:val="20"/>
        </w:rPr>
        <w:t xml:space="preserve"> </w:t>
      </w:r>
      <w:r w:rsidRPr="00F5523E">
        <w:rPr>
          <w:sz w:val="20"/>
        </w:rPr>
        <w:t>Representatives.</w:t>
      </w:r>
    </w:p>
    <w:p w14:paraId="0743C6B2" w14:textId="77777777" w:rsidR="00EA3192" w:rsidRPr="00F5523E" w:rsidRDefault="00EA3192" w:rsidP="00EA3192">
      <w:pPr>
        <w:pStyle w:val="BodyText"/>
        <w:rPr>
          <w:sz w:val="21"/>
        </w:rPr>
      </w:pPr>
    </w:p>
    <w:p w14:paraId="4E2A4E97" w14:textId="77777777" w:rsidR="00EA3192" w:rsidRPr="00F5523E" w:rsidRDefault="00EA3192" w:rsidP="00F40313">
      <w:pPr>
        <w:pStyle w:val="Heading2"/>
        <w:numPr>
          <w:ilvl w:val="1"/>
          <w:numId w:val="25"/>
        </w:numPr>
        <w:tabs>
          <w:tab w:val="left" w:pos="1480"/>
          <w:tab w:val="left" w:pos="1481"/>
        </w:tabs>
        <w:spacing w:before="1"/>
      </w:pPr>
      <w:bookmarkStart w:id="256" w:name="_bookmark109"/>
      <w:bookmarkStart w:id="257" w:name="_Toc40373986"/>
      <w:bookmarkEnd w:id="256"/>
      <w:r w:rsidRPr="00F5523E">
        <w:t>Roles &amp; Responsibilities:</w:t>
      </w:r>
      <w:bookmarkEnd w:id="257"/>
    </w:p>
    <w:p w14:paraId="4815CBF9" w14:textId="77777777" w:rsidR="00EA3192" w:rsidRPr="00F5523E" w:rsidRDefault="00EA3192" w:rsidP="00EA3192">
      <w:pPr>
        <w:pStyle w:val="BodyText"/>
        <w:rPr>
          <w:b/>
          <w:sz w:val="21"/>
        </w:rPr>
      </w:pPr>
    </w:p>
    <w:p w14:paraId="073EF67D" w14:textId="77777777" w:rsidR="00EA3192" w:rsidRPr="00F5523E" w:rsidRDefault="00EA3192" w:rsidP="00F40313">
      <w:pPr>
        <w:pStyle w:val="ListParagraph"/>
        <w:numPr>
          <w:ilvl w:val="2"/>
          <w:numId w:val="25"/>
        </w:numPr>
        <w:tabs>
          <w:tab w:val="left" w:pos="2344"/>
          <w:tab w:val="left" w:pos="2345"/>
        </w:tabs>
        <w:ind w:hanging="865"/>
        <w:rPr>
          <w:sz w:val="20"/>
        </w:rPr>
      </w:pPr>
      <w:r w:rsidRPr="00F5523E">
        <w:rPr>
          <w:sz w:val="20"/>
        </w:rPr>
        <w:t>Representatives will</w:t>
      </w:r>
      <w:r w:rsidRPr="00F5523E">
        <w:rPr>
          <w:spacing w:val="4"/>
          <w:sz w:val="20"/>
        </w:rPr>
        <w:t xml:space="preserve"> </w:t>
      </w:r>
      <w:r w:rsidRPr="00F5523E">
        <w:rPr>
          <w:sz w:val="20"/>
        </w:rPr>
        <w:t>not:</w:t>
      </w:r>
    </w:p>
    <w:p w14:paraId="5493A24D" w14:textId="77777777" w:rsidR="00EA3192" w:rsidRPr="00F859C1" w:rsidRDefault="00EA3192" w:rsidP="00F40313">
      <w:pPr>
        <w:pStyle w:val="ListParagraph"/>
        <w:numPr>
          <w:ilvl w:val="0"/>
          <w:numId w:val="31"/>
        </w:numPr>
        <w:tabs>
          <w:tab w:val="left" w:pos="2705"/>
        </w:tabs>
        <w:spacing w:before="95" w:line="237" w:lineRule="auto"/>
        <w:ind w:right="385"/>
        <w:jc w:val="both"/>
        <w:rPr>
          <w:sz w:val="20"/>
        </w:rPr>
      </w:pPr>
      <w:r w:rsidRPr="00F859C1">
        <w:rPr>
          <w:sz w:val="20"/>
        </w:rPr>
        <w:t>Use social media for the purpose of fraud or any other activity that contravenes the laws of Canada, SPRA’s Code of Conduct and Ethics, or any other applicable</w:t>
      </w:r>
      <w:r w:rsidRPr="00F859C1">
        <w:rPr>
          <w:spacing w:val="-2"/>
          <w:sz w:val="20"/>
        </w:rPr>
        <w:t xml:space="preserve"> </w:t>
      </w:r>
      <w:r w:rsidRPr="00F859C1">
        <w:rPr>
          <w:sz w:val="20"/>
        </w:rPr>
        <w:t>jurisdiction.</w:t>
      </w:r>
    </w:p>
    <w:p w14:paraId="3EC64DC6" w14:textId="77777777" w:rsidR="00EA3192" w:rsidRPr="00F5523E" w:rsidRDefault="00EA3192" w:rsidP="00F40313">
      <w:pPr>
        <w:pStyle w:val="ListParagraph"/>
        <w:numPr>
          <w:ilvl w:val="0"/>
          <w:numId w:val="31"/>
        </w:numPr>
        <w:tabs>
          <w:tab w:val="left" w:pos="2705"/>
        </w:tabs>
        <w:spacing w:before="95" w:line="237" w:lineRule="auto"/>
        <w:ind w:right="385"/>
        <w:jc w:val="both"/>
        <w:rPr>
          <w:sz w:val="20"/>
        </w:rPr>
      </w:pPr>
      <w:r w:rsidRPr="00F5523E">
        <w:rPr>
          <w:sz w:val="20"/>
        </w:rPr>
        <w:t>Impersonate any other person or misrepresent their identity, role, or position with SPRA. Display preference or favoritism with regard to Associations, athletes, or other</w:t>
      </w:r>
      <w:r w:rsidRPr="00F859C1">
        <w:rPr>
          <w:sz w:val="20"/>
        </w:rPr>
        <w:t xml:space="preserve"> </w:t>
      </w:r>
      <w:r w:rsidRPr="00F5523E">
        <w:rPr>
          <w:sz w:val="20"/>
        </w:rPr>
        <w:t>members.</w:t>
      </w:r>
    </w:p>
    <w:p w14:paraId="4E83AC3B" w14:textId="77777777" w:rsidR="00F859C1" w:rsidRDefault="00EA3192" w:rsidP="00F40313">
      <w:pPr>
        <w:pStyle w:val="ListParagraph"/>
        <w:numPr>
          <w:ilvl w:val="0"/>
          <w:numId w:val="31"/>
        </w:numPr>
        <w:tabs>
          <w:tab w:val="left" w:pos="2705"/>
        </w:tabs>
        <w:spacing w:before="95" w:line="237" w:lineRule="auto"/>
        <w:ind w:right="385"/>
        <w:jc w:val="both"/>
        <w:rPr>
          <w:sz w:val="20"/>
        </w:rPr>
      </w:pPr>
      <w:r w:rsidRPr="00F5523E">
        <w:rPr>
          <w:sz w:val="20"/>
        </w:rPr>
        <w:t>Upload, post, email, or otherwise</w:t>
      </w:r>
      <w:r w:rsidRPr="00F5523E">
        <w:rPr>
          <w:spacing w:val="1"/>
          <w:sz w:val="20"/>
        </w:rPr>
        <w:t xml:space="preserve"> </w:t>
      </w:r>
      <w:r w:rsidRPr="00F5523E">
        <w:rPr>
          <w:sz w:val="20"/>
        </w:rPr>
        <w:t>transmit:</w:t>
      </w:r>
    </w:p>
    <w:p w14:paraId="5D1455A1" w14:textId="77777777" w:rsidR="00F859C1" w:rsidRDefault="00EA3192" w:rsidP="00F40313">
      <w:pPr>
        <w:pStyle w:val="ListParagraph"/>
        <w:numPr>
          <w:ilvl w:val="1"/>
          <w:numId w:val="31"/>
        </w:numPr>
        <w:tabs>
          <w:tab w:val="left" w:pos="2705"/>
        </w:tabs>
        <w:spacing w:before="95" w:line="237" w:lineRule="auto"/>
        <w:ind w:right="385"/>
        <w:jc w:val="both"/>
        <w:rPr>
          <w:sz w:val="20"/>
        </w:rPr>
      </w:pPr>
      <w:r w:rsidRPr="00F859C1">
        <w:rPr>
          <w:sz w:val="20"/>
        </w:rPr>
        <w:t>Any content that is offensive, obscene, unlawful,</w:t>
      </w:r>
      <w:r w:rsidRPr="00F859C1">
        <w:rPr>
          <w:spacing w:val="-21"/>
          <w:sz w:val="20"/>
        </w:rPr>
        <w:t xml:space="preserve"> </w:t>
      </w:r>
      <w:r w:rsidRPr="00F859C1">
        <w:rPr>
          <w:sz w:val="20"/>
        </w:rPr>
        <w:t>threatening, abusive, harassing, defamatory, hateful, invasive or another person’s privacy, or otherwise</w:t>
      </w:r>
      <w:r w:rsidRPr="00F859C1">
        <w:rPr>
          <w:spacing w:val="-13"/>
          <w:sz w:val="20"/>
        </w:rPr>
        <w:t xml:space="preserve"> </w:t>
      </w:r>
      <w:r w:rsidRPr="00F859C1">
        <w:rPr>
          <w:sz w:val="20"/>
        </w:rPr>
        <w:t>objectionable.</w:t>
      </w:r>
    </w:p>
    <w:p w14:paraId="00E3F584" w14:textId="77777777" w:rsidR="00F859C1" w:rsidRDefault="00EA3192" w:rsidP="00F40313">
      <w:pPr>
        <w:pStyle w:val="ListParagraph"/>
        <w:numPr>
          <w:ilvl w:val="1"/>
          <w:numId w:val="31"/>
        </w:numPr>
        <w:tabs>
          <w:tab w:val="left" w:pos="2705"/>
        </w:tabs>
        <w:spacing w:before="95" w:line="237" w:lineRule="auto"/>
        <w:ind w:right="385"/>
        <w:jc w:val="both"/>
        <w:rPr>
          <w:sz w:val="20"/>
        </w:rPr>
      </w:pPr>
      <w:r w:rsidRPr="00F859C1">
        <w:rPr>
          <w:sz w:val="20"/>
        </w:rPr>
        <w:t>Any material which is designed to cause</w:t>
      </w:r>
      <w:r w:rsidRPr="00F859C1">
        <w:rPr>
          <w:spacing w:val="-21"/>
          <w:sz w:val="20"/>
        </w:rPr>
        <w:t xml:space="preserve"> </w:t>
      </w:r>
      <w:r w:rsidRPr="00F859C1">
        <w:rPr>
          <w:sz w:val="20"/>
        </w:rPr>
        <w:t>annoyance, inconvenience, or needless anxiety to</w:t>
      </w:r>
      <w:r w:rsidRPr="00F859C1">
        <w:rPr>
          <w:spacing w:val="-35"/>
          <w:sz w:val="20"/>
        </w:rPr>
        <w:t xml:space="preserve"> </w:t>
      </w:r>
      <w:r w:rsidRPr="00F859C1">
        <w:rPr>
          <w:sz w:val="20"/>
        </w:rPr>
        <w:t>others.</w:t>
      </w:r>
    </w:p>
    <w:p w14:paraId="384E93FF" w14:textId="77777777" w:rsidR="00F859C1" w:rsidRDefault="00EA3192" w:rsidP="00F40313">
      <w:pPr>
        <w:pStyle w:val="ListParagraph"/>
        <w:numPr>
          <w:ilvl w:val="1"/>
          <w:numId w:val="31"/>
        </w:numPr>
        <w:tabs>
          <w:tab w:val="left" w:pos="2705"/>
        </w:tabs>
        <w:spacing w:before="95" w:line="237" w:lineRule="auto"/>
        <w:ind w:right="385"/>
        <w:jc w:val="both"/>
        <w:rPr>
          <w:sz w:val="20"/>
        </w:rPr>
      </w:pPr>
      <w:r w:rsidRPr="00F859C1">
        <w:rPr>
          <w:sz w:val="20"/>
        </w:rPr>
        <w:t>Any material that infringes on the patent, trademark, trade secrets, copyright, or other proprietary right of any other</w:t>
      </w:r>
      <w:r w:rsidRPr="00F859C1">
        <w:rPr>
          <w:spacing w:val="-26"/>
          <w:sz w:val="20"/>
        </w:rPr>
        <w:t xml:space="preserve"> </w:t>
      </w:r>
      <w:r w:rsidRPr="00F859C1">
        <w:rPr>
          <w:sz w:val="20"/>
        </w:rPr>
        <w:t>party.</w:t>
      </w:r>
    </w:p>
    <w:p w14:paraId="20BD99A4" w14:textId="0562BF39" w:rsidR="00EA3192" w:rsidRPr="00F859C1" w:rsidRDefault="00EA3192" w:rsidP="00F40313">
      <w:pPr>
        <w:pStyle w:val="ListParagraph"/>
        <w:numPr>
          <w:ilvl w:val="1"/>
          <w:numId w:val="31"/>
        </w:numPr>
        <w:tabs>
          <w:tab w:val="left" w:pos="2705"/>
        </w:tabs>
        <w:spacing w:before="95" w:line="237" w:lineRule="auto"/>
        <w:ind w:right="385"/>
        <w:jc w:val="both"/>
        <w:rPr>
          <w:sz w:val="20"/>
        </w:rPr>
      </w:pPr>
      <w:r w:rsidRPr="00F859C1">
        <w:rPr>
          <w:sz w:val="20"/>
        </w:rPr>
        <w:t>Any</w:t>
      </w:r>
      <w:r w:rsidRPr="00F859C1">
        <w:rPr>
          <w:spacing w:val="-16"/>
          <w:sz w:val="20"/>
        </w:rPr>
        <w:t xml:space="preserve"> </w:t>
      </w:r>
      <w:r w:rsidRPr="00F859C1">
        <w:rPr>
          <w:sz w:val="20"/>
        </w:rPr>
        <w:t>material</w:t>
      </w:r>
      <w:r w:rsidRPr="00F859C1">
        <w:rPr>
          <w:spacing w:val="-8"/>
          <w:sz w:val="20"/>
        </w:rPr>
        <w:t xml:space="preserve"> </w:t>
      </w:r>
      <w:r w:rsidRPr="00F859C1">
        <w:rPr>
          <w:sz w:val="20"/>
        </w:rPr>
        <w:t>that</w:t>
      </w:r>
      <w:r w:rsidRPr="00F859C1">
        <w:rPr>
          <w:spacing w:val="-7"/>
          <w:sz w:val="20"/>
        </w:rPr>
        <w:t xml:space="preserve"> </w:t>
      </w:r>
      <w:r w:rsidRPr="00F859C1">
        <w:rPr>
          <w:sz w:val="20"/>
        </w:rPr>
        <w:t>is</w:t>
      </w:r>
      <w:r w:rsidRPr="00F859C1">
        <w:rPr>
          <w:spacing w:val="-6"/>
          <w:sz w:val="20"/>
        </w:rPr>
        <w:t xml:space="preserve"> </w:t>
      </w:r>
      <w:r w:rsidRPr="00F859C1">
        <w:rPr>
          <w:sz w:val="20"/>
        </w:rPr>
        <w:t>considered</w:t>
      </w:r>
      <w:r w:rsidRPr="00F859C1">
        <w:rPr>
          <w:spacing w:val="-9"/>
          <w:sz w:val="20"/>
        </w:rPr>
        <w:t xml:space="preserve"> </w:t>
      </w:r>
      <w:r w:rsidRPr="00F859C1">
        <w:rPr>
          <w:spacing w:val="-5"/>
          <w:sz w:val="20"/>
        </w:rPr>
        <w:t>the</w:t>
      </w:r>
      <w:r w:rsidRPr="00F859C1">
        <w:rPr>
          <w:spacing w:val="-14"/>
          <w:sz w:val="20"/>
        </w:rPr>
        <w:t xml:space="preserve"> </w:t>
      </w:r>
      <w:r w:rsidRPr="00F859C1">
        <w:rPr>
          <w:spacing w:val="-6"/>
          <w:sz w:val="20"/>
        </w:rPr>
        <w:t>SPRA’s</w:t>
      </w:r>
      <w:r w:rsidRPr="00F859C1">
        <w:rPr>
          <w:spacing w:val="-15"/>
          <w:sz w:val="20"/>
        </w:rPr>
        <w:t xml:space="preserve"> </w:t>
      </w:r>
      <w:r w:rsidRPr="00F859C1">
        <w:rPr>
          <w:sz w:val="20"/>
        </w:rPr>
        <w:t>confidential</w:t>
      </w:r>
      <w:r w:rsidRPr="00F859C1">
        <w:rPr>
          <w:spacing w:val="-4"/>
          <w:sz w:val="20"/>
        </w:rPr>
        <w:t xml:space="preserve"> </w:t>
      </w:r>
      <w:r w:rsidRPr="00F859C1">
        <w:rPr>
          <w:sz w:val="20"/>
        </w:rPr>
        <w:t>information or intellectual</w:t>
      </w:r>
      <w:r w:rsidRPr="00F859C1">
        <w:rPr>
          <w:spacing w:val="-5"/>
          <w:sz w:val="20"/>
        </w:rPr>
        <w:t xml:space="preserve"> </w:t>
      </w:r>
      <w:r w:rsidRPr="00F859C1">
        <w:rPr>
          <w:sz w:val="20"/>
        </w:rPr>
        <w:t>property.</w:t>
      </w:r>
    </w:p>
    <w:p w14:paraId="24BBF276" w14:textId="77777777" w:rsidR="00EA3192" w:rsidRPr="00F5523E" w:rsidRDefault="00EA3192" w:rsidP="00EA3192">
      <w:pPr>
        <w:pStyle w:val="BodyText"/>
        <w:spacing w:before="9"/>
      </w:pPr>
    </w:p>
    <w:p w14:paraId="59515017" w14:textId="77777777" w:rsidR="00EA3192" w:rsidRPr="00F5523E" w:rsidRDefault="00EA3192" w:rsidP="00F40313">
      <w:pPr>
        <w:pStyle w:val="ListParagraph"/>
        <w:numPr>
          <w:ilvl w:val="2"/>
          <w:numId w:val="25"/>
        </w:numPr>
        <w:tabs>
          <w:tab w:val="left" w:pos="2345"/>
        </w:tabs>
        <w:ind w:right="375"/>
        <w:jc w:val="both"/>
        <w:rPr>
          <w:sz w:val="20"/>
        </w:rPr>
      </w:pPr>
      <w:r w:rsidRPr="00F5523E">
        <w:rPr>
          <w:sz w:val="20"/>
        </w:rPr>
        <w:t>Representatives shall refrain from discussing matters related to the SPRA or its operations on Representatives’ personal social media. Instead, matters related to the SPRA or its operations should be handled through regular communication channels (i.e.</w:t>
      </w:r>
      <w:r w:rsidRPr="00F5523E">
        <w:rPr>
          <w:spacing w:val="-5"/>
          <w:sz w:val="20"/>
        </w:rPr>
        <w:t xml:space="preserve"> </w:t>
      </w:r>
      <w:r w:rsidRPr="00F5523E">
        <w:rPr>
          <w:sz w:val="20"/>
        </w:rPr>
        <w:t>email).</w:t>
      </w:r>
    </w:p>
    <w:p w14:paraId="1F7A572D" w14:textId="77777777" w:rsidR="00EA3192" w:rsidRPr="00F5523E" w:rsidRDefault="00EA3192" w:rsidP="00EA3192">
      <w:pPr>
        <w:pStyle w:val="BodyText"/>
        <w:spacing w:before="9"/>
      </w:pPr>
    </w:p>
    <w:p w14:paraId="336F2480" w14:textId="77777777" w:rsidR="00EA3192" w:rsidRPr="00F5523E" w:rsidRDefault="00EA3192" w:rsidP="00F40313">
      <w:pPr>
        <w:pStyle w:val="ListParagraph"/>
        <w:numPr>
          <w:ilvl w:val="2"/>
          <w:numId w:val="25"/>
        </w:numPr>
        <w:tabs>
          <w:tab w:val="left" w:pos="2345"/>
        </w:tabs>
        <w:ind w:right="385"/>
        <w:jc w:val="both"/>
        <w:rPr>
          <w:sz w:val="20"/>
        </w:rPr>
      </w:pPr>
      <w:r w:rsidRPr="00F5523E">
        <w:rPr>
          <w:sz w:val="20"/>
        </w:rPr>
        <w:t xml:space="preserve">Representatives must engage with social media only in the context(s) described in their contract of </w:t>
      </w:r>
      <w:r w:rsidRPr="00F5523E">
        <w:rPr>
          <w:sz w:val="20"/>
        </w:rPr>
        <w:lastRenderedPageBreak/>
        <w:t>employment, volunteer position, or position with the</w:t>
      </w:r>
      <w:r w:rsidRPr="00F5523E">
        <w:rPr>
          <w:spacing w:val="-4"/>
          <w:sz w:val="20"/>
        </w:rPr>
        <w:t xml:space="preserve"> </w:t>
      </w:r>
      <w:r w:rsidRPr="00F5523E">
        <w:rPr>
          <w:sz w:val="20"/>
        </w:rPr>
        <w:t>SPRA.</w:t>
      </w:r>
    </w:p>
    <w:p w14:paraId="49D82375" w14:textId="77777777" w:rsidR="00EA3192" w:rsidRPr="00F5523E" w:rsidRDefault="00EA3192" w:rsidP="00EA3192">
      <w:pPr>
        <w:pStyle w:val="BodyText"/>
        <w:spacing w:before="11"/>
      </w:pPr>
    </w:p>
    <w:p w14:paraId="03D51AFF" w14:textId="77777777" w:rsidR="00EA3192" w:rsidRPr="00F5523E" w:rsidRDefault="00EA3192" w:rsidP="00F40313">
      <w:pPr>
        <w:pStyle w:val="ListParagraph"/>
        <w:numPr>
          <w:ilvl w:val="2"/>
          <w:numId w:val="25"/>
        </w:numPr>
        <w:tabs>
          <w:tab w:val="left" w:pos="2345"/>
        </w:tabs>
        <w:ind w:right="369"/>
        <w:jc w:val="both"/>
        <w:rPr>
          <w:sz w:val="20"/>
        </w:rPr>
      </w:pPr>
      <w:r w:rsidRPr="00F5523E">
        <w:rPr>
          <w:sz w:val="20"/>
        </w:rPr>
        <w:t>Representatives shall use their best judgment to respond to controversial or negative content posted by other people on SPRA-branded social media. In some cases, deletion of the material may be the most prudent action. In other cases, responding publicly may be preferred. If a Representative questions the correct action to take, the Representative shall consult with another Representative who has more decision-making authority at the</w:t>
      </w:r>
      <w:r w:rsidRPr="00F5523E">
        <w:rPr>
          <w:spacing w:val="-4"/>
          <w:sz w:val="20"/>
        </w:rPr>
        <w:t xml:space="preserve"> </w:t>
      </w:r>
      <w:r w:rsidRPr="00F5523E">
        <w:rPr>
          <w:sz w:val="20"/>
        </w:rPr>
        <w:t>SPRA.</w:t>
      </w:r>
    </w:p>
    <w:p w14:paraId="217953CC" w14:textId="77777777" w:rsidR="00EA3192" w:rsidRPr="00F5523E" w:rsidRDefault="00EA3192" w:rsidP="00EA3192">
      <w:pPr>
        <w:pStyle w:val="BodyText"/>
        <w:spacing w:before="10"/>
      </w:pPr>
    </w:p>
    <w:p w14:paraId="46908490" w14:textId="77777777" w:rsidR="00EA3192" w:rsidRPr="00F5523E" w:rsidRDefault="00EA3192" w:rsidP="00F40313">
      <w:pPr>
        <w:pStyle w:val="ListParagraph"/>
        <w:numPr>
          <w:ilvl w:val="2"/>
          <w:numId w:val="25"/>
        </w:numPr>
        <w:ind w:right="369"/>
        <w:jc w:val="both"/>
        <w:rPr>
          <w:sz w:val="20"/>
        </w:rPr>
      </w:pPr>
      <w:r w:rsidRPr="00F5523E">
        <w:rPr>
          <w:sz w:val="20"/>
        </w:rPr>
        <w:t>Representatives shall use a clear and appropriate writing style.</w:t>
      </w:r>
    </w:p>
    <w:p w14:paraId="313A5EC8" w14:textId="77777777" w:rsidR="00EA3192" w:rsidRPr="00F859C1" w:rsidRDefault="00EA3192" w:rsidP="00F859C1">
      <w:pPr>
        <w:pStyle w:val="ListParagraph"/>
        <w:tabs>
          <w:tab w:val="left" w:pos="2345"/>
        </w:tabs>
        <w:ind w:left="720" w:right="369" w:firstLine="0"/>
        <w:jc w:val="both"/>
        <w:rPr>
          <w:sz w:val="20"/>
        </w:rPr>
      </w:pPr>
    </w:p>
    <w:p w14:paraId="2752E9A9" w14:textId="77777777" w:rsidR="00EA3192" w:rsidRPr="00F5523E" w:rsidRDefault="00EA3192" w:rsidP="00F40313">
      <w:pPr>
        <w:pStyle w:val="ListParagraph"/>
        <w:numPr>
          <w:ilvl w:val="2"/>
          <w:numId w:val="25"/>
        </w:numPr>
        <w:ind w:right="369"/>
        <w:jc w:val="both"/>
        <w:rPr>
          <w:sz w:val="20"/>
        </w:rPr>
      </w:pPr>
      <w:r w:rsidRPr="00F5523E">
        <w:rPr>
          <w:sz w:val="20"/>
        </w:rPr>
        <w:t>The SPRA</w:t>
      </w:r>
      <w:r w:rsidRPr="00F5523E">
        <w:rPr>
          <w:spacing w:val="1"/>
          <w:sz w:val="20"/>
        </w:rPr>
        <w:t xml:space="preserve"> </w:t>
      </w:r>
      <w:r w:rsidRPr="00F5523E">
        <w:rPr>
          <w:sz w:val="20"/>
        </w:rPr>
        <w:t>will:</w:t>
      </w:r>
    </w:p>
    <w:p w14:paraId="32DACB6B" w14:textId="77777777" w:rsidR="00EA3192" w:rsidRPr="00F859C1" w:rsidRDefault="00EA3192" w:rsidP="00F40313">
      <w:pPr>
        <w:pStyle w:val="ListParagraph"/>
        <w:numPr>
          <w:ilvl w:val="0"/>
          <w:numId w:val="32"/>
        </w:numPr>
        <w:tabs>
          <w:tab w:val="left" w:pos="2705"/>
        </w:tabs>
        <w:spacing w:before="118"/>
        <w:ind w:right="385"/>
        <w:jc w:val="both"/>
        <w:rPr>
          <w:sz w:val="20"/>
        </w:rPr>
      </w:pPr>
      <w:r w:rsidRPr="00F859C1">
        <w:rPr>
          <w:sz w:val="20"/>
        </w:rPr>
        <w:t>Ensure that Representatives only use social media in a positive manner when connecting with</w:t>
      </w:r>
      <w:r w:rsidRPr="00F859C1">
        <w:rPr>
          <w:spacing w:val="1"/>
          <w:sz w:val="20"/>
        </w:rPr>
        <w:t xml:space="preserve"> </w:t>
      </w:r>
      <w:r w:rsidRPr="00F859C1">
        <w:rPr>
          <w:sz w:val="20"/>
        </w:rPr>
        <w:t>others;</w:t>
      </w:r>
    </w:p>
    <w:p w14:paraId="0EBA853E" w14:textId="77777777" w:rsidR="00EA3192" w:rsidRPr="00F5523E" w:rsidRDefault="00EA3192" w:rsidP="00F40313">
      <w:pPr>
        <w:pStyle w:val="ListParagraph"/>
        <w:numPr>
          <w:ilvl w:val="0"/>
          <w:numId w:val="32"/>
        </w:numPr>
        <w:tabs>
          <w:tab w:val="left" w:pos="2705"/>
        </w:tabs>
        <w:spacing w:before="118"/>
        <w:ind w:right="385"/>
        <w:jc w:val="both"/>
        <w:rPr>
          <w:sz w:val="20"/>
        </w:rPr>
      </w:pPr>
      <w:r w:rsidRPr="00F5523E">
        <w:rPr>
          <w:sz w:val="20"/>
        </w:rPr>
        <w:t>Properly vet and understand each social medium before directing Representatives to engage with, or create, SPRA-branded social</w:t>
      </w:r>
      <w:r w:rsidRPr="00F859C1">
        <w:rPr>
          <w:sz w:val="20"/>
        </w:rPr>
        <w:t xml:space="preserve"> </w:t>
      </w:r>
      <w:r w:rsidRPr="00F5523E">
        <w:rPr>
          <w:sz w:val="20"/>
        </w:rPr>
        <w:t>media;</w:t>
      </w:r>
    </w:p>
    <w:p w14:paraId="249645EF" w14:textId="77777777" w:rsidR="00EA3192" w:rsidRPr="00F5523E" w:rsidRDefault="00EA3192" w:rsidP="00F40313">
      <w:pPr>
        <w:pStyle w:val="ListParagraph"/>
        <w:numPr>
          <w:ilvl w:val="0"/>
          <w:numId w:val="32"/>
        </w:numPr>
        <w:tabs>
          <w:tab w:val="left" w:pos="2705"/>
        </w:tabs>
        <w:spacing w:before="118"/>
        <w:ind w:right="385"/>
        <w:jc w:val="both"/>
        <w:rPr>
          <w:sz w:val="20"/>
        </w:rPr>
      </w:pPr>
      <w:r w:rsidRPr="00F5523E">
        <w:rPr>
          <w:sz w:val="20"/>
        </w:rPr>
        <w:t>Bring in third party social media supports if further education is</w:t>
      </w:r>
      <w:r w:rsidRPr="00F859C1">
        <w:rPr>
          <w:sz w:val="20"/>
        </w:rPr>
        <w:t xml:space="preserve"> </w:t>
      </w:r>
      <w:r w:rsidRPr="00F5523E">
        <w:rPr>
          <w:sz w:val="20"/>
        </w:rPr>
        <w:t>needed;</w:t>
      </w:r>
    </w:p>
    <w:p w14:paraId="3405B452" w14:textId="77777777" w:rsidR="00EA3192" w:rsidRPr="00F5523E" w:rsidRDefault="00EA3192" w:rsidP="00F40313">
      <w:pPr>
        <w:pStyle w:val="ListParagraph"/>
        <w:numPr>
          <w:ilvl w:val="0"/>
          <w:numId w:val="32"/>
        </w:numPr>
        <w:tabs>
          <w:tab w:val="left" w:pos="2705"/>
        </w:tabs>
        <w:spacing w:before="118"/>
        <w:ind w:right="385"/>
        <w:jc w:val="both"/>
        <w:rPr>
          <w:sz w:val="20"/>
        </w:rPr>
      </w:pPr>
      <w:r w:rsidRPr="00F5523E">
        <w:rPr>
          <w:sz w:val="20"/>
        </w:rPr>
        <w:t>Ensure that Representatives balance personal and professional information posted via social media and inform Representatives that a balance is necessary and</w:t>
      </w:r>
      <w:r w:rsidRPr="00F5523E">
        <w:rPr>
          <w:spacing w:val="-8"/>
          <w:sz w:val="20"/>
        </w:rPr>
        <w:t xml:space="preserve"> </w:t>
      </w:r>
      <w:r w:rsidRPr="00F5523E">
        <w:rPr>
          <w:sz w:val="20"/>
        </w:rPr>
        <w:t>positive.</w:t>
      </w:r>
    </w:p>
    <w:p w14:paraId="59E3871A" w14:textId="77777777" w:rsidR="00EA3192" w:rsidRPr="00F5523E" w:rsidRDefault="00EA3192" w:rsidP="00EA3192">
      <w:pPr>
        <w:pStyle w:val="BodyText"/>
        <w:spacing w:before="8"/>
      </w:pPr>
    </w:p>
    <w:p w14:paraId="08C2DE12" w14:textId="77777777" w:rsidR="00EA3192" w:rsidRPr="00F5523E" w:rsidRDefault="00EA3192" w:rsidP="00F40313">
      <w:pPr>
        <w:pStyle w:val="Heading2"/>
        <w:numPr>
          <w:ilvl w:val="1"/>
          <w:numId w:val="25"/>
        </w:numPr>
        <w:tabs>
          <w:tab w:val="left" w:pos="1480"/>
          <w:tab w:val="left" w:pos="1481"/>
        </w:tabs>
        <w:spacing w:before="1"/>
      </w:pPr>
      <w:bookmarkStart w:id="258" w:name="_bookmark110"/>
      <w:bookmarkStart w:id="259" w:name="_Toc40373987"/>
      <w:bookmarkEnd w:id="258"/>
      <w:r w:rsidRPr="00F5523E">
        <w:t>Enforcement</w:t>
      </w:r>
      <w:bookmarkEnd w:id="259"/>
    </w:p>
    <w:p w14:paraId="18317854" w14:textId="77777777" w:rsidR="00EA3192" w:rsidRPr="00F859C1" w:rsidRDefault="00EA3192" w:rsidP="00F859C1">
      <w:pPr>
        <w:tabs>
          <w:tab w:val="left" w:pos="2345"/>
        </w:tabs>
        <w:ind w:right="384"/>
        <w:jc w:val="both"/>
        <w:rPr>
          <w:sz w:val="20"/>
        </w:rPr>
      </w:pPr>
      <w:r w:rsidRPr="00F859C1">
        <w:rPr>
          <w:sz w:val="20"/>
        </w:rPr>
        <w:t>Failure to adhere to these Guidelines may permit discipline in accordance with SPRA’s Discipline and Complaints Policy, legal recourse, or termination of employment/volunteer</w:t>
      </w:r>
      <w:r w:rsidRPr="00F859C1">
        <w:rPr>
          <w:spacing w:val="-1"/>
          <w:sz w:val="20"/>
        </w:rPr>
        <w:t xml:space="preserve"> </w:t>
      </w:r>
      <w:r w:rsidRPr="00F859C1">
        <w:rPr>
          <w:sz w:val="20"/>
        </w:rPr>
        <w:t>position.</w:t>
      </w:r>
    </w:p>
    <w:p w14:paraId="3CE1EC8F" w14:textId="77777777" w:rsidR="00EA3192" w:rsidRPr="00F5523E" w:rsidRDefault="00EA3192" w:rsidP="00EA3192">
      <w:pPr>
        <w:pStyle w:val="BodyText"/>
        <w:spacing w:before="6"/>
        <w:rPr>
          <w:sz w:val="9"/>
        </w:rPr>
      </w:pPr>
    </w:p>
    <w:p w14:paraId="423CECB6" w14:textId="77777777" w:rsidR="00EA3192" w:rsidRPr="00F5523E" w:rsidRDefault="00EA3192" w:rsidP="00EA3192">
      <w:pPr>
        <w:pStyle w:val="Heading3"/>
        <w:spacing w:before="93"/>
      </w:pPr>
      <w:bookmarkStart w:id="260" w:name="_Toc40373988"/>
      <w:r w:rsidRPr="00F5523E">
        <w:rPr>
          <w:u w:val="thick"/>
        </w:rPr>
        <w:t>Revision Log:</w:t>
      </w:r>
      <w:bookmarkEnd w:id="260"/>
    </w:p>
    <w:p w14:paraId="3651D5E3" w14:textId="77777777" w:rsidR="00EA3192" w:rsidRPr="00F5523E" w:rsidRDefault="00EA3192" w:rsidP="00EA3192">
      <w:pPr>
        <w:pStyle w:val="BodyText"/>
        <w:spacing w:before="8"/>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5"/>
        <w:gridCol w:w="3193"/>
      </w:tblGrid>
      <w:tr w:rsidR="00EA3192" w:rsidRPr="00F5523E" w14:paraId="40E44FE7" w14:textId="77777777" w:rsidTr="002435CD">
        <w:trPr>
          <w:trHeight w:val="253"/>
        </w:trPr>
        <w:tc>
          <w:tcPr>
            <w:tcW w:w="3193" w:type="dxa"/>
            <w:shd w:val="clear" w:color="auto" w:fill="BEBEBE"/>
          </w:tcPr>
          <w:p w14:paraId="7C874226" w14:textId="77777777" w:rsidR="00EA3192" w:rsidRPr="00F5523E" w:rsidRDefault="00EA3192" w:rsidP="002435CD">
            <w:pPr>
              <w:pStyle w:val="TableParagraph"/>
              <w:spacing w:before="2" w:line="240" w:lineRule="auto"/>
              <w:ind w:left="1022"/>
              <w:rPr>
                <w:b/>
                <w:sz w:val="20"/>
              </w:rPr>
            </w:pPr>
            <w:r w:rsidRPr="00F5523E">
              <w:rPr>
                <w:b/>
                <w:sz w:val="20"/>
              </w:rPr>
              <w:t>Date revised:</w:t>
            </w:r>
          </w:p>
        </w:tc>
        <w:tc>
          <w:tcPr>
            <w:tcW w:w="3195" w:type="dxa"/>
            <w:shd w:val="clear" w:color="auto" w:fill="BEBEBE"/>
          </w:tcPr>
          <w:p w14:paraId="6C01A017" w14:textId="77777777" w:rsidR="00EA3192" w:rsidRPr="00F5523E" w:rsidRDefault="00EA3192" w:rsidP="002435CD">
            <w:pPr>
              <w:pStyle w:val="TableParagraph"/>
              <w:spacing w:before="2" w:line="240" w:lineRule="auto"/>
              <w:ind w:left="1168" w:right="1059"/>
              <w:jc w:val="center"/>
              <w:rPr>
                <w:b/>
                <w:sz w:val="20"/>
              </w:rPr>
            </w:pPr>
            <w:r w:rsidRPr="00F5523E">
              <w:rPr>
                <w:b/>
                <w:sz w:val="20"/>
              </w:rPr>
              <w:t>By Who:</w:t>
            </w:r>
          </w:p>
        </w:tc>
        <w:tc>
          <w:tcPr>
            <w:tcW w:w="3193" w:type="dxa"/>
            <w:shd w:val="clear" w:color="auto" w:fill="BEBEBE"/>
          </w:tcPr>
          <w:p w14:paraId="15678EF7" w14:textId="77777777" w:rsidR="00EA3192" w:rsidRPr="00F5523E" w:rsidRDefault="00EA3192" w:rsidP="002435CD">
            <w:pPr>
              <w:pStyle w:val="TableParagraph"/>
              <w:spacing w:before="2" w:line="240" w:lineRule="auto"/>
              <w:ind w:left="626"/>
              <w:rPr>
                <w:b/>
                <w:sz w:val="20"/>
              </w:rPr>
            </w:pPr>
            <w:r w:rsidRPr="00F5523E">
              <w:rPr>
                <w:b/>
                <w:sz w:val="20"/>
              </w:rPr>
              <w:t>Summary Of Change:</w:t>
            </w:r>
          </w:p>
        </w:tc>
      </w:tr>
      <w:tr w:rsidR="00D509CB" w:rsidRPr="00F5523E" w14:paraId="2841E35F" w14:textId="77777777" w:rsidTr="002435CD">
        <w:trPr>
          <w:trHeight w:val="472"/>
        </w:trPr>
        <w:tc>
          <w:tcPr>
            <w:tcW w:w="3193" w:type="dxa"/>
          </w:tcPr>
          <w:p w14:paraId="173F704C" w14:textId="623EDEB6" w:rsidR="00D509CB" w:rsidRPr="00F5523E" w:rsidRDefault="00D509CB" w:rsidP="002435CD">
            <w:pPr>
              <w:pStyle w:val="TableParagraph"/>
              <w:spacing w:line="213" w:lineRule="exact"/>
              <w:rPr>
                <w:sz w:val="20"/>
              </w:rPr>
            </w:pPr>
            <w:r>
              <w:rPr>
                <w:sz w:val="20"/>
              </w:rPr>
              <w:t>April, 2021</w:t>
            </w:r>
          </w:p>
        </w:tc>
        <w:tc>
          <w:tcPr>
            <w:tcW w:w="3195" w:type="dxa"/>
          </w:tcPr>
          <w:p w14:paraId="77C3DCF6" w14:textId="110826F8" w:rsidR="00D509CB" w:rsidRPr="00F5523E" w:rsidRDefault="00D509CB" w:rsidP="002435CD">
            <w:pPr>
              <w:pStyle w:val="TableParagraph"/>
              <w:spacing w:line="213" w:lineRule="exact"/>
              <w:rPr>
                <w:sz w:val="20"/>
              </w:rPr>
            </w:pPr>
            <w:r>
              <w:rPr>
                <w:sz w:val="20"/>
              </w:rPr>
              <w:t>SPRA Board</w:t>
            </w:r>
          </w:p>
        </w:tc>
        <w:tc>
          <w:tcPr>
            <w:tcW w:w="3193" w:type="dxa"/>
          </w:tcPr>
          <w:p w14:paraId="3000C2E7" w14:textId="205A0935" w:rsidR="00D509CB" w:rsidRPr="00F5523E" w:rsidRDefault="00D509CB" w:rsidP="002435CD">
            <w:pPr>
              <w:pStyle w:val="TableParagraph"/>
              <w:spacing w:line="213" w:lineRule="exact"/>
              <w:ind w:left="109"/>
              <w:rPr>
                <w:sz w:val="20"/>
              </w:rPr>
            </w:pPr>
            <w:r>
              <w:rPr>
                <w:sz w:val="20"/>
              </w:rPr>
              <w:t>Updates to reflect additional platforms and guidelines</w:t>
            </w:r>
          </w:p>
        </w:tc>
      </w:tr>
      <w:tr w:rsidR="00EA3192" w:rsidRPr="00F5523E" w14:paraId="1D85F341" w14:textId="77777777" w:rsidTr="002435CD">
        <w:trPr>
          <w:trHeight w:val="472"/>
        </w:trPr>
        <w:tc>
          <w:tcPr>
            <w:tcW w:w="3193" w:type="dxa"/>
          </w:tcPr>
          <w:p w14:paraId="11DA3746" w14:textId="77777777" w:rsidR="00EA3192" w:rsidRPr="00F5523E" w:rsidRDefault="00EA3192" w:rsidP="002435CD">
            <w:pPr>
              <w:pStyle w:val="TableParagraph"/>
              <w:spacing w:line="213" w:lineRule="exact"/>
              <w:rPr>
                <w:sz w:val="20"/>
              </w:rPr>
            </w:pPr>
            <w:r w:rsidRPr="00F5523E">
              <w:rPr>
                <w:sz w:val="20"/>
              </w:rPr>
              <w:t>April 20, 2018</w:t>
            </w:r>
          </w:p>
        </w:tc>
        <w:tc>
          <w:tcPr>
            <w:tcW w:w="3195" w:type="dxa"/>
          </w:tcPr>
          <w:p w14:paraId="7B87308C" w14:textId="77777777" w:rsidR="00EA3192" w:rsidRPr="00F5523E" w:rsidRDefault="00EA3192" w:rsidP="002435CD">
            <w:pPr>
              <w:pStyle w:val="TableParagraph"/>
              <w:spacing w:line="213" w:lineRule="exact"/>
              <w:rPr>
                <w:sz w:val="20"/>
              </w:rPr>
            </w:pPr>
            <w:r w:rsidRPr="00F5523E">
              <w:rPr>
                <w:sz w:val="20"/>
              </w:rPr>
              <w:t>AGM</w:t>
            </w:r>
          </w:p>
        </w:tc>
        <w:tc>
          <w:tcPr>
            <w:tcW w:w="3193" w:type="dxa"/>
          </w:tcPr>
          <w:p w14:paraId="0C5E6CF0" w14:textId="77777777" w:rsidR="00EA3192" w:rsidRPr="00F5523E" w:rsidRDefault="00EA3192" w:rsidP="002435CD">
            <w:pPr>
              <w:pStyle w:val="TableParagraph"/>
              <w:spacing w:line="213" w:lineRule="exact"/>
              <w:ind w:left="109"/>
              <w:rPr>
                <w:sz w:val="20"/>
              </w:rPr>
            </w:pPr>
            <w:r w:rsidRPr="00F5523E">
              <w:rPr>
                <w:sz w:val="20"/>
              </w:rPr>
              <w:t>Added new section</w:t>
            </w:r>
          </w:p>
        </w:tc>
      </w:tr>
    </w:tbl>
    <w:p w14:paraId="284DA7FC" w14:textId="77777777" w:rsidR="00EA3192" w:rsidRPr="00F5523E" w:rsidRDefault="00EA3192" w:rsidP="00EA3192">
      <w:pPr>
        <w:pStyle w:val="BodyText"/>
        <w:spacing w:before="1"/>
        <w:rPr>
          <w:b/>
          <w:sz w:val="8"/>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5"/>
        <w:gridCol w:w="3193"/>
      </w:tblGrid>
      <w:tr w:rsidR="00EA3192" w:rsidRPr="00F5523E" w14:paraId="6D40C8CB" w14:textId="77777777" w:rsidTr="002435CD">
        <w:trPr>
          <w:trHeight w:val="561"/>
        </w:trPr>
        <w:tc>
          <w:tcPr>
            <w:tcW w:w="3193" w:type="dxa"/>
          </w:tcPr>
          <w:p w14:paraId="46322EFC" w14:textId="77777777" w:rsidR="00EA3192" w:rsidRPr="00F5523E" w:rsidRDefault="00EA3192" w:rsidP="002435CD">
            <w:pPr>
              <w:pStyle w:val="TableParagraph"/>
              <w:spacing w:line="213" w:lineRule="exact"/>
              <w:rPr>
                <w:sz w:val="20"/>
              </w:rPr>
            </w:pPr>
            <w:r w:rsidRPr="00F5523E">
              <w:rPr>
                <w:sz w:val="20"/>
              </w:rPr>
              <w:t>January 24, 2019</w:t>
            </w:r>
          </w:p>
        </w:tc>
        <w:tc>
          <w:tcPr>
            <w:tcW w:w="3195" w:type="dxa"/>
          </w:tcPr>
          <w:p w14:paraId="0E415B7B" w14:textId="77777777" w:rsidR="00EA3192" w:rsidRPr="00F5523E" w:rsidRDefault="00EA3192" w:rsidP="002435CD">
            <w:pPr>
              <w:pStyle w:val="TableParagraph"/>
              <w:spacing w:line="213" w:lineRule="exact"/>
              <w:rPr>
                <w:sz w:val="20"/>
              </w:rPr>
            </w:pPr>
            <w:r w:rsidRPr="00F5523E">
              <w:rPr>
                <w:sz w:val="20"/>
              </w:rPr>
              <w:t>SLSG</w:t>
            </w:r>
          </w:p>
        </w:tc>
        <w:tc>
          <w:tcPr>
            <w:tcW w:w="3193" w:type="dxa"/>
          </w:tcPr>
          <w:p w14:paraId="7C5F40AB" w14:textId="77777777" w:rsidR="00EA3192" w:rsidRPr="00F5523E" w:rsidRDefault="00EA3192" w:rsidP="002435CD">
            <w:pPr>
              <w:pStyle w:val="TableParagraph"/>
              <w:spacing w:line="223" w:lineRule="auto"/>
              <w:ind w:left="109" w:right="197"/>
              <w:rPr>
                <w:sz w:val="20"/>
              </w:rPr>
            </w:pPr>
            <w:r w:rsidRPr="00F5523E">
              <w:rPr>
                <w:sz w:val="20"/>
              </w:rPr>
              <w:t>Moved definitions section, minor editing, re-titled policy</w:t>
            </w:r>
          </w:p>
        </w:tc>
      </w:tr>
      <w:tr w:rsidR="004E4F1D" w:rsidRPr="00F5523E" w14:paraId="7FDB180A" w14:textId="77777777" w:rsidTr="002435CD">
        <w:trPr>
          <w:trHeight w:val="561"/>
        </w:trPr>
        <w:tc>
          <w:tcPr>
            <w:tcW w:w="3193" w:type="dxa"/>
          </w:tcPr>
          <w:p w14:paraId="69615FC8" w14:textId="0CD4D281" w:rsidR="004E4F1D" w:rsidRPr="00F5523E" w:rsidRDefault="004E4F1D" w:rsidP="002435CD">
            <w:pPr>
              <w:pStyle w:val="TableParagraph"/>
              <w:spacing w:line="213" w:lineRule="exact"/>
              <w:rPr>
                <w:sz w:val="20"/>
              </w:rPr>
            </w:pPr>
            <w:r>
              <w:rPr>
                <w:sz w:val="20"/>
              </w:rPr>
              <w:t xml:space="preserve">April </w:t>
            </w:r>
            <w:r w:rsidR="00566DD4">
              <w:rPr>
                <w:sz w:val="20"/>
              </w:rPr>
              <w:t xml:space="preserve">27, </w:t>
            </w:r>
            <w:r>
              <w:rPr>
                <w:sz w:val="20"/>
              </w:rPr>
              <w:t>2021</w:t>
            </w:r>
          </w:p>
        </w:tc>
        <w:tc>
          <w:tcPr>
            <w:tcW w:w="3195" w:type="dxa"/>
          </w:tcPr>
          <w:p w14:paraId="57A476C3" w14:textId="6445A485" w:rsidR="004E4F1D" w:rsidRPr="00F5523E" w:rsidRDefault="004E4F1D" w:rsidP="002435CD">
            <w:pPr>
              <w:pStyle w:val="TableParagraph"/>
              <w:spacing w:line="213" w:lineRule="exact"/>
              <w:rPr>
                <w:sz w:val="20"/>
              </w:rPr>
            </w:pPr>
            <w:r>
              <w:rPr>
                <w:sz w:val="20"/>
              </w:rPr>
              <w:t>AGM</w:t>
            </w:r>
          </w:p>
        </w:tc>
        <w:tc>
          <w:tcPr>
            <w:tcW w:w="3193" w:type="dxa"/>
          </w:tcPr>
          <w:p w14:paraId="5B6D0163" w14:textId="5A12D778" w:rsidR="004E4F1D" w:rsidRPr="00F5523E" w:rsidRDefault="004E4F1D" w:rsidP="002435CD">
            <w:pPr>
              <w:pStyle w:val="TableParagraph"/>
              <w:spacing w:line="223" w:lineRule="auto"/>
              <w:ind w:left="109" w:right="197"/>
              <w:rPr>
                <w:sz w:val="20"/>
              </w:rPr>
            </w:pPr>
            <w:r>
              <w:rPr>
                <w:sz w:val="20"/>
              </w:rPr>
              <w:t>Edits to include current platforms/restrictions</w:t>
            </w:r>
          </w:p>
        </w:tc>
      </w:tr>
    </w:tbl>
    <w:p w14:paraId="69640A81" w14:textId="77777777" w:rsidR="00EA3192" w:rsidRPr="00F5523E" w:rsidRDefault="00EA3192" w:rsidP="00EA3192">
      <w:pPr>
        <w:pStyle w:val="BodyText"/>
        <w:spacing w:before="10"/>
        <w:rPr>
          <w:b/>
          <w:sz w:val="28"/>
        </w:rPr>
      </w:pPr>
    </w:p>
    <w:p w14:paraId="3DF3F352" w14:textId="27A63C63" w:rsidR="00EA3192" w:rsidRPr="00F5523E" w:rsidRDefault="00F859C1" w:rsidP="00F40313">
      <w:pPr>
        <w:pStyle w:val="Heading1"/>
        <w:numPr>
          <w:ilvl w:val="0"/>
          <w:numId w:val="25"/>
        </w:numPr>
        <w:spacing w:before="91"/>
      </w:pPr>
      <w:bookmarkStart w:id="261" w:name="_bookmark111"/>
      <w:bookmarkEnd w:id="261"/>
      <w:r>
        <w:t xml:space="preserve"> </w:t>
      </w:r>
      <w:bookmarkStart w:id="262" w:name="_Toc40373989"/>
      <w:r w:rsidR="00EA3192" w:rsidRPr="00F5523E">
        <w:t>Discipline and Complaints</w:t>
      </w:r>
      <w:r w:rsidR="00EA3192" w:rsidRPr="00F5523E">
        <w:rPr>
          <w:spacing w:val="-6"/>
        </w:rPr>
        <w:t xml:space="preserve"> </w:t>
      </w:r>
      <w:r w:rsidR="00EA3192" w:rsidRPr="00F5523E">
        <w:t>Policy</w:t>
      </w:r>
      <w:bookmarkEnd w:id="262"/>
    </w:p>
    <w:p w14:paraId="52CA5F50" w14:textId="77777777" w:rsidR="00EA3192" w:rsidRPr="00F5523E" w:rsidRDefault="00EA3192" w:rsidP="00F40313">
      <w:pPr>
        <w:pStyle w:val="Heading2"/>
        <w:numPr>
          <w:ilvl w:val="1"/>
          <w:numId w:val="25"/>
        </w:numPr>
        <w:tabs>
          <w:tab w:val="left" w:pos="1480"/>
          <w:tab w:val="left" w:pos="1481"/>
        </w:tabs>
        <w:spacing w:before="1"/>
      </w:pPr>
      <w:bookmarkStart w:id="263" w:name="_bookmark112"/>
      <w:bookmarkStart w:id="264" w:name="_Toc40373990"/>
      <w:bookmarkEnd w:id="263"/>
      <w:r w:rsidRPr="00F5523E">
        <w:t>Definitions</w:t>
      </w:r>
      <w:bookmarkEnd w:id="264"/>
    </w:p>
    <w:p w14:paraId="38B767B0" w14:textId="77777777" w:rsidR="00EA3192" w:rsidRPr="00F5523E" w:rsidRDefault="00EA3192" w:rsidP="00EA3192">
      <w:pPr>
        <w:pStyle w:val="BodyText"/>
        <w:rPr>
          <w:b/>
          <w:sz w:val="21"/>
        </w:rPr>
      </w:pPr>
    </w:p>
    <w:p w14:paraId="6F11ACCB" w14:textId="77777777" w:rsidR="00EA3192" w:rsidRPr="00F5523E" w:rsidRDefault="00EA3192" w:rsidP="00F40313">
      <w:pPr>
        <w:pStyle w:val="ListParagraph"/>
        <w:numPr>
          <w:ilvl w:val="2"/>
          <w:numId w:val="25"/>
        </w:numPr>
        <w:ind w:right="369"/>
        <w:jc w:val="both"/>
        <w:rPr>
          <w:sz w:val="20"/>
        </w:rPr>
      </w:pPr>
      <w:r w:rsidRPr="00F5523E">
        <w:rPr>
          <w:sz w:val="20"/>
        </w:rPr>
        <w:t>The following terms have these meanings in this</w:t>
      </w:r>
      <w:r w:rsidRPr="00F5523E">
        <w:rPr>
          <w:spacing w:val="-5"/>
          <w:sz w:val="20"/>
        </w:rPr>
        <w:t xml:space="preserve"> </w:t>
      </w:r>
      <w:r w:rsidRPr="00F5523E">
        <w:rPr>
          <w:sz w:val="20"/>
        </w:rPr>
        <w:t>Policy:</w:t>
      </w:r>
    </w:p>
    <w:p w14:paraId="141ECA21" w14:textId="77777777" w:rsidR="00EA3192" w:rsidRPr="00F5523E" w:rsidRDefault="00EA3192" w:rsidP="00EA3192">
      <w:pPr>
        <w:pStyle w:val="BodyText"/>
        <w:spacing w:before="10"/>
        <w:rPr>
          <w:sz w:val="19"/>
        </w:rPr>
      </w:pPr>
    </w:p>
    <w:p w14:paraId="7C3D1A7E" w14:textId="77777777" w:rsidR="00EA3192" w:rsidRPr="00F859C1" w:rsidRDefault="00EA3192" w:rsidP="00F40313">
      <w:pPr>
        <w:pStyle w:val="ListParagraph"/>
        <w:numPr>
          <w:ilvl w:val="0"/>
          <w:numId w:val="33"/>
        </w:numPr>
        <w:tabs>
          <w:tab w:val="left" w:pos="2713"/>
        </w:tabs>
        <w:ind w:right="449"/>
        <w:rPr>
          <w:sz w:val="20"/>
        </w:rPr>
      </w:pPr>
      <w:r w:rsidRPr="00F859C1">
        <w:rPr>
          <w:i/>
          <w:sz w:val="20"/>
        </w:rPr>
        <w:t xml:space="preserve">“Case Manager” </w:t>
      </w:r>
      <w:r w:rsidRPr="00F859C1">
        <w:rPr>
          <w:sz w:val="20"/>
        </w:rPr>
        <w:t>– An individual appointed by the Discipline Chair to</w:t>
      </w:r>
      <w:r w:rsidRPr="00F859C1">
        <w:rPr>
          <w:spacing w:val="-26"/>
          <w:sz w:val="20"/>
        </w:rPr>
        <w:t xml:space="preserve"> </w:t>
      </w:r>
      <w:r w:rsidRPr="00F859C1">
        <w:rPr>
          <w:sz w:val="20"/>
        </w:rPr>
        <w:t xml:space="preserve">administer certain complaints under this </w:t>
      </w:r>
      <w:r w:rsidRPr="00F859C1">
        <w:rPr>
          <w:i/>
          <w:sz w:val="20"/>
        </w:rPr>
        <w:t>Discipline and Complaints Policy</w:t>
      </w:r>
      <w:r w:rsidRPr="00F859C1">
        <w:rPr>
          <w:sz w:val="20"/>
        </w:rPr>
        <w:t>. The Case Manager does not need to be a member of, or affiliated with, the</w:t>
      </w:r>
      <w:r w:rsidRPr="00F859C1">
        <w:rPr>
          <w:spacing w:val="-6"/>
          <w:sz w:val="20"/>
        </w:rPr>
        <w:t xml:space="preserve"> </w:t>
      </w:r>
      <w:r w:rsidRPr="00F859C1">
        <w:rPr>
          <w:sz w:val="20"/>
        </w:rPr>
        <w:t>SPRA</w:t>
      </w:r>
    </w:p>
    <w:p w14:paraId="4F2E510E" w14:textId="77777777" w:rsidR="00EA3192" w:rsidRPr="00F5523E" w:rsidRDefault="00EA3192" w:rsidP="00EA3192">
      <w:pPr>
        <w:pStyle w:val="BodyText"/>
        <w:spacing w:before="2"/>
      </w:pPr>
    </w:p>
    <w:p w14:paraId="3EE85489" w14:textId="77777777" w:rsidR="00EA3192" w:rsidRPr="00F859C1" w:rsidRDefault="00EA3192" w:rsidP="00F40313">
      <w:pPr>
        <w:pStyle w:val="ListParagraph"/>
        <w:numPr>
          <w:ilvl w:val="0"/>
          <w:numId w:val="33"/>
        </w:numPr>
        <w:tabs>
          <w:tab w:val="left" w:pos="2713"/>
        </w:tabs>
        <w:ind w:right="449"/>
        <w:rPr>
          <w:i/>
          <w:sz w:val="20"/>
        </w:rPr>
      </w:pPr>
      <w:r w:rsidRPr="00F5523E">
        <w:rPr>
          <w:sz w:val="20"/>
        </w:rPr>
        <w:t>“</w:t>
      </w:r>
      <w:r w:rsidRPr="00F5523E">
        <w:rPr>
          <w:i/>
          <w:sz w:val="20"/>
        </w:rPr>
        <w:t>Complainant</w:t>
      </w:r>
      <w:r w:rsidRPr="00F859C1">
        <w:rPr>
          <w:i/>
          <w:sz w:val="20"/>
        </w:rPr>
        <w:t>” – The Party making a complaint</w:t>
      </w:r>
    </w:p>
    <w:p w14:paraId="71FFEC6D" w14:textId="77777777" w:rsidR="00EA3192" w:rsidRPr="00F859C1" w:rsidRDefault="00EA3192" w:rsidP="00F859C1">
      <w:pPr>
        <w:pStyle w:val="ListParagraph"/>
        <w:tabs>
          <w:tab w:val="left" w:pos="2713"/>
        </w:tabs>
        <w:ind w:left="720" w:right="449" w:firstLine="0"/>
        <w:rPr>
          <w:i/>
          <w:sz w:val="20"/>
        </w:rPr>
      </w:pPr>
    </w:p>
    <w:p w14:paraId="021DF794" w14:textId="77777777" w:rsidR="00EA3192" w:rsidRPr="00F859C1" w:rsidRDefault="00EA3192" w:rsidP="00F40313">
      <w:pPr>
        <w:pStyle w:val="ListParagraph"/>
        <w:numPr>
          <w:ilvl w:val="0"/>
          <w:numId w:val="33"/>
        </w:numPr>
        <w:tabs>
          <w:tab w:val="left" w:pos="2713"/>
        </w:tabs>
        <w:ind w:right="449"/>
        <w:rPr>
          <w:i/>
          <w:sz w:val="20"/>
        </w:rPr>
      </w:pPr>
      <w:r w:rsidRPr="00F859C1">
        <w:rPr>
          <w:i/>
          <w:sz w:val="20"/>
        </w:rPr>
        <w:t>“</w:t>
      </w:r>
      <w:r w:rsidRPr="00F5523E">
        <w:rPr>
          <w:i/>
          <w:sz w:val="20"/>
        </w:rPr>
        <w:t>Days</w:t>
      </w:r>
      <w:r w:rsidRPr="00F859C1">
        <w:rPr>
          <w:i/>
          <w:sz w:val="20"/>
        </w:rPr>
        <w:t>” – Days including weekends and holidays</w:t>
      </w:r>
    </w:p>
    <w:p w14:paraId="52AFA47C" w14:textId="77777777" w:rsidR="00EA3192" w:rsidRPr="00F859C1" w:rsidRDefault="00EA3192" w:rsidP="00F859C1">
      <w:pPr>
        <w:pStyle w:val="ListParagraph"/>
        <w:tabs>
          <w:tab w:val="left" w:pos="2713"/>
        </w:tabs>
        <w:ind w:left="720" w:right="449" w:firstLine="0"/>
        <w:rPr>
          <w:i/>
          <w:sz w:val="20"/>
        </w:rPr>
      </w:pPr>
    </w:p>
    <w:p w14:paraId="3745F9F9" w14:textId="77777777" w:rsidR="00EA3192" w:rsidRPr="00F859C1" w:rsidRDefault="00EA3192" w:rsidP="00F40313">
      <w:pPr>
        <w:pStyle w:val="ListParagraph"/>
        <w:numPr>
          <w:ilvl w:val="0"/>
          <w:numId w:val="33"/>
        </w:numPr>
        <w:tabs>
          <w:tab w:val="left" w:pos="2713"/>
        </w:tabs>
        <w:ind w:right="449"/>
        <w:rPr>
          <w:i/>
          <w:sz w:val="20"/>
        </w:rPr>
      </w:pPr>
      <w:r w:rsidRPr="00F859C1">
        <w:rPr>
          <w:i/>
          <w:sz w:val="20"/>
        </w:rPr>
        <w:t>“</w:t>
      </w:r>
      <w:r w:rsidRPr="00F5523E">
        <w:rPr>
          <w:i/>
          <w:sz w:val="20"/>
        </w:rPr>
        <w:t>Discipline Chair</w:t>
      </w:r>
      <w:r w:rsidRPr="00F859C1">
        <w:rPr>
          <w:i/>
          <w:sz w:val="20"/>
        </w:rPr>
        <w:t>” – An individual or individuals appointed by the Board to be the first point-of-contact for all discipline and complaint matters reported to the SPRA</w:t>
      </w:r>
    </w:p>
    <w:p w14:paraId="12939688" w14:textId="77777777" w:rsidR="00EA3192" w:rsidRPr="00F859C1" w:rsidRDefault="00EA3192" w:rsidP="00F859C1">
      <w:pPr>
        <w:pStyle w:val="ListParagraph"/>
        <w:tabs>
          <w:tab w:val="left" w:pos="2713"/>
        </w:tabs>
        <w:ind w:left="720" w:right="449" w:firstLine="0"/>
        <w:rPr>
          <w:i/>
          <w:sz w:val="20"/>
        </w:rPr>
      </w:pPr>
    </w:p>
    <w:p w14:paraId="4302A76A" w14:textId="77777777" w:rsidR="00EA3192" w:rsidRPr="00F859C1" w:rsidRDefault="00EA3192" w:rsidP="00F40313">
      <w:pPr>
        <w:pStyle w:val="ListParagraph"/>
        <w:numPr>
          <w:ilvl w:val="0"/>
          <w:numId w:val="33"/>
        </w:numPr>
        <w:tabs>
          <w:tab w:val="left" w:pos="2713"/>
        </w:tabs>
        <w:ind w:right="449"/>
        <w:rPr>
          <w:i/>
          <w:sz w:val="20"/>
        </w:rPr>
      </w:pPr>
      <w:r w:rsidRPr="00F859C1">
        <w:rPr>
          <w:i/>
          <w:sz w:val="20"/>
        </w:rPr>
        <w:t>“</w:t>
      </w:r>
      <w:r w:rsidRPr="00F5523E">
        <w:rPr>
          <w:i/>
          <w:sz w:val="20"/>
        </w:rPr>
        <w:t xml:space="preserve">Individuals” </w:t>
      </w:r>
      <w:r w:rsidRPr="00F859C1">
        <w:rPr>
          <w:i/>
          <w:sz w:val="20"/>
        </w:rPr>
        <w:t xml:space="preserve">– All categories of membership defined in the SPRA’s Bylaws, as well as all individuals employed by, or engaged in activities with, the SPRA including, but not limited to, athletes, coaches, convenors, officials, volunteers, managers, administrators, committee members, Directors and </w:t>
      </w:r>
      <w:r w:rsidRPr="00F859C1">
        <w:rPr>
          <w:i/>
          <w:sz w:val="20"/>
        </w:rPr>
        <w:lastRenderedPageBreak/>
        <w:t>Officers of the SPRA, spectators, and parents/guardians of athletes</w:t>
      </w:r>
    </w:p>
    <w:p w14:paraId="57DD5656" w14:textId="77777777" w:rsidR="00EA3192" w:rsidRPr="00F859C1" w:rsidRDefault="00EA3192" w:rsidP="00F859C1">
      <w:pPr>
        <w:pStyle w:val="ListParagraph"/>
        <w:tabs>
          <w:tab w:val="left" w:pos="2713"/>
        </w:tabs>
        <w:ind w:left="720" w:right="449" w:firstLine="0"/>
        <w:rPr>
          <w:i/>
          <w:sz w:val="20"/>
        </w:rPr>
      </w:pPr>
    </w:p>
    <w:p w14:paraId="6146105C" w14:textId="77777777" w:rsidR="00EA3192" w:rsidRPr="00F5523E" w:rsidRDefault="00EA3192" w:rsidP="00F40313">
      <w:pPr>
        <w:pStyle w:val="ListParagraph"/>
        <w:numPr>
          <w:ilvl w:val="0"/>
          <w:numId w:val="33"/>
        </w:numPr>
        <w:ind w:right="449"/>
        <w:rPr>
          <w:sz w:val="20"/>
        </w:rPr>
      </w:pPr>
      <w:r w:rsidRPr="00F859C1">
        <w:rPr>
          <w:i/>
          <w:sz w:val="20"/>
        </w:rPr>
        <w:t>“</w:t>
      </w:r>
      <w:r w:rsidRPr="00F5523E">
        <w:rPr>
          <w:i/>
          <w:sz w:val="20"/>
        </w:rPr>
        <w:t>Respondent</w:t>
      </w:r>
      <w:r w:rsidRPr="00F5523E">
        <w:rPr>
          <w:sz w:val="20"/>
        </w:rPr>
        <w:t>” – The Party responding to the</w:t>
      </w:r>
      <w:r w:rsidRPr="00F5523E">
        <w:rPr>
          <w:spacing w:val="-7"/>
          <w:sz w:val="20"/>
        </w:rPr>
        <w:t xml:space="preserve"> </w:t>
      </w:r>
      <w:r w:rsidRPr="00F5523E">
        <w:rPr>
          <w:sz w:val="20"/>
        </w:rPr>
        <w:t>complaint</w:t>
      </w:r>
    </w:p>
    <w:p w14:paraId="57EE8192" w14:textId="77777777" w:rsidR="00EA3192" w:rsidRPr="00F5523E" w:rsidRDefault="00EA3192" w:rsidP="00EA3192">
      <w:pPr>
        <w:pStyle w:val="BodyText"/>
        <w:rPr>
          <w:sz w:val="21"/>
        </w:rPr>
      </w:pPr>
    </w:p>
    <w:p w14:paraId="73EDAA4F" w14:textId="77777777" w:rsidR="00EA3192" w:rsidRPr="00F5523E" w:rsidRDefault="00EA3192" w:rsidP="00F40313">
      <w:pPr>
        <w:pStyle w:val="Heading2"/>
        <w:numPr>
          <w:ilvl w:val="1"/>
          <w:numId w:val="25"/>
        </w:numPr>
        <w:tabs>
          <w:tab w:val="left" w:pos="1480"/>
          <w:tab w:val="left" w:pos="1481"/>
        </w:tabs>
        <w:spacing w:before="1"/>
      </w:pPr>
      <w:bookmarkStart w:id="265" w:name="_bookmark113"/>
      <w:bookmarkStart w:id="266" w:name="_Toc40373991"/>
      <w:bookmarkEnd w:id="265"/>
      <w:r w:rsidRPr="00F5523E">
        <w:t>Purpose and</w:t>
      </w:r>
      <w:r w:rsidRPr="00F5523E">
        <w:rPr>
          <w:spacing w:val="-1"/>
        </w:rPr>
        <w:t xml:space="preserve"> </w:t>
      </w:r>
      <w:r w:rsidRPr="00F5523E">
        <w:t>Application</w:t>
      </w:r>
      <w:bookmarkEnd w:id="266"/>
    </w:p>
    <w:p w14:paraId="7FAB8498" w14:textId="77777777" w:rsidR="00EA3192" w:rsidRPr="00F5523E" w:rsidRDefault="00EA3192" w:rsidP="00EA3192">
      <w:pPr>
        <w:pStyle w:val="BodyText"/>
        <w:spacing w:before="11"/>
        <w:rPr>
          <w:b/>
          <w:sz w:val="23"/>
        </w:rPr>
      </w:pPr>
    </w:p>
    <w:p w14:paraId="720AAAA2" w14:textId="77777777" w:rsidR="00EA3192" w:rsidRPr="00F5523E" w:rsidRDefault="00EA3192" w:rsidP="00F40313">
      <w:pPr>
        <w:pStyle w:val="ListParagraph"/>
        <w:numPr>
          <w:ilvl w:val="2"/>
          <w:numId w:val="25"/>
        </w:numPr>
        <w:tabs>
          <w:tab w:val="left" w:pos="2344"/>
          <w:tab w:val="left" w:pos="2345"/>
        </w:tabs>
        <w:ind w:right="641"/>
        <w:rPr>
          <w:sz w:val="20"/>
        </w:rPr>
      </w:pPr>
      <w:r w:rsidRPr="00F5523E">
        <w:rPr>
          <w:sz w:val="20"/>
        </w:rPr>
        <w:t>Individuals are expected to fulfill certain responsibilities and obligations</w:t>
      </w:r>
      <w:r w:rsidRPr="00F5523E">
        <w:rPr>
          <w:spacing w:val="-24"/>
          <w:sz w:val="20"/>
        </w:rPr>
        <w:t xml:space="preserve"> </w:t>
      </w:r>
      <w:r w:rsidRPr="00F5523E">
        <w:rPr>
          <w:sz w:val="20"/>
        </w:rPr>
        <w:t xml:space="preserve">including, but not limited to, complying with the SPRA’s policies, Bylaws, rules and regulations, and </w:t>
      </w:r>
      <w:r w:rsidRPr="00F5523E">
        <w:rPr>
          <w:i/>
          <w:sz w:val="20"/>
        </w:rPr>
        <w:t>Code of Conduct and Ethics</w:t>
      </w:r>
      <w:r w:rsidRPr="00F5523E">
        <w:rPr>
          <w:sz w:val="20"/>
        </w:rPr>
        <w:t>. Non-compliance may result in sanctions pursuant to this</w:t>
      </w:r>
      <w:r w:rsidRPr="00F5523E">
        <w:rPr>
          <w:spacing w:val="3"/>
          <w:sz w:val="20"/>
        </w:rPr>
        <w:t xml:space="preserve"> </w:t>
      </w:r>
      <w:r w:rsidRPr="00F5523E">
        <w:rPr>
          <w:sz w:val="20"/>
        </w:rPr>
        <w:t>Policy.</w:t>
      </w:r>
    </w:p>
    <w:p w14:paraId="1E410CF4" w14:textId="77777777" w:rsidR="00EA3192" w:rsidRPr="00B82228" w:rsidRDefault="00EA3192" w:rsidP="00B82228">
      <w:pPr>
        <w:pStyle w:val="ListParagraph"/>
        <w:tabs>
          <w:tab w:val="left" w:pos="2344"/>
          <w:tab w:val="left" w:pos="2345"/>
        </w:tabs>
        <w:ind w:left="720" w:right="641" w:firstLine="0"/>
        <w:rPr>
          <w:sz w:val="20"/>
        </w:rPr>
      </w:pPr>
    </w:p>
    <w:p w14:paraId="409AA91C" w14:textId="77777777" w:rsidR="00EA3192" w:rsidRPr="00F5523E" w:rsidRDefault="00EA3192" w:rsidP="00F40313">
      <w:pPr>
        <w:pStyle w:val="ListParagraph"/>
        <w:numPr>
          <w:ilvl w:val="2"/>
          <w:numId w:val="25"/>
        </w:numPr>
        <w:tabs>
          <w:tab w:val="left" w:pos="2344"/>
          <w:tab w:val="left" w:pos="2345"/>
        </w:tabs>
        <w:ind w:right="641"/>
        <w:rPr>
          <w:sz w:val="20"/>
        </w:rPr>
      </w:pPr>
      <w:r w:rsidRPr="00F5523E">
        <w:rPr>
          <w:sz w:val="20"/>
        </w:rPr>
        <w:t>This Policy applies to all</w:t>
      </w:r>
      <w:r w:rsidRPr="00B82228">
        <w:rPr>
          <w:sz w:val="20"/>
        </w:rPr>
        <w:t xml:space="preserve"> </w:t>
      </w:r>
      <w:r w:rsidRPr="00F5523E">
        <w:rPr>
          <w:sz w:val="20"/>
        </w:rPr>
        <w:t>Individuals</w:t>
      </w:r>
    </w:p>
    <w:p w14:paraId="0856610E" w14:textId="77777777" w:rsidR="00EA3192" w:rsidRPr="00B82228" w:rsidRDefault="00EA3192" w:rsidP="00B82228">
      <w:pPr>
        <w:pStyle w:val="ListParagraph"/>
        <w:tabs>
          <w:tab w:val="left" w:pos="2344"/>
          <w:tab w:val="left" w:pos="2345"/>
        </w:tabs>
        <w:ind w:left="720" w:right="641" w:firstLine="0"/>
        <w:rPr>
          <w:sz w:val="20"/>
        </w:rPr>
      </w:pPr>
    </w:p>
    <w:p w14:paraId="74D60D4E" w14:textId="77777777" w:rsidR="00EA3192" w:rsidRPr="00F5523E" w:rsidRDefault="00EA3192" w:rsidP="00F40313">
      <w:pPr>
        <w:pStyle w:val="ListParagraph"/>
        <w:numPr>
          <w:ilvl w:val="2"/>
          <w:numId w:val="25"/>
        </w:numPr>
        <w:tabs>
          <w:tab w:val="left" w:pos="2344"/>
          <w:tab w:val="left" w:pos="2345"/>
        </w:tabs>
        <w:ind w:right="641"/>
        <w:rPr>
          <w:sz w:val="20"/>
        </w:rPr>
      </w:pPr>
      <w:r w:rsidRPr="00F5523E">
        <w:rPr>
          <w:sz w:val="20"/>
        </w:rPr>
        <w:t>This Policy applies to matters that may arise during the SPRA’s business, activities, and events including, but not limited to, competitions, practices, tryouts, training camps, travel associated with the SPRA’s activities, and any</w:t>
      </w:r>
      <w:r w:rsidRPr="00B82228">
        <w:rPr>
          <w:sz w:val="20"/>
        </w:rPr>
        <w:t xml:space="preserve"> </w:t>
      </w:r>
      <w:r w:rsidRPr="00F5523E">
        <w:rPr>
          <w:sz w:val="20"/>
        </w:rPr>
        <w:t>meetings</w:t>
      </w:r>
    </w:p>
    <w:p w14:paraId="52C96484" w14:textId="77777777" w:rsidR="00EA3192" w:rsidRPr="00B82228" w:rsidRDefault="00EA3192" w:rsidP="00B82228">
      <w:pPr>
        <w:pStyle w:val="ListParagraph"/>
        <w:tabs>
          <w:tab w:val="left" w:pos="2344"/>
          <w:tab w:val="left" w:pos="2345"/>
        </w:tabs>
        <w:ind w:left="720" w:right="641" w:firstLine="0"/>
        <w:rPr>
          <w:sz w:val="20"/>
        </w:rPr>
      </w:pPr>
    </w:p>
    <w:p w14:paraId="13220D79" w14:textId="77777777" w:rsidR="00EA3192" w:rsidRPr="00F5523E" w:rsidRDefault="00EA3192" w:rsidP="00F40313">
      <w:pPr>
        <w:pStyle w:val="ListParagraph"/>
        <w:numPr>
          <w:ilvl w:val="2"/>
          <w:numId w:val="25"/>
        </w:numPr>
        <w:tabs>
          <w:tab w:val="left" w:pos="2345"/>
        </w:tabs>
        <w:ind w:right="641"/>
        <w:rPr>
          <w:sz w:val="20"/>
        </w:rPr>
      </w:pPr>
      <w:r w:rsidRPr="00F5523E">
        <w:rPr>
          <w:sz w:val="20"/>
        </w:rPr>
        <w:t>This Policy also applies to Individuals’ conduct outside of the SPRA’s business, activities, and events when such conduct adversely affects relationships within the SPRA (and its work and sport environment), is detrimental to the image and reputation of the SPRA, or upon the acceptance of the SPRA. Applicability will be determined by the SPRA at its sole</w:t>
      </w:r>
      <w:r w:rsidRPr="00B82228">
        <w:rPr>
          <w:sz w:val="20"/>
        </w:rPr>
        <w:t xml:space="preserve"> </w:t>
      </w:r>
      <w:r w:rsidRPr="00F5523E">
        <w:rPr>
          <w:sz w:val="20"/>
        </w:rPr>
        <w:t>discretion.</w:t>
      </w:r>
    </w:p>
    <w:p w14:paraId="1C6B958E" w14:textId="77777777" w:rsidR="00EA3192" w:rsidRPr="00B82228" w:rsidRDefault="00EA3192" w:rsidP="00B82228">
      <w:pPr>
        <w:pStyle w:val="ListParagraph"/>
        <w:tabs>
          <w:tab w:val="left" w:pos="2344"/>
          <w:tab w:val="left" w:pos="2345"/>
        </w:tabs>
        <w:ind w:left="720" w:right="641" w:firstLine="0"/>
        <w:rPr>
          <w:sz w:val="20"/>
        </w:rPr>
      </w:pPr>
    </w:p>
    <w:p w14:paraId="66551DB5" w14:textId="77777777" w:rsidR="00EA3192" w:rsidRPr="00F5523E" w:rsidRDefault="00EA3192" w:rsidP="00F40313">
      <w:pPr>
        <w:pStyle w:val="ListParagraph"/>
        <w:numPr>
          <w:ilvl w:val="2"/>
          <w:numId w:val="25"/>
        </w:numPr>
        <w:tabs>
          <w:tab w:val="left" w:pos="2345"/>
        </w:tabs>
        <w:ind w:right="641"/>
        <w:rPr>
          <w:sz w:val="20"/>
        </w:rPr>
      </w:pPr>
      <w:r w:rsidRPr="00F5523E">
        <w:rPr>
          <w:sz w:val="20"/>
        </w:rPr>
        <w:t>This Policy does not prevent immediate discipline or sanction from being applied as reasonably required. Further discipline may be applied according to this Policy. Any infractions or complaints occurring within competition will be dealt with by the procedures specific to the competition, if applicable. In such situations, disciplinary sanctions will be for the duration of the competition, training, activity, or event</w:t>
      </w:r>
      <w:r w:rsidRPr="00F5523E">
        <w:rPr>
          <w:spacing w:val="-21"/>
          <w:sz w:val="20"/>
        </w:rPr>
        <w:t xml:space="preserve"> </w:t>
      </w:r>
      <w:r w:rsidRPr="00F5523E">
        <w:rPr>
          <w:sz w:val="20"/>
        </w:rPr>
        <w:t>only.</w:t>
      </w:r>
    </w:p>
    <w:p w14:paraId="6A61A0A3" w14:textId="77777777" w:rsidR="00EA3192" w:rsidRPr="00F5523E" w:rsidRDefault="00EA3192" w:rsidP="00EA3192">
      <w:pPr>
        <w:pStyle w:val="BodyText"/>
        <w:rPr>
          <w:sz w:val="21"/>
        </w:rPr>
      </w:pPr>
    </w:p>
    <w:p w14:paraId="05ED29E2" w14:textId="2107E0A1" w:rsidR="00EA3192" w:rsidRPr="00F5523E" w:rsidRDefault="00EA3192" w:rsidP="00F40313">
      <w:pPr>
        <w:pStyle w:val="ListParagraph"/>
        <w:numPr>
          <w:ilvl w:val="2"/>
          <w:numId w:val="25"/>
        </w:numPr>
        <w:ind w:right="641"/>
      </w:pPr>
      <w:r w:rsidRPr="00F5523E">
        <w:rPr>
          <w:sz w:val="20"/>
        </w:rPr>
        <w:t>An employee of the SPRA who is a Respondent will be subject to appropriate disciplinary action per the SPRA’s policies for human resources, as well as</w:t>
      </w:r>
      <w:r w:rsidRPr="00F5523E">
        <w:rPr>
          <w:spacing w:val="-22"/>
          <w:sz w:val="20"/>
        </w:rPr>
        <w:t xml:space="preserve"> </w:t>
      </w:r>
      <w:r w:rsidRPr="00F5523E">
        <w:rPr>
          <w:sz w:val="20"/>
        </w:rPr>
        <w:t>the</w:t>
      </w:r>
      <w:r w:rsidR="000B290F" w:rsidRPr="00F5523E">
        <w:rPr>
          <w:sz w:val="20"/>
        </w:rPr>
        <w:t xml:space="preserve"> </w:t>
      </w:r>
      <w:r w:rsidRPr="00F5523E">
        <w:t>employee’s</w:t>
      </w:r>
      <w:r w:rsidRPr="00F5523E">
        <w:rPr>
          <w:spacing w:val="-6"/>
        </w:rPr>
        <w:t xml:space="preserve"> </w:t>
      </w:r>
      <w:r w:rsidRPr="00F5523E">
        <w:t>Employment</w:t>
      </w:r>
      <w:r w:rsidRPr="00F5523E">
        <w:rPr>
          <w:spacing w:val="-4"/>
        </w:rPr>
        <w:t xml:space="preserve"> </w:t>
      </w:r>
      <w:r w:rsidRPr="00F5523E">
        <w:t>Agreement,</w:t>
      </w:r>
      <w:r w:rsidRPr="00F5523E">
        <w:rPr>
          <w:spacing w:val="-6"/>
        </w:rPr>
        <w:t xml:space="preserve"> </w:t>
      </w:r>
      <w:r w:rsidRPr="00F5523E">
        <w:t>if</w:t>
      </w:r>
      <w:r w:rsidRPr="00F5523E">
        <w:rPr>
          <w:spacing w:val="-4"/>
        </w:rPr>
        <w:t xml:space="preserve"> </w:t>
      </w:r>
      <w:r w:rsidRPr="00F5523E">
        <w:t>applicable.</w:t>
      </w:r>
      <w:r w:rsidRPr="00F5523E">
        <w:rPr>
          <w:spacing w:val="-7"/>
        </w:rPr>
        <w:t xml:space="preserve"> </w:t>
      </w:r>
      <w:r w:rsidRPr="00F5523E">
        <w:t>Violations</w:t>
      </w:r>
      <w:r w:rsidRPr="00F5523E">
        <w:rPr>
          <w:spacing w:val="-5"/>
        </w:rPr>
        <w:t xml:space="preserve"> </w:t>
      </w:r>
      <w:r w:rsidRPr="00F5523E">
        <w:t>may</w:t>
      </w:r>
      <w:r w:rsidRPr="00F5523E">
        <w:rPr>
          <w:spacing w:val="-8"/>
        </w:rPr>
        <w:t xml:space="preserve"> </w:t>
      </w:r>
      <w:r w:rsidRPr="00F5523E">
        <w:t>result</w:t>
      </w:r>
      <w:r w:rsidRPr="00F5523E">
        <w:rPr>
          <w:spacing w:val="-4"/>
        </w:rPr>
        <w:t xml:space="preserve"> </w:t>
      </w:r>
      <w:r w:rsidRPr="00F5523E">
        <w:t>in</w:t>
      </w:r>
      <w:r w:rsidRPr="00F5523E">
        <w:rPr>
          <w:spacing w:val="-5"/>
        </w:rPr>
        <w:t xml:space="preserve"> </w:t>
      </w:r>
      <w:r w:rsidRPr="00F5523E">
        <w:t>a</w:t>
      </w:r>
      <w:r w:rsidRPr="00F5523E">
        <w:rPr>
          <w:spacing w:val="-4"/>
        </w:rPr>
        <w:t xml:space="preserve"> </w:t>
      </w:r>
      <w:r w:rsidRPr="00F5523E">
        <w:t>warning, reprimand, restrictions, suspension, or other disciplinary actions up to and including termination of</w:t>
      </w:r>
      <w:r w:rsidRPr="00F5523E">
        <w:rPr>
          <w:spacing w:val="1"/>
        </w:rPr>
        <w:t xml:space="preserve"> </w:t>
      </w:r>
      <w:r w:rsidRPr="00F5523E">
        <w:t>employment.</w:t>
      </w:r>
    </w:p>
    <w:p w14:paraId="766C6FD5" w14:textId="77777777" w:rsidR="00EA3192" w:rsidRPr="00F5523E" w:rsidRDefault="00EA3192" w:rsidP="00EA3192">
      <w:pPr>
        <w:pStyle w:val="BodyText"/>
        <w:spacing w:before="2"/>
        <w:rPr>
          <w:sz w:val="24"/>
        </w:rPr>
      </w:pPr>
    </w:p>
    <w:p w14:paraId="390B2914" w14:textId="77777777" w:rsidR="00EA3192" w:rsidRPr="00F5523E" w:rsidRDefault="00EA3192" w:rsidP="00F40313">
      <w:pPr>
        <w:pStyle w:val="Heading2"/>
        <w:numPr>
          <w:ilvl w:val="1"/>
          <w:numId w:val="25"/>
        </w:numPr>
        <w:tabs>
          <w:tab w:val="left" w:pos="1480"/>
          <w:tab w:val="left" w:pos="1481"/>
        </w:tabs>
        <w:spacing w:before="1"/>
      </w:pPr>
      <w:bookmarkStart w:id="267" w:name="_bookmark114"/>
      <w:bookmarkStart w:id="268" w:name="_Toc40373992"/>
      <w:bookmarkEnd w:id="267"/>
      <w:r w:rsidRPr="00F5523E">
        <w:t>Discipline</w:t>
      </w:r>
      <w:r w:rsidRPr="00F5523E">
        <w:rPr>
          <w:spacing w:val="-3"/>
        </w:rPr>
        <w:t xml:space="preserve"> </w:t>
      </w:r>
      <w:r w:rsidRPr="00F5523E">
        <w:t>Chair</w:t>
      </w:r>
      <w:bookmarkEnd w:id="268"/>
    </w:p>
    <w:p w14:paraId="7C33B0EA" w14:textId="77777777" w:rsidR="00EA3192" w:rsidRPr="00F5523E" w:rsidRDefault="00EA3192" w:rsidP="00F40313">
      <w:pPr>
        <w:pStyle w:val="ListParagraph"/>
        <w:numPr>
          <w:ilvl w:val="2"/>
          <w:numId w:val="25"/>
        </w:numPr>
        <w:ind w:right="641"/>
        <w:rPr>
          <w:sz w:val="20"/>
        </w:rPr>
      </w:pPr>
      <w:r w:rsidRPr="00F5523E">
        <w:rPr>
          <w:sz w:val="20"/>
        </w:rPr>
        <w:t>The Discipline Chair will be a Director of the Board, or an individual appointed by</w:t>
      </w:r>
      <w:r w:rsidRPr="00B82228">
        <w:rPr>
          <w:sz w:val="20"/>
        </w:rPr>
        <w:t xml:space="preserve"> </w:t>
      </w:r>
      <w:r w:rsidRPr="00F5523E">
        <w:rPr>
          <w:sz w:val="20"/>
        </w:rPr>
        <w:t>the Board to handle the duties of the Discipline Chair. The Board may choose to appoint three (3) individuals to serve as Discipline Chair and, in this case, decisions of the Discipline Chair will be by majority</w:t>
      </w:r>
      <w:r w:rsidRPr="00B82228">
        <w:rPr>
          <w:sz w:val="20"/>
        </w:rPr>
        <w:t xml:space="preserve"> </w:t>
      </w:r>
      <w:r w:rsidRPr="00F5523E">
        <w:rPr>
          <w:sz w:val="20"/>
        </w:rPr>
        <w:t>vote.</w:t>
      </w:r>
    </w:p>
    <w:p w14:paraId="6616FA3D" w14:textId="77777777" w:rsidR="00EA3192" w:rsidRPr="00B82228" w:rsidRDefault="00EA3192" w:rsidP="00B82228">
      <w:pPr>
        <w:pStyle w:val="ListParagraph"/>
        <w:ind w:left="720" w:right="641" w:firstLine="0"/>
        <w:rPr>
          <w:sz w:val="20"/>
        </w:rPr>
      </w:pPr>
    </w:p>
    <w:p w14:paraId="1A8AF278" w14:textId="77777777" w:rsidR="00EA3192" w:rsidRPr="00F5523E" w:rsidRDefault="00EA3192" w:rsidP="00F40313">
      <w:pPr>
        <w:pStyle w:val="ListParagraph"/>
        <w:numPr>
          <w:ilvl w:val="2"/>
          <w:numId w:val="25"/>
        </w:numPr>
        <w:ind w:right="641"/>
        <w:rPr>
          <w:sz w:val="20"/>
        </w:rPr>
      </w:pPr>
      <w:r w:rsidRPr="00F5523E">
        <w:rPr>
          <w:sz w:val="20"/>
        </w:rPr>
        <w:t>The Discipline Chair appointed to handle a complaint or incident must be unbiased</w:t>
      </w:r>
      <w:r w:rsidRPr="00B82228">
        <w:rPr>
          <w:sz w:val="20"/>
        </w:rPr>
        <w:t xml:space="preserve"> </w:t>
      </w:r>
      <w:r w:rsidRPr="00F5523E">
        <w:rPr>
          <w:sz w:val="20"/>
        </w:rPr>
        <w:t>and not in a conflict of interest</w:t>
      </w:r>
      <w:r w:rsidRPr="00F5523E">
        <w:rPr>
          <w:spacing w:val="2"/>
          <w:sz w:val="20"/>
        </w:rPr>
        <w:t xml:space="preserve"> </w:t>
      </w:r>
      <w:r w:rsidRPr="00F5523E">
        <w:rPr>
          <w:sz w:val="20"/>
        </w:rPr>
        <w:t>situation.</w:t>
      </w:r>
    </w:p>
    <w:p w14:paraId="5F84A62E" w14:textId="77777777" w:rsidR="00EA3192" w:rsidRPr="00F5523E" w:rsidRDefault="00EA3192" w:rsidP="00EA3192">
      <w:pPr>
        <w:pStyle w:val="BodyText"/>
        <w:spacing w:before="11"/>
        <w:rPr>
          <w:sz w:val="19"/>
        </w:rPr>
      </w:pPr>
    </w:p>
    <w:p w14:paraId="7EE82293" w14:textId="77777777" w:rsidR="00EA3192" w:rsidRPr="00F5523E" w:rsidRDefault="00EA3192" w:rsidP="00F40313">
      <w:pPr>
        <w:pStyle w:val="Heading2"/>
        <w:numPr>
          <w:ilvl w:val="1"/>
          <w:numId w:val="25"/>
        </w:numPr>
        <w:tabs>
          <w:tab w:val="left" w:pos="1480"/>
          <w:tab w:val="left" w:pos="1481"/>
        </w:tabs>
        <w:spacing w:before="1"/>
      </w:pPr>
      <w:bookmarkStart w:id="269" w:name="_bookmark115"/>
      <w:bookmarkStart w:id="270" w:name="_Toc40373993"/>
      <w:bookmarkEnd w:id="269"/>
      <w:r w:rsidRPr="00F5523E">
        <w:t>Adult</w:t>
      </w:r>
      <w:r w:rsidRPr="00F5523E">
        <w:rPr>
          <w:spacing w:val="-1"/>
        </w:rPr>
        <w:t xml:space="preserve"> </w:t>
      </w:r>
      <w:r w:rsidRPr="00F5523E">
        <w:t>Representative</w:t>
      </w:r>
      <w:bookmarkEnd w:id="270"/>
    </w:p>
    <w:p w14:paraId="2A8368E0" w14:textId="4789D09E" w:rsidR="00EA3192" w:rsidRPr="00F5523E" w:rsidRDefault="00EA3192" w:rsidP="00F40313">
      <w:pPr>
        <w:pStyle w:val="ListParagraph"/>
        <w:numPr>
          <w:ilvl w:val="2"/>
          <w:numId w:val="25"/>
        </w:numPr>
        <w:ind w:right="641"/>
      </w:pPr>
      <w:r w:rsidRPr="00F5523E">
        <w:t>Complaints may be brought for or against an Individual who is a minor. Minors must have a parent/guardian or other adult serve as their representative during this process. Communication from the Discipline Chair or Case Manager, as applicable, must be directed to the minor’s representative. A minor is not required to attend an oral hearing, if held.</w:t>
      </w:r>
    </w:p>
    <w:p w14:paraId="0E5B1C70" w14:textId="77777777" w:rsidR="00EA3192" w:rsidRPr="00F5523E" w:rsidRDefault="00EA3192" w:rsidP="00EA3192">
      <w:pPr>
        <w:pStyle w:val="BodyText"/>
        <w:spacing w:before="1"/>
      </w:pPr>
    </w:p>
    <w:p w14:paraId="585EBDF7" w14:textId="77777777" w:rsidR="00EA3192" w:rsidRPr="00F5523E" w:rsidRDefault="00EA3192" w:rsidP="00F40313">
      <w:pPr>
        <w:pStyle w:val="Heading2"/>
        <w:numPr>
          <w:ilvl w:val="1"/>
          <w:numId w:val="25"/>
        </w:numPr>
        <w:tabs>
          <w:tab w:val="left" w:pos="1480"/>
          <w:tab w:val="left" w:pos="1481"/>
        </w:tabs>
        <w:spacing w:before="1"/>
      </w:pPr>
      <w:bookmarkStart w:id="271" w:name="_bookmark116"/>
      <w:bookmarkStart w:id="272" w:name="_Toc40373994"/>
      <w:bookmarkEnd w:id="271"/>
      <w:r w:rsidRPr="00F5523E">
        <w:t>Process</w:t>
      </w:r>
      <w:bookmarkEnd w:id="272"/>
    </w:p>
    <w:p w14:paraId="45AA9F4C" w14:textId="77777777" w:rsidR="00EA3192" w:rsidRPr="00B82228" w:rsidRDefault="00EA3192" w:rsidP="00F40313">
      <w:pPr>
        <w:pStyle w:val="ListParagraph"/>
        <w:numPr>
          <w:ilvl w:val="2"/>
          <w:numId w:val="25"/>
        </w:numPr>
        <w:ind w:right="641"/>
      </w:pPr>
      <w:r w:rsidRPr="00B82228">
        <w:t>Any Individual may report an incident or complaint to the Chief Executive Officer in writing, within fourteen (14) days of the alleged incident, although this timeline can be waived or extended at the Chief Executive Officer’s discretion.</w:t>
      </w:r>
    </w:p>
    <w:p w14:paraId="3DADF609" w14:textId="77777777" w:rsidR="00EA3192" w:rsidRPr="00F5523E" w:rsidRDefault="00EA3192" w:rsidP="00B82228">
      <w:pPr>
        <w:pStyle w:val="ListParagraph"/>
        <w:ind w:left="720" w:right="641" w:firstLine="0"/>
      </w:pPr>
    </w:p>
    <w:p w14:paraId="55C47F6D" w14:textId="77777777" w:rsidR="00EA3192" w:rsidRPr="00B82228" w:rsidRDefault="00EA3192" w:rsidP="00F40313">
      <w:pPr>
        <w:pStyle w:val="ListParagraph"/>
        <w:numPr>
          <w:ilvl w:val="2"/>
          <w:numId w:val="25"/>
        </w:numPr>
        <w:ind w:right="641"/>
      </w:pPr>
      <w:r w:rsidRPr="00B82228">
        <w:t>The Chief Executive Officer will appoint a Discipline Chair, as described in this Policy.</w:t>
      </w:r>
    </w:p>
    <w:p w14:paraId="6E594F5D" w14:textId="77777777" w:rsidR="00EA3192" w:rsidRPr="00F5523E" w:rsidRDefault="00EA3192" w:rsidP="00B82228">
      <w:pPr>
        <w:pStyle w:val="ListParagraph"/>
        <w:ind w:left="720" w:right="641" w:firstLine="0"/>
      </w:pPr>
    </w:p>
    <w:p w14:paraId="734689A9" w14:textId="77777777" w:rsidR="00EA3192" w:rsidRPr="00B82228" w:rsidRDefault="00EA3192" w:rsidP="00F40313">
      <w:pPr>
        <w:pStyle w:val="ListParagraph"/>
        <w:numPr>
          <w:ilvl w:val="2"/>
          <w:numId w:val="25"/>
        </w:numPr>
        <w:ind w:right="641"/>
      </w:pPr>
      <w:r w:rsidRPr="00B82228">
        <w:t xml:space="preserve">The Discipline Chair may determine that the alleged incident may contain an element of discrimination, harassment, workplace harassment, workplace violence, sexual </w:t>
      </w:r>
      <w:r w:rsidRPr="00B82228">
        <w:lastRenderedPageBreak/>
        <w:t>harassment, or abuse. In this case, the Discipline Chair may appoint an Investigator to investigate the complaint and provide a report before the Discipline Chair makes a decision.</w:t>
      </w:r>
    </w:p>
    <w:p w14:paraId="741C015E" w14:textId="77777777" w:rsidR="00EA3192" w:rsidRPr="00F5523E" w:rsidRDefault="00EA3192" w:rsidP="00B82228">
      <w:pPr>
        <w:pStyle w:val="ListParagraph"/>
        <w:ind w:left="720" w:right="641" w:firstLine="0"/>
      </w:pPr>
    </w:p>
    <w:p w14:paraId="716D5F6B" w14:textId="77777777" w:rsidR="00EA3192" w:rsidRPr="00B82228" w:rsidRDefault="00EA3192" w:rsidP="00F40313">
      <w:pPr>
        <w:pStyle w:val="ListParagraph"/>
        <w:numPr>
          <w:ilvl w:val="2"/>
          <w:numId w:val="25"/>
        </w:numPr>
        <w:ind w:right="641"/>
      </w:pPr>
      <w:r w:rsidRPr="00B82228">
        <w:t>At the SPRA’s discretion, the SPRA may act as the Complainant and initiate the complaint process under the terms of this Policy. In such cases, the SPRA will identify an individual to represent the SPRA.</w:t>
      </w:r>
    </w:p>
    <w:p w14:paraId="0BF277D9" w14:textId="77777777" w:rsidR="00EA3192" w:rsidRPr="00B82228" w:rsidRDefault="00EA3192" w:rsidP="00B82228">
      <w:pPr>
        <w:pStyle w:val="ListParagraph"/>
        <w:ind w:left="720" w:right="641" w:firstLine="0"/>
      </w:pPr>
    </w:p>
    <w:p w14:paraId="6FEC6991" w14:textId="77777777" w:rsidR="00EA3192" w:rsidRPr="00F5523E" w:rsidRDefault="00EA3192" w:rsidP="00F40313">
      <w:pPr>
        <w:pStyle w:val="ListParagraph"/>
        <w:numPr>
          <w:ilvl w:val="2"/>
          <w:numId w:val="25"/>
        </w:numPr>
        <w:ind w:right="641"/>
        <w:rPr>
          <w:sz w:val="20"/>
        </w:rPr>
      </w:pPr>
      <w:r w:rsidRPr="00B82228">
        <w:t>Upon receipt of a complaint, the Discipline Chair has discretion to choose which process should be followed, and may use the following examples as a general guideline</w:t>
      </w:r>
      <w:r w:rsidRPr="00F5523E">
        <w:rPr>
          <w:sz w:val="20"/>
        </w:rPr>
        <w:t>:</w:t>
      </w:r>
    </w:p>
    <w:p w14:paraId="60C88F57" w14:textId="77777777" w:rsidR="00B82228" w:rsidRDefault="00EA3192" w:rsidP="00F40313">
      <w:pPr>
        <w:pStyle w:val="ListParagraph"/>
        <w:numPr>
          <w:ilvl w:val="0"/>
          <w:numId w:val="34"/>
        </w:numPr>
        <w:tabs>
          <w:tab w:val="left" w:pos="3280"/>
          <w:tab w:val="left" w:pos="3281"/>
        </w:tabs>
        <w:spacing w:line="229" w:lineRule="exact"/>
        <w:rPr>
          <w:sz w:val="20"/>
        </w:rPr>
      </w:pPr>
      <w:r w:rsidRPr="00B82228">
        <w:rPr>
          <w:sz w:val="20"/>
        </w:rPr>
        <w:t>Process #1 - the Complaint alleges the following</w:t>
      </w:r>
      <w:r w:rsidRPr="00B82228">
        <w:rPr>
          <w:spacing w:val="-7"/>
          <w:sz w:val="20"/>
        </w:rPr>
        <w:t xml:space="preserve"> </w:t>
      </w:r>
      <w:r w:rsidRPr="00B82228">
        <w:rPr>
          <w:sz w:val="20"/>
        </w:rPr>
        <w:t>incidents:</w:t>
      </w:r>
    </w:p>
    <w:p w14:paraId="5ACBA31D" w14:textId="560D8C34" w:rsidR="00EA3192" w:rsidRPr="00B82228" w:rsidRDefault="00EA3192" w:rsidP="00F40313">
      <w:pPr>
        <w:pStyle w:val="ListParagraph"/>
        <w:numPr>
          <w:ilvl w:val="1"/>
          <w:numId w:val="34"/>
        </w:numPr>
        <w:tabs>
          <w:tab w:val="left" w:pos="3280"/>
          <w:tab w:val="left" w:pos="3281"/>
        </w:tabs>
        <w:spacing w:line="229" w:lineRule="exact"/>
        <w:rPr>
          <w:sz w:val="20"/>
        </w:rPr>
      </w:pPr>
      <w:r w:rsidRPr="00B82228">
        <w:rPr>
          <w:sz w:val="20"/>
        </w:rPr>
        <w:t>Disrespectful, abusive, racist, or sexist comments or</w:t>
      </w:r>
      <w:r w:rsidRPr="00B82228">
        <w:rPr>
          <w:spacing w:val="-11"/>
          <w:sz w:val="20"/>
        </w:rPr>
        <w:t xml:space="preserve"> </w:t>
      </w:r>
      <w:r w:rsidRPr="00B82228">
        <w:rPr>
          <w:sz w:val="20"/>
        </w:rPr>
        <w:t>behaviour</w:t>
      </w:r>
    </w:p>
    <w:p w14:paraId="513D79C8" w14:textId="77777777" w:rsidR="00EA3192" w:rsidRPr="00F5523E" w:rsidRDefault="00EA3192" w:rsidP="00F40313">
      <w:pPr>
        <w:pStyle w:val="ListParagraph"/>
        <w:numPr>
          <w:ilvl w:val="1"/>
          <w:numId w:val="34"/>
        </w:numPr>
        <w:tabs>
          <w:tab w:val="left" w:pos="3280"/>
          <w:tab w:val="left" w:pos="3281"/>
        </w:tabs>
        <w:spacing w:line="229" w:lineRule="exact"/>
        <w:rPr>
          <w:sz w:val="20"/>
        </w:rPr>
      </w:pPr>
      <w:r w:rsidRPr="00F5523E">
        <w:rPr>
          <w:sz w:val="20"/>
        </w:rPr>
        <w:t>Disrespectful</w:t>
      </w:r>
      <w:r w:rsidRPr="00B82228">
        <w:rPr>
          <w:sz w:val="20"/>
        </w:rPr>
        <w:t xml:space="preserve"> </w:t>
      </w:r>
      <w:r w:rsidRPr="00F5523E">
        <w:rPr>
          <w:sz w:val="20"/>
        </w:rPr>
        <w:t>conduct</w:t>
      </w:r>
    </w:p>
    <w:p w14:paraId="3E75DD3A" w14:textId="77777777" w:rsidR="00EA3192" w:rsidRPr="00F5523E" w:rsidRDefault="00EA3192" w:rsidP="00F40313">
      <w:pPr>
        <w:pStyle w:val="ListParagraph"/>
        <w:numPr>
          <w:ilvl w:val="1"/>
          <w:numId w:val="34"/>
        </w:numPr>
        <w:tabs>
          <w:tab w:val="left" w:pos="3280"/>
          <w:tab w:val="left" w:pos="3281"/>
        </w:tabs>
        <w:spacing w:line="229" w:lineRule="exact"/>
        <w:rPr>
          <w:sz w:val="20"/>
        </w:rPr>
      </w:pPr>
      <w:r w:rsidRPr="00F5523E">
        <w:rPr>
          <w:sz w:val="20"/>
        </w:rPr>
        <w:t>Minor incidents of violence (e.g., tripping, pushing,</w:t>
      </w:r>
      <w:r w:rsidRPr="00B82228">
        <w:rPr>
          <w:sz w:val="20"/>
        </w:rPr>
        <w:t xml:space="preserve"> </w:t>
      </w:r>
      <w:r w:rsidRPr="00F5523E">
        <w:rPr>
          <w:sz w:val="20"/>
        </w:rPr>
        <w:t>elbowing)</w:t>
      </w:r>
    </w:p>
    <w:p w14:paraId="4AB4BF4E" w14:textId="77777777" w:rsidR="00EA3192" w:rsidRPr="00F5523E" w:rsidRDefault="00EA3192" w:rsidP="00F40313">
      <w:pPr>
        <w:pStyle w:val="ListParagraph"/>
        <w:numPr>
          <w:ilvl w:val="1"/>
          <w:numId w:val="34"/>
        </w:numPr>
        <w:tabs>
          <w:tab w:val="left" w:pos="3280"/>
          <w:tab w:val="left" w:pos="3281"/>
        </w:tabs>
        <w:spacing w:line="229" w:lineRule="exact"/>
        <w:rPr>
          <w:sz w:val="20"/>
        </w:rPr>
      </w:pPr>
      <w:r w:rsidRPr="00F5523E">
        <w:rPr>
          <w:sz w:val="20"/>
        </w:rPr>
        <w:t>Conduct contrary to the values of the SPRA</w:t>
      </w:r>
    </w:p>
    <w:p w14:paraId="131BE6E2" w14:textId="77777777" w:rsidR="00EA3192" w:rsidRPr="00F5523E" w:rsidRDefault="00EA3192" w:rsidP="00F40313">
      <w:pPr>
        <w:pStyle w:val="ListParagraph"/>
        <w:numPr>
          <w:ilvl w:val="1"/>
          <w:numId w:val="34"/>
        </w:numPr>
        <w:tabs>
          <w:tab w:val="left" w:pos="3280"/>
          <w:tab w:val="left" w:pos="3281"/>
        </w:tabs>
        <w:spacing w:line="229" w:lineRule="exact"/>
        <w:rPr>
          <w:sz w:val="20"/>
        </w:rPr>
      </w:pPr>
      <w:r w:rsidRPr="00F5523E">
        <w:rPr>
          <w:sz w:val="20"/>
        </w:rPr>
        <w:t>Non-compliance with the SPRA’s policies, procedures, rules,</w:t>
      </w:r>
      <w:r w:rsidRPr="00B82228">
        <w:rPr>
          <w:sz w:val="20"/>
        </w:rPr>
        <w:t xml:space="preserve"> </w:t>
      </w:r>
      <w:r w:rsidRPr="00F5523E">
        <w:rPr>
          <w:sz w:val="20"/>
        </w:rPr>
        <w:t>or regulations</w:t>
      </w:r>
    </w:p>
    <w:p w14:paraId="307533E2" w14:textId="77777777" w:rsidR="00EA3192" w:rsidRPr="00F5523E" w:rsidRDefault="00EA3192" w:rsidP="00F40313">
      <w:pPr>
        <w:pStyle w:val="ListParagraph"/>
        <w:numPr>
          <w:ilvl w:val="1"/>
          <w:numId w:val="34"/>
        </w:numPr>
        <w:tabs>
          <w:tab w:val="left" w:pos="3280"/>
          <w:tab w:val="left" w:pos="3281"/>
        </w:tabs>
        <w:spacing w:line="229" w:lineRule="exact"/>
        <w:rPr>
          <w:i/>
          <w:sz w:val="20"/>
        </w:rPr>
      </w:pPr>
      <w:r w:rsidRPr="00F5523E">
        <w:rPr>
          <w:sz w:val="20"/>
        </w:rPr>
        <w:t xml:space="preserve">Minor violations of the SPRA’s </w:t>
      </w:r>
      <w:r w:rsidRPr="00F5523E">
        <w:rPr>
          <w:i/>
          <w:sz w:val="20"/>
        </w:rPr>
        <w:t>Code of Conduct and</w:t>
      </w:r>
      <w:r w:rsidRPr="00F5523E">
        <w:rPr>
          <w:i/>
          <w:spacing w:val="-9"/>
          <w:sz w:val="20"/>
        </w:rPr>
        <w:t xml:space="preserve"> </w:t>
      </w:r>
      <w:r w:rsidRPr="00F5523E">
        <w:rPr>
          <w:i/>
          <w:sz w:val="20"/>
        </w:rPr>
        <w:t>Ethics</w:t>
      </w:r>
    </w:p>
    <w:p w14:paraId="1B543F65" w14:textId="77777777" w:rsidR="00EA3192" w:rsidRPr="00F5523E" w:rsidRDefault="00EA3192" w:rsidP="00EA3192">
      <w:pPr>
        <w:pStyle w:val="BodyText"/>
        <w:spacing w:before="1"/>
        <w:rPr>
          <w:i/>
        </w:rPr>
      </w:pPr>
    </w:p>
    <w:p w14:paraId="0A10B473" w14:textId="77777777" w:rsidR="00EA3192" w:rsidRPr="00F5523E" w:rsidRDefault="00EA3192" w:rsidP="00F40313">
      <w:pPr>
        <w:pStyle w:val="ListParagraph"/>
        <w:numPr>
          <w:ilvl w:val="0"/>
          <w:numId w:val="34"/>
        </w:numPr>
        <w:tabs>
          <w:tab w:val="left" w:pos="3280"/>
          <w:tab w:val="left" w:pos="3281"/>
        </w:tabs>
        <w:spacing w:line="229" w:lineRule="exact"/>
        <w:rPr>
          <w:sz w:val="20"/>
        </w:rPr>
      </w:pPr>
      <w:r w:rsidRPr="00F5523E">
        <w:rPr>
          <w:sz w:val="20"/>
        </w:rPr>
        <w:t>Process #2 - the Complaint alleges the following</w:t>
      </w:r>
      <w:r w:rsidRPr="00F5523E">
        <w:rPr>
          <w:spacing w:val="-7"/>
          <w:sz w:val="20"/>
        </w:rPr>
        <w:t xml:space="preserve"> </w:t>
      </w:r>
      <w:r w:rsidRPr="00F5523E">
        <w:rPr>
          <w:sz w:val="20"/>
        </w:rPr>
        <w:t>incidents:</w:t>
      </w:r>
    </w:p>
    <w:p w14:paraId="3DE76071" w14:textId="77777777" w:rsidR="00EA3192" w:rsidRPr="00F5523E" w:rsidRDefault="00EA3192" w:rsidP="00F40313">
      <w:pPr>
        <w:pStyle w:val="ListParagraph"/>
        <w:numPr>
          <w:ilvl w:val="1"/>
          <w:numId w:val="34"/>
        </w:numPr>
        <w:tabs>
          <w:tab w:val="left" w:pos="3280"/>
          <w:tab w:val="left" w:pos="3281"/>
        </w:tabs>
        <w:spacing w:line="229" w:lineRule="exact"/>
        <w:rPr>
          <w:sz w:val="20"/>
        </w:rPr>
      </w:pPr>
      <w:r w:rsidRPr="00F5523E">
        <w:rPr>
          <w:sz w:val="20"/>
        </w:rPr>
        <w:t>Repeated minor incidents</w:t>
      </w:r>
    </w:p>
    <w:p w14:paraId="706B9F85" w14:textId="77777777" w:rsidR="00EA3192" w:rsidRPr="00F5523E" w:rsidRDefault="00EA3192" w:rsidP="00F40313">
      <w:pPr>
        <w:pStyle w:val="ListParagraph"/>
        <w:numPr>
          <w:ilvl w:val="1"/>
          <w:numId w:val="34"/>
        </w:numPr>
        <w:tabs>
          <w:tab w:val="left" w:pos="3280"/>
          <w:tab w:val="left" w:pos="3281"/>
        </w:tabs>
        <w:spacing w:line="229" w:lineRule="exact"/>
        <w:rPr>
          <w:sz w:val="20"/>
        </w:rPr>
      </w:pPr>
      <w:r w:rsidRPr="00F5523E">
        <w:rPr>
          <w:sz w:val="20"/>
        </w:rPr>
        <w:t>Any incident of</w:t>
      </w:r>
      <w:r w:rsidRPr="00B82228">
        <w:rPr>
          <w:sz w:val="20"/>
        </w:rPr>
        <w:t xml:space="preserve"> </w:t>
      </w:r>
      <w:r w:rsidRPr="00F5523E">
        <w:rPr>
          <w:sz w:val="20"/>
        </w:rPr>
        <w:t>hazing</w:t>
      </w:r>
    </w:p>
    <w:p w14:paraId="6BD3B4AA" w14:textId="77777777" w:rsidR="00EA3192" w:rsidRPr="00F5523E" w:rsidRDefault="00EA3192" w:rsidP="00F40313">
      <w:pPr>
        <w:pStyle w:val="ListParagraph"/>
        <w:numPr>
          <w:ilvl w:val="1"/>
          <w:numId w:val="34"/>
        </w:numPr>
        <w:tabs>
          <w:tab w:val="left" w:pos="3280"/>
          <w:tab w:val="left" w:pos="3281"/>
        </w:tabs>
        <w:spacing w:line="229" w:lineRule="exact"/>
        <w:rPr>
          <w:sz w:val="20"/>
        </w:rPr>
      </w:pPr>
      <w:r w:rsidRPr="00F5523E">
        <w:rPr>
          <w:sz w:val="20"/>
        </w:rPr>
        <w:t>Behaviour that constitutes harassment, sexual harassment,</w:t>
      </w:r>
      <w:r w:rsidRPr="00B82228">
        <w:rPr>
          <w:sz w:val="20"/>
        </w:rPr>
        <w:t xml:space="preserve"> </w:t>
      </w:r>
      <w:r w:rsidRPr="00F5523E">
        <w:rPr>
          <w:sz w:val="20"/>
        </w:rPr>
        <w:t>or sexual</w:t>
      </w:r>
      <w:r w:rsidRPr="00B82228">
        <w:rPr>
          <w:sz w:val="20"/>
        </w:rPr>
        <w:t xml:space="preserve"> </w:t>
      </w:r>
      <w:r w:rsidRPr="00F5523E">
        <w:rPr>
          <w:sz w:val="20"/>
        </w:rPr>
        <w:t>misconduct</w:t>
      </w:r>
    </w:p>
    <w:p w14:paraId="6BE55EA7" w14:textId="77777777" w:rsidR="00EA3192" w:rsidRPr="00F5523E" w:rsidRDefault="00EA3192" w:rsidP="00F40313">
      <w:pPr>
        <w:pStyle w:val="ListParagraph"/>
        <w:numPr>
          <w:ilvl w:val="1"/>
          <w:numId w:val="34"/>
        </w:numPr>
        <w:tabs>
          <w:tab w:val="left" w:pos="3280"/>
          <w:tab w:val="left" w:pos="3281"/>
        </w:tabs>
        <w:spacing w:line="229" w:lineRule="exact"/>
        <w:rPr>
          <w:sz w:val="20"/>
        </w:rPr>
      </w:pPr>
      <w:bookmarkStart w:id="273" w:name="_bookmark117"/>
      <w:bookmarkEnd w:id="273"/>
      <w:r w:rsidRPr="00F5523E">
        <w:rPr>
          <w:sz w:val="20"/>
        </w:rPr>
        <w:t>Major incidents of violence (e.g., fighting, attacking,</w:t>
      </w:r>
      <w:r w:rsidRPr="00B82228">
        <w:rPr>
          <w:sz w:val="20"/>
        </w:rPr>
        <w:t xml:space="preserve"> </w:t>
      </w:r>
      <w:r w:rsidRPr="00F5523E">
        <w:rPr>
          <w:sz w:val="20"/>
        </w:rPr>
        <w:t>sucker punching)</w:t>
      </w:r>
    </w:p>
    <w:p w14:paraId="596D0D79" w14:textId="77777777" w:rsidR="00EA3192" w:rsidRPr="00F5523E" w:rsidRDefault="00EA3192" w:rsidP="00F40313">
      <w:pPr>
        <w:pStyle w:val="ListParagraph"/>
        <w:numPr>
          <w:ilvl w:val="1"/>
          <w:numId w:val="34"/>
        </w:numPr>
        <w:tabs>
          <w:tab w:val="left" w:pos="3280"/>
          <w:tab w:val="left" w:pos="3281"/>
        </w:tabs>
        <w:spacing w:line="229" w:lineRule="exact"/>
        <w:rPr>
          <w:sz w:val="20"/>
        </w:rPr>
      </w:pPr>
      <w:r w:rsidRPr="00F5523E">
        <w:rPr>
          <w:sz w:val="20"/>
        </w:rPr>
        <w:t>Pranks, jokes, or other activities that endanger the safety of</w:t>
      </w:r>
      <w:r w:rsidRPr="00B82228">
        <w:rPr>
          <w:sz w:val="20"/>
        </w:rPr>
        <w:t xml:space="preserve"> </w:t>
      </w:r>
      <w:r w:rsidRPr="00F5523E">
        <w:rPr>
          <w:sz w:val="20"/>
        </w:rPr>
        <w:t>others</w:t>
      </w:r>
    </w:p>
    <w:p w14:paraId="47AACEDF" w14:textId="77777777" w:rsidR="00EA3192" w:rsidRPr="00F5523E" w:rsidRDefault="00EA3192" w:rsidP="00F40313">
      <w:pPr>
        <w:pStyle w:val="ListParagraph"/>
        <w:numPr>
          <w:ilvl w:val="1"/>
          <w:numId w:val="34"/>
        </w:numPr>
        <w:tabs>
          <w:tab w:val="left" w:pos="3280"/>
          <w:tab w:val="left" w:pos="3281"/>
        </w:tabs>
        <w:spacing w:line="229" w:lineRule="exact"/>
        <w:rPr>
          <w:sz w:val="20"/>
        </w:rPr>
      </w:pPr>
      <w:r w:rsidRPr="00F5523E">
        <w:rPr>
          <w:sz w:val="20"/>
        </w:rPr>
        <w:t>Conduct that intentionally interferes with a competition or with</w:t>
      </w:r>
      <w:r w:rsidRPr="00B82228">
        <w:rPr>
          <w:sz w:val="20"/>
        </w:rPr>
        <w:t xml:space="preserve"> </w:t>
      </w:r>
      <w:r w:rsidRPr="00F5523E">
        <w:rPr>
          <w:sz w:val="20"/>
        </w:rPr>
        <w:t>any athlete’s preparation for a</w:t>
      </w:r>
      <w:r w:rsidRPr="00B82228">
        <w:rPr>
          <w:sz w:val="20"/>
        </w:rPr>
        <w:t xml:space="preserve"> </w:t>
      </w:r>
      <w:r w:rsidRPr="00F5523E">
        <w:rPr>
          <w:sz w:val="20"/>
        </w:rPr>
        <w:t>competition</w:t>
      </w:r>
    </w:p>
    <w:p w14:paraId="7ECF1AC6" w14:textId="77777777" w:rsidR="00EA3192" w:rsidRPr="00F5523E" w:rsidRDefault="00EA3192" w:rsidP="00F40313">
      <w:pPr>
        <w:pStyle w:val="ListParagraph"/>
        <w:numPr>
          <w:ilvl w:val="1"/>
          <w:numId w:val="34"/>
        </w:numPr>
        <w:tabs>
          <w:tab w:val="left" w:pos="3280"/>
          <w:tab w:val="left" w:pos="3281"/>
        </w:tabs>
        <w:spacing w:line="229" w:lineRule="exact"/>
        <w:rPr>
          <w:sz w:val="20"/>
        </w:rPr>
      </w:pPr>
      <w:r w:rsidRPr="00F5523E">
        <w:rPr>
          <w:sz w:val="20"/>
        </w:rPr>
        <w:t>Conduct that intentionally damages the SPRA’s image,</w:t>
      </w:r>
      <w:r w:rsidRPr="00B82228">
        <w:rPr>
          <w:sz w:val="20"/>
        </w:rPr>
        <w:t xml:space="preserve"> </w:t>
      </w:r>
      <w:r w:rsidRPr="00F5523E">
        <w:rPr>
          <w:sz w:val="20"/>
        </w:rPr>
        <w:t>credibility, or</w:t>
      </w:r>
      <w:r w:rsidRPr="00B82228">
        <w:rPr>
          <w:sz w:val="20"/>
        </w:rPr>
        <w:t xml:space="preserve"> </w:t>
      </w:r>
      <w:r w:rsidRPr="00F5523E">
        <w:rPr>
          <w:sz w:val="20"/>
        </w:rPr>
        <w:t>reputation</w:t>
      </w:r>
    </w:p>
    <w:p w14:paraId="6A430EFF" w14:textId="77777777" w:rsidR="00EA3192" w:rsidRPr="00F5523E" w:rsidRDefault="00EA3192" w:rsidP="00F40313">
      <w:pPr>
        <w:pStyle w:val="ListParagraph"/>
        <w:numPr>
          <w:ilvl w:val="1"/>
          <w:numId w:val="34"/>
        </w:numPr>
        <w:tabs>
          <w:tab w:val="left" w:pos="3280"/>
          <w:tab w:val="left" w:pos="3281"/>
        </w:tabs>
        <w:spacing w:line="229" w:lineRule="exact"/>
        <w:rPr>
          <w:sz w:val="20"/>
        </w:rPr>
      </w:pPr>
      <w:r w:rsidRPr="00F5523E">
        <w:rPr>
          <w:sz w:val="20"/>
        </w:rPr>
        <w:t>Consistent disregard for the SPRA’s bylaws, policies, rules,</w:t>
      </w:r>
      <w:r w:rsidRPr="00B82228">
        <w:rPr>
          <w:sz w:val="20"/>
        </w:rPr>
        <w:t xml:space="preserve"> </w:t>
      </w:r>
      <w:r w:rsidRPr="00F5523E">
        <w:rPr>
          <w:sz w:val="20"/>
        </w:rPr>
        <w:t>and regulations</w:t>
      </w:r>
    </w:p>
    <w:p w14:paraId="29A32A39" w14:textId="77777777" w:rsidR="00EA3192" w:rsidRPr="00B82228" w:rsidRDefault="00EA3192" w:rsidP="00F40313">
      <w:pPr>
        <w:pStyle w:val="ListParagraph"/>
        <w:numPr>
          <w:ilvl w:val="1"/>
          <w:numId w:val="34"/>
        </w:numPr>
        <w:tabs>
          <w:tab w:val="left" w:pos="3280"/>
          <w:tab w:val="left" w:pos="3281"/>
        </w:tabs>
        <w:spacing w:line="229" w:lineRule="exact"/>
        <w:rPr>
          <w:sz w:val="20"/>
        </w:rPr>
      </w:pPr>
      <w:r w:rsidRPr="00F5523E">
        <w:rPr>
          <w:sz w:val="20"/>
        </w:rPr>
        <w:t xml:space="preserve">Major or repeated violations of the SPRA’s </w:t>
      </w:r>
      <w:r w:rsidRPr="00B82228">
        <w:rPr>
          <w:sz w:val="20"/>
        </w:rPr>
        <w:t>Code of Conduct and Ethics</w:t>
      </w:r>
    </w:p>
    <w:p w14:paraId="7397A186" w14:textId="77777777" w:rsidR="00EA3192" w:rsidRPr="00F5523E" w:rsidRDefault="00EA3192" w:rsidP="00F40313">
      <w:pPr>
        <w:pStyle w:val="ListParagraph"/>
        <w:numPr>
          <w:ilvl w:val="1"/>
          <w:numId w:val="34"/>
        </w:numPr>
        <w:tabs>
          <w:tab w:val="left" w:pos="3280"/>
          <w:tab w:val="left" w:pos="3281"/>
        </w:tabs>
        <w:spacing w:line="229" w:lineRule="exact"/>
        <w:rPr>
          <w:sz w:val="20"/>
        </w:rPr>
      </w:pPr>
      <w:r w:rsidRPr="00F5523E">
        <w:rPr>
          <w:sz w:val="20"/>
        </w:rPr>
        <w:t>Intentionally damaging the SPRA’s property or improperly</w:t>
      </w:r>
      <w:r w:rsidRPr="00B82228">
        <w:rPr>
          <w:sz w:val="20"/>
        </w:rPr>
        <w:t xml:space="preserve"> </w:t>
      </w:r>
      <w:r w:rsidRPr="00F5523E">
        <w:rPr>
          <w:sz w:val="20"/>
        </w:rPr>
        <w:t>handling the SPRA’s monies</w:t>
      </w:r>
    </w:p>
    <w:p w14:paraId="1B1C8333" w14:textId="77777777" w:rsidR="00EA3192" w:rsidRPr="00F5523E" w:rsidRDefault="00EA3192" w:rsidP="00F40313">
      <w:pPr>
        <w:pStyle w:val="ListParagraph"/>
        <w:numPr>
          <w:ilvl w:val="1"/>
          <w:numId w:val="34"/>
        </w:numPr>
        <w:tabs>
          <w:tab w:val="left" w:pos="3280"/>
          <w:tab w:val="left" w:pos="3281"/>
        </w:tabs>
        <w:spacing w:line="229" w:lineRule="exact"/>
        <w:rPr>
          <w:sz w:val="20"/>
        </w:rPr>
      </w:pPr>
      <w:r w:rsidRPr="00F5523E">
        <w:rPr>
          <w:sz w:val="20"/>
        </w:rPr>
        <w:t>Abusive use of alcohol, any use or possession of alcohol by</w:t>
      </w:r>
      <w:r w:rsidRPr="00B82228">
        <w:rPr>
          <w:sz w:val="20"/>
        </w:rPr>
        <w:t xml:space="preserve"> </w:t>
      </w:r>
      <w:r w:rsidRPr="00F5523E">
        <w:rPr>
          <w:sz w:val="20"/>
        </w:rPr>
        <w:t>minors, or use or possession of illicit drugs and</w:t>
      </w:r>
      <w:r w:rsidRPr="00B82228">
        <w:rPr>
          <w:sz w:val="20"/>
        </w:rPr>
        <w:t xml:space="preserve"> </w:t>
      </w:r>
      <w:r w:rsidRPr="00F5523E">
        <w:rPr>
          <w:sz w:val="20"/>
        </w:rPr>
        <w:t>narcotics</w:t>
      </w:r>
    </w:p>
    <w:p w14:paraId="2FE1F633" w14:textId="77777777" w:rsidR="00EA3192" w:rsidRPr="00F5523E" w:rsidRDefault="00EA3192" w:rsidP="00F40313">
      <w:pPr>
        <w:pStyle w:val="ListParagraph"/>
        <w:numPr>
          <w:ilvl w:val="1"/>
          <w:numId w:val="34"/>
        </w:numPr>
        <w:tabs>
          <w:tab w:val="left" w:pos="3280"/>
          <w:tab w:val="left" w:pos="3281"/>
        </w:tabs>
        <w:spacing w:line="229" w:lineRule="exact"/>
        <w:rPr>
          <w:sz w:val="20"/>
        </w:rPr>
      </w:pPr>
      <w:r w:rsidRPr="00F5523E">
        <w:rPr>
          <w:sz w:val="20"/>
        </w:rPr>
        <w:t>Not observing local jurisdiction smoking and vaping</w:t>
      </w:r>
      <w:r w:rsidRPr="00B82228">
        <w:rPr>
          <w:sz w:val="20"/>
        </w:rPr>
        <w:t xml:space="preserve"> </w:t>
      </w:r>
      <w:r w:rsidRPr="00F5523E">
        <w:rPr>
          <w:sz w:val="20"/>
        </w:rPr>
        <w:t>bylaws.</w:t>
      </w:r>
    </w:p>
    <w:p w14:paraId="0AAEBEA0" w14:textId="77777777" w:rsidR="00EA3192" w:rsidRPr="00F5523E" w:rsidRDefault="00EA3192" w:rsidP="00F40313">
      <w:pPr>
        <w:pStyle w:val="ListParagraph"/>
        <w:numPr>
          <w:ilvl w:val="1"/>
          <w:numId w:val="34"/>
        </w:numPr>
        <w:tabs>
          <w:tab w:val="left" w:pos="3280"/>
          <w:tab w:val="left" w:pos="3281"/>
        </w:tabs>
        <w:spacing w:line="229" w:lineRule="exact"/>
        <w:rPr>
          <w:sz w:val="20"/>
        </w:rPr>
      </w:pPr>
      <w:r w:rsidRPr="00F5523E">
        <w:rPr>
          <w:sz w:val="20"/>
        </w:rPr>
        <w:t xml:space="preserve">A conviction for any </w:t>
      </w:r>
      <w:r w:rsidRPr="00B82228">
        <w:rPr>
          <w:sz w:val="20"/>
        </w:rPr>
        <w:t xml:space="preserve">Criminal Code </w:t>
      </w:r>
      <w:r w:rsidRPr="00F5523E">
        <w:rPr>
          <w:sz w:val="20"/>
        </w:rPr>
        <w:t>offense</w:t>
      </w:r>
    </w:p>
    <w:p w14:paraId="6CD3A729" w14:textId="77777777" w:rsidR="00EA3192" w:rsidRPr="00F5523E" w:rsidRDefault="00EA3192" w:rsidP="00F40313">
      <w:pPr>
        <w:pStyle w:val="ListParagraph"/>
        <w:numPr>
          <w:ilvl w:val="1"/>
          <w:numId w:val="34"/>
        </w:numPr>
        <w:tabs>
          <w:tab w:val="left" w:pos="3280"/>
          <w:tab w:val="left" w:pos="3281"/>
        </w:tabs>
        <w:spacing w:line="229" w:lineRule="exact"/>
        <w:rPr>
          <w:sz w:val="20"/>
        </w:rPr>
      </w:pPr>
      <w:r w:rsidRPr="00F5523E">
        <w:rPr>
          <w:sz w:val="20"/>
        </w:rPr>
        <w:t>Any possession or use of banned performance enhancing drugs</w:t>
      </w:r>
      <w:r w:rsidRPr="00F5523E">
        <w:rPr>
          <w:spacing w:val="-19"/>
          <w:sz w:val="20"/>
        </w:rPr>
        <w:t xml:space="preserve"> </w:t>
      </w:r>
      <w:r w:rsidRPr="00F5523E">
        <w:rPr>
          <w:sz w:val="20"/>
        </w:rPr>
        <w:t>or methods</w:t>
      </w:r>
    </w:p>
    <w:p w14:paraId="0EC0C217" w14:textId="77777777" w:rsidR="00EA3192" w:rsidRPr="00F5523E" w:rsidRDefault="00EA3192" w:rsidP="00EA3192">
      <w:pPr>
        <w:pStyle w:val="BodyText"/>
        <w:spacing w:before="2"/>
      </w:pPr>
    </w:p>
    <w:p w14:paraId="13E298F1" w14:textId="77777777" w:rsidR="00EA3192" w:rsidRPr="00F5523E" w:rsidRDefault="00EA3192" w:rsidP="00F40313">
      <w:pPr>
        <w:pStyle w:val="Heading2"/>
        <w:numPr>
          <w:ilvl w:val="1"/>
          <w:numId w:val="25"/>
        </w:numPr>
        <w:tabs>
          <w:tab w:val="left" w:pos="1480"/>
          <w:tab w:val="left" w:pos="1481"/>
        </w:tabs>
        <w:spacing w:before="1"/>
      </w:pPr>
      <w:bookmarkStart w:id="274" w:name="_bookmark118"/>
      <w:bookmarkStart w:id="275" w:name="_Toc40373995"/>
      <w:bookmarkEnd w:id="274"/>
      <w:r w:rsidRPr="00F5523E">
        <w:t>Process #1 – Handled by Discipline</w:t>
      </w:r>
      <w:r w:rsidRPr="00F5523E">
        <w:rPr>
          <w:spacing w:val="-3"/>
        </w:rPr>
        <w:t xml:space="preserve"> </w:t>
      </w:r>
      <w:r w:rsidRPr="00F5523E">
        <w:t>Chair</w:t>
      </w:r>
      <w:bookmarkEnd w:id="275"/>
    </w:p>
    <w:p w14:paraId="77120BF2" w14:textId="77777777" w:rsidR="00EA3192" w:rsidRPr="00F5523E" w:rsidRDefault="00EA3192" w:rsidP="00B82228">
      <w:pPr>
        <w:pStyle w:val="BodyText"/>
        <w:spacing w:before="227"/>
      </w:pPr>
      <w:r w:rsidRPr="00F5523E">
        <w:rPr>
          <w:u w:val="single"/>
        </w:rPr>
        <w:t>Sanctions</w:t>
      </w:r>
    </w:p>
    <w:p w14:paraId="03FCAEC5" w14:textId="77777777" w:rsidR="00B82228" w:rsidRDefault="00EA3192" w:rsidP="00F40313">
      <w:pPr>
        <w:pStyle w:val="ListParagraph"/>
        <w:numPr>
          <w:ilvl w:val="2"/>
          <w:numId w:val="25"/>
        </w:numPr>
        <w:ind w:right="641"/>
        <w:rPr>
          <w:sz w:val="20"/>
        </w:rPr>
      </w:pPr>
      <w:r w:rsidRPr="00B82228">
        <w:t>Following</w:t>
      </w:r>
      <w:r w:rsidRPr="00F5523E">
        <w:rPr>
          <w:sz w:val="20"/>
        </w:rPr>
        <w:t xml:space="preserve"> the determination that the complaint or incident should be handled under Process #1, the Discipline Chair will review the submissions related to the complaint or incident and determine one or more of the following</w:t>
      </w:r>
      <w:r w:rsidRPr="00F5523E">
        <w:rPr>
          <w:spacing w:val="-22"/>
          <w:sz w:val="20"/>
        </w:rPr>
        <w:t xml:space="preserve"> </w:t>
      </w:r>
      <w:r w:rsidRPr="00F5523E">
        <w:rPr>
          <w:sz w:val="20"/>
        </w:rPr>
        <w:t>sanctions:</w:t>
      </w:r>
    </w:p>
    <w:p w14:paraId="4F9AF02E" w14:textId="44E7999B" w:rsidR="00EA3192" w:rsidRPr="00B82228" w:rsidRDefault="00EA3192" w:rsidP="00F40313">
      <w:pPr>
        <w:pStyle w:val="ListParagraph"/>
        <w:numPr>
          <w:ilvl w:val="0"/>
          <w:numId w:val="35"/>
        </w:numPr>
        <w:tabs>
          <w:tab w:val="left" w:pos="3280"/>
          <w:tab w:val="left" w:pos="3281"/>
        </w:tabs>
        <w:spacing w:line="229" w:lineRule="exact"/>
        <w:rPr>
          <w:sz w:val="20"/>
        </w:rPr>
      </w:pPr>
      <w:r w:rsidRPr="00B82228">
        <w:rPr>
          <w:sz w:val="20"/>
        </w:rPr>
        <w:t>Verbal or written</w:t>
      </w:r>
      <w:r w:rsidRPr="00B82228">
        <w:rPr>
          <w:spacing w:val="-2"/>
          <w:sz w:val="20"/>
        </w:rPr>
        <w:t xml:space="preserve"> </w:t>
      </w:r>
      <w:r w:rsidRPr="00B82228">
        <w:rPr>
          <w:sz w:val="20"/>
        </w:rPr>
        <w:t>reprimand</w:t>
      </w:r>
    </w:p>
    <w:p w14:paraId="05FCF885" w14:textId="77777777" w:rsidR="00EA3192" w:rsidRPr="00F5523E" w:rsidRDefault="00EA3192" w:rsidP="00F40313">
      <w:pPr>
        <w:pStyle w:val="ListParagraph"/>
        <w:numPr>
          <w:ilvl w:val="0"/>
          <w:numId w:val="35"/>
        </w:numPr>
        <w:tabs>
          <w:tab w:val="left" w:pos="3280"/>
          <w:tab w:val="left" w:pos="3281"/>
        </w:tabs>
        <w:spacing w:line="229" w:lineRule="exact"/>
        <w:rPr>
          <w:sz w:val="20"/>
        </w:rPr>
      </w:pPr>
      <w:r w:rsidRPr="00F5523E">
        <w:rPr>
          <w:sz w:val="20"/>
        </w:rPr>
        <w:t>Verbal or written</w:t>
      </w:r>
      <w:r w:rsidRPr="00B82228">
        <w:rPr>
          <w:sz w:val="20"/>
        </w:rPr>
        <w:t xml:space="preserve"> </w:t>
      </w:r>
      <w:r w:rsidRPr="00F5523E">
        <w:rPr>
          <w:sz w:val="20"/>
        </w:rPr>
        <w:t>apology</w:t>
      </w:r>
    </w:p>
    <w:p w14:paraId="54D6B7B1" w14:textId="77777777" w:rsidR="00EA3192" w:rsidRPr="00F5523E" w:rsidRDefault="00EA3192" w:rsidP="00F40313">
      <w:pPr>
        <w:pStyle w:val="ListParagraph"/>
        <w:numPr>
          <w:ilvl w:val="0"/>
          <w:numId w:val="35"/>
        </w:numPr>
        <w:tabs>
          <w:tab w:val="left" w:pos="3280"/>
          <w:tab w:val="left" w:pos="3281"/>
        </w:tabs>
        <w:spacing w:line="229" w:lineRule="exact"/>
        <w:rPr>
          <w:sz w:val="20"/>
        </w:rPr>
      </w:pPr>
      <w:r w:rsidRPr="00F5523E">
        <w:rPr>
          <w:sz w:val="20"/>
        </w:rPr>
        <w:t>Service or other contribution to the</w:t>
      </w:r>
      <w:r w:rsidRPr="00B82228">
        <w:rPr>
          <w:sz w:val="20"/>
        </w:rPr>
        <w:t xml:space="preserve"> </w:t>
      </w:r>
      <w:r w:rsidRPr="00F5523E">
        <w:rPr>
          <w:sz w:val="20"/>
        </w:rPr>
        <w:t>SPRA</w:t>
      </w:r>
    </w:p>
    <w:p w14:paraId="4C51F60A" w14:textId="77777777" w:rsidR="00EA3192" w:rsidRPr="00F5523E" w:rsidRDefault="00EA3192" w:rsidP="00F40313">
      <w:pPr>
        <w:pStyle w:val="ListParagraph"/>
        <w:numPr>
          <w:ilvl w:val="0"/>
          <w:numId w:val="35"/>
        </w:numPr>
        <w:tabs>
          <w:tab w:val="left" w:pos="3280"/>
          <w:tab w:val="left" w:pos="3281"/>
        </w:tabs>
        <w:spacing w:line="229" w:lineRule="exact"/>
        <w:rPr>
          <w:sz w:val="20"/>
        </w:rPr>
      </w:pPr>
      <w:r w:rsidRPr="00F5523E">
        <w:rPr>
          <w:sz w:val="20"/>
        </w:rPr>
        <w:t>Removal of certain</w:t>
      </w:r>
      <w:r w:rsidRPr="00B82228">
        <w:rPr>
          <w:sz w:val="20"/>
        </w:rPr>
        <w:t xml:space="preserve"> </w:t>
      </w:r>
      <w:r w:rsidRPr="00F5523E">
        <w:rPr>
          <w:sz w:val="20"/>
        </w:rPr>
        <w:t>privileges</w:t>
      </w:r>
    </w:p>
    <w:p w14:paraId="7F58B752" w14:textId="77777777" w:rsidR="00EA3192" w:rsidRPr="00F5523E" w:rsidRDefault="00EA3192" w:rsidP="00F40313">
      <w:pPr>
        <w:pStyle w:val="ListParagraph"/>
        <w:numPr>
          <w:ilvl w:val="0"/>
          <w:numId w:val="35"/>
        </w:numPr>
        <w:tabs>
          <w:tab w:val="left" w:pos="3280"/>
          <w:tab w:val="left" w:pos="3281"/>
        </w:tabs>
        <w:spacing w:line="229" w:lineRule="exact"/>
        <w:rPr>
          <w:sz w:val="20"/>
        </w:rPr>
      </w:pPr>
      <w:r w:rsidRPr="00F5523E">
        <w:rPr>
          <w:sz w:val="20"/>
        </w:rPr>
        <w:t>Suspension from certain teams, events, and/or</w:t>
      </w:r>
      <w:r w:rsidRPr="00B82228">
        <w:rPr>
          <w:sz w:val="20"/>
        </w:rPr>
        <w:t xml:space="preserve"> </w:t>
      </w:r>
      <w:r w:rsidRPr="00F5523E">
        <w:rPr>
          <w:sz w:val="20"/>
        </w:rPr>
        <w:t>activities</w:t>
      </w:r>
    </w:p>
    <w:p w14:paraId="097DAEE4" w14:textId="77777777" w:rsidR="00EA3192" w:rsidRPr="00F5523E" w:rsidRDefault="00EA3192" w:rsidP="00F40313">
      <w:pPr>
        <w:pStyle w:val="ListParagraph"/>
        <w:numPr>
          <w:ilvl w:val="0"/>
          <w:numId w:val="35"/>
        </w:numPr>
        <w:tabs>
          <w:tab w:val="left" w:pos="3280"/>
          <w:tab w:val="left" w:pos="3281"/>
        </w:tabs>
        <w:spacing w:line="229" w:lineRule="exact"/>
        <w:rPr>
          <w:sz w:val="20"/>
        </w:rPr>
      </w:pPr>
      <w:r w:rsidRPr="00F5523E">
        <w:rPr>
          <w:sz w:val="20"/>
        </w:rPr>
        <w:t>Suspension from all the SPRA’s activities for a designated</w:t>
      </w:r>
      <w:r w:rsidRPr="00B82228">
        <w:rPr>
          <w:sz w:val="20"/>
        </w:rPr>
        <w:t xml:space="preserve"> </w:t>
      </w:r>
      <w:r w:rsidRPr="00F5523E">
        <w:rPr>
          <w:sz w:val="20"/>
        </w:rPr>
        <w:t>period</w:t>
      </w:r>
    </w:p>
    <w:p w14:paraId="35AB1C19" w14:textId="77777777" w:rsidR="00EA3192" w:rsidRPr="00F5523E" w:rsidRDefault="00EA3192" w:rsidP="00F40313">
      <w:pPr>
        <w:pStyle w:val="ListParagraph"/>
        <w:numPr>
          <w:ilvl w:val="0"/>
          <w:numId w:val="35"/>
        </w:numPr>
        <w:tabs>
          <w:tab w:val="left" w:pos="3280"/>
          <w:tab w:val="left" w:pos="3281"/>
        </w:tabs>
        <w:spacing w:line="229" w:lineRule="exact"/>
        <w:rPr>
          <w:sz w:val="20"/>
        </w:rPr>
      </w:pPr>
      <w:r w:rsidRPr="00F5523E">
        <w:rPr>
          <w:sz w:val="20"/>
        </w:rPr>
        <w:t>Any other sanction considered appropriate for the</w:t>
      </w:r>
      <w:r w:rsidRPr="00F5523E">
        <w:rPr>
          <w:spacing w:val="-10"/>
          <w:sz w:val="20"/>
        </w:rPr>
        <w:t xml:space="preserve"> </w:t>
      </w:r>
      <w:r w:rsidRPr="00F5523E">
        <w:rPr>
          <w:sz w:val="20"/>
        </w:rPr>
        <w:t>offense</w:t>
      </w:r>
    </w:p>
    <w:p w14:paraId="0061B890" w14:textId="77777777" w:rsidR="00EA3192" w:rsidRPr="00F5523E" w:rsidRDefault="00EA3192" w:rsidP="00EA3192">
      <w:pPr>
        <w:pStyle w:val="BodyText"/>
        <w:spacing w:before="9"/>
        <w:rPr>
          <w:sz w:val="19"/>
        </w:rPr>
      </w:pPr>
    </w:p>
    <w:p w14:paraId="3FF218BF" w14:textId="77777777" w:rsidR="00EA3192" w:rsidRPr="00F5523E" w:rsidRDefault="00EA3192" w:rsidP="00F40313">
      <w:pPr>
        <w:pStyle w:val="ListParagraph"/>
        <w:numPr>
          <w:ilvl w:val="2"/>
          <w:numId w:val="25"/>
        </w:numPr>
        <w:ind w:right="641"/>
        <w:rPr>
          <w:sz w:val="20"/>
        </w:rPr>
      </w:pPr>
      <w:r w:rsidRPr="00B82228">
        <w:t>The</w:t>
      </w:r>
      <w:r w:rsidRPr="00F5523E">
        <w:rPr>
          <w:sz w:val="20"/>
        </w:rPr>
        <w:t xml:space="preserve"> Discipline Chair will inform the Respondent of the sanction, which will</w:t>
      </w:r>
      <w:r w:rsidRPr="00F5523E">
        <w:rPr>
          <w:spacing w:val="-20"/>
          <w:sz w:val="20"/>
        </w:rPr>
        <w:t xml:space="preserve"> </w:t>
      </w:r>
      <w:r w:rsidRPr="00F5523E">
        <w:rPr>
          <w:sz w:val="20"/>
        </w:rPr>
        <w:t>take effect</w:t>
      </w:r>
      <w:r w:rsidRPr="00F5523E">
        <w:rPr>
          <w:spacing w:val="-2"/>
          <w:sz w:val="20"/>
        </w:rPr>
        <w:t xml:space="preserve"> </w:t>
      </w:r>
      <w:r w:rsidRPr="00F5523E">
        <w:rPr>
          <w:sz w:val="20"/>
        </w:rPr>
        <w:t>immediately.</w:t>
      </w:r>
    </w:p>
    <w:p w14:paraId="33ED0DBE" w14:textId="77777777" w:rsidR="00B82228" w:rsidRPr="00B82228" w:rsidRDefault="00EA3192" w:rsidP="00F40313">
      <w:pPr>
        <w:pStyle w:val="ListParagraph"/>
        <w:numPr>
          <w:ilvl w:val="2"/>
          <w:numId w:val="25"/>
        </w:numPr>
        <w:ind w:right="641"/>
        <w:rPr>
          <w:sz w:val="20"/>
        </w:rPr>
      </w:pPr>
      <w:r w:rsidRPr="00B82228">
        <w:t>Records</w:t>
      </w:r>
      <w:r w:rsidRPr="00F5523E">
        <w:rPr>
          <w:sz w:val="20"/>
        </w:rPr>
        <w:t xml:space="preserve"> of all sanctions will be maintained by the SPRA.</w:t>
      </w:r>
      <w:r w:rsidRPr="00F5523E">
        <w:rPr>
          <w:sz w:val="20"/>
          <w:u w:val="single"/>
        </w:rPr>
        <w:t xml:space="preserve"> </w:t>
      </w:r>
    </w:p>
    <w:p w14:paraId="45AC2636" w14:textId="16CF90A7" w:rsidR="00EA3192" w:rsidRPr="00B82228" w:rsidRDefault="00EA3192" w:rsidP="00B82228">
      <w:pPr>
        <w:ind w:right="641"/>
        <w:rPr>
          <w:sz w:val="20"/>
        </w:rPr>
      </w:pPr>
      <w:r w:rsidRPr="00B82228">
        <w:rPr>
          <w:sz w:val="20"/>
          <w:u w:val="single"/>
        </w:rPr>
        <w:t>Request for</w:t>
      </w:r>
      <w:r w:rsidRPr="00B82228">
        <w:rPr>
          <w:spacing w:val="-3"/>
          <w:sz w:val="20"/>
          <w:u w:val="single"/>
        </w:rPr>
        <w:t xml:space="preserve"> </w:t>
      </w:r>
      <w:r w:rsidRPr="00B82228">
        <w:rPr>
          <w:sz w:val="20"/>
          <w:u w:val="single"/>
        </w:rPr>
        <w:t>Reconsideration</w:t>
      </w:r>
    </w:p>
    <w:p w14:paraId="7842D123" w14:textId="77777777" w:rsidR="00EA3192" w:rsidRPr="00F5523E" w:rsidRDefault="00EA3192" w:rsidP="00F40313">
      <w:pPr>
        <w:pStyle w:val="ListParagraph"/>
        <w:numPr>
          <w:ilvl w:val="2"/>
          <w:numId w:val="25"/>
        </w:numPr>
        <w:ind w:right="641"/>
        <w:rPr>
          <w:sz w:val="20"/>
        </w:rPr>
      </w:pPr>
      <w:r w:rsidRPr="00B82228">
        <w:t>The</w:t>
      </w:r>
      <w:r w:rsidRPr="00F5523E">
        <w:rPr>
          <w:sz w:val="20"/>
        </w:rPr>
        <w:t xml:space="preserve"> sanction may not be appealed until the completion of a request for reconsideration. However, the Respondent may contest the sanction by submitting a Request for Reconsideration within four (4) days of receiving</w:t>
      </w:r>
      <w:r w:rsidRPr="00F5523E">
        <w:rPr>
          <w:spacing w:val="-23"/>
          <w:sz w:val="20"/>
        </w:rPr>
        <w:t xml:space="preserve"> </w:t>
      </w:r>
      <w:r w:rsidRPr="00F5523E">
        <w:rPr>
          <w:sz w:val="20"/>
        </w:rPr>
        <w:t>the sanction. In the Request for Reconsideration, the Respondent must</w:t>
      </w:r>
      <w:r w:rsidRPr="00F5523E">
        <w:rPr>
          <w:spacing w:val="-17"/>
          <w:sz w:val="20"/>
        </w:rPr>
        <w:t xml:space="preserve"> </w:t>
      </w:r>
      <w:r w:rsidRPr="00F5523E">
        <w:rPr>
          <w:sz w:val="20"/>
        </w:rPr>
        <w:t>indicate:</w:t>
      </w:r>
    </w:p>
    <w:p w14:paraId="365E1EA8" w14:textId="77777777" w:rsidR="00EA3192" w:rsidRPr="00F5523E" w:rsidRDefault="00EA3192" w:rsidP="00F40313">
      <w:pPr>
        <w:pStyle w:val="ListParagraph"/>
        <w:numPr>
          <w:ilvl w:val="0"/>
          <w:numId w:val="36"/>
        </w:numPr>
        <w:tabs>
          <w:tab w:val="left" w:pos="3280"/>
          <w:tab w:val="left" w:pos="3281"/>
        </w:tabs>
        <w:spacing w:line="229" w:lineRule="exact"/>
        <w:rPr>
          <w:sz w:val="20"/>
        </w:rPr>
      </w:pPr>
      <w:r w:rsidRPr="00F5523E">
        <w:rPr>
          <w:sz w:val="20"/>
        </w:rPr>
        <w:lastRenderedPageBreak/>
        <w:t>Why the sanction is</w:t>
      </w:r>
      <w:r w:rsidRPr="00F5523E">
        <w:rPr>
          <w:spacing w:val="-8"/>
          <w:sz w:val="20"/>
        </w:rPr>
        <w:t xml:space="preserve"> </w:t>
      </w:r>
      <w:r w:rsidRPr="00F5523E">
        <w:rPr>
          <w:sz w:val="20"/>
        </w:rPr>
        <w:t>inappropriate;</w:t>
      </w:r>
    </w:p>
    <w:p w14:paraId="53CADF15" w14:textId="77777777" w:rsidR="00EA3192" w:rsidRPr="00F5523E" w:rsidRDefault="00EA3192" w:rsidP="00F40313">
      <w:pPr>
        <w:pStyle w:val="ListParagraph"/>
        <w:numPr>
          <w:ilvl w:val="0"/>
          <w:numId w:val="36"/>
        </w:numPr>
        <w:tabs>
          <w:tab w:val="left" w:pos="3280"/>
          <w:tab w:val="left" w:pos="3281"/>
        </w:tabs>
        <w:spacing w:line="229" w:lineRule="exact"/>
        <w:rPr>
          <w:sz w:val="20"/>
        </w:rPr>
      </w:pPr>
      <w:r w:rsidRPr="00F5523E">
        <w:rPr>
          <w:sz w:val="20"/>
        </w:rPr>
        <w:t>All evidence to support the Respondent’s position;</w:t>
      </w:r>
      <w:r w:rsidRPr="00B82228">
        <w:rPr>
          <w:sz w:val="20"/>
        </w:rPr>
        <w:t xml:space="preserve"> </w:t>
      </w:r>
      <w:r w:rsidRPr="00F5523E">
        <w:rPr>
          <w:sz w:val="20"/>
        </w:rPr>
        <w:t>and</w:t>
      </w:r>
    </w:p>
    <w:p w14:paraId="28DD107B" w14:textId="77777777" w:rsidR="00EA3192" w:rsidRPr="00F5523E" w:rsidRDefault="00EA3192" w:rsidP="00F40313">
      <w:pPr>
        <w:pStyle w:val="ListParagraph"/>
        <w:numPr>
          <w:ilvl w:val="0"/>
          <w:numId w:val="36"/>
        </w:numPr>
        <w:tabs>
          <w:tab w:val="left" w:pos="3280"/>
          <w:tab w:val="left" w:pos="3281"/>
        </w:tabs>
        <w:spacing w:line="229" w:lineRule="exact"/>
        <w:rPr>
          <w:sz w:val="20"/>
        </w:rPr>
      </w:pPr>
      <w:r w:rsidRPr="00F5523E">
        <w:rPr>
          <w:sz w:val="20"/>
        </w:rPr>
        <w:t>What penalty or sanction (if any) would be</w:t>
      </w:r>
      <w:r w:rsidRPr="00F5523E">
        <w:rPr>
          <w:spacing w:val="-3"/>
          <w:sz w:val="20"/>
        </w:rPr>
        <w:t xml:space="preserve"> </w:t>
      </w:r>
      <w:r w:rsidRPr="00F5523E">
        <w:rPr>
          <w:sz w:val="20"/>
        </w:rPr>
        <w:t>appropriate</w:t>
      </w:r>
    </w:p>
    <w:p w14:paraId="43CE0F15" w14:textId="77777777" w:rsidR="00EA3192" w:rsidRPr="00F5523E" w:rsidRDefault="00EA3192" w:rsidP="00EA3192">
      <w:pPr>
        <w:pStyle w:val="BodyText"/>
        <w:spacing w:before="1"/>
      </w:pPr>
    </w:p>
    <w:p w14:paraId="53256EA5" w14:textId="77777777" w:rsidR="00EA3192" w:rsidRPr="00B82228" w:rsidRDefault="00EA3192" w:rsidP="00F40313">
      <w:pPr>
        <w:pStyle w:val="ListParagraph"/>
        <w:numPr>
          <w:ilvl w:val="2"/>
          <w:numId w:val="25"/>
        </w:numPr>
        <w:ind w:right="641"/>
      </w:pPr>
      <w:r w:rsidRPr="00B82228">
        <w:t>Upon receiving a Request for Reconsideration, the Discipline Chair may decide to accept or reject the Respondent’s suggestion for an appropriate sanction</w:t>
      </w:r>
    </w:p>
    <w:p w14:paraId="5E129DDC" w14:textId="77777777" w:rsidR="00EA3192" w:rsidRPr="00B82228" w:rsidRDefault="00EA3192" w:rsidP="00B82228">
      <w:pPr>
        <w:pStyle w:val="ListParagraph"/>
        <w:ind w:left="720" w:right="641" w:firstLine="0"/>
      </w:pPr>
    </w:p>
    <w:p w14:paraId="0B3EECAC" w14:textId="77777777" w:rsidR="00EA3192" w:rsidRPr="00B82228" w:rsidRDefault="00EA3192" w:rsidP="00F40313">
      <w:pPr>
        <w:pStyle w:val="ListParagraph"/>
        <w:numPr>
          <w:ilvl w:val="2"/>
          <w:numId w:val="25"/>
        </w:numPr>
        <w:ind w:right="641"/>
      </w:pPr>
      <w:r w:rsidRPr="00B82228">
        <w:t>Should the Discipline Chair accept the Respondent’s suggestion for an appropriate sanction, that sanction will take effect immediately.</w:t>
      </w:r>
    </w:p>
    <w:p w14:paraId="080A3D9B" w14:textId="77777777" w:rsidR="00EA3192" w:rsidRPr="00F5523E" w:rsidRDefault="00EA3192" w:rsidP="00B82228">
      <w:pPr>
        <w:pStyle w:val="ListParagraph"/>
        <w:ind w:left="720" w:right="641" w:firstLine="0"/>
      </w:pPr>
    </w:p>
    <w:p w14:paraId="0BEA22DA" w14:textId="77777777" w:rsidR="00EA3192" w:rsidRPr="00F5523E" w:rsidRDefault="00EA3192" w:rsidP="00F40313">
      <w:pPr>
        <w:pStyle w:val="ListParagraph"/>
        <w:numPr>
          <w:ilvl w:val="2"/>
          <w:numId w:val="25"/>
        </w:numPr>
        <w:ind w:right="641"/>
        <w:rPr>
          <w:sz w:val="20"/>
        </w:rPr>
      </w:pPr>
      <w:r w:rsidRPr="00B82228">
        <w:t>Should the Discipline Chair not accept the Respondent’s suggestion for an appropriate</w:t>
      </w:r>
      <w:r w:rsidRPr="00F5523E">
        <w:rPr>
          <w:sz w:val="20"/>
        </w:rPr>
        <w:t xml:space="preserve"> sanction, the initial complaint or incident will be handled under Process #2 of this</w:t>
      </w:r>
      <w:r w:rsidRPr="00F5523E">
        <w:rPr>
          <w:spacing w:val="-1"/>
          <w:sz w:val="20"/>
        </w:rPr>
        <w:t xml:space="preserve"> </w:t>
      </w:r>
      <w:r w:rsidRPr="00F5523E">
        <w:rPr>
          <w:sz w:val="20"/>
        </w:rPr>
        <w:t>Policy</w:t>
      </w:r>
    </w:p>
    <w:p w14:paraId="4AB26E16" w14:textId="77777777" w:rsidR="00EA3192" w:rsidRPr="00F5523E" w:rsidRDefault="00EA3192" w:rsidP="00F40313">
      <w:pPr>
        <w:pStyle w:val="Heading2"/>
        <w:numPr>
          <w:ilvl w:val="1"/>
          <w:numId w:val="25"/>
        </w:numPr>
        <w:tabs>
          <w:tab w:val="left" w:pos="1480"/>
          <w:tab w:val="left" w:pos="1481"/>
        </w:tabs>
        <w:spacing w:before="1"/>
      </w:pPr>
      <w:bookmarkStart w:id="276" w:name="_Toc40373996"/>
      <w:r w:rsidRPr="00F5523E">
        <w:t>Process #2 – Handled by Case</w:t>
      </w:r>
      <w:r w:rsidRPr="00F5523E">
        <w:rPr>
          <w:spacing w:val="-3"/>
        </w:rPr>
        <w:t xml:space="preserve"> </w:t>
      </w:r>
      <w:r w:rsidRPr="00F5523E">
        <w:t>Manager</w:t>
      </w:r>
      <w:bookmarkEnd w:id="276"/>
    </w:p>
    <w:p w14:paraId="3A36262C" w14:textId="77777777" w:rsidR="00EA3192" w:rsidRPr="00F5523E" w:rsidRDefault="00EA3192" w:rsidP="00B82228">
      <w:pPr>
        <w:pStyle w:val="BodyText"/>
        <w:spacing w:before="230"/>
      </w:pPr>
      <w:r w:rsidRPr="00F5523E">
        <w:rPr>
          <w:u w:val="single"/>
        </w:rPr>
        <w:t>Case Manager</w:t>
      </w:r>
    </w:p>
    <w:p w14:paraId="4A633A34" w14:textId="77777777" w:rsidR="00EA3192" w:rsidRPr="00B82228" w:rsidRDefault="00EA3192" w:rsidP="00F40313">
      <w:pPr>
        <w:pStyle w:val="ListParagraph"/>
        <w:numPr>
          <w:ilvl w:val="2"/>
          <w:numId w:val="25"/>
        </w:numPr>
        <w:ind w:right="641"/>
      </w:pPr>
      <w:r w:rsidRPr="00B82228">
        <w:t>Following the determination that the complaint or incident should be handled under Process #2, the SPRA will appoint a Case Manager to oversee management and administration of the complaint or incident. The Case Manager should not be in a conflict of interest and should have expertise in dispute resolution matters. Such appointment is not appealable.</w:t>
      </w:r>
    </w:p>
    <w:p w14:paraId="5BBCBD06" w14:textId="77777777" w:rsidR="00EA3192" w:rsidRPr="00F5523E" w:rsidRDefault="00EA3192" w:rsidP="00B82228">
      <w:pPr>
        <w:pStyle w:val="ListParagraph"/>
        <w:ind w:left="720" w:right="641" w:firstLine="0"/>
      </w:pPr>
    </w:p>
    <w:p w14:paraId="0DFFDE4D" w14:textId="77777777" w:rsidR="00B82228" w:rsidRDefault="00EA3192" w:rsidP="00F40313">
      <w:pPr>
        <w:pStyle w:val="ListParagraph"/>
        <w:numPr>
          <w:ilvl w:val="2"/>
          <w:numId w:val="25"/>
        </w:numPr>
        <w:ind w:right="641"/>
        <w:rPr>
          <w:sz w:val="20"/>
        </w:rPr>
      </w:pPr>
      <w:r w:rsidRPr="00B82228">
        <w:t>The</w:t>
      </w:r>
      <w:r w:rsidRPr="00F5523E">
        <w:rPr>
          <w:sz w:val="20"/>
        </w:rPr>
        <w:t xml:space="preserve"> Case Manager has a responsibility</w:t>
      </w:r>
      <w:r w:rsidRPr="00F5523E">
        <w:rPr>
          <w:spacing w:val="-7"/>
          <w:sz w:val="20"/>
        </w:rPr>
        <w:t xml:space="preserve"> </w:t>
      </w:r>
      <w:r w:rsidRPr="00F5523E">
        <w:rPr>
          <w:sz w:val="20"/>
        </w:rPr>
        <w:t>to:</w:t>
      </w:r>
    </w:p>
    <w:p w14:paraId="2BFFD61D" w14:textId="77777777" w:rsidR="00B82228" w:rsidRPr="00B82228" w:rsidRDefault="00B82228" w:rsidP="00B82228">
      <w:pPr>
        <w:pStyle w:val="ListParagraph"/>
        <w:rPr>
          <w:sz w:val="20"/>
        </w:rPr>
      </w:pPr>
    </w:p>
    <w:p w14:paraId="5B87D383" w14:textId="2CF35490" w:rsidR="00EA3192" w:rsidRPr="00B82228" w:rsidRDefault="00EA3192" w:rsidP="00F40313">
      <w:pPr>
        <w:pStyle w:val="ListParagraph"/>
        <w:numPr>
          <w:ilvl w:val="0"/>
          <w:numId w:val="38"/>
        </w:numPr>
        <w:tabs>
          <w:tab w:val="left" w:pos="3280"/>
          <w:tab w:val="left" w:pos="3281"/>
        </w:tabs>
        <w:spacing w:line="229" w:lineRule="exact"/>
        <w:rPr>
          <w:sz w:val="20"/>
        </w:rPr>
      </w:pPr>
      <w:r w:rsidRPr="00B82228">
        <w:rPr>
          <w:sz w:val="20"/>
        </w:rPr>
        <w:t>Determine whether the complaint is frivolous and/or within the jurisdiction of this Policy</w:t>
      </w:r>
    </w:p>
    <w:p w14:paraId="04CA365D" w14:textId="77777777" w:rsidR="00EA3192" w:rsidRPr="00B82228" w:rsidRDefault="00EA3192" w:rsidP="00F40313">
      <w:pPr>
        <w:pStyle w:val="ListParagraph"/>
        <w:numPr>
          <w:ilvl w:val="0"/>
          <w:numId w:val="38"/>
        </w:numPr>
        <w:tabs>
          <w:tab w:val="left" w:pos="3280"/>
          <w:tab w:val="left" w:pos="3281"/>
        </w:tabs>
        <w:spacing w:line="229" w:lineRule="exact"/>
        <w:rPr>
          <w:sz w:val="20"/>
        </w:rPr>
      </w:pPr>
      <w:r w:rsidRPr="00F5523E">
        <w:rPr>
          <w:sz w:val="20"/>
        </w:rPr>
        <w:t xml:space="preserve">Propose the use of the SPRA’s </w:t>
      </w:r>
      <w:r w:rsidRPr="00B82228">
        <w:rPr>
          <w:sz w:val="20"/>
        </w:rPr>
        <w:t>Dispute Resolution Policy</w:t>
      </w:r>
    </w:p>
    <w:p w14:paraId="5C94453B" w14:textId="77777777" w:rsidR="00EA3192" w:rsidRPr="00F5523E" w:rsidRDefault="00EA3192" w:rsidP="00F40313">
      <w:pPr>
        <w:pStyle w:val="ListParagraph"/>
        <w:numPr>
          <w:ilvl w:val="0"/>
          <w:numId w:val="38"/>
        </w:numPr>
        <w:tabs>
          <w:tab w:val="left" w:pos="3280"/>
          <w:tab w:val="left" w:pos="3281"/>
        </w:tabs>
        <w:spacing w:line="229" w:lineRule="exact"/>
        <w:rPr>
          <w:sz w:val="20"/>
        </w:rPr>
      </w:pPr>
      <w:r w:rsidRPr="00F5523E">
        <w:rPr>
          <w:sz w:val="20"/>
        </w:rPr>
        <w:t>Appoint the Discipline Panel, if</w:t>
      </w:r>
      <w:r w:rsidRPr="00B82228">
        <w:rPr>
          <w:sz w:val="20"/>
        </w:rPr>
        <w:t xml:space="preserve"> </w:t>
      </w:r>
      <w:r w:rsidRPr="00F5523E">
        <w:rPr>
          <w:sz w:val="20"/>
        </w:rPr>
        <w:t>necessary</w:t>
      </w:r>
    </w:p>
    <w:p w14:paraId="3F30D228" w14:textId="77777777" w:rsidR="00EA3192" w:rsidRPr="00F5523E" w:rsidRDefault="00EA3192" w:rsidP="00F40313">
      <w:pPr>
        <w:pStyle w:val="ListParagraph"/>
        <w:numPr>
          <w:ilvl w:val="0"/>
          <w:numId w:val="38"/>
        </w:numPr>
        <w:tabs>
          <w:tab w:val="left" w:pos="3280"/>
          <w:tab w:val="left" w:pos="3281"/>
        </w:tabs>
        <w:spacing w:line="229" w:lineRule="exact"/>
        <w:rPr>
          <w:sz w:val="20"/>
        </w:rPr>
      </w:pPr>
      <w:r w:rsidRPr="00F5523E">
        <w:rPr>
          <w:sz w:val="20"/>
        </w:rPr>
        <w:t>Coordinate all administrative aspects and set</w:t>
      </w:r>
      <w:r w:rsidRPr="00B82228">
        <w:rPr>
          <w:sz w:val="20"/>
        </w:rPr>
        <w:t xml:space="preserve"> </w:t>
      </w:r>
      <w:r w:rsidRPr="00F5523E">
        <w:rPr>
          <w:sz w:val="20"/>
        </w:rPr>
        <w:t>timelines</w:t>
      </w:r>
    </w:p>
    <w:p w14:paraId="4EFB2DAF" w14:textId="77777777" w:rsidR="00EA3192" w:rsidRPr="00F5523E" w:rsidRDefault="00EA3192" w:rsidP="00F40313">
      <w:pPr>
        <w:pStyle w:val="ListParagraph"/>
        <w:numPr>
          <w:ilvl w:val="0"/>
          <w:numId w:val="38"/>
        </w:numPr>
        <w:tabs>
          <w:tab w:val="left" w:pos="3280"/>
          <w:tab w:val="left" w:pos="3281"/>
        </w:tabs>
        <w:spacing w:line="229" w:lineRule="exact"/>
        <w:rPr>
          <w:sz w:val="20"/>
        </w:rPr>
      </w:pPr>
      <w:r w:rsidRPr="00F5523E">
        <w:rPr>
          <w:sz w:val="20"/>
        </w:rPr>
        <w:t>Provide administrative assistance and logistical support to</w:t>
      </w:r>
      <w:r w:rsidRPr="00B82228">
        <w:rPr>
          <w:sz w:val="20"/>
        </w:rPr>
        <w:t xml:space="preserve"> </w:t>
      </w:r>
      <w:r w:rsidRPr="00F5523E">
        <w:rPr>
          <w:sz w:val="20"/>
        </w:rPr>
        <w:t>the Discipline Panel as</w:t>
      </w:r>
      <w:r w:rsidRPr="00B82228">
        <w:rPr>
          <w:sz w:val="20"/>
        </w:rPr>
        <w:t xml:space="preserve"> </w:t>
      </w:r>
      <w:r w:rsidRPr="00F5523E">
        <w:rPr>
          <w:sz w:val="20"/>
        </w:rPr>
        <w:t>required</w:t>
      </w:r>
    </w:p>
    <w:p w14:paraId="151474A9" w14:textId="77777777" w:rsidR="00EA3192" w:rsidRPr="00F5523E" w:rsidRDefault="00EA3192" w:rsidP="00F40313">
      <w:pPr>
        <w:pStyle w:val="ListParagraph"/>
        <w:numPr>
          <w:ilvl w:val="0"/>
          <w:numId w:val="38"/>
        </w:numPr>
        <w:tabs>
          <w:tab w:val="left" w:pos="3280"/>
          <w:tab w:val="left" w:pos="3281"/>
        </w:tabs>
        <w:spacing w:line="229" w:lineRule="exact"/>
        <w:rPr>
          <w:sz w:val="20"/>
        </w:rPr>
      </w:pPr>
      <w:r w:rsidRPr="00F5523E">
        <w:rPr>
          <w:sz w:val="20"/>
        </w:rPr>
        <w:t>Provide any other service or support that may be necessary to</w:t>
      </w:r>
      <w:r w:rsidRPr="00B82228">
        <w:rPr>
          <w:sz w:val="20"/>
        </w:rPr>
        <w:t xml:space="preserve"> </w:t>
      </w:r>
      <w:r w:rsidRPr="00F5523E">
        <w:rPr>
          <w:sz w:val="20"/>
        </w:rPr>
        <w:t>ensure a fair and timely</w:t>
      </w:r>
      <w:r w:rsidRPr="00F5523E">
        <w:rPr>
          <w:spacing w:val="-3"/>
          <w:sz w:val="20"/>
        </w:rPr>
        <w:t xml:space="preserve"> </w:t>
      </w:r>
      <w:r w:rsidRPr="00F5523E">
        <w:rPr>
          <w:sz w:val="20"/>
        </w:rPr>
        <w:t>proceeding</w:t>
      </w:r>
    </w:p>
    <w:p w14:paraId="4CCC21F4" w14:textId="77777777" w:rsidR="00EA3192" w:rsidRPr="00F5523E" w:rsidRDefault="00EA3192" w:rsidP="00EA3192">
      <w:pPr>
        <w:pStyle w:val="BodyText"/>
      </w:pPr>
    </w:p>
    <w:p w14:paraId="4E3F6E13" w14:textId="77777777" w:rsidR="00EA3192" w:rsidRPr="00F5523E" w:rsidRDefault="00EA3192" w:rsidP="00B82228">
      <w:pPr>
        <w:pStyle w:val="BodyText"/>
      </w:pPr>
      <w:r w:rsidRPr="00F5523E">
        <w:rPr>
          <w:u w:val="single"/>
        </w:rPr>
        <w:t>Procedures</w:t>
      </w:r>
    </w:p>
    <w:p w14:paraId="726E9FF9" w14:textId="77777777" w:rsidR="00EA3192" w:rsidRPr="00F5523E" w:rsidRDefault="00EA3192" w:rsidP="00F40313">
      <w:pPr>
        <w:pStyle w:val="ListParagraph"/>
        <w:numPr>
          <w:ilvl w:val="2"/>
          <w:numId w:val="25"/>
        </w:numPr>
        <w:ind w:right="641"/>
        <w:rPr>
          <w:sz w:val="20"/>
        </w:rPr>
      </w:pPr>
      <w:r w:rsidRPr="00F5523E">
        <w:rPr>
          <w:sz w:val="20"/>
        </w:rPr>
        <w:t>If the Case Manager determines the complaint is:</w:t>
      </w:r>
    </w:p>
    <w:p w14:paraId="18FC01D4" w14:textId="77777777" w:rsidR="00EA3192" w:rsidRPr="00F5523E" w:rsidRDefault="00EA3192" w:rsidP="00F40313">
      <w:pPr>
        <w:pStyle w:val="ListParagraph"/>
        <w:numPr>
          <w:ilvl w:val="0"/>
          <w:numId w:val="38"/>
        </w:numPr>
        <w:tabs>
          <w:tab w:val="left" w:pos="3280"/>
          <w:tab w:val="left" w:pos="3281"/>
        </w:tabs>
        <w:spacing w:line="229" w:lineRule="exact"/>
        <w:rPr>
          <w:sz w:val="20"/>
        </w:rPr>
      </w:pPr>
      <w:r w:rsidRPr="00F5523E">
        <w:rPr>
          <w:sz w:val="20"/>
        </w:rPr>
        <w:t>Frivolous or outside the jurisdiction of this Policy, the complaint will</w:t>
      </w:r>
      <w:r w:rsidRPr="00B82228">
        <w:rPr>
          <w:sz w:val="20"/>
        </w:rPr>
        <w:t xml:space="preserve"> </w:t>
      </w:r>
      <w:r w:rsidRPr="00F5523E">
        <w:rPr>
          <w:sz w:val="20"/>
        </w:rPr>
        <w:t>be dismissed</w:t>
      </w:r>
      <w:r w:rsidRPr="00B82228">
        <w:rPr>
          <w:sz w:val="20"/>
        </w:rPr>
        <w:t xml:space="preserve"> </w:t>
      </w:r>
      <w:r w:rsidRPr="00F5523E">
        <w:rPr>
          <w:sz w:val="20"/>
        </w:rPr>
        <w:t>immediately</w:t>
      </w:r>
    </w:p>
    <w:p w14:paraId="16DEEAEC" w14:textId="77777777" w:rsidR="00EA3192" w:rsidRPr="00F5523E" w:rsidRDefault="00EA3192" w:rsidP="00F40313">
      <w:pPr>
        <w:pStyle w:val="ListParagraph"/>
        <w:numPr>
          <w:ilvl w:val="0"/>
          <w:numId w:val="38"/>
        </w:numPr>
        <w:tabs>
          <w:tab w:val="left" w:pos="3280"/>
          <w:tab w:val="left" w:pos="3281"/>
        </w:tabs>
        <w:spacing w:line="229" w:lineRule="exact"/>
        <w:rPr>
          <w:sz w:val="20"/>
        </w:rPr>
      </w:pPr>
      <w:r w:rsidRPr="00F5523E">
        <w:rPr>
          <w:sz w:val="20"/>
        </w:rPr>
        <w:t>Not frivolous and within the jurisdiction of this Policy, the Case Manager will notify the Parties that the complaint is accepted and</w:t>
      </w:r>
      <w:r w:rsidRPr="00F5523E">
        <w:rPr>
          <w:spacing w:val="-22"/>
          <w:sz w:val="20"/>
        </w:rPr>
        <w:t xml:space="preserve"> </w:t>
      </w:r>
      <w:r w:rsidRPr="00F5523E">
        <w:rPr>
          <w:sz w:val="20"/>
        </w:rPr>
        <w:t>of the applicable next</w:t>
      </w:r>
      <w:r w:rsidRPr="00F5523E">
        <w:rPr>
          <w:spacing w:val="-2"/>
          <w:sz w:val="20"/>
        </w:rPr>
        <w:t xml:space="preserve"> </w:t>
      </w:r>
      <w:r w:rsidRPr="00F5523E">
        <w:rPr>
          <w:sz w:val="20"/>
        </w:rPr>
        <w:t>steps</w:t>
      </w:r>
    </w:p>
    <w:p w14:paraId="00E72F76" w14:textId="77777777" w:rsidR="00EA3192" w:rsidRPr="00F5523E" w:rsidRDefault="00EA3192" w:rsidP="00EA3192">
      <w:pPr>
        <w:pStyle w:val="BodyText"/>
        <w:spacing w:before="10"/>
        <w:rPr>
          <w:sz w:val="19"/>
        </w:rPr>
      </w:pPr>
    </w:p>
    <w:p w14:paraId="40147F89" w14:textId="77777777" w:rsidR="00EA3192" w:rsidRPr="00F5523E" w:rsidRDefault="00EA3192" w:rsidP="00F40313">
      <w:pPr>
        <w:pStyle w:val="ListParagraph"/>
        <w:numPr>
          <w:ilvl w:val="2"/>
          <w:numId w:val="25"/>
        </w:numPr>
        <w:ind w:right="641"/>
        <w:rPr>
          <w:sz w:val="20"/>
        </w:rPr>
      </w:pPr>
      <w:r w:rsidRPr="00F5523E">
        <w:rPr>
          <w:sz w:val="20"/>
        </w:rPr>
        <w:t>The</w:t>
      </w:r>
      <w:r w:rsidRPr="00B82228">
        <w:rPr>
          <w:sz w:val="20"/>
        </w:rPr>
        <w:t xml:space="preserve"> </w:t>
      </w:r>
      <w:r w:rsidRPr="00F5523E">
        <w:rPr>
          <w:sz w:val="20"/>
        </w:rPr>
        <w:t>Case</w:t>
      </w:r>
      <w:r w:rsidRPr="00B82228">
        <w:rPr>
          <w:sz w:val="20"/>
        </w:rPr>
        <w:t xml:space="preserve"> </w:t>
      </w:r>
      <w:r w:rsidRPr="00F5523E">
        <w:rPr>
          <w:sz w:val="20"/>
        </w:rPr>
        <w:t>Manager’s</w:t>
      </w:r>
      <w:r w:rsidRPr="00B82228">
        <w:rPr>
          <w:sz w:val="20"/>
        </w:rPr>
        <w:t xml:space="preserve"> </w:t>
      </w:r>
      <w:r w:rsidRPr="00F5523E">
        <w:rPr>
          <w:sz w:val="20"/>
        </w:rPr>
        <w:t>decision</w:t>
      </w:r>
      <w:r w:rsidRPr="00B82228">
        <w:rPr>
          <w:sz w:val="20"/>
        </w:rPr>
        <w:t xml:space="preserve"> </w:t>
      </w:r>
      <w:r w:rsidRPr="00F5523E">
        <w:rPr>
          <w:sz w:val="20"/>
        </w:rPr>
        <w:t>to</w:t>
      </w:r>
      <w:r w:rsidRPr="00B82228">
        <w:rPr>
          <w:sz w:val="20"/>
        </w:rPr>
        <w:t xml:space="preserve"> </w:t>
      </w:r>
      <w:r w:rsidRPr="00F5523E">
        <w:rPr>
          <w:sz w:val="20"/>
        </w:rPr>
        <w:t>accept</w:t>
      </w:r>
      <w:r w:rsidRPr="00B82228">
        <w:rPr>
          <w:sz w:val="20"/>
        </w:rPr>
        <w:t xml:space="preserve"> </w:t>
      </w:r>
      <w:r w:rsidRPr="00F5523E">
        <w:rPr>
          <w:sz w:val="20"/>
        </w:rPr>
        <w:t>or</w:t>
      </w:r>
      <w:r w:rsidRPr="00B82228">
        <w:rPr>
          <w:sz w:val="20"/>
        </w:rPr>
        <w:t xml:space="preserve"> </w:t>
      </w:r>
      <w:r w:rsidRPr="00F5523E">
        <w:rPr>
          <w:sz w:val="20"/>
        </w:rPr>
        <w:t>dismiss</w:t>
      </w:r>
      <w:r w:rsidRPr="00B82228">
        <w:rPr>
          <w:sz w:val="20"/>
        </w:rPr>
        <w:t xml:space="preserve"> </w:t>
      </w:r>
      <w:r w:rsidRPr="00F5523E">
        <w:rPr>
          <w:sz w:val="20"/>
        </w:rPr>
        <w:t>the</w:t>
      </w:r>
      <w:r w:rsidRPr="00B82228">
        <w:rPr>
          <w:sz w:val="20"/>
        </w:rPr>
        <w:t xml:space="preserve"> </w:t>
      </w:r>
      <w:r w:rsidRPr="00F5523E">
        <w:rPr>
          <w:sz w:val="20"/>
        </w:rPr>
        <w:t>complaint</w:t>
      </w:r>
      <w:r w:rsidRPr="00B82228">
        <w:rPr>
          <w:sz w:val="20"/>
        </w:rPr>
        <w:t xml:space="preserve"> </w:t>
      </w:r>
      <w:r w:rsidRPr="00F5523E">
        <w:rPr>
          <w:sz w:val="20"/>
        </w:rPr>
        <w:t>may</w:t>
      </w:r>
      <w:r w:rsidRPr="00B82228">
        <w:rPr>
          <w:sz w:val="20"/>
        </w:rPr>
        <w:t xml:space="preserve"> </w:t>
      </w:r>
      <w:r w:rsidRPr="00F5523E">
        <w:rPr>
          <w:sz w:val="20"/>
        </w:rPr>
        <w:t>not</w:t>
      </w:r>
      <w:r w:rsidRPr="00B82228">
        <w:rPr>
          <w:sz w:val="20"/>
        </w:rPr>
        <w:t xml:space="preserve"> </w:t>
      </w:r>
      <w:r w:rsidRPr="00F5523E">
        <w:rPr>
          <w:sz w:val="20"/>
        </w:rPr>
        <w:t>be appealed.</w:t>
      </w:r>
    </w:p>
    <w:p w14:paraId="6D6D710D" w14:textId="77777777" w:rsidR="00EA3192" w:rsidRPr="00B82228" w:rsidRDefault="00EA3192" w:rsidP="00B82228">
      <w:pPr>
        <w:pStyle w:val="ListParagraph"/>
        <w:ind w:left="720" w:right="641" w:firstLine="0"/>
        <w:rPr>
          <w:sz w:val="20"/>
        </w:rPr>
      </w:pPr>
    </w:p>
    <w:p w14:paraId="1A96F390" w14:textId="77777777" w:rsidR="00EA3192" w:rsidRPr="00F5523E" w:rsidRDefault="00EA3192" w:rsidP="00F40313">
      <w:pPr>
        <w:pStyle w:val="ListParagraph"/>
        <w:numPr>
          <w:ilvl w:val="2"/>
          <w:numId w:val="25"/>
        </w:numPr>
        <w:ind w:right="641"/>
        <w:rPr>
          <w:sz w:val="20"/>
        </w:rPr>
      </w:pPr>
      <w:r w:rsidRPr="00F5523E">
        <w:rPr>
          <w:sz w:val="20"/>
        </w:rPr>
        <w:t>The Case Manager will establish and adhere to timelines that</w:t>
      </w:r>
      <w:r w:rsidRPr="00B82228">
        <w:rPr>
          <w:sz w:val="20"/>
        </w:rPr>
        <w:t xml:space="preserve"> </w:t>
      </w:r>
      <w:r w:rsidRPr="00F5523E">
        <w:rPr>
          <w:sz w:val="20"/>
        </w:rPr>
        <w:t>ensure procedural fairness and that the matter is heard in a timely</w:t>
      </w:r>
      <w:r w:rsidRPr="00B82228">
        <w:rPr>
          <w:sz w:val="20"/>
        </w:rPr>
        <w:t xml:space="preserve"> </w:t>
      </w:r>
      <w:r w:rsidRPr="00F5523E">
        <w:rPr>
          <w:sz w:val="20"/>
        </w:rPr>
        <w:t>fashion.</w:t>
      </w:r>
    </w:p>
    <w:p w14:paraId="2C0AAE42" w14:textId="77777777" w:rsidR="00EA3192" w:rsidRPr="00B82228" w:rsidRDefault="00EA3192" w:rsidP="00B82228">
      <w:pPr>
        <w:pStyle w:val="ListParagraph"/>
        <w:ind w:left="720" w:right="641" w:firstLine="0"/>
        <w:rPr>
          <w:sz w:val="20"/>
        </w:rPr>
      </w:pPr>
    </w:p>
    <w:p w14:paraId="30CBF6BD" w14:textId="77777777" w:rsidR="00EA3192" w:rsidRPr="00F5523E" w:rsidRDefault="00EA3192" w:rsidP="00F40313">
      <w:pPr>
        <w:pStyle w:val="ListParagraph"/>
        <w:numPr>
          <w:ilvl w:val="2"/>
          <w:numId w:val="25"/>
        </w:numPr>
        <w:ind w:right="641"/>
        <w:rPr>
          <w:sz w:val="20"/>
        </w:rPr>
      </w:pPr>
      <w:r w:rsidRPr="00F5523E">
        <w:rPr>
          <w:sz w:val="20"/>
        </w:rPr>
        <w:t xml:space="preserve">After notifying the Parties that the complaint has been accepted, the Case Manager may propose using the SPRA’s </w:t>
      </w:r>
      <w:r w:rsidRPr="00B82228">
        <w:rPr>
          <w:sz w:val="20"/>
        </w:rPr>
        <w:t xml:space="preserve">Dispute Resolution Policy </w:t>
      </w:r>
      <w:r w:rsidRPr="00F5523E">
        <w:rPr>
          <w:sz w:val="20"/>
        </w:rPr>
        <w:t xml:space="preserve">with the objective of resolving the dispute. If applicable, and if the dispute is not resolved, or if the parties refuse to use the </w:t>
      </w:r>
      <w:r w:rsidRPr="00B82228">
        <w:rPr>
          <w:sz w:val="20"/>
        </w:rPr>
        <w:t>Dispute Resolution Policy</w:t>
      </w:r>
      <w:r w:rsidRPr="00F5523E">
        <w:rPr>
          <w:sz w:val="20"/>
        </w:rPr>
        <w:t>, the Case Manager will appoint a Discipline Panel, which shall consist of a single Arbitrator, to hear the complaint. In extraordinary circumstances, and at the discretion of the Case Manager, a Discipline Panel of three persons may be appointed to hear the complaint. In this event, the Case Manager will appoint one of the Discipline Panel’s members to serve as the</w:t>
      </w:r>
      <w:r w:rsidRPr="00B82228">
        <w:rPr>
          <w:sz w:val="20"/>
        </w:rPr>
        <w:t xml:space="preserve"> </w:t>
      </w:r>
      <w:r w:rsidRPr="00F5523E">
        <w:rPr>
          <w:sz w:val="20"/>
        </w:rPr>
        <w:t>Chair.</w:t>
      </w:r>
    </w:p>
    <w:p w14:paraId="1BC5858E" w14:textId="77777777" w:rsidR="00EA3192" w:rsidRPr="00B82228" w:rsidRDefault="00EA3192" w:rsidP="00B82228">
      <w:pPr>
        <w:pStyle w:val="ListParagraph"/>
        <w:ind w:left="720" w:right="641" w:firstLine="0"/>
        <w:rPr>
          <w:sz w:val="20"/>
        </w:rPr>
      </w:pPr>
    </w:p>
    <w:p w14:paraId="03A16AB6" w14:textId="77777777" w:rsidR="00EA3192" w:rsidRPr="00F5523E" w:rsidRDefault="00EA3192" w:rsidP="00F40313">
      <w:pPr>
        <w:pStyle w:val="ListParagraph"/>
        <w:numPr>
          <w:ilvl w:val="2"/>
          <w:numId w:val="25"/>
        </w:numPr>
        <w:ind w:right="641"/>
        <w:rPr>
          <w:sz w:val="20"/>
        </w:rPr>
      </w:pPr>
      <w:r w:rsidRPr="00F5523E">
        <w:rPr>
          <w:sz w:val="20"/>
        </w:rPr>
        <w:t>The Case Manager, in cooperation with the Discipline Panel, will then decide the format under which the complaint will be heard. This decision may not be appealed. The format of the hearing may be an oral in-person hearing, an oral hearing by telephone or other communication medium, a hearing based on a review of documentary evidence submitted in advance of the hearing, or a combination of these methods. The hearing will be governed by the</w:t>
      </w:r>
      <w:r w:rsidRPr="00B82228">
        <w:rPr>
          <w:sz w:val="20"/>
        </w:rPr>
        <w:t xml:space="preserve"> </w:t>
      </w:r>
      <w:r w:rsidRPr="00F5523E">
        <w:rPr>
          <w:sz w:val="20"/>
        </w:rPr>
        <w:t>procedures that the Case Manager and the Discipline Panel deem appropriate in the circumstances, provided</w:t>
      </w:r>
      <w:r w:rsidRPr="00F5523E">
        <w:rPr>
          <w:spacing w:val="-3"/>
          <w:sz w:val="20"/>
        </w:rPr>
        <w:t xml:space="preserve"> </w:t>
      </w:r>
      <w:r w:rsidRPr="00F5523E">
        <w:rPr>
          <w:sz w:val="20"/>
        </w:rPr>
        <w:t>that:</w:t>
      </w:r>
    </w:p>
    <w:p w14:paraId="62877E97" w14:textId="77777777" w:rsidR="00EA3192" w:rsidRPr="00F5523E" w:rsidRDefault="00EA3192" w:rsidP="00F40313">
      <w:pPr>
        <w:pStyle w:val="ListParagraph"/>
        <w:numPr>
          <w:ilvl w:val="0"/>
          <w:numId w:val="37"/>
        </w:numPr>
        <w:tabs>
          <w:tab w:val="left" w:pos="3280"/>
          <w:tab w:val="left" w:pos="3281"/>
        </w:tabs>
        <w:spacing w:line="229" w:lineRule="exact"/>
        <w:rPr>
          <w:sz w:val="20"/>
        </w:rPr>
      </w:pPr>
      <w:r w:rsidRPr="00F5523E">
        <w:rPr>
          <w:sz w:val="20"/>
        </w:rPr>
        <w:t>The Parties will be given appropriate notice of the day, time, and</w:t>
      </w:r>
      <w:r w:rsidRPr="00B82228">
        <w:rPr>
          <w:sz w:val="20"/>
        </w:rPr>
        <w:t xml:space="preserve"> </w:t>
      </w:r>
      <w:r w:rsidRPr="00F5523E">
        <w:rPr>
          <w:sz w:val="20"/>
        </w:rPr>
        <w:t>place of the hearing, in the case of an oral in-person hearing or an oral hearing by telephone or other communication</w:t>
      </w:r>
      <w:r w:rsidRPr="00B82228">
        <w:rPr>
          <w:sz w:val="20"/>
        </w:rPr>
        <w:t xml:space="preserve"> </w:t>
      </w:r>
      <w:r w:rsidRPr="00F5523E">
        <w:rPr>
          <w:sz w:val="20"/>
        </w:rPr>
        <w:t>medium</w:t>
      </w:r>
    </w:p>
    <w:p w14:paraId="031042B9" w14:textId="77777777" w:rsidR="00EA3192" w:rsidRPr="00F5523E" w:rsidRDefault="00EA3192" w:rsidP="00F40313">
      <w:pPr>
        <w:pStyle w:val="ListParagraph"/>
        <w:numPr>
          <w:ilvl w:val="0"/>
          <w:numId w:val="37"/>
        </w:numPr>
        <w:tabs>
          <w:tab w:val="left" w:pos="3280"/>
          <w:tab w:val="left" w:pos="3281"/>
        </w:tabs>
        <w:spacing w:line="229" w:lineRule="exact"/>
        <w:rPr>
          <w:sz w:val="20"/>
        </w:rPr>
      </w:pPr>
      <w:r w:rsidRPr="00F5523E">
        <w:rPr>
          <w:sz w:val="20"/>
        </w:rPr>
        <w:lastRenderedPageBreak/>
        <w:t>Copies of any written documents which the parties wish to have</w:t>
      </w:r>
      <w:r w:rsidRPr="00B82228">
        <w:rPr>
          <w:sz w:val="20"/>
        </w:rPr>
        <w:t xml:space="preserve"> </w:t>
      </w:r>
      <w:r w:rsidRPr="00F5523E">
        <w:rPr>
          <w:sz w:val="20"/>
        </w:rPr>
        <w:t>the Discipline Panel consider will be provided to all Parties, through the Case Manager, in advance of the</w:t>
      </w:r>
      <w:r w:rsidRPr="00B82228">
        <w:rPr>
          <w:sz w:val="20"/>
        </w:rPr>
        <w:t xml:space="preserve"> </w:t>
      </w:r>
      <w:r w:rsidRPr="00F5523E">
        <w:rPr>
          <w:sz w:val="20"/>
        </w:rPr>
        <w:t>hearing</w:t>
      </w:r>
    </w:p>
    <w:p w14:paraId="1D95EDAF" w14:textId="77777777" w:rsidR="00EA3192" w:rsidRPr="00F5523E" w:rsidRDefault="00EA3192" w:rsidP="00F40313">
      <w:pPr>
        <w:pStyle w:val="ListParagraph"/>
        <w:numPr>
          <w:ilvl w:val="0"/>
          <w:numId w:val="37"/>
        </w:numPr>
        <w:tabs>
          <w:tab w:val="left" w:pos="3280"/>
          <w:tab w:val="left" w:pos="3281"/>
        </w:tabs>
        <w:spacing w:line="229" w:lineRule="exact"/>
        <w:rPr>
          <w:sz w:val="20"/>
        </w:rPr>
      </w:pPr>
      <w:r w:rsidRPr="00F5523E">
        <w:rPr>
          <w:sz w:val="20"/>
        </w:rPr>
        <w:t>The Parties may engage a representative, advisor, or legal counsel</w:t>
      </w:r>
      <w:r w:rsidRPr="00B82228">
        <w:rPr>
          <w:sz w:val="20"/>
        </w:rPr>
        <w:t xml:space="preserve"> </w:t>
      </w:r>
      <w:r w:rsidRPr="00F5523E">
        <w:rPr>
          <w:sz w:val="20"/>
        </w:rPr>
        <w:t>at their own</w:t>
      </w:r>
      <w:r w:rsidRPr="00B82228">
        <w:rPr>
          <w:sz w:val="20"/>
        </w:rPr>
        <w:t xml:space="preserve"> </w:t>
      </w:r>
      <w:r w:rsidRPr="00F5523E">
        <w:rPr>
          <w:sz w:val="20"/>
        </w:rPr>
        <w:t>expense</w:t>
      </w:r>
    </w:p>
    <w:p w14:paraId="1BCC1B8F" w14:textId="77777777" w:rsidR="00EA3192" w:rsidRPr="00F5523E" w:rsidRDefault="00EA3192" w:rsidP="00F40313">
      <w:pPr>
        <w:pStyle w:val="ListParagraph"/>
        <w:numPr>
          <w:ilvl w:val="0"/>
          <w:numId w:val="37"/>
        </w:numPr>
        <w:tabs>
          <w:tab w:val="left" w:pos="3280"/>
          <w:tab w:val="left" w:pos="3281"/>
        </w:tabs>
        <w:spacing w:line="229" w:lineRule="exact"/>
        <w:rPr>
          <w:sz w:val="20"/>
        </w:rPr>
      </w:pPr>
      <w:r w:rsidRPr="00F5523E">
        <w:rPr>
          <w:sz w:val="20"/>
        </w:rPr>
        <w:t>The Discipline Panel may request that any other individual</w:t>
      </w:r>
      <w:r w:rsidRPr="00B82228">
        <w:rPr>
          <w:sz w:val="20"/>
        </w:rPr>
        <w:t xml:space="preserve"> </w:t>
      </w:r>
      <w:r w:rsidRPr="00F5523E">
        <w:rPr>
          <w:sz w:val="20"/>
        </w:rPr>
        <w:t>participate and give evidence at the</w:t>
      </w:r>
      <w:r w:rsidRPr="00B82228">
        <w:rPr>
          <w:sz w:val="20"/>
        </w:rPr>
        <w:t xml:space="preserve"> </w:t>
      </w:r>
      <w:r w:rsidRPr="00F5523E">
        <w:rPr>
          <w:sz w:val="20"/>
        </w:rPr>
        <w:t>hearing</w:t>
      </w:r>
    </w:p>
    <w:p w14:paraId="0049ED48" w14:textId="77777777" w:rsidR="00EA3192" w:rsidRPr="00F5523E" w:rsidRDefault="00EA3192" w:rsidP="00F40313">
      <w:pPr>
        <w:pStyle w:val="ListParagraph"/>
        <w:numPr>
          <w:ilvl w:val="0"/>
          <w:numId w:val="37"/>
        </w:numPr>
        <w:tabs>
          <w:tab w:val="left" w:pos="3280"/>
          <w:tab w:val="left" w:pos="3281"/>
        </w:tabs>
        <w:spacing w:line="229" w:lineRule="exact"/>
        <w:rPr>
          <w:sz w:val="20"/>
        </w:rPr>
      </w:pPr>
      <w:r w:rsidRPr="00F5523E">
        <w:rPr>
          <w:sz w:val="20"/>
        </w:rPr>
        <w:t>The Discipline Panel may allow as evidence at the hearing any oral evidence and document or thing relevant to the subject matter of the complaint, but may exclude such evidence that is unduly repetitious, and shall place such weight on the evidence as it deems</w:t>
      </w:r>
      <w:r w:rsidRPr="00B82228">
        <w:rPr>
          <w:sz w:val="20"/>
        </w:rPr>
        <w:t xml:space="preserve"> </w:t>
      </w:r>
      <w:r w:rsidRPr="00F5523E">
        <w:rPr>
          <w:sz w:val="20"/>
        </w:rPr>
        <w:t>appropriate</w:t>
      </w:r>
    </w:p>
    <w:p w14:paraId="2F209CB4" w14:textId="77777777" w:rsidR="00EA3192" w:rsidRPr="00F5523E" w:rsidRDefault="00EA3192" w:rsidP="00F40313">
      <w:pPr>
        <w:pStyle w:val="ListParagraph"/>
        <w:numPr>
          <w:ilvl w:val="0"/>
          <w:numId w:val="37"/>
        </w:numPr>
        <w:tabs>
          <w:tab w:val="left" w:pos="3280"/>
          <w:tab w:val="left" w:pos="3281"/>
        </w:tabs>
        <w:spacing w:line="229" w:lineRule="exact"/>
        <w:rPr>
          <w:sz w:val="20"/>
        </w:rPr>
      </w:pPr>
      <w:r w:rsidRPr="00F5523E">
        <w:rPr>
          <w:sz w:val="20"/>
        </w:rPr>
        <w:t>The decision will be by a majority vote of the Discipline</w:t>
      </w:r>
      <w:r w:rsidRPr="00B82228">
        <w:rPr>
          <w:sz w:val="20"/>
        </w:rPr>
        <w:t xml:space="preserve"> </w:t>
      </w:r>
      <w:r w:rsidRPr="00F5523E">
        <w:rPr>
          <w:sz w:val="20"/>
        </w:rPr>
        <w:t>Panel</w:t>
      </w:r>
    </w:p>
    <w:p w14:paraId="11286C0D" w14:textId="77777777" w:rsidR="00EA3192" w:rsidRPr="00B82228" w:rsidRDefault="00EA3192" w:rsidP="00B82228">
      <w:pPr>
        <w:pStyle w:val="ListParagraph"/>
        <w:tabs>
          <w:tab w:val="left" w:pos="3280"/>
          <w:tab w:val="left" w:pos="3281"/>
        </w:tabs>
        <w:spacing w:line="229" w:lineRule="exact"/>
        <w:ind w:left="1080" w:firstLine="0"/>
        <w:rPr>
          <w:sz w:val="20"/>
        </w:rPr>
      </w:pPr>
    </w:p>
    <w:p w14:paraId="56C5FB99" w14:textId="77777777" w:rsidR="00EA3192" w:rsidRPr="00F5523E" w:rsidRDefault="00EA3192" w:rsidP="00F40313">
      <w:pPr>
        <w:pStyle w:val="ListParagraph"/>
        <w:numPr>
          <w:ilvl w:val="2"/>
          <w:numId w:val="25"/>
        </w:numPr>
        <w:ind w:right="641"/>
        <w:rPr>
          <w:sz w:val="20"/>
        </w:rPr>
      </w:pPr>
      <w:r w:rsidRPr="00F5523E">
        <w:rPr>
          <w:sz w:val="20"/>
        </w:rPr>
        <w:t>If the Respondent acknowledges the facts of the incident, the Respondent may waive the hearing, in which case the Discipline Panel will determine the appropriate sanction. The Discipline Panel may still hold a hearing for the purpose of determining an appropriate</w:t>
      </w:r>
      <w:r w:rsidRPr="00B82228">
        <w:rPr>
          <w:sz w:val="20"/>
        </w:rPr>
        <w:t xml:space="preserve"> </w:t>
      </w:r>
      <w:r w:rsidRPr="00F5523E">
        <w:rPr>
          <w:sz w:val="20"/>
        </w:rPr>
        <w:t>sanction.</w:t>
      </w:r>
    </w:p>
    <w:p w14:paraId="0452045D" w14:textId="77777777" w:rsidR="00EA3192" w:rsidRPr="00B82228" w:rsidRDefault="00EA3192" w:rsidP="00B82228">
      <w:pPr>
        <w:pStyle w:val="ListParagraph"/>
        <w:ind w:left="720" w:right="641" w:firstLine="0"/>
        <w:rPr>
          <w:sz w:val="20"/>
        </w:rPr>
      </w:pPr>
    </w:p>
    <w:p w14:paraId="597E06DA" w14:textId="77777777" w:rsidR="00EA3192" w:rsidRPr="00F5523E" w:rsidRDefault="00EA3192" w:rsidP="00F40313">
      <w:pPr>
        <w:pStyle w:val="ListParagraph"/>
        <w:numPr>
          <w:ilvl w:val="2"/>
          <w:numId w:val="25"/>
        </w:numPr>
        <w:ind w:right="641"/>
        <w:rPr>
          <w:sz w:val="20"/>
        </w:rPr>
      </w:pPr>
      <w:r w:rsidRPr="00F5523E">
        <w:rPr>
          <w:sz w:val="20"/>
        </w:rPr>
        <w:t>The hearing will proceed in any event, even if a Party chooses not</w:t>
      </w:r>
      <w:r w:rsidRPr="00B82228">
        <w:rPr>
          <w:sz w:val="20"/>
        </w:rPr>
        <w:t xml:space="preserve"> </w:t>
      </w:r>
      <w:r w:rsidRPr="00F5523E">
        <w:rPr>
          <w:sz w:val="20"/>
        </w:rPr>
        <w:t>to participate in the</w:t>
      </w:r>
      <w:r w:rsidRPr="00B82228">
        <w:rPr>
          <w:sz w:val="20"/>
        </w:rPr>
        <w:t xml:space="preserve"> </w:t>
      </w:r>
      <w:r w:rsidRPr="00F5523E">
        <w:rPr>
          <w:sz w:val="20"/>
        </w:rPr>
        <w:t>hearing.</w:t>
      </w:r>
    </w:p>
    <w:p w14:paraId="52D9B355" w14:textId="77777777" w:rsidR="00EA3192" w:rsidRPr="00B82228" w:rsidRDefault="00EA3192" w:rsidP="00B82228">
      <w:pPr>
        <w:pStyle w:val="ListParagraph"/>
        <w:ind w:left="720" w:right="641" w:firstLine="0"/>
        <w:rPr>
          <w:sz w:val="20"/>
        </w:rPr>
      </w:pPr>
    </w:p>
    <w:p w14:paraId="04C1B16E" w14:textId="77777777" w:rsidR="00EA3192" w:rsidRPr="00F5523E" w:rsidRDefault="00EA3192" w:rsidP="00F40313">
      <w:pPr>
        <w:pStyle w:val="ListParagraph"/>
        <w:numPr>
          <w:ilvl w:val="2"/>
          <w:numId w:val="25"/>
        </w:numPr>
        <w:ind w:right="641"/>
        <w:rPr>
          <w:sz w:val="20"/>
        </w:rPr>
      </w:pPr>
      <w:r w:rsidRPr="00F5523E">
        <w:rPr>
          <w:sz w:val="20"/>
        </w:rPr>
        <w:t>If a decision may affect another party to the extent that the other party</w:t>
      </w:r>
      <w:r w:rsidRPr="00B82228">
        <w:rPr>
          <w:sz w:val="20"/>
        </w:rPr>
        <w:t xml:space="preserve"> </w:t>
      </w:r>
      <w:r w:rsidRPr="00F5523E">
        <w:rPr>
          <w:sz w:val="20"/>
        </w:rPr>
        <w:t>would have recourse to a complaint or an appeal in their own right, that party will become a Party to the current complaint and will be bound by the</w:t>
      </w:r>
      <w:r w:rsidRPr="00B82228">
        <w:rPr>
          <w:sz w:val="20"/>
        </w:rPr>
        <w:t xml:space="preserve"> </w:t>
      </w:r>
      <w:r w:rsidRPr="00F5523E">
        <w:rPr>
          <w:sz w:val="20"/>
        </w:rPr>
        <w:t>decision.</w:t>
      </w:r>
    </w:p>
    <w:p w14:paraId="15C06B81" w14:textId="77777777" w:rsidR="00EA3192" w:rsidRPr="00B82228" w:rsidRDefault="00EA3192" w:rsidP="00B82228">
      <w:pPr>
        <w:pStyle w:val="ListParagraph"/>
        <w:ind w:left="720" w:right="641" w:firstLine="0"/>
        <w:rPr>
          <w:sz w:val="20"/>
        </w:rPr>
      </w:pPr>
    </w:p>
    <w:p w14:paraId="11E90397" w14:textId="77777777" w:rsidR="00EA3192" w:rsidRPr="00F5523E" w:rsidRDefault="00EA3192" w:rsidP="00F40313">
      <w:pPr>
        <w:pStyle w:val="ListParagraph"/>
        <w:numPr>
          <w:ilvl w:val="2"/>
          <w:numId w:val="25"/>
        </w:numPr>
        <w:ind w:right="641"/>
        <w:rPr>
          <w:sz w:val="20"/>
        </w:rPr>
      </w:pPr>
      <w:r w:rsidRPr="00F5523E">
        <w:rPr>
          <w:sz w:val="20"/>
        </w:rPr>
        <w:t>In fulfilling its duties, the Discipline Panel may obtain independent</w:t>
      </w:r>
      <w:r w:rsidRPr="00F5523E">
        <w:rPr>
          <w:spacing w:val="-13"/>
          <w:sz w:val="20"/>
        </w:rPr>
        <w:t xml:space="preserve"> </w:t>
      </w:r>
      <w:r w:rsidRPr="00F5523E">
        <w:rPr>
          <w:sz w:val="20"/>
        </w:rPr>
        <w:t>advice.</w:t>
      </w:r>
    </w:p>
    <w:p w14:paraId="333B7586" w14:textId="77777777" w:rsidR="00EA3192" w:rsidRPr="00F5523E" w:rsidRDefault="00EA3192" w:rsidP="00EA3192">
      <w:pPr>
        <w:pStyle w:val="BodyText"/>
        <w:spacing w:before="1"/>
      </w:pPr>
    </w:p>
    <w:p w14:paraId="0B185BF7" w14:textId="77777777" w:rsidR="00EA3192" w:rsidRPr="00F5523E" w:rsidRDefault="00EA3192" w:rsidP="00B82228">
      <w:pPr>
        <w:pStyle w:val="BodyText"/>
      </w:pPr>
      <w:r w:rsidRPr="00F5523E">
        <w:rPr>
          <w:u w:val="single"/>
        </w:rPr>
        <w:t>Decision</w:t>
      </w:r>
    </w:p>
    <w:p w14:paraId="408CD4BE" w14:textId="77777777" w:rsidR="00EA3192" w:rsidRPr="00F5523E" w:rsidRDefault="00EA3192" w:rsidP="00F40313">
      <w:pPr>
        <w:pStyle w:val="ListParagraph"/>
        <w:numPr>
          <w:ilvl w:val="2"/>
          <w:numId w:val="25"/>
        </w:numPr>
        <w:ind w:right="641"/>
        <w:rPr>
          <w:sz w:val="20"/>
        </w:rPr>
      </w:pPr>
      <w:r w:rsidRPr="00F5523E">
        <w:rPr>
          <w:sz w:val="20"/>
        </w:rPr>
        <w:t>After hearing and/or reviewing the matter, the Discipline Panel will determine whether an infraction has occurred and, if so, the sanctions to be imposed. Within fourteen (14) days of the hearing’s conclusion, the Discipline Panel's written decision, with reasons, will be distributed to all Parties, the Case Manager, and the SPRA. In extraordinary circumstances, the Discipline</w:t>
      </w:r>
      <w:r w:rsidRPr="00F5523E">
        <w:rPr>
          <w:spacing w:val="-17"/>
          <w:sz w:val="20"/>
        </w:rPr>
        <w:t xml:space="preserve"> </w:t>
      </w:r>
      <w:r w:rsidRPr="00F5523E">
        <w:rPr>
          <w:sz w:val="20"/>
        </w:rPr>
        <w:t>Panel may first issue a verbal or summary decision soon after the hearing’s conclusion, with the full written decision to be issued before the end of the fourteen (14) day period. The decision will be considered a matter of public record unless decided otherwise by the Discipline</w:t>
      </w:r>
      <w:r w:rsidRPr="00F5523E">
        <w:rPr>
          <w:spacing w:val="-6"/>
          <w:sz w:val="20"/>
        </w:rPr>
        <w:t xml:space="preserve"> </w:t>
      </w:r>
      <w:r w:rsidRPr="00F5523E">
        <w:rPr>
          <w:sz w:val="20"/>
        </w:rPr>
        <w:t>Panel.</w:t>
      </w:r>
    </w:p>
    <w:p w14:paraId="75CA57D5" w14:textId="77777777" w:rsidR="00EA3192" w:rsidRPr="00F5523E" w:rsidRDefault="00EA3192" w:rsidP="00EA3192">
      <w:pPr>
        <w:pStyle w:val="BodyText"/>
      </w:pPr>
    </w:p>
    <w:p w14:paraId="6E988C46" w14:textId="77777777" w:rsidR="00EA3192" w:rsidRPr="00F5523E" w:rsidRDefault="00EA3192" w:rsidP="00B82228">
      <w:pPr>
        <w:pStyle w:val="BodyText"/>
      </w:pPr>
      <w:r w:rsidRPr="00F5523E">
        <w:rPr>
          <w:u w:val="single"/>
        </w:rPr>
        <w:t>Sanctions</w:t>
      </w:r>
    </w:p>
    <w:p w14:paraId="6D4A4A0B" w14:textId="77777777" w:rsidR="00EA3192" w:rsidRPr="00F5523E" w:rsidRDefault="00EA3192" w:rsidP="00F40313">
      <w:pPr>
        <w:pStyle w:val="ListParagraph"/>
        <w:numPr>
          <w:ilvl w:val="2"/>
          <w:numId w:val="25"/>
        </w:numPr>
        <w:ind w:right="641"/>
        <w:rPr>
          <w:sz w:val="20"/>
        </w:rPr>
      </w:pPr>
      <w:r w:rsidRPr="00F5523E">
        <w:rPr>
          <w:sz w:val="20"/>
        </w:rPr>
        <w:t>The Discipline Panel may apply the following disciplinary sanctions,</w:t>
      </w:r>
      <w:r w:rsidRPr="00F5523E">
        <w:rPr>
          <w:spacing w:val="-24"/>
          <w:sz w:val="20"/>
        </w:rPr>
        <w:t xml:space="preserve"> </w:t>
      </w:r>
      <w:r w:rsidRPr="00F5523E">
        <w:rPr>
          <w:sz w:val="20"/>
        </w:rPr>
        <w:t>singularly or in</w:t>
      </w:r>
      <w:r w:rsidRPr="00F5523E">
        <w:rPr>
          <w:spacing w:val="-3"/>
          <w:sz w:val="20"/>
        </w:rPr>
        <w:t xml:space="preserve"> </w:t>
      </w:r>
      <w:r w:rsidRPr="00F5523E">
        <w:rPr>
          <w:sz w:val="20"/>
        </w:rPr>
        <w:t>combination:</w:t>
      </w:r>
    </w:p>
    <w:p w14:paraId="5607887F" w14:textId="77777777" w:rsidR="00EA3192" w:rsidRPr="00F5523E" w:rsidRDefault="00EA3192" w:rsidP="00F40313">
      <w:pPr>
        <w:pStyle w:val="ListParagraph"/>
        <w:numPr>
          <w:ilvl w:val="0"/>
          <w:numId w:val="39"/>
        </w:numPr>
        <w:tabs>
          <w:tab w:val="left" w:pos="3280"/>
          <w:tab w:val="left" w:pos="3281"/>
        </w:tabs>
        <w:spacing w:line="229" w:lineRule="exact"/>
        <w:rPr>
          <w:sz w:val="20"/>
        </w:rPr>
      </w:pPr>
      <w:r w:rsidRPr="00F5523E">
        <w:rPr>
          <w:sz w:val="20"/>
        </w:rPr>
        <w:t>Verbal or written</w:t>
      </w:r>
      <w:r w:rsidRPr="00B82228">
        <w:rPr>
          <w:sz w:val="20"/>
        </w:rPr>
        <w:t xml:space="preserve"> </w:t>
      </w:r>
      <w:r w:rsidRPr="00F5523E">
        <w:rPr>
          <w:sz w:val="20"/>
        </w:rPr>
        <w:t>reprimand</w:t>
      </w:r>
    </w:p>
    <w:p w14:paraId="7A0C5DC1" w14:textId="77777777" w:rsidR="00EA3192" w:rsidRPr="00F5523E" w:rsidRDefault="00EA3192" w:rsidP="00F40313">
      <w:pPr>
        <w:pStyle w:val="ListParagraph"/>
        <w:numPr>
          <w:ilvl w:val="0"/>
          <w:numId w:val="39"/>
        </w:numPr>
        <w:tabs>
          <w:tab w:val="left" w:pos="3280"/>
          <w:tab w:val="left" w:pos="3281"/>
        </w:tabs>
        <w:spacing w:line="229" w:lineRule="exact"/>
        <w:rPr>
          <w:sz w:val="20"/>
        </w:rPr>
      </w:pPr>
      <w:r w:rsidRPr="00F5523E">
        <w:rPr>
          <w:sz w:val="20"/>
        </w:rPr>
        <w:t>Verbal or written</w:t>
      </w:r>
      <w:r w:rsidRPr="00B82228">
        <w:rPr>
          <w:sz w:val="20"/>
        </w:rPr>
        <w:t xml:space="preserve"> </w:t>
      </w:r>
      <w:r w:rsidRPr="00F5523E">
        <w:rPr>
          <w:sz w:val="20"/>
        </w:rPr>
        <w:t>apology</w:t>
      </w:r>
    </w:p>
    <w:p w14:paraId="4775AB5A" w14:textId="77777777" w:rsidR="00EA3192" w:rsidRPr="00F5523E" w:rsidRDefault="00EA3192" w:rsidP="00F40313">
      <w:pPr>
        <w:pStyle w:val="ListParagraph"/>
        <w:numPr>
          <w:ilvl w:val="0"/>
          <w:numId w:val="39"/>
        </w:numPr>
        <w:tabs>
          <w:tab w:val="left" w:pos="3280"/>
          <w:tab w:val="left" w:pos="3281"/>
        </w:tabs>
        <w:spacing w:line="229" w:lineRule="exact"/>
        <w:rPr>
          <w:sz w:val="20"/>
        </w:rPr>
      </w:pPr>
      <w:r w:rsidRPr="00F5523E">
        <w:rPr>
          <w:sz w:val="20"/>
        </w:rPr>
        <w:t>Service or other contribution to the</w:t>
      </w:r>
      <w:r w:rsidRPr="00B82228">
        <w:rPr>
          <w:sz w:val="20"/>
        </w:rPr>
        <w:t xml:space="preserve"> </w:t>
      </w:r>
      <w:r w:rsidRPr="00F5523E">
        <w:rPr>
          <w:sz w:val="20"/>
        </w:rPr>
        <w:t>SPRA</w:t>
      </w:r>
    </w:p>
    <w:p w14:paraId="083B6774" w14:textId="77777777" w:rsidR="00EA3192" w:rsidRPr="00F5523E" w:rsidRDefault="00EA3192" w:rsidP="00F40313">
      <w:pPr>
        <w:pStyle w:val="ListParagraph"/>
        <w:numPr>
          <w:ilvl w:val="0"/>
          <w:numId w:val="39"/>
        </w:numPr>
        <w:tabs>
          <w:tab w:val="left" w:pos="3280"/>
          <w:tab w:val="left" w:pos="3281"/>
        </w:tabs>
        <w:spacing w:line="229" w:lineRule="exact"/>
        <w:rPr>
          <w:sz w:val="20"/>
        </w:rPr>
      </w:pPr>
      <w:r w:rsidRPr="00F5523E">
        <w:rPr>
          <w:sz w:val="20"/>
        </w:rPr>
        <w:t>Removal of certain</w:t>
      </w:r>
      <w:r w:rsidRPr="00B82228">
        <w:rPr>
          <w:sz w:val="20"/>
        </w:rPr>
        <w:t xml:space="preserve"> </w:t>
      </w:r>
      <w:r w:rsidRPr="00F5523E">
        <w:rPr>
          <w:sz w:val="20"/>
        </w:rPr>
        <w:t>privileges</w:t>
      </w:r>
    </w:p>
    <w:p w14:paraId="69FC72C1" w14:textId="77777777" w:rsidR="00EA3192" w:rsidRPr="00F5523E" w:rsidRDefault="00EA3192" w:rsidP="00F40313">
      <w:pPr>
        <w:pStyle w:val="ListParagraph"/>
        <w:numPr>
          <w:ilvl w:val="0"/>
          <w:numId w:val="39"/>
        </w:numPr>
        <w:tabs>
          <w:tab w:val="left" w:pos="3280"/>
          <w:tab w:val="left" w:pos="3281"/>
        </w:tabs>
        <w:spacing w:line="229" w:lineRule="exact"/>
        <w:rPr>
          <w:sz w:val="20"/>
        </w:rPr>
      </w:pPr>
      <w:r w:rsidRPr="00F5523E">
        <w:rPr>
          <w:sz w:val="20"/>
        </w:rPr>
        <w:t>Suspension from certain teams, events, and/or</w:t>
      </w:r>
      <w:r w:rsidRPr="00B82228">
        <w:rPr>
          <w:sz w:val="20"/>
        </w:rPr>
        <w:t xml:space="preserve"> </w:t>
      </w:r>
      <w:r w:rsidRPr="00F5523E">
        <w:rPr>
          <w:sz w:val="20"/>
        </w:rPr>
        <w:t>activities</w:t>
      </w:r>
    </w:p>
    <w:p w14:paraId="14CB3700" w14:textId="77777777" w:rsidR="00EA3192" w:rsidRPr="00F5523E" w:rsidRDefault="00EA3192" w:rsidP="00F40313">
      <w:pPr>
        <w:pStyle w:val="ListParagraph"/>
        <w:numPr>
          <w:ilvl w:val="0"/>
          <w:numId w:val="39"/>
        </w:numPr>
        <w:tabs>
          <w:tab w:val="left" w:pos="3280"/>
          <w:tab w:val="left" w:pos="3281"/>
        </w:tabs>
        <w:spacing w:line="229" w:lineRule="exact"/>
        <w:rPr>
          <w:sz w:val="20"/>
        </w:rPr>
      </w:pPr>
      <w:r w:rsidRPr="00F5523E">
        <w:rPr>
          <w:sz w:val="20"/>
        </w:rPr>
        <w:t>Suspension from all the SPRA’s activities for a designated</w:t>
      </w:r>
      <w:r w:rsidRPr="00B82228">
        <w:rPr>
          <w:sz w:val="20"/>
        </w:rPr>
        <w:t xml:space="preserve"> </w:t>
      </w:r>
      <w:r w:rsidRPr="00F5523E">
        <w:rPr>
          <w:sz w:val="20"/>
        </w:rPr>
        <w:t>period</w:t>
      </w:r>
    </w:p>
    <w:p w14:paraId="5309A928" w14:textId="77777777" w:rsidR="00EA3192" w:rsidRPr="00F5523E" w:rsidRDefault="00EA3192" w:rsidP="00F40313">
      <w:pPr>
        <w:pStyle w:val="ListParagraph"/>
        <w:numPr>
          <w:ilvl w:val="0"/>
          <w:numId w:val="39"/>
        </w:numPr>
        <w:tabs>
          <w:tab w:val="left" w:pos="3280"/>
          <w:tab w:val="left" w:pos="3281"/>
        </w:tabs>
        <w:spacing w:line="229" w:lineRule="exact"/>
        <w:rPr>
          <w:sz w:val="20"/>
        </w:rPr>
      </w:pPr>
      <w:r w:rsidRPr="00F5523E">
        <w:rPr>
          <w:sz w:val="20"/>
        </w:rPr>
        <w:t>Payment of the cost of repairs for property</w:t>
      </w:r>
      <w:r w:rsidRPr="00B82228">
        <w:rPr>
          <w:sz w:val="20"/>
        </w:rPr>
        <w:t xml:space="preserve"> </w:t>
      </w:r>
      <w:r w:rsidRPr="00F5523E">
        <w:rPr>
          <w:sz w:val="20"/>
        </w:rPr>
        <w:t>damage</w:t>
      </w:r>
    </w:p>
    <w:p w14:paraId="34AB392D" w14:textId="77777777" w:rsidR="00EA3192" w:rsidRPr="00F5523E" w:rsidRDefault="00EA3192" w:rsidP="00F40313">
      <w:pPr>
        <w:pStyle w:val="ListParagraph"/>
        <w:numPr>
          <w:ilvl w:val="0"/>
          <w:numId w:val="39"/>
        </w:numPr>
        <w:tabs>
          <w:tab w:val="left" w:pos="3280"/>
          <w:tab w:val="left" w:pos="3281"/>
        </w:tabs>
        <w:spacing w:line="229" w:lineRule="exact"/>
        <w:rPr>
          <w:sz w:val="20"/>
        </w:rPr>
      </w:pPr>
      <w:r w:rsidRPr="00F5523E">
        <w:rPr>
          <w:sz w:val="20"/>
        </w:rPr>
        <w:t>Suspension of funding from the SPRA or from other</w:t>
      </w:r>
      <w:r w:rsidRPr="00B82228">
        <w:rPr>
          <w:sz w:val="20"/>
        </w:rPr>
        <w:t xml:space="preserve"> </w:t>
      </w:r>
      <w:r w:rsidRPr="00F5523E">
        <w:rPr>
          <w:sz w:val="20"/>
        </w:rPr>
        <w:t>sources</w:t>
      </w:r>
    </w:p>
    <w:p w14:paraId="27BD3E6D" w14:textId="77777777" w:rsidR="00EA3192" w:rsidRPr="00F5523E" w:rsidRDefault="00EA3192" w:rsidP="00F40313">
      <w:pPr>
        <w:pStyle w:val="ListParagraph"/>
        <w:numPr>
          <w:ilvl w:val="0"/>
          <w:numId w:val="39"/>
        </w:numPr>
        <w:tabs>
          <w:tab w:val="left" w:pos="3280"/>
          <w:tab w:val="left" w:pos="3281"/>
        </w:tabs>
        <w:spacing w:line="229" w:lineRule="exact"/>
        <w:rPr>
          <w:sz w:val="20"/>
        </w:rPr>
      </w:pPr>
      <w:r w:rsidRPr="00F5523E">
        <w:rPr>
          <w:sz w:val="20"/>
        </w:rPr>
        <w:t>Expulsion from the</w:t>
      </w:r>
      <w:r w:rsidRPr="00B82228">
        <w:rPr>
          <w:sz w:val="20"/>
        </w:rPr>
        <w:t xml:space="preserve"> </w:t>
      </w:r>
      <w:r w:rsidRPr="00F5523E">
        <w:rPr>
          <w:sz w:val="20"/>
        </w:rPr>
        <w:t>SPRA</w:t>
      </w:r>
    </w:p>
    <w:p w14:paraId="2210B597" w14:textId="77777777" w:rsidR="00EA3192" w:rsidRPr="00F5523E" w:rsidRDefault="00EA3192" w:rsidP="00F40313">
      <w:pPr>
        <w:pStyle w:val="ListParagraph"/>
        <w:numPr>
          <w:ilvl w:val="0"/>
          <w:numId w:val="39"/>
        </w:numPr>
        <w:tabs>
          <w:tab w:val="left" w:pos="3280"/>
          <w:tab w:val="left" w:pos="3281"/>
        </w:tabs>
        <w:spacing w:line="229" w:lineRule="exact"/>
        <w:rPr>
          <w:sz w:val="20"/>
        </w:rPr>
      </w:pPr>
      <w:r w:rsidRPr="00F5523E">
        <w:rPr>
          <w:sz w:val="20"/>
        </w:rPr>
        <w:t>Any other sanction considered appropriate for the</w:t>
      </w:r>
      <w:r w:rsidRPr="00F5523E">
        <w:rPr>
          <w:spacing w:val="-11"/>
          <w:sz w:val="20"/>
        </w:rPr>
        <w:t xml:space="preserve"> </w:t>
      </w:r>
      <w:r w:rsidRPr="00F5523E">
        <w:rPr>
          <w:sz w:val="20"/>
        </w:rPr>
        <w:t>offense</w:t>
      </w:r>
    </w:p>
    <w:p w14:paraId="76131B19" w14:textId="77777777" w:rsidR="00EA3192" w:rsidRPr="00F5523E" w:rsidRDefault="00EA3192" w:rsidP="00EA3192">
      <w:pPr>
        <w:pStyle w:val="BodyText"/>
      </w:pPr>
    </w:p>
    <w:p w14:paraId="56038597" w14:textId="77777777" w:rsidR="00EA3192" w:rsidRPr="00F5523E" w:rsidRDefault="00EA3192" w:rsidP="00F40313">
      <w:pPr>
        <w:pStyle w:val="ListParagraph"/>
        <w:numPr>
          <w:ilvl w:val="2"/>
          <w:numId w:val="25"/>
        </w:numPr>
        <w:ind w:right="641"/>
        <w:rPr>
          <w:sz w:val="20"/>
        </w:rPr>
      </w:pPr>
      <w:r w:rsidRPr="00F5523E">
        <w:rPr>
          <w:sz w:val="20"/>
        </w:rPr>
        <w:t>Unless the Discipline Panel decides otherwise, any disciplinary sanctions</w:t>
      </w:r>
      <w:r w:rsidRPr="00F5523E">
        <w:rPr>
          <w:spacing w:val="-24"/>
          <w:sz w:val="20"/>
        </w:rPr>
        <w:t xml:space="preserve"> </w:t>
      </w:r>
      <w:r w:rsidRPr="00F5523E">
        <w:rPr>
          <w:sz w:val="20"/>
        </w:rPr>
        <w:t>will begin immediately, notwithstanding an appeal. Failure to comply with a sanction as determined by the Discipline Panel will result in an automatic suspension until such time as compliance</w:t>
      </w:r>
      <w:r w:rsidRPr="00F5523E">
        <w:rPr>
          <w:spacing w:val="-8"/>
          <w:sz w:val="20"/>
        </w:rPr>
        <w:t xml:space="preserve"> </w:t>
      </w:r>
      <w:r w:rsidRPr="00F5523E">
        <w:rPr>
          <w:sz w:val="20"/>
        </w:rPr>
        <w:t>occurs</w:t>
      </w:r>
    </w:p>
    <w:p w14:paraId="691CFBDE" w14:textId="77777777" w:rsidR="00B82228" w:rsidRDefault="00EA3192" w:rsidP="00F40313">
      <w:pPr>
        <w:pStyle w:val="ListParagraph"/>
        <w:numPr>
          <w:ilvl w:val="2"/>
          <w:numId w:val="25"/>
        </w:numPr>
        <w:ind w:right="641"/>
        <w:rPr>
          <w:sz w:val="20"/>
        </w:rPr>
      </w:pPr>
      <w:r w:rsidRPr="00F5523E">
        <w:rPr>
          <w:sz w:val="20"/>
        </w:rPr>
        <w:t>Records of all decisions will be maintained by the</w:t>
      </w:r>
      <w:r w:rsidRPr="00F5523E">
        <w:rPr>
          <w:spacing w:val="-10"/>
          <w:sz w:val="20"/>
        </w:rPr>
        <w:t xml:space="preserve"> </w:t>
      </w:r>
      <w:r w:rsidRPr="00F5523E">
        <w:rPr>
          <w:sz w:val="20"/>
        </w:rPr>
        <w:t>SPRA.</w:t>
      </w:r>
    </w:p>
    <w:p w14:paraId="6028E744" w14:textId="68539235" w:rsidR="00EA3192" w:rsidRPr="00B82228" w:rsidRDefault="00EA3192" w:rsidP="00B82228">
      <w:pPr>
        <w:ind w:right="641"/>
        <w:rPr>
          <w:sz w:val="20"/>
        </w:rPr>
      </w:pPr>
      <w:r w:rsidRPr="00B82228">
        <w:rPr>
          <w:sz w:val="20"/>
          <w:u w:val="single"/>
        </w:rPr>
        <w:t xml:space="preserve"> Appeals</w:t>
      </w:r>
    </w:p>
    <w:p w14:paraId="0F8590B3" w14:textId="4499C6E3" w:rsidR="00EA3192" w:rsidRPr="00F5523E" w:rsidRDefault="00EA3192" w:rsidP="00F40313">
      <w:pPr>
        <w:pStyle w:val="ListParagraph"/>
        <w:numPr>
          <w:ilvl w:val="2"/>
          <w:numId w:val="25"/>
        </w:numPr>
        <w:ind w:right="641"/>
        <w:rPr>
          <w:sz w:val="20"/>
        </w:rPr>
      </w:pPr>
      <w:r w:rsidRPr="00F5523E">
        <w:rPr>
          <w:sz w:val="20"/>
        </w:rPr>
        <w:t>The decision of the Discipline Panel may be appealed in accordance with</w:t>
      </w:r>
      <w:r w:rsidRPr="00F5523E">
        <w:rPr>
          <w:spacing w:val="-12"/>
          <w:sz w:val="20"/>
        </w:rPr>
        <w:t xml:space="preserve"> </w:t>
      </w:r>
      <w:r w:rsidRPr="00F5523E">
        <w:rPr>
          <w:sz w:val="20"/>
        </w:rPr>
        <w:t>the</w:t>
      </w:r>
      <w:r w:rsidR="000B290F" w:rsidRPr="00F5523E">
        <w:rPr>
          <w:sz w:val="20"/>
        </w:rPr>
        <w:t xml:space="preserve"> </w:t>
      </w:r>
      <w:r w:rsidRPr="00F5523E">
        <w:rPr>
          <w:sz w:val="20"/>
        </w:rPr>
        <w:t xml:space="preserve">SPRA’s </w:t>
      </w:r>
      <w:r w:rsidRPr="00F5523E">
        <w:rPr>
          <w:i/>
          <w:sz w:val="20"/>
        </w:rPr>
        <w:t>Appeal Policy</w:t>
      </w:r>
      <w:r w:rsidRPr="00F5523E">
        <w:rPr>
          <w:sz w:val="20"/>
        </w:rPr>
        <w:t>.</w:t>
      </w:r>
    </w:p>
    <w:p w14:paraId="120CD0D0" w14:textId="77777777" w:rsidR="00EA3192" w:rsidRPr="00F5523E" w:rsidRDefault="00EA3192" w:rsidP="00EA3192">
      <w:pPr>
        <w:pStyle w:val="BodyText"/>
        <w:spacing w:before="2"/>
      </w:pPr>
    </w:p>
    <w:p w14:paraId="10B36E5E" w14:textId="77777777" w:rsidR="00EA3192" w:rsidRPr="00F5523E" w:rsidRDefault="00EA3192" w:rsidP="00F40313">
      <w:pPr>
        <w:pStyle w:val="Heading2"/>
        <w:numPr>
          <w:ilvl w:val="1"/>
          <w:numId w:val="25"/>
        </w:numPr>
        <w:tabs>
          <w:tab w:val="left" w:pos="1480"/>
          <w:tab w:val="left" w:pos="1481"/>
        </w:tabs>
        <w:spacing w:before="1"/>
      </w:pPr>
      <w:bookmarkStart w:id="277" w:name="_bookmark119"/>
      <w:bookmarkStart w:id="278" w:name="_Toc40373997"/>
      <w:bookmarkEnd w:id="277"/>
      <w:r w:rsidRPr="00F5523E">
        <w:t>Additional</w:t>
      </w:r>
      <w:r w:rsidRPr="00F5523E">
        <w:rPr>
          <w:spacing w:val="-1"/>
        </w:rPr>
        <w:t xml:space="preserve"> </w:t>
      </w:r>
      <w:r w:rsidRPr="00F5523E">
        <w:t>Information</w:t>
      </w:r>
      <w:bookmarkEnd w:id="278"/>
    </w:p>
    <w:p w14:paraId="4E9DC578" w14:textId="77777777" w:rsidR="00EA3192" w:rsidRPr="00F5523E" w:rsidRDefault="00EA3192" w:rsidP="00EA3192">
      <w:pPr>
        <w:pStyle w:val="BodyText"/>
        <w:spacing w:before="7"/>
        <w:rPr>
          <w:b/>
        </w:rPr>
      </w:pPr>
    </w:p>
    <w:tbl>
      <w:tblPr>
        <w:tblW w:w="0" w:type="auto"/>
        <w:tblInd w:w="117" w:type="dxa"/>
        <w:tblLayout w:type="fixed"/>
        <w:tblCellMar>
          <w:left w:w="0" w:type="dxa"/>
          <w:right w:w="0" w:type="dxa"/>
        </w:tblCellMar>
        <w:tblLook w:val="01E0" w:firstRow="1" w:lastRow="1" w:firstColumn="1" w:lastColumn="1" w:noHBand="0" w:noVBand="0"/>
      </w:tblPr>
      <w:tblGrid>
        <w:gridCol w:w="1364"/>
        <w:gridCol w:w="834"/>
        <w:gridCol w:w="7676"/>
      </w:tblGrid>
      <w:tr w:rsidR="00EA3192" w:rsidRPr="00F5523E" w14:paraId="1038BF1C" w14:textId="77777777" w:rsidTr="00B82228">
        <w:trPr>
          <w:trHeight w:val="800"/>
        </w:trPr>
        <w:tc>
          <w:tcPr>
            <w:tcW w:w="1364" w:type="dxa"/>
            <w:vMerge w:val="restart"/>
            <w:tcBorders>
              <w:right w:val="single" w:sz="4" w:space="0" w:color="auto"/>
            </w:tcBorders>
          </w:tcPr>
          <w:p w14:paraId="15AD64B6" w14:textId="77777777" w:rsidR="00EA3192" w:rsidRPr="00F5523E" w:rsidRDefault="00EA3192" w:rsidP="002435CD">
            <w:pPr>
              <w:pStyle w:val="TableParagraph"/>
              <w:spacing w:line="240" w:lineRule="auto"/>
              <w:ind w:left="0"/>
              <w:rPr>
                <w:sz w:val="20"/>
              </w:rPr>
            </w:pPr>
          </w:p>
        </w:tc>
        <w:tc>
          <w:tcPr>
            <w:tcW w:w="834" w:type="dxa"/>
            <w:tcBorders>
              <w:top w:val="single" w:sz="4" w:space="0" w:color="auto"/>
              <w:left w:val="single" w:sz="4" w:space="0" w:color="auto"/>
              <w:bottom w:val="single" w:sz="4" w:space="0" w:color="auto"/>
              <w:right w:val="single" w:sz="4" w:space="0" w:color="auto"/>
            </w:tcBorders>
          </w:tcPr>
          <w:p w14:paraId="37FD64F9" w14:textId="77777777" w:rsidR="00EA3192" w:rsidRPr="00F5523E" w:rsidRDefault="00EA3192" w:rsidP="002435CD">
            <w:pPr>
              <w:pStyle w:val="TableParagraph"/>
              <w:spacing w:line="223" w:lineRule="exact"/>
              <w:ind w:left="84" w:right="97"/>
              <w:jc w:val="center"/>
              <w:rPr>
                <w:sz w:val="20"/>
              </w:rPr>
            </w:pPr>
            <w:r w:rsidRPr="00F5523E">
              <w:rPr>
                <w:sz w:val="20"/>
              </w:rPr>
              <w:t>29.8.1.</w:t>
            </w:r>
          </w:p>
        </w:tc>
        <w:tc>
          <w:tcPr>
            <w:tcW w:w="7676" w:type="dxa"/>
            <w:tcBorders>
              <w:top w:val="single" w:sz="4" w:space="0" w:color="auto"/>
              <w:left w:val="single" w:sz="4" w:space="0" w:color="auto"/>
              <w:bottom w:val="single" w:sz="4" w:space="0" w:color="auto"/>
              <w:right w:val="single" w:sz="4" w:space="0" w:color="auto"/>
            </w:tcBorders>
          </w:tcPr>
          <w:p w14:paraId="0F17698B" w14:textId="77777777" w:rsidR="00EA3192" w:rsidRPr="00F5523E" w:rsidRDefault="00EA3192" w:rsidP="002435CD">
            <w:pPr>
              <w:pStyle w:val="TableParagraph"/>
              <w:spacing w:line="240" w:lineRule="auto"/>
              <w:ind w:left="119" w:right="177"/>
              <w:rPr>
                <w:sz w:val="20"/>
              </w:rPr>
            </w:pPr>
            <w:r w:rsidRPr="00F5523E">
              <w:rPr>
                <w:sz w:val="20"/>
              </w:rPr>
              <w:t>The SPRA may determine that an alleged incident is of such seriousness as to warrant suspension of an Individual pending completion of a criminal process, the hearing, or a decision of the Discipline Panel.</w:t>
            </w:r>
          </w:p>
        </w:tc>
      </w:tr>
      <w:tr w:rsidR="00EA3192" w:rsidRPr="00F5523E" w14:paraId="3BD08D55" w14:textId="77777777" w:rsidTr="00B82228">
        <w:trPr>
          <w:trHeight w:val="2070"/>
        </w:trPr>
        <w:tc>
          <w:tcPr>
            <w:tcW w:w="1364" w:type="dxa"/>
            <w:vMerge/>
            <w:tcBorders>
              <w:top w:val="nil"/>
              <w:right w:val="single" w:sz="4" w:space="0" w:color="auto"/>
            </w:tcBorders>
          </w:tcPr>
          <w:p w14:paraId="6C083ED4" w14:textId="77777777" w:rsidR="00EA3192" w:rsidRPr="00F5523E" w:rsidRDefault="00EA3192" w:rsidP="002435CD">
            <w:pPr>
              <w:rPr>
                <w:sz w:val="2"/>
                <w:szCs w:val="2"/>
              </w:rPr>
            </w:pPr>
          </w:p>
        </w:tc>
        <w:tc>
          <w:tcPr>
            <w:tcW w:w="834" w:type="dxa"/>
            <w:tcBorders>
              <w:top w:val="single" w:sz="4" w:space="0" w:color="auto"/>
              <w:left w:val="single" w:sz="4" w:space="0" w:color="auto"/>
              <w:bottom w:val="single" w:sz="4" w:space="0" w:color="auto"/>
              <w:right w:val="single" w:sz="4" w:space="0" w:color="auto"/>
            </w:tcBorders>
          </w:tcPr>
          <w:p w14:paraId="135F4AEC" w14:textId="77777777" w:rsidR="00EA3192" w:rsidRPr="00F5523E" w:rsidRDefault="00EA3192" w:rsidP="002435CD">
            <w:pPr>
              <w:pStyle w:val="TableParagraph"/>
              <w:spacing w:before="112" w:line="240" w:lineRule="auto"/>
              <w:ind w:left="84" w:right="97"/>
              <w:jc w:val="center"/>
              <w:rPr>
                <w:sz w:val="20"/>
              </w:rPr>
            </w:pPr>
            <w:r w:rsidRPr="00F5523E">
              <w:rPr>
                <w:sz w:val="20"/>
              </w:rPr>
              <w:t>29.8.2.</w:t>
            </w:r>
          </w:p>
        </w:tc>
        <w:tc>
          <w:tcPr>
            <w:tcW w:w="7676" w:type="dxa"/>
            <w:tcBorders>
              <w:top w:val="single" w:sz="4" w:space="0" w:color="auto"/>
              <w:left w:val="single" w:sz="4" w:space="0" w:color="auto"/>
              <w:bottom w:val="single" w:sz="4" w:space="0" w:color="auto"/>
              <w:right w:val="single" w:sz="4" w:space="0" w:color="auto"/>
            </w:tcBorders>
          </w:tcPr>
          <w:p w14:paraId="49C9F59C" w14:textId="77777777" w:rsidR="00EA3192" w:rsidRPr="00F5523E" w:rsidRDefault="00EA3192" w:rsidP="002435CD">
            <w:pPr>
              <w:pStyle w:val="TableParagraph"/>
              <w:spacing w:before="112" w:line="240" w:lineRule="auto"/>
              <w:ind w:left="119" w:right="177"/>
              <w:rPr>
                <w:sz w:val="20"/>
              </w:rPr>
            </w:pPr>
            <w:r w:rsidRPr="00F5523E">
              <w:rPr>
                <w:sz w:val="20"/>
              </w:rPr>
              <w:t xml:space="preserve">An Individual’s conviction for a </w:t>
            </w:r>
            <w:r w:rsidRPr="00F5523E">
              <w:rPr>
                <w:i/>
                <w:sz w:val="20"/>
              </w:rPr>
              <w:t xml:space="preserve">Criminal Code </w:t>
            </w:r>
            <w:r w:rsidRPr="00F5523E">
              <w:rPr>
                <w:sz w:val="20"/>
              </w:rPr>
              <w:t xml:space="preserve">offense, as determined by the SPRA, will be deemed an infraction under this Policy and will result in expulsion from the SPRA. </w:t>
            </w:r>
            <w:r w:rsidRPr="00F5523E">
              <w:rPr>
                <w:i/>
                <w:sz w:val="20"/>
              </w:rPr>
              <w:t xml:space="preserve">Criminal Code </w:t>
            </w:r>
            <w:r w:rsidRPr="00F5523E">
              <w:rPr>
                <w:sz w:val="20"/>
              </w:rPr>
              <w:t>offences may include, but are not limited to:</w:t>
            </w:r>
          </w:p>
          <w:p w14:paraId="63E02C26" w14:textId="77777777" w:rsidR="00EA3192" w:rsidRPr="00F5523E" w:rsidRDefault="00EA3192" w:rsidP="00F40313">
            <w:pPr>
              <w:pStyle w:val="TableParagraph"/>
              <w:numPr>
                <w:ilvl w:val="0"/>
                <w:numId w:val="12"/>
              </w:numPr>
              <w:tabs>
                <w:tab w:val="left" w:pos="972"/>
                <w:tab w:val="left" w:pos="973"/>
              </w:tabs>
              <w:spacing w:line="229" w:lineRule="exact"/>
              <w:ind w:hanging="493"/>
              <w:rPr>
                <w:sz w:val="20"/>
              </w:rPr>
            </w:pPr>
            <w:r w:rsidRPr="00F5523E">
              <w:rPr>
                <w:sz w:val="20"/>
              </w:rPr>
              <w:t>Any child pornography</w:t>
            </w:r>
            <w:r w:rsidRPr="00F5523E">
              <w:rPr>
                <w:spacing w:val="-6"/>
                <w:sz w:val="20"/>
              </w:rPr>
              <w:t xml:space="preserve"> </w:t>
            </w:r>
            <w:r w:rsidRPr="00F5523E">
              <w:rPr>
                <w:sz w:val="20"/>
              </w:rPr>
              <w:t>offences</w:t>
            </w:r>
          </w:p>
          <w:p w14:paraId="2A0A9CC6" w14:textId="77777777" w:rsidR="00EA3192" w:rsidRPr="00F5523E" w:rsidRDefault="00EA3192" w:rsidP="00F40313">
            <w:pPr>
              <w:pStyle w:val="TableParagraph"/>
              <w:numPr>
                <w:ilvl w:val="0"/>
                <w:numId w:val="12"/>
              </w:numPr>
              <w:tabs>
                <w:tab w:val="left" w:pos="972"/>
                <w:tab w:val="left" w:pos="973"/>
              </w:tabs>
              <w:spacing w:line="240" w:lineRule="auto"/>
              <w:ind w:hanging="493"/>
              <w:rPr>
                <w:sz w:val="20"/>
              </w:rPr>
            </w:pPr>
            <w:r w:rsidRPr="00F5523E">
              <w:rPr>
                <w:sz w:val="20"/>
              </w:rPr>
              <w:t>Any sexual</w:t>
            </w:r>
            <w:r w:rsidRPr="00F5523E">
              <w:rPr>
                <w:spacing w:val="-6"/>
                <w:sz w:val="20"/>
              </w:rPr>
              <w:t xml:space="preserve"> </w:t>
            </w:r>
            <w:r w:rsidRPr="00F5523E">
              <w:rPr>
                <w:sz w:val="20"/>
              </w:rPr>
              <w:t>offences</w:t>
            </w:r>
          </w:p>
          <w:p w14:paraId="742D3224" w14:textId="77777777" w:rsidR="00EA3192" w:rsidRPr="00F5523E" w:rsidRDefault="00EA3192" w:rsidP="00F40313">
            <w:pPr>
              <w:pStyle w:val="TableParagraph"/>
              <w:numPr>
                <w:ilvl w:val="0"/>
                <w:numId w:val="12"/>
              </w:numPr>
              <w:tabs>
                <w:tab w:val="left" w:pos="972"/>
                <w:tab w:val="left" w:pos="973"/>
              </w:tabs>
              <w:spacing w:line="240" w:lineRule="auto"/>
              <w:ind w:hanging="493"/>
              <w:rPr>
                <w:sz w:val="20"/>
              </w:rPr>
            </w:pPr>
            <w:r w:rsidRPr="00F5523E">
              <w:rPr>
                <w:sz w:val="20"/>
              </w:rPr>
              <w:t>Any offence of physical</w:t>
            </w:r>
            <w:r w:rsidRPr="00F5523E">
              <w:rPr>
                <w:spacing w:val="-5"/>
                <w:sz w:val="20"/>
              </w:rPr>
              <w:t xml:space="preserve"> </w:t>
            </w:r>
            <w:r w:rsidRPr="00F5523E">
              <w:rPr>
                <w:sz w:val="20"/>
              </w:rPr>
              <w:t>violence</w:t>
            </w:r>
          </w:p>
          <w:p w14:paraId="04E98398" w14:textId="77777777" w:rsidR="00EA3192" w:rsidRPr="00F5523E" w:rsidRDefault="00EA3192" w:rsidP="00F40313">
            <w:pPr>
              <w:pStyle w:val="TableParagraph"/>
              <w:numPr>
                <w:ilvl w:val="0"/>
                <w:numId w:val="12"/>
              </w:numPr>
              <w:tabs>
                <w:tab w:val="left" w:pos="972"/>
                <w:tab w:val="left" w:pos="973"/>
              </w:tabs>
              <w:spacing w:before="1" w:line="240" w:lineRule="auto"/>
              <w:ind w:hanging="493"/>
              <w:rPr>
                <w:sz w:val="20"/>
              </w:rPr>
            </w:pPr>
            <w:r w:rsidRPr="00F5523E">
              <w:rPr>
                <w:sz w:val="20"/>
              </w:rPr>
              <w:t>Any offence of</w:t>
            </w:r>
            <w:r w:rsidRPr="00F5523E">
              <w:rPr>
                <w:spacing w:val="-5"/>
                <w:sz w:val="20"/>
              </w:rPr>
              <w:t xml:space="preserve"> </w:t>
            </w:r>
            <w:r w:rsidRPr="00F5523E">
              <w:rPr>
                <w:sz w:val="20"/>
              </w:rPr>
              <w:t>assault</w:t>
            </w:r>
          </w:p>
          <w:p w14:paraId="0D6A2315" w14:textId="77777777" w:rsidR="00EA3192" w:rsidRPr="00F5523E" w:rsidRDefault="00EA3192" w:rsidP="00F40313">
            <w:pPr>
              <w:pStyle w:val="TableParagraph"/>
              <w:numPr>
                <w:ilvl w:val="0"/>
                <w:numId w:val="12"/>
              </w:numPr>
              <w:tabs>
                <w:tab w:val="left" w:pos="972"/>
                <w:tab w:val="left" w:pos="973"/>
              </w:tabs>
              <w:spacing w:line="240" w:lineRule="auto"/>
              <w:ind w:hanging="493"/>
              <w:rPr>
                <w:sz w:val="20"/>
              </w:rPr>
            </w:pPr>
            <w:r w:rsidRPr="00F5523E">
              <w:rPr>
                <w:sz w:val="20"/>
              </w:rPr>
              <w:t>Any offence involving trafficking of illegal</w:t>
            </w:r>
            <w:r w:rsidRPr="00F5523E">
              <w:rPr>
                <w:spacing w:val="-10"/>
                <w:sz w:val="20"/>
              </w:rPr>
              <w:t xml:space="preserve"> </w:t>
            </w:r>
            <w:r w:rsidRPr="00F5523E">
              <w:rPr>
                <w:sz w:val="20"/>
              </w:rPr>
              <w:t>drugs</w:t>
            </w:r>
          </w:p>
        </w:tc>
      </w:tr>
      <w:tr w:rsidR="00EA3192" w:rsidRPr="00F5523E" w14:paraId="0335B118" w14:textId="77777777" w:rsidTr="00B82228">
        <w:trPr>
          <w:trHeight w:val="1380"/>
        </w:trPr>
        <w:tc>
          <w:tcPr>
            <w:tcW w:w="1364" w:type="dxa"/>
            <w:vMerge/>
            <w:tcBorders>
              <w:top w:val="nil"/>
              <w:right w:val="single" w:sz="4" w:space="0" w:color="auto"/>
            </w:tcBorders>
          </w:tcPr>
          <w:p w14:paraId="4ACAD244" w14:textId="77777777" w:rsidR="00EA3192" w:rsidRPr="00F5523E" w:rsidRDefault="00EA3192" w:rsidP="002435CD">
            <w:pPr>
              <w:rPr>
                <w:sz w:val="2"/>
                <w:szCs w:val="2"/>
              </w:rPr>
            </w:pPr>
          </w:p>
        </w:tc>
        <w:tc>
          <w:tcPr>
            <w:tcW w:w="834" w:type="dxa"/>
            <w:tcBorders>
              <w:top w:val="single" w:sz="4" w:space="0" w:color="auto"/>
              <w:left w:val="single" w:sz="4" w:space="0" w:color="auto"/>
              <w:bottom w:val="single" w:sz="4" w:space="0" w:color="auto"/>
              <w:right w:val="single" w:sz="4" w:space="0" w:color="auto"/>
            </w:tcBorders>
          </w:tcPr>
          <w:p w14:paraId="61F1531E" w14:textId="77777777" w:rsidR="00EA3192" w:rsidRPr="00F5523E" w:rsidRDefault="00EA3192" w:rsidP="002435CD">
            <w:pPr>
              <w:pStyle w:val="TableParagraph"/>
              <w:spacing w:before="111" w:line="240" w:lineRule="auto"/>
              <w:ind w:left="84" w:right="97"/>
              <w:jc w:val="center"/>
              <w:rPr>
                <w:sz w:val="20"/>
              </w:rPr>
            </w:pPr>
            <w:r w:rsidRPr="00F5523E">
              <w:rPr>
                <w:sz w:val="20"/>
              </w:rPr>
              <w:t>29.8.3.</w:t>
            </w:r>
          </w:p>
        </w:tc>
        <w:tc>
          <w:tcPr>
            <w:tcW w:w="7676" w:type="dxa"/>
            <w:tcBorders>
              <w:top w:val="single" w:sz="4" w:space="0" w:color="auto"/>
              <w:left w:val="single" w:sz="4" w:space="0" w:color="auto"/>
              <w:bottom w:val="single" w:sz="4" w:space="0" w:color="auto"/>
              <w:right w:val="single" w:sz="4" w:space="0" w:color="auto"/>
            </w:tcBorders>
          </w:tcPr>
          <w:p w14:paraId="020E8CA1" w14:textId="77777777" w:rsidR="00EA3192" w:rsidRPr="00F5523E" w:rsidRDefault="00EA3192" w:rsidP="002435CD">
            <w:pPr>
              <w:pStyle w:val="TableParagraph"/>
              <w:spacing w:before="111" w:line="240" w:lineRule="auto"/>
              <w:ind w:left="119" w:right="177"/>
              <w:rPr>
                <w:sz w:val="20"/>
              </w:rPr>
            </w:pPr>
            <w:r w:rsidRPr="00F5523E">
              <w:rPr>
                <w:sz w:val="20"/>
              </w:rPr>
              <w:t>The discipline and complaints process is confidential and involves only the Parties, the Case Manager, the Discipline Panel, and any independent advisors to the Discipline Panel. Once initiated and until a decision is released, none of the Parties will disclose confidential information relating to the discipline or complaint to any person not involved in the proceedings.</w:t>
            </w:r>
          </w:p>
        </w:tc>
      </w:tr>
      <w:tr w:rsidR="00EA3192" w:rsidRPr="00F5523E" w14:paraId="164E02BA" w14:textId="77777777" w:rsidTr="00B82228">
        <w:trPr>
          <w:trHeight w:val="920"/>
        </w:trPr>
        <w:tc>
          <w:tcPr>
            <w:tcW w:w="1364" w:type="dxa"/>
            <w:vMerge/>
            <w:tcBorders>
              <w:top w:val="nil"/>
              <w:right w:val="single" w:sz="4" w:space="0" w:color="auto"/>
            </w:tcBorders>
          </w:tcPr>
          <w:p w14:paraId="3DD78677" w14:textId="77777777" w:rsidR="00EA3192" w:rsidRPr="00F5523E" w:rsidRDefault="00EA3192" w:rsidP="002435CD">
            <w:pPr>
              <w:rPr>
                <w:sz w:val="2"/>
                <w:szCs w:val="2"/>
              </w:rPr>
            </w:pPr>
          </w:p>
        </w:tc>
        <w:tc>
          <w:tcPr>
            <w:tcW w:w="834" w:type="dxa"/>
            <w:tcBorders>
              <w:top w:val="single" w:sz="4" w:space="0" w:color="auto"/>
              <w:left w:val="single" w:sz="4" w:space="0" w:color="auto"/>
              <w:bottom w:val="single" w:sz="4" w:space="0" w:color="auto"/>
              <w:right w:val="single" w:sz="4" w:space="0" w:color="auto"/>
            </w:tcBorders>
          </w:tcPr>
          <w:p w14:paraId="104E5C2B" w14:textId="77777777" w:rsidR="00EA3192" w:rsidRPr="00F5523E" w:rsidRDefault="00EA3192" w:rsidP="002435CD">
            <w:pPr>
              <w:pStyle w:val="TableParagraph"/>
              <w:spacing w:before="110" w:line="240" w:lineRule="auto"/>
              <w:ind w:left="84" w:right="97"/>
              <w:jc w:val="center"/>
              <w:rPr>
                <w:sz w:val="20"/>
              </w:rPr>
            </w:pPr>
            <w:r w:rsidRPr="00F5523E">
              <w:rPr>
                <w:sz w:val="20"/>
              </w:rPr>
              <w:t>29.8.4.</w:t>
            </w:r>
          </w:p>
        </w:tc>
        <w:tc>
          <w:tcPr>
            <w:tcW w:w="7676" w:type="dxa"/>
            <w:tcBorders>
              <w:top w:val="single" w:sz="4" w:space="0" w:color="auto"/>
              <w:left w:val="single" w:sz="4" w:space="0" w:color="auto"/>
              <w:bottom w:val="single" w:sz="4" w:space="0" w:color="auto"/>
              <w:right w:val="single" w:sz="4" w:space="0" w:color="auto"/>
            </w:tcBorders>
          </w:tcPr>
          <w:p w14:paraId="2932A0C2" w14:textId="77777777" w:rsidR="00EA3192" w:rsidRPr="00F5523E" w:rsidRDefault="00EA3192" w:rsidP="002435CD">
            <w:pPr>
              <w:pStyle w:val="TableParagraph"/>
              <w:spacing w:before="110" w:line="240" w:lineRule="auto"/>
              <w:ind w:left="119"/>
              <w:rPr>
                <w:sz w:val="20"/>
              </w:rPr>
            </w:pPr>
            <w:r w:rsidRPr="00F5523E">
              <w:rPr>
                <w:sz w:val="20"/>
              </w:rPr>
              <w:t>If the circumstances of the complaint are such that adhering to the timelines outlined by this Policy will not allow a timely resolution to the complaint, the Discipline Panel may direct that these timelines be revised.</w:t>
            </w:r>
          </w:p>
        </w:tc>
      </w:tr>
      <w:tr w:rsidR="00EA3192" w:rsidRPr="00F5523E" w14:paraId="37354499" w14:textId="77777777" w:rsidTr="00B82228">
        <w:trPr>
          <w:trHeight w:val="1034"/>
        </w:trPr>
        <w:tc>
          <w:tcPr>
            <w:tcW w:w="1364" w:type="dxa"/>
            <w:vMerge/>
            <w:tcBorders>
              <w:top w:val="nil"/>
              <w:right w:val="single" w:sz="4" w:space="0" w:color="auto"/>
            </w:tcBorders>
          </w:tcPr>
          <w:p w14:paraId="49CB61A7" w14:textId="77777777" w:rsidR="00EA3192" w:rsidRPr="00F5523E" w:rsidRDefault="00EA3192" w:rsidP="002435CD">
            <w:pPr>
              <w:rPr>
                <w:sz w:val="2"/>
                <w:szCs w:val="2"/>
              </w:rPr>
            </w:pPr>
          </w:p>
        </w:tc>
        <w:tc>
          <w:tcPr>
            <w:tcW w:w="834" w:type="dxa"/>
            <w:tcBorders>
              <w:top w:val="single" w:sz="4" w:space="0" w:color="auto"/>
              <w:left w:val="single" w:sz="4" w:space="0" w:color="auto"/>
              <w:bottom w:val="single" w:sz="4" w:space="0" w:color="auto"/>
              <w:right w:val="single" w:sz="4" w:space="0" w:color="auto"/>
            </w:tcBorders>
          </w:tcPr>
          <w:p w14:paraId="1A6E1378" w14:textId="77777777" w:rsidR="00EA3192" w:rsidRPr="00F5523E" w:rsidRDefault="00EA3192" w:rsidP="002435CD">
            <w:pPr>
              <w:pStyle w:val="TableParagraph"/>
              <w:spacing w:before="112" w:line="240" w:lineRule="auto"/>
              <w:ind w:left="84" w:right="97"/>
              <w:jc w:val="center"/>
              <w:rPr>
                <w:sz w:val="20"/>
              </w:rPr>
            </w:pPr>
            <w:r w:rsidRPr="00F5523E">
              <w:rPr>
                <w:sz w:val="20"/>
              </w:rPr>
              <w:t>29.8.5.</w:t>
            </w:r>
          </w:p>
        </w:tc>
        <w:tc>
          <w:tcPr>
            <w:tcW w:w="7676" w:type="dxa"/>
            <w:tcBorders>
              <w:top w:val="single" w:sz="4" w:space="0" w:color="auto"/>
              <w:left w:val="single" w:sz="4" w:space="0" w:color="auto"/>
              <w:bottom w:val="single" w:sz="4" w:space="0" w:color="auto"/>
              <w:right w:val="single" w:sz="4" w:space="0" w:color="auto"/>
            </w:tcBorders>
          </w:tcPr>
          <w:p w14:paraId="0BEDA73B" w14:textId="77777777" w:rsidR="00EA3192" w:rsidRPr="00F5523E" w:rsidRDefault="00EA3192" w:rsidP="002435CD">
            <w:pPr>
              <w:pStyle w:val="TableParagraph"/>
              <w:spacing w:before="112" w:line="240" w:lineRule="auto"/>
              <w:ind w:left="119"/>
              <w:rPr>
                <w:sz w:val="20"/>
              </w:rPr>
            </w:pPr>
            <w:r w:rsidRPr="00F5523E">
              <w:rPr>
                <w:sz w:val="20"/>
              </w:rPr>
              <w:t>Other individuals or organizations, including but not limited to, national sport organizations, provincial sport organizations, sport clubs, etc., may be advised of any decisions rendered in accordance with this Policy.</w:t>
            </w:r>
          </w:p>
        </w:tc>
      </w:tr>
      <w:tr w:rsidR="00EA3192" w:rsidRPr="00F5523E" w14:paraId="48DF3360" w14:textId="77777777" w:rsidTr="00B82228">
        <w:trPr>
          <w:trHeight w:val="457"/>
        </w:trPr>
        <w:tc>
          <w:tcPr>
            <w:tcW w:w="1364" w:type="dxa"/>
          </w:tcPr>
          <w:p w14:paraId="119563F9" w14:textId="77777777" w:rsidR="00EA3192" w:rsidRPr="00F5523E" w:rsidRDefault="00EA3192" w:rsidP="002435CD">
            <w:pPr>
              <w:pStyle w:val="TableParagraph"/>
              <w:spacing w:before="8" w:line="240" w:lineRule="auto"/>
              <w:ind w:left="0"/>
              <w:rPr>
                <w:b/>
                <w:sz w:val="19"/>
              </w:rPr>
            </w:pPr>
          </w:p>
          <w:p w14:paraId="2B28F863" w14:textId="77777777" w:rsidR="00EA3192" w:rsidRPr="00F5523E" w:rsidRDefault="00EA3192" w:rsidP="002435CD">
            <w:pPr>
              <w:pStyle w:val="TableParagraph"/>
              <w:spacing w:line="210" w:lineRule="exact"/>
              <w:ind w:left="50"/>
              <w:rPr>
                <w:sz w:val="20"/>
              </w:rPr>
            </w:pPr>
            <w:r w:rsidRPr="00F5523E">
              <w:rPr>
                <w:sz w:val="20"/>
                <w:u w:val="thick"/>
              </w:rPr>
              <w:t>Revision Log:</w:t>
            </w:r>
          </w:p>
        </w:tc>
        <w:tc>
          <w:tcPr>
            <w:tcW w:w="834" w:type="dxa"/>
            <w:tcBorders>
              <w:top w:val="single" w:sz="4" w:space="0" w:color="auto"/>
            </w:tcBorders>
          </w:tcPr>
          <w:p w14:paraId="5DCDB8E4" w14:textId="77777777" w:rsidR="00EA3192" w:rsidRPr="00F5523E" w:rsidRDefault="00EA3192" w:rsidP="002435CD">
            <w:pPr>
              <w:pStyle w:val="TableParagraph"/>
              <w:spacing w:line="240" w:lineRule="auto"/>
              <w:ind w:left="0"/>
              <w:rPr>
                <w:sz w:val="20"/>
              </w:rPr>
            </w:pPr>
          </w:p>
        </w:tc>
        <w:tc>
          <w:tcPr>
            <w:tcW w:w="7676" w:type="dxa"/>
            <w:tcBorders>
              <w:top w:val="single" w:sz="4" w:space="0" w:color="auto"/>
            </w:tcBorders>
          </w:tcPr>
          <w:p w14:paraId="383AF53F" w14:textId="77777777" w:rsidR="00EA3192" w:rsidRPr="00F5523E" w:rsidRDefault="00EA3192" w:rsidP="002435CD">
            <w:pPr>
              <w:pStyle w:val="TableParagraph"/>
              <w:spacing w:line="240" w:lineRule="auto"/>
              <w:ind w:left="0"/>
              <w:rPr>
                <w:sz w:val="20"/>
              </w:rPr>
            </w:pPr>
          </w:p>
        </w:tc>
      </w:tr>
    </w:tbl>
    <w:p w14:paraId="35C2BA46" w14:textId="77777777" w:rsidR="00EA3192" w:rsidRPr="00F5523E" w:rsidRDefault="00EA3192" w:rsidP="00EA3192">
      <w:pPr>
        <w:pStyle w:val="BodyText"/>
        <w:spacing w:before="1"/>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5"/>
        <w:gridCol w:w="3193"/>
      </w:tblGrid>
      <w:tr w:rsidR="00EA3192" w:rsidRPr="00F5523E" w14:paraId="184AB79C" w14:textId="77777777" w:rsidTr="002435CD">
        <w:trPr>
          <w:trHeight w:val="330"/>
        </w:trPr>
        <w:tc>
          <w:tcPr>
            <w:tcW w:w="3193" w:type="dxa"/>
            <w:shd w:val="clear" w:color="auto" w:fill="BEBEBE"/>
          </w:tcPr>
          <w:p w14:paraId="0A70E573" w14:textId="77777777" w:rsidR="00EA3192" w:rsidRPr="00F5523E" w:rsidRDefault="00EA3192" w:rsidP="002435CD">
            <w:pPr>
              <w:pStyle w:val="TableParagraph"/>
              <w:spacing w:before="50" w:line="240" w:lineRule="auto"/>
              <w:ind w:left="966"/>
              <w:rPr>
                <w:b/>
                <w:sz w:val="20"/>
              </w:rPr>
            </w:pPr>
            <w:r w:rsidRPr="00F5523E">
              <w:rPr>
                <w:b/>
                <w:sz w:val="20"/>
              </w:rPr>
              <w:t>Date revised:</w:t>
            </w:r>
          </w:p>
        </w:tc>
        <w:tc>
          <w:tcPr>
            <w:tcW w:w="3195" w:type="dxa"/>
            <w:shd w:val="clear" w:color="auto" w:fill="BEBEBE"/>
          </w:tcPr>
          <w:p w14:paraId="281F3456" w14:textId="77777777" w:rsidR="00EA3192" w:rsidRPr="00F5523E" w:rsidRDefault="00EA3192" w:rsidP="002435CD">
            <w:pPr>
              <w:pStyle w:val="TableParagraph"/>
              <w:spacing w:before="50" w:line="240" w:lineRule="auto"/>
              <w:ind w:left="1115" w:right="1112"/>
              <w:jc w:val="center"/>
              <w:rPr>
                <w:b/>
                <w:sz w:val="20"/>
              </w:rPr>
            </w:pPr>
            <w:r w:rsidRPr="00F5523E">
              <w:rPr>
                <w:b/>
                <w:sz w:val="20"/>
              </w:rPr>
              <w:t>By Who:</w:t>
            </w:r>
          </w:p>
        </w:tc>
        <w:tc>
          <w:tcPr>
            <w:tcW w:w="3193" w:type="dxa"/>
            <w:shd w:val="clear" w:color="auto" w:fill="BEBEBE"/>
          </w:tcPr>
          <w:p w14:paraId="50278CA0" w14:textId="77777777" w:rsidR="00EA3192" w:rsidRPr="00F5523E" w:rsidRDefault="00EA3192" w:rsidP="002435CD">
            <w:pPr>
              <w:pStyle w:val="TableParagraph"/>
              <w:spacing w:before="50" w:line="240" w:lineRule="auto"/>
              <w:ind w:left="573"/>
              <w:rPr>
                <w:b/>
                <w:sz w:val="20"/>
              </w:rPr>
            </w:pPr>
            <w:r w:rsidRPr="00F5523E">
              <w:rPr>
                <w:b/>
                <w:sz w:val="20"/>
              </w:rPr>
              <w:t>Summary Of Change:</w:t>
            </w:r>
          </w:p>
        </w:tc>
      </w:tr>
      <w:tr w:rsidR="00EA3192" w:rsidRPr="00F5523E" w14:paraId="571CBBD3" w14:textId="77777777" w:rsidTr="002435CD">
        <w:trPr>
          <w:trHeight w:val="472"/>
        </w:trPr>
        <w:tc>
          <w:tcPr>
            <w:tcW w:w="3193" w:type="dxa"/>
          </w:tcPr>
          <w:p w14:paraId="05729B37" w14:textId="77777777" w:rsidR="00EA3192" w:rsidRPr="00F5523E" w:rsidRDefault="00EA3192" w:rsidP="002435CD">
            <w:pPr>
              <w:pStyle w:val="TableParagraph"/>
              <w:spacing w:before="8" w:line="240" w:lineRule="auto"/>
              <w:ind w:left="0"/>
              <w:rPr>
                <w:b/>
                <w:sz w:val="19"/>
              </w:rPr>
            </w:pPr>
          </w:p>
          <w:p w14:paraId="18B941A8" w14:textId="77777777" w:rsidR="00EA3192" w:rsidRPr="00F5523E" w:rsidRDefault="00EA3192" w:rsidP="002435CD">
            <w:pPr>
              <w:pStyle w:val="TableParagraph"/>
              <w:spacing w:before="1"/>
              <w:ind w:left="4"/>
              <w:rPr>
                <w:sz w:val="20"/>
              </w:rPr>
            </w:pPr>
            <w:r w:rsidRPr="00F5523E">
              <w:rPr>
                <w:sz w:val="20"/>
              </w:rPr>
              <w:t>January 24, 2019</w:t>
            </w:r>
          </w:p>
        </w:tc>
        <w:tc>
          <w:tcPr>
            <w:tcW w:w="3195" w:type="dxa"/>
          </w:tcPr>
          <w:p w14:paraId="1618981C" w14:textId="77777777" w:rsidR="00EA3192" w:rsidRPr="00F5523E" w:rsidRDefault="00EA3192" w:rsidP="002435CD">
            <w:pPr>
              <w:pStyle w:val="TableParagraph"/>
              <w:spacing w:before="8" w:line="240" w:lineRule="auto"/>
              <w:ind w:left="0"/>
              <w:rPr>
                <w:b/>
                <w:sz w:val="19"/>
              </w:rPr>
            </w:pPr>
          </w:p>
          <w:p w14:paraId="489027FD" w14:textId="77777777" w:rsidR="00EA3192" w:rsidRPr="00F5523E" w:rsidRDefault="00EA3192" w:rsidP="002435CD">
            <w:pPr>
              <w:pStyle w:val="TableParagraph"/>
              <w:spacing w:before="1"/>
              <w:ind w:left="4"/>
              <w:rPr>
                <w:sz w:val="20"/>
              </w:rPr>
            </w:pPr>
            <w:r w:rsidRPr="00F5523E">
              <w:rPr>
                <w:sz w:val="20"/>
              </w:rPr>
              <w:t>SLSG</w:t>
            </w:r>
          </w:p>
        </w:tc>
        <w:tc>
          <w:tcPr>
            <w:tcW w:w="3193" w:type="dxa"/>
          </w:tcPr>
          <w:p w14:paraId="5D5AE921" w14:textId="77777777" w:rsidR="00EA3192" w:rsidRPr="00F5523E" w:rsidRDefault="00EA3192" w:rsidP="002435CD">
            <w:pPr>
              <w:pStyle w:val="TableParagraph"/>
              <w:spacing w:before="8" w:line="240" w:lineRule="auto"/>
              <w:ind w:left="0"/>
              <w:rPr>
                <w:b/>
                <w:sz w:val="19"/>
              </w:rPr>
            </w:pPr>
          </w:p>
          <w:p w14:paraId="03AE7720" w14:textId="77777777" w:rsidR="00EA3192" w:rsidRPr="00F5523E" w:rsidRDefault="00EA3192" w:rsidP="002435CD">
            <w:pPr>
              <w:pStyle w:val="TableParagraph"/>
              <w:spacing w:before="1"/>
              <w:ind w:left="3"/>
              <w:rPr>
                <w:sz w:val="20"/>
              </w:rPr>
            </w:pPr>
            <w:r w:rsidRPr="00F5523E">
              <w:rPr>
                <w:sz w:val="20"/>
              </w:rPr>
              <w:t>Significantly expanded</w:t>
            </w:r>
          </w:p>
        </w:tc>
      </w:tr>
    </w:tbl>
    <w:p w14:paraId="045E6626" w14:textId="77777777" w:rsidR="00EA3192" w:rsidRPr="00F5523E" w:rsidRDefault="00EA3192" w:rsidP="00EA3192">
      <w:pPr>
        <w:pStyle w:val="BodyText"/>
        <w:rPr>
          <w:b/>
          <w:sz w:val="26"/>
        </w:rPr>
      </w:pPr>
    </w:p>
    <w:p w14:paraId="348160C6" w14:textId="6DFD7ADA" w:rsidR="00EA3192" w:rsidRPr="00F5523E" w:rsidRDefault="00B82228" w:rsidP="00F40313">
      <w:pPr>
        <w:pStyle w:val="Heading1"/>
        <w:numPr>
          <w:ilvl w:val="0"/>
          <w:numId w:val="25"/>
        </w:numPr>
        <w:spacing w:before="91"/>
      </w:pPr>
      <w:bookmarkStart w:id="279" w:name="_bookmark120"/>
      <w:bookmarkEnd w:id="279"/>
      <w:r>
        <w:t xml:space="preserve"> </w:t>
      </w:r>
      <w:bookmarkStart w:id="280" w:name="_Toc40373998"/>
      <w:r w:rsidR="00EA3192" w:rsidRPr="00F5523E">
        <w:t>Abuse</w:t>
      </w:r>
      <w:r w:rsidR="00EA3192" w:rsidRPr="00F5523E">
        <w:rPr>
          <w:spacing w:val="-1"/>
        </w:rPr>
        <w:t xml:space="preserve"> </w:t>
      </w:r>
      <w:r w:rsidR="00EA3192" w:rsidRPr="00F5523E">
        <w:t>Policy</w:t>
      </w:r>
      <w:bookmarkEnd w:id="280"/>
    </w:p>
    <w:p w14:paraId="626A62C5" w14:textId="77777777" w:rsidR="00EA3192" w:rsidRPr="00F5523E" w:rsidRDefault="00EA3192" w:rsidP="00F40313">
      <w:pPr>
        <w:pStyle w:val="Heading2"/>
        <w:numPr>
          <w:ilvl w:val="1"/>
          <w:numId w:val="25"/>
        </w:numPr>
        <w:tabs>
          <w:tab w:val="left" w:pos="1480"/>
          <w:tab w:val="left" w:pos="1481"/>
        </w:tabs>
        <w:spacing w:before="1"/>
      </w:pPr>
      <w:bookmarkStart w:id="281" w:name="_bookmark121"/>
      <w:bookmarkStart w:id="282" w:name="_Toc40373999"/>
      <w:bookmarkEnd w:id="281"/>
      <w:r w:rsidRPr="00F5523E">
        <w:t>Definitions</w:t>
      </w:r>
      <w:bookmarkEnd w:id="282"/>
    </w:p>
    <w:p w14:paraId="265C0D6A" w14:textId="77777777" w:rsidR="00EA3192" w:rsidRPr="00F5523E" w:rsidRDefault="00EA3192" w:rsidP="00EA3192">
      <w:pPr>
        <w:pStyle w:val="BodyText"/>
        <w:spacing w:before="9"/>
        <w:rPr>
          <w:b/>
        </w:rPr>
      </w:pPr>
    </w:p>
    <w:p w14:paraId="347B59ED" w14:textId="77777777" w:rsidR="00EA3192" w:rsidRPr="00F5523E" w:rsidRDefault="00EA3192" w:rsidP="00F40313">
      <w:pPr>
        <w:pStyle w:val="ListParagraph"/>
        <w:numPr>
          <w:ilvl w:val="2"/>
          <w:numId w:val="25"/>
        </w:numPr>
        <w:ind w:right="641"/>
        <w:rPr>
          <w:sz w:val="20"/>
        </w:rPr>
      </w:pPr>
      <w:r w:rsidRPr="00F5523E">
        <w:rPr>
          <w:sz w:val="20"/>
        </w:rPr>
        <w:t>The following terms have these meanings in this</w:t>
      </w:r>
      <w:r w:rsidRPr="00F5523E">
        <w:rPr>
          <w:spacing w:val="-5"/>
          <w:sz w:val="20"/>
        </w:rPr>
        <w:t xml:space="preserve"> </w:t>
      </w:r>
      <w:r w:rsidRPr="00F5523E">
        <w:rPr>
          <w:sz w:val="20"/>
        </w:rPr>
        <w:t>Policy:</w:t>
      </w:r>
    </w:p>
    <w:p w14:paraId="7B359855" w14:textId="77777777" w:rsidR="00EA3192" w:rsidRPr="00F5523E" w:rsidRDefault="00EA3192" w:rsidP="00F40313">
      <w:pPr>
        <w:pStyle w:val="ListParagraph"/>
        <w:numPr>
          <w:ilvl w:val="0"/>
          <w:numId w:val="40"/>
        </w:numPr>
        <w:tabs>
          <w:tab w:val="left" w:pos="3280"/>
          <w:tab w:val="left" w:pos="3281"/>
        </w:tabs>
        <w:spacing w:line="229" w:lineRule="exact"/>
        <w:rPr>
          <w:sz w:val="20"/>
        </w:rPr>
      </w:pPr>
      <w:r w:rsidRPr="00F5523E">
        <w:rPr>
          <w:sz w:val="20"/>
        </w:rPr>
        <w:t>“</w:t>
      </w:r>
      <w:r w:rsidRPr="00B82228">
        <w:rPr>
          <w:sz w:val="20"/>
        </w:rPr>
        <w:t>Vulnerable Individuals</w:t>
      </w:r>
      <w:r w:rsidRPr="00F5523E">
        <w:rPr>
          <w:sz w:val="20"/>
        </w:rPr>
        <w:t>” – Includes Children / Youth (minors) and Vulnerable Adults (people who, because of age, disability or other circumstance, are in a position of dependence on others or are otherwise at a greater risk than the general population of being harmed by people in positions of trust or</w:t>
      </w:r>
      <w:r w:rsidRPr="00B82228">
        <w:rPr>
          <w:sz w:val="20"/>
        </w:rPr>
        <w:t xml:space="preserve"> </w:t>
      </w:r>
      <w:r w:rsidRPr="00F5523E">
        <w:rPr>
          <w:sz w:val="20"/>
        </w:rPr>
        <w:t>authority);</w:t>
      </w:r>
    </w:p>
    <w:p w14:paraId="522200C5" w14:textId="77777777" w:rsidR="00EA3192" w:rsidRPr="00F5523E" w:rsidRDefault="00EA3192" w:rsidP="00F40313">
      <w:pPr>
        <w:pStyle w:val="ListParagraph"/>
        <w:numPr>
          <w:ilvl w:val="0"/>
          <w:numId w:val="40"/>
        </w:numPr>
        <w:tabs>
          <w:tab w:val="left" w:pos="3280"/>
          <w:tab w:val="left" w:pos="3281"/>
        </w:tabs>
        <w:spacing w:line="229" w:lineRule="exact"/>
        <w:rPr>
          <w:sz w:val="20"/>
        </w:rPr>
      </w:pPr>
      <w:r w:rsidRPr="00F5523E">
        <w:rPr>
          <w:sz w:val="20"/>
        </w:rPr>
        <w:t>“</w:t>
      </w:r>
      <w:r w:rsidRPr="00B82228">
        <w:rPr>
          <w:sz w:val="20"/>
        </w:rPr>
        <w:t xml:space="preserve">Individuals” </w:t>
      </w:r>
      <w:r w:rsidRPr="00F5523E">
        <w:rPr>
          <w:sz w:val="20"/>
        </w:rPr>
        <w:t>– All categories of membership defined in the SPRA’s Bylaws, as well as all individuals employed by, or engaged in activities with, the SPRA including, but not limited to, volunteers, managers, administrators, committee members, and Directors and Officers of the SPRA;</w:t>
      </w:r>
      <w:r w:rsidRPr="00B82228">
        <w:rPr>
          <w:sz w:val="20"/>
        </w:rPr>
        <w:t xml:space="preserve"> </w:t>
      </w:r>
      <w:r w:rsidRPr="00F5523E">
        <w:rPr>
          <w:sz w:val="20"/>
        </w:rPr>
        <w:t>and</w:t>
      </w:r>
    </w:p>
    <w:p w14:paraId="7D846433" w14:textId="77777777" w:rsidR="00EA3192" w:rsidRPr="00F5523E" w:rsidRDefault="00EA3192" w:rsidP="00F40313">
      <w:pPr>
        <w:pStyle w:val="ListParagraph"/>
        <w:numPr>
          <w:ilvl w:val="0"/>
          <w:numId w:val="40"/>
        </w:numPr>
        <w:tabs>
          <w:tab w:val="left" w:pos="3280"/>
          <w:tab w:val="left" w:pos="3281"/>
        </w:tabs>
        <w:spacing w:line="229" w:lineRule="exact"/>
        <w:rPr>
          <w:sz w:val="20"/>
        </w:rPr>
      </w:pPr>
      <w:r w:rsidRPr="00F5523E">
        <w:rPr>
          <w:sz w:val="20"/>
        </w:rPr>
        <w:t>“</w:t>
      </w:r>
      <w:r w:rsidRPr="00B82228">
        <w:rPr>
          <w:sz w:val="20"/>
        </w:rPr>
        <w:t>Abuse</w:t>
      </w:r>
      <w:r w:rsidRPr="00F5523E">
        <w:rPr>
          <w:sz w:val="20"/>
        </w:rPr>
        <w:t>” – Child/Youth Abuse or Vulnerable Adult Abuse as described in this Policy.</w:t>
      </w:r>
    </w:p>
    <w:p w14:paraId="5B04E22D" w14:textId="77777777" w:rsidR="00EA3192" w:rsidRPr="00F5523E" w:rsidRDefault="00EA3192" w:rsidP="00EA3192">
      <w:pPr>
        <w:pStyle w:val="BodyText"/>
        <w:spacing w:before="9"/>
        <w:rPr>
          <w:sz w:val="12"/>
        </w:rPr>
      </w:pPr>
    </w:p>
    <w:p w14:paraId="6565B6AE" w14:textId="77777777" w:rsidR="00EA3192" w:rsidRPr="00F5523E" w:rsidRDefault="00EA3192" w:rsidP="00F40313">
      <w:pPr>
        <w:pStyle w:val="Heading2"/>
        <w:numPr>
          <w:ilvl w:val="1"/>
          <w:numId w:val="25"/>
        </w:numPr>
        <w:tabs>
          <w:tab w:val="left" w:pos="1480"/>
          <w:tab w:val="left" w:pos="1481"/>
        </w:tabs>
        <w:spacing w:before="1"/>
      </w:pPr>
      <w:bookmarkStart w:id="283" w:name="_bookmark122"/>
      <w:bookmarkStart w:id="284" w:name="_Toc40374000"/>
      <w:bookmarkEnd w:id="283"/>
      <w:r w:rsidRPr="00F5523E">
        <w:t>Purpose</w:t>
      </w:r>
      <w:bookmarkEnd w:id="284"/>
    </w:p>
    <w:p w14:paraId="418BB600" w14:textId="77777777" w:rsidR="00EA3192" w:rsidRPr="00B82228" w:rsidRDefault="00EA3192" w:rsidP="00B82228">
      <w:pPr>
        <w:ind w:right="641"/>
        <w:rPr>
          <w:sz w:val="20"/>
        </w:rPr>
      </w:pPr>
      <w:r w:rsidRPr="00B82228">
        <w:rPr>
          <w:sz w:val="20"/>
        </w:rPr>
        <w:t>The SPRA is committed to a sport environment free from abuse. The purpose of this Policy is to stress the importance of that commitment by educating Individuals about abuse, outlining how the SPRA will work to prevent abuse, and how abuse or suspected abuse can be reported to and addressed by the</w:t>
      </w:r>
      <w:r w:rsidRPr="00B82228">
        <w:rPr>
          <w:spacing w:val="-4"/>
          <w:sz w:val="20"/>
        </w:rPr>
        <w:t xml:space="preserve"> </w:t>
      </w:r>
      <w:r w:rsidRPr="00B82228">
        <w:rPr>
          <w:sz w:val="20"/>
        </w:rPr>
        <w:t>SPRA.</w:t>
      </w:r>
    </w:p>
    <w:p w14:paraId="27D202B5" w14:textId="77777777" w:rsidR="00EA3192" w:rsidRPr="00F5523E" w:rsidRDefault="00EA3192" w:rsidP="00EA3192">
      <w:pPr>
        <w:pStyle w:val="BodyText"/>
        <w:spacing w:before="10"/>
      </w:pPr>
    </w:p>
    <w:p w14:paraId="3EBE9207" w14:textId="77777777" w:rsidR="00EA3192" w:rsidRPr="00F5523E" w:rsidRDefault="00EA3192" w:rsidP="00F40313">
      <w:pPr>
        <w:pStyle w:val="Heading2"/>
        <w:numPr>
          <w:ilvl w:val="1"/>
          <w:numId w:val="25"/>
        </w:numPr>
        <w:tabs>
          <w:tab w:val="left" w:pos="1480"/>
          <w:tab w:val="left" w:pos="1481"/>
        </w:tabs>
        <w:spacing w:before="1"/>
      </w:pPr>
      <w:bookmarkStart w:id="285" w:name="_bookmark123"/>
      <w:bookmarkStart w:id="286" w:name="_Toc40374001"/>
      <w:bookmarkEnd w:id="285"/>
      <w:r w:rsidRPr="00F5523E">
        <w:t>Zero Tolerance</w:t>
      </w:r>
      <w:r w:rsidRPr="00F5523E">
        <w:rPr>
          <w:spacing w:val="-3"/>
        </w:rPr>
        <w:t xml:space="preserve"> </w:t>
      </w:r>
      <w:r w:rsidRPr="00F5523E">
        <w:t>Statement</w:t>
      </w:r>
      <w:bookmarkEnd w:id="286"/>
    </w:p>
    <w:p w14:paraId="2FF4D9D4" w14:textId="77777777" w:rsidR="00EA3192" w:rsidRPr="00B82228" w:rsidRDefault="00EA3192" w:rsidP="00B82228">
      <w:pPr>
        <w:ind w:right="641"/>
        <w:rPr>
          <w:sz w:val="20"/>
        </w:rPr>
      </w:pPr>
      <w:r w:rsidRPr="00B82228">
        <w:rPr>
          <w:sz w:val="20"/>
        </w:rPr>
        <w:t>The SPRA has zero tolerance for any type of abuse. Individuals are required to</w:t>
      </w:r>
      <w:r w:rsidRPr="00B82228">
        <w:rPr>
          <w:spacing w:val="-33"/>
          <w:sz w:val="20"/>
        </w:rPr>
        <w:t xml:space="preserve"> </w:t>
      </w:r>
      <w:r w:rsidRPr="00B82228">
        <w:rPr>
          <w:sz w:val="20"/>
        </w:rPr>
        <w:t>report instances of abuse or suspected abuse to the SPRA to be immediately addressed under the terms of the applicable</w:t>
      </w:r>
      <w:r w:rsidRPr="00B82228">
        <w:rPr>
          <w:spacing w:val="-1"/>
          <w:sz w:val="20"/>
        </w:rPr>
        <w:t xml:space="preserve"> </w:t>
      </w:r>
      <w:r w:rsidRPr="00B82228">
        <w:rPr>
          <w:sz w:val="20"/>
        </w:rPr>
        <w:t>policy.</w:t>
      </w:r>
    </w:p>
    <w:p w14:paraId="5F557833" w14:textId="77777777" w:rsidR="00EA3192" w:rsidRPr="00F5523E" w:rsidRDefault="00EA3192" w:rsidP="00EA3192">
      <w:pPr>
        <w:pStyle w:val="BodyText"/>
      </w:pPr>
    </w:p>
    <w:p w14:paraId="6CF122BA" w14:textId="77777777" w:rsidR="00EA3192" w:rsidRPr="00F5523E" w:rsidRDefault="00EA3192" w:rsidP="00F40313">
      <w:pPr>
        <w:pStyle w:val="Heading2"/>
        <w:numPr>
          <w:ilvl w:val="1"/>
          <w:numId w:val="25"/>
        </w:numPr>
        <w:tabs>
          <w:tab w:val="left" w:pos="1480"/>
          <w:tab w:val="left" w:pos="1481"/>
        </w:tabs>
        <w:spacing w:before="1"/>
      </w:pPr>
      <w:bookmarkStart w:id="287" w:name="_bookmark124"/>
      <w:bookmarkStart w:id="288" w:name="_Toc40374002"/>
      <w:bookmarkEnd w:id="287"/>
      <w:r w:rsidRPr="00F5523E">
        <w:t>Education – What is</w:t>
      </w:r>
      <w:r w:rsidRPr="00F5523E">
        <w:rPr>
          <w:spacing w:val="-4"/>
        </w:rPr>
        <w:t xml:space="preserve"> </w:t>
      </w:r>
      <w:r w:rsidRPr="00F5523E">
        <w:t>Abuse</w:t>
      </w:r>
      <w:bookmarkEnd w:id="288"/>
    </w:p>
    <w:p w14:paraId="79CE307A" w14:textId="77777777" w:rsidR="00EA3192" w:rsidRPr="00F5523E" w:rsidRDefault="00EA3192" w:rsidP="00F40313">
      <w:pPr>
        <w:pStyle w:val="ListParagraph"/>
        <w:numPr>
          <w:ilvl w:val="2"/>
          <w:numId w:val="25"/>
        </w:numPr>
        <w:ind w:right="641"/>
        <w:rPr>
          <w:sz w:val="20"/>
        </w:rPr>
      </w:pPr>
      <w:r w:rsidRPr="00F5523E">
        <w:rPr>
          <w:sz w:val="20"/>
        </w:rPr>
        <w:t xml:space="preserve">Vulnerable Individuals can be abused in different forms. The following description of Child / Youth Abuse has been modified and adapted from Ecclesiastical’s </w:t>
      </w:r>
      <w:r w:rsidRPr="00F5523E">
        <w:rPr>
          <w:i/>
          <w:sz w:val="20"/>
        </w:rPr>
        <w:t>Guidelines for Developing a Safety &amp; Protection Policy for Children / Youth / Vulnerable Adults</w:t>
      </w:r>
      <w:r w:rsidRPr="00F5523E">
        <w:rPr>
          <w:i/>
          <w:spacing w:val="-20"/>
          <w:sz w:val="20"/>
        </w:rPr>
        <w:t xml:space="preserve"> </w:t>
      </w:r>
      <w:r w:rsidRPr="00F5523E">
        <w:rPr>
          <w:sz w:val="20"/>
        </w:rPr>
        <w:t>[1]:</w:t>
      </w:r>
    </w:p>
    <w:p w14:paraId="7626C2B6" w14:textId="77777777" w:rsidR="00EA3192" w:rsidRPr="00F5523E" w:rsidRDefault="00EA3192" w:rsidP="00EA3192">
      <w:pPr>
        <w:pStyle w:val="BodyText"/>
        <w:spacing w:before="11"/>
        <w:rPr>
          <w:sz w:val="19"/>
        </w:rPr>
      </w:pPr>
    </w:p>
    <w:p w14:paraId="4808ACD7" w14:textId="77777777" w:rsidR="00EA3192" w:rsidRPr="00F5523E" w:rsidRDefault="00EA3192" w:rsidP="00DD01D3">
      <w:pPr>
        <w:pStyle w:val="BodyText"/>
      </w:pPr>
      <w:r w:rsidRPr="00F5523E">
        <w:rPr>
          <w:u w:val="single"/>
        </w:rPr>
        <w:t>Child/Youth Abuse</w:t>
      </w:r>
    </w:p>
    <w:p w14:paraId="0FDB7D2A" w14:textId="77777777" w:rsidR="00EA3192" w:rsidRPr="00F5523E" w:rsidRDefault="00EA3192" w:rsidP="00F40313">
      <w:pPr>
        <w:pStyle w:val="ListParagraph"/>
        <w:numPr>
          <w:ilvl w:val="2"/>
          <w:numId w:val="25"/>
        </w:numPr>
        <w:ind w:right="641"/>
        <w:rPr>
          <w:sz w:val="20"/>
        </w:rPr>
      </w:pPr>
      <w:r w:rsidRPr="00F5523E">
        <w:rPr>
          <w:sz w:val="20"/>
        </w:rPr>
        <w:t>“Child abuse” refers to the violence, mistreatment or neglect that a child or adolescent may experience while in the care of someone they depend on or trust. There are many different forms of abuse and a child may be subjected to more than one</w:t>
      </w:r>
      <w:r w:rsidRPr="00F5523E">
        <w:rPr>
          <w:spacing w:val="-16"/>
          <w:sz w:val="20"/>
        </w:rPr>
        <w:t xml:space="preserve"> </w:t>
      </w:r>
      <w:r w:rsidRPr="00F5523E">
        <w:rPr>
          <w:sz w:val="20"/>
        </w:rPr>
        <w:t>form:</w:t>
      </w:r>
    </w:p>
    <w:p w14:paraId="725D6B8D" w14:textId="77777777" w:rsidR="00EA3192" w:rsidRPr="00F5523E" w:rsidRDefault="00EA3192" w:rsidP="00F40313">
      <w:pPr>
        <w:pStyle w:val="ListParagraph"/>
        <w:numPr>
          <w:ilvl w:val="0"/>
          <w:numId w:val="41"/>
        </w:numPr>
        <w:tabs>
          <w:tab w:val="left" w:pos="3280"/>
          <w:tab w:val="left" w:pos="3281"/>
        </w:tabs>
        <w:spacing w:line="229" w:lineRule="exact"/>
        <w:rPr>
          <w:sz w:val="20"/>
        </w:rPr>
      </w:pPr>
      <w:r w:rsidRPr="00F5523E">
        <w:rPr>
          <w:sz w:val="20"/>
        </w:rPr>
        <w:t>Physical abuse involves single or repeated instances of deliberately using force against a child in such a way that the child is either injured or is at risk of being injured. Physical abuse includes beating, hitting, shaking, pushing, choking, biting, burning, kicking or assaulting a child with a weapon. It also includes holding a child under water, or any other dangerous or harmful use</w:t>
      </w:r>
      <w:r w:rsidRPr="00DD01D3">
        <w:rPr>
          <w:sz w:val="20"/>
        </w:rPr>
        <w:t xml:space="preserve"> </w:t>
      </w:r>
      <w:r w:rsidRPr="00F5523E">
        <w:rPr>
          <w:sz w:val="20"/>
        </w:rPr>
        <w:t>of force or</w:t>
      </w:r>
      <w:r w:rsidRPr="00DD01D3">
        <w:rPr>
          <w:sz w:val="20"/>
        </w:rPr>
        <w:t xml:space="preserve"> </w:t>
      </w:r>
      <w:r w:rsidRPr="00F5523E">
        <w:rPr>
          <w:sz w:val="20"/>
        </w:rPr>
        <w:t>restraint.</w:t>
      </w:r>
    </w:p>
    <w:p w14:paraId="04F40261" w14:textId="77777777" w:rsidR="00EA3192" w:rsidRPr="00F5523E" w:rsidRDefault="00EA3192" w:rsidP="00F40313">
      <w:pPr>
        <w:pStyle w:val="ListParagraph"/>
        <w:numPr>
          <w:ilvl w:val="0"/>
          <w:numId w:val="41"/>
        </w:numPr>
        <w:tabs>
          <w:tab w:val="left" w:pos="3280"/>
          <w:tab w:val="left" w:pos="3281"/>
        </w:tabs>
        <w:spacing w:line="229" w:lineRule="exact"/>
        <w:rPr>
          <w:sz w:val="20"/>
        </w:rPr>
      </w:pPr>
      <w:r w:rsidRPr="00F5523E">
        <w:rPr>
          <w:sz w:val="20"/>
        </w:rPr>
        <w:t>Sexual abuse and exploitation involve using a child for sexual purposes. Examples of child sexual abuse include fondling, inviting a child to touch or be touched sexually, intercourse, rape, incest, sodomy, exhibitionism, or</w:t>
      </w:r>
      <w:r w:rsidRPr="00DD01D3">
        <w:rPr>
          <w:sz w:val="20"/>
        </w:rPr>
        <w:t xml:space="preserve"> </w:t>
      </w:r>
      <w:r w:rsidRPr="00F5523E">
        <w:rPr>
          <w:sz w:val="20"/>
        </w:rPr>
        <w:t>involving a child in prostitution or</w:t>
      </w:r>
      <w:r w:rsidRPr="00DD01D3">
        <w:rPr>
          <w:sz w:val="20"/>
        </w:rPr>
        <w:t xml:space="preserve"> </w:t>
      </w:r>
      <w:r w:rsidRPr="00F5523E">
        <w:rPr>
          <w:sz w:val="20"/>
        </w:rPr>
        <w:t>pornography.</w:t>
      </w:r>
    </w:p>
    <w:p w14:paraId="200BE3FC" w14:textId="77777777" w:rsidR="00EA3192" w:rsidRPr="00F5523E" w:rsidRDefault="00EA3192" w:rsidP="00F40313">
      <w:pPr>
        <w:pStyle w:val="ListParagraph"/>
        <w:numPr>
          <w:ilvl w:val="0"/>
          <w:numId w:val="41"/>
        </w:numPr>
        <w:tabs>
          <w:tab w:val="left" w:pos="3280"/>
          <w:tab w:val="left" w:pos="3281"/>
        </w:tabs>
        <w:spacing w:line="229" w:lineRule="exact"/>
        <w:rPr>
          <w:sz w:val="20"/>
        </w:rPr>
      </w:pPr>
      <w:r w:rsidRPr="00F5523E">
        <w:rPr>
          <w:sz w:val="20"/>
        </w:rPr>
        <w:t>Neglect is often chronic, and it usually involves repeated incidents. It involves failing to provide what a child needs for his or her physical, psychological or emotional development and well being. For example, neglect includes failing</w:t>
      </w:r>
      <w:r w:rsidRPr="00DD01D3">
        <w:rPr>
          <w:sz w:val="20"/>
        </w:rPr>
        <w:t xml:space="preserve"> </w:t>
      </w:r>
      <w:r w:rsidRPr="00F5523E">
        <w:rPr>
          <w:sz w:val="20"/>
        </w:rPr>
        <w:t>to provide a dependent child with food, clothing, shelter, cleanliness, medical care, or protection from</w:t>
      </w:r>
      <w:r w:rsidRPr="00DD01D3">
        <w:rPr>
          <w:sz w:val="20"/>
        </w:rPr>
        <w:t xml:space="preserve"> </w:t>
      </w:r>
      <w:r w:rsidRPr="00F5523E">
        <w:rPr>
          <w:sz w:val="20"/>
        </w:rPr>
        <w:t>harm.</w:t>
      </w:r>
    </w:p>
    <w:p w14:paraId="0335FC7D" w14:textId="77777777" w:rsidR="00EA3192" w:rsidRPr="00F5523E" w:rsidRDefault="00EA3192" w:rsidP="00F40313">
      <w:pPr>
        <w:pStyle w:val="ListParagraph"/>
        <w:numPr>
          <w:ilvl w:val="0"/>
          <w:numId w:val="41"/>
        </w:numPr>
        <w:tabs>
          <w:tab w:val="left" w:pos="3280"/>
          <w:tab w:val="left" w:pos="3281"/>
        </w:tabs>
        <w:spacing w:line="229" w:lineRule="exact"/>
        <w:rPr>
          <w:sz w:val="20"/>
        </w:rPr>
      </w:pPr>
      <w:r w:rsidRPr="00F5523E">
        <w:rPr>
          <w:sz w:val="20"/>
        </w:rPr>
        <w:t>Emotional abuse involves harming a child’s sense of self-worth. It includes acts (or omissions) that result in, or place a child at risk of, serious behavioural, cognitive, emotional, or mental health problems. For example, emotional abuse may include aggressive verbal threats, social isolation, intimidation, exploitation, or routinely making unreasonable demands. It also includes exposing the child to</w:t>
      </w:r>
      <w:r w:rsidRPr="00F5523E">
        <w:rPr>
          <w:spacing w:val="-3"/>
          <w:sz w:val="20"/>
        </w:rPr>
        <w:t xml:space="preserve"> </w:t>
      </w:r>
      <w:r w:rsidRPr="00F5523E">
        <w:rPr>
          <w:sz w:val="20"/>
        </w:rPr>
        <w:t>violence.</w:t>
      </w:r>
    </w:p>
    <w:p w14:paraId="4923F4E4" w14:textId="77777777" w:rsidR="00EA3192" w:rsidRPr="00F5523E" w:rsidRDefault="00EA3192" w:rsidP="00EA3192">
      <w:pPr>
        <w:pStyle w:val="BodyText"/>
        <w:spacing w:before="11"/>
        <w:rPr>
          <w:sz w:val="19"/>
        </w:rPr>
      </w:pPr>
    </w:p>
    <w:p w14:paraId="0376B27D" w14:textId="77777777" w:rsidR="00EA3192" w:rsidRPr="00F5523E" w:rsidRDefault="00EA3192" w:rsidP="00F40313">
      <w:pPr>
        <w:pStyle w:val="ListParagraph"/>
        <w:numPr>
          <w:ilvl w:val="2"/>
          <w:numId w:val="25"/>
        </w:numPr>
        <w:ind w:right="641"/>
        <w:rPr>
          <w:sz w:val="20"/>
        </w:rPr>
      </w:pPr>
      <w:r w:rsidRPr="00F5523E">
        <w:rPr>
          <w:sz w:val="20"/>
        </w:rPr>
        <w:t>An abuser may use a number of different tactics to gain access to children, exert</w:t>
      </w:r>
      <w:r w:rsidRPr="00DD01D3">
        <w:rPr>
          <w:sz w:val="20"/>
        </w:rPr>
        <w:t xml:space="preserve"> </w:t>
      </w:r>
      <w:r w:rsidRPr="00F5523E">
        <w:rPr>
          <w:sz w:val="20"/>
        </w:rPr>
        <w:t>power and control over them, and prevent them from telling anyone about the abuse or seeking support. The abuse may happen once, or it may occur in a repeated and escalating pattern over a period of months or years. The abuse may change form over time.</w:t>
      </w:r>
    </w:p>
    <w:p w14:paraId="7BAA1FDA" w14:textId="77777777" w:rsidR="00EA3192" w:rsidRPr="00DD01D3" w:rsidRDefault="00EA3192" w:rsidP="00DD01D3">
      <w:pPr>
        <w:pStyle w:val="ListParagraph"/>
        <w:ind w:left="720" w:right="641" w:firstLine="0"/>
        <w:rPr>
          <w:sz w:val="20"/>
        </w:rPr>
      </w:pPr>
    </w:p>
    <w:p w14:paraId="475D5524" w14:textId="77777777" w:rsidR="00DD01D3" w:rsidRDefault="00EA3192" w:rsidP="00F40313">
      <w:pPr>
        <w:pStyle w:val="ListParagraph"/>
        <w:numPr>
          <w:ilvl w:val="2"/>
          <w:numId w:val="25"/>
        </w:numPr>
        <w:ind w:right="641"/>
        <w:rPr>
          <w:sz w:val="20"/>
        </w:rPr>
      </w:pPr>
      <w:r w:rsidRPr="00F5523E">
        <w:rPr>
          <w:sz w:val="20"/>
        </w:rPr>
        <w:t>Abuse of children or youth in sport can include emotional maltreatment, neglect,</w:t>
      </w:r>
      <w:r w:rsidRPr="00F5523E">
        <w:rPr>
          <w:spacing w:val="-26"/>
          <w:sz w:val="20"/>
        </w:rPr>
        <w:t xml:space="preserve"> </w:t>
      </w:r>
      <w:r w:rsidRPr="00F5523E">
        <w:rPr>
          <w:sz w:val="20"/>
        </w:rPr>
        <w:t>and physical</w:t>
      </w:r>
      <w:r w:rsidRPr="00F5523E">
        <w:rPr>
          <w:spacing w:val="-3"/>
          <w:sz w:val="20"/>
        </w:rPr>
        <w:t xml:space="preserve"> </w:t>
      </w:r>
      <w:r w:rsidRPr="00F5523E">
        <w:rPr>
          <w:sz w:val="20"/>
        </w:rPr>
        <w:t>maltreatment:</w:t>
      </w:r>
    </w:p>
    <w:p w14:paraId="62981576" w14:textId="77777777" w:rsidR="00DD01D3" w:rsidRPr="00DD01D3" w:rsidRDefault="00DD01D3" w:rsidP="00DD01D3">
      <w:pPr>
        <w:pStyle w:val="ListParagraph"/>
        <w:rPr>
          <w:sz w:val="20"/>
        </w:rPr>
      </w:pPr>
    </w:p>
    <w:p w14:paraId="796CA804" w14:textId="77777777" w:rsidR="00DD01D3" w:rsidRDefault="00EA3192" w:rsidP="00F40313">
      <w:pPr>
        <w:pStyle w:val="ListParagraph"/>
        <w:numPr>
          <w:ilvl w:val="0"/>
          <w:numId w:val="42"/>
        </w:numPr>
        <w:tabs>
          <w:tab w:val="left" w:pos="3280"/>
          <w:tab w:val="left" w:pos="3281"/>
        </w:tabs>
        <w:spacing w:line="229" w:lineRule="exact"/>
        <w:rPr>
          <w:sz w:val="20"/>
        </w:rPr>
      </w:pPr>
      <w:r w:rsidRPr="00DD01D3">
        <w:rPr>
          <w:sz w:val="20"/>
        </w:rPr>
        <w:t>Emotional Maltreatment – A coach’s failure to provide a developmentally- appropriate and supportive environment. Emotional abuse is at the foundation of all other forms of maltreatment (sexual, physical and neglect). In sports,</w:t>
      </w:r>
      <w:r w:rsidRPr="00DD01D3">
        <w:rPr>
          <w:spacing w:val="-27"/>
          <w:sz w:val="20"/>
        </w:rPr>
        <w:t xml:space="preserve"> </w:t>
      </w:r>
      <w:r w:rsidRPr="00DD01D3">
        <w:rPr>
          <w:sz w:val="20"/>
        </w:rPr>
        <w:t>this conduct has the potential to cause emotional or psychological harm to an athlete when it is persistent, pervasive or patterned acts (i.e., yelling at an athlete once does not constitute maltreatment). Examples of emotional maltreatment</w:t>
      </w:r>
      <w:r w:rsidRPr="00DD01D3">
        <w:rPr>
          <w:spacing w:val="-2"/>
          <w:sz w:val="20"/>
        </w:rPr>
        <w:t xml:space="preserve"> </w:t>
      </w:r>
      <w:r w:rsidRPr="00DD01D3">
        <w:rPr>
          <w:sz w:val="20"/>
        </w:rPr>
        <w:t>include:Refusal</w:t>
      </w:r>
      <w:r w:rsidRPr="00DD01D3">
        <w:rPr>
          <w:spacing w:val="-6"/>
          <w:sz w:val="20"/>
        </w:rPr>
        <w:t xml:space="preserve"> </w:t>
      </w:r>
      <w:r w:rsidRPr="00DD01D3">
        <w:rPr>
          <w:sz w:val="20"/>
        </w:rPr>
        <w:t>to</w:t>
      </w:r>
      <w:r w:rsidRPr="00DD01D3">
        <w:rPr>
          <w:spacing w:val="-4"/>
          <w:sz w:val="20"/>
        </w:rPr>
        <w:t xml:space="preserve"> </w:t>
      </w:r>
      <w:r w:rsidRPr="00DD01D3">
        <w:rPr>
          <w:sz w:val="20"/>
        </w:rPr>
        <w:t>recognize</w:t>
      </w:r>
      <w:r w:rsidRPr="00DD01D3">
        <w:rPr>
          <w:spacing w:val="-5"/>
          <w:sz w:val="20"/>
        </w:rPr>
        <w:t xml:space="preserve"> </w:t>
      </w:r>
      <w:r w:rsidRPr="00DD01D3">
        <w:rPr>
          <w:sz w:val="20"/>
        </w:rPr>
        <w:t>an</w:t>
      </w:r>
      <w:r w:rsidRPr="00DD01D3">
        <w:rPr>
          <w:spacing w:val="-4"/>
          <w:sz w:val="20"/>
        </w:rPr>
        <w:t xml:space="preserve"> </w:t>
      </w:r>
      <w:r w:rsidRPr="00DD01D3">
        <w:rPr>
          <w:sz w:val="20"/>
        </w:rPr>
        <w:t>athlete’s</w:t>
      </w:r>
      <w:r w:rsidRPr="00DD01D3">
        <w:rPr>
          <w:spacing w:val="-2"/>
          <w:sz w:val="20"/>
        </w:rPr>
        <w:t xml:space="preserve"> </w:t>
      </w:r>
      <w:r w:rsidRPr="00DD01D3">
        <w:rPr>
          <w:sz w:val="20"/>
        </w:rPr>
        <w:t>worth</w:t>
      </w:r>
      <w:r w:rsidRPr="00DD01D3">
        <w:rPr>
          <w:spacing w:val="-4"/>
          <w:sz w:val="20"/>
        </w:rPr>
        <w:t xml:space="preserve"> </w:t>
      </w:r>
      <w:r w:rsidRPr="00DD01D3">
        <w:rPr>
          <w:sz w:val="20"/>
        </w:rPr>
        <w:t>or</w:t>
      </w:r>
      <w:r w:rsidRPr="00DD01D3">
        <w:rPr>
          <w:spacing w:val="-4"/>
          <w:sz w:val="20"/>
        </w:rPr>
        <w:t xml:space="preserve"> </w:t>
      </w:r>
      <w:r w:rsidRPr="00DD01D3">
        <w:rPr>
          <w:sz w:val="20"/>
        </w:rPr>
        <w:t>the</w:t>
      </w:r>
      <w:r w:rsidRPr="00DD01D3">
        <w:rPr>
          <w:spacing w:val="-4"/>
          <w:sz w:val="20"/>
        </w:rPr>
        <w:t xml:space="preserve"> </w:t>
      </w:r>
      <w:r w:rsidRPr="00DD01D3">
        <w:rPr>
          <w:sz w:val="20"/>
        </w:rPr>
        <w:t>legitimacy</w:t>
      </w:r>
      <w:r w:rsidRPr="00DD01D3">
        <w:rPr>
          <w:spacing w:val="-5"/>
          <w:sz w:val="20"/>
        </w:rPr>
        <w:t xml:space="preserve"> </w:t>
      </w:r>
      <w:r w:rsidRPr="00DD01D3">
        <w:rPr>
          <w:sz w:val="20"/>
        </w:rPr>
        <w:t>of</w:t>
      </w:r>
      <w:r w:rsidRPr="00DD01D3">
        <w:rPr>
          <w:spacing w:val="-3"/>
          <w:sz w:val="20"/>
        </w:rPr>
        <w:t xml:space="preserve"> </w:t>
      </w:r>
      <w:r w:rsidRPr="00DD01D3">
        <w:rPr>
          <w:sz w:val="20"/>
        </w:rPr>
        <w:t>an</w:t>
      </w:r>
      <w:r w:rsidRPr="00DD01D3">
        <w:rPr>
          <w:spacing w:val="-3"/>
          <w:sz w:val="20"/>
        </w:rPr>
        <w:t xml:space="preserve"> </w:t>
      </w:r>
      <w:r w:rsidRPr="00DD01D3">
        <w:rPr>
          <w:sz w:val="20"/>
        </w:rPr>
        <w:t>athlete’s needs (including complaints of injury/pain, thirst or feeling</w:t>
      </w:r>
      <w:r w:rsidRPr="00DD01D3">
        <w:rPr>
          <w:spacing w:val="-11"/>
          <w:sz w:val="20"/>
        </w:rPr>
        <w:t xml:space="preserve"> </w:t>
      </w:r>
      <w:r w:rsidRPr="00DD01D3">
        <w:rPr>
          <w:sz w:val="20"/>
        </w:rPr>
        <w:t>unwell)</w:t>
      </w:r>
    </w:p>
    <w:p w14:paraId="21D851BC" w14:textId="598C60DB" w:rsidR="00EA3192" w:rsidRPr="00DD01D3" w:rsidRDefault="00EA3192" w:rsidP="00F40313">
      <w:pPr>
        <w:pStyle w:val="ListParagraph"/>
        <w:numPr>
          <w:ilvl w:val="1"/>
          <w:numId w:val="42"/>
        </w:numPr>
        <w:tabs>
          <w:tab w:val="left" w:pos="3280"/>
          <w:tab w:val="left" w:pos="3281"/>
        </w:tabs>
        <w:spacing w:line="229" w:lineRule="exact"/>
        <w:rPr>
          <w:sz w:val="20"/>
        </w:rPr>
      </w:pPr>
      <w:r w:rsidRPr="00DD01D3">
        <w:rPr>
          <w:sz w:val="20"/>
        </w:rPr>
        <w:t>Creating a culture of fear, or threatening, bullying or frightening</w:t>
      </w:r>
      <w:r w:rsidRPr="00DD01D3">
        <w:rPr>
          <w:spacing w:val="-23"/>
          <w:sz w:val="20"/>
        </w:rPr>
        <w:t xml:space="preserve"> </w:t>
      </w:r>
      <w:r w:rsidRPr="00DD01D3">
        <w:rPr>
          <w:sz w:val="20"/>
        </w:rPr>
        <w:t>an athlete</w:t>
      </w:r>
    </w:p>
    <w:p w14:paraId="02C46C06"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Frequent name-calling or sarcasm that continually “beats down”</w:t>
      </w:r>
      <w:r w:rsidRPr="00DD01D3">
        <w:rPr>
          <w:sz w:val="20"/>
        </w:rPr>
        <w:t xml:space="preserve"> </w:t>
      </w:r>
      <w:r w:rsidRPr="00F5523E">
        <w:rPr>
          <w:sz w:val="20"/>
        </w:rPr>
        <w:t>an athlete’s</w:t>
      </w:r>
      <w:r w:rsidRPr="00DD01D3">
        <w:rPr>
          <w:sz w:val="20"/>
        </w:rPr>
        <w:t xml:space="preserve"> </w:t>
      </w:r>
      <w:r w:rsidRPr="00F5523E">
        <w:rPr>
          <w:sz w:val="20"/>
        </w:rPr>
        <w:t>self-esteem</w:t>
      </w:r>
    </w:p>
    <w:p w14:paraId="4470C3AC"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Embarrassing or humiliating an athlete in front of</w:t>
      </w:r>
      <w:r w:rsidRPr="00DD01D3">
        <w:rPr>
          <w:sz w:val="20"/>
        </w:rPr>
        <w:t xml:space="preserve"> </w:t>
      </w:r>
      <w:r w:rsidRPr="00F5523E">
        <w:rPr>
          <w:sz w:val="20"/>
        </w:rPr>
        <w:t>peers</w:t>
      </w:r>
    </w:p>
    <w:p w14:paraId="350F7EBF"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Excluding or isolating an athlete from the</w:t>
      </w:r>
      <w:r w:rsidRPr="00DD01D3">
        <w:rPr>
          <w:sz w:val="20"/>
        </w:rPr>
        <w:t xml:space="preserve"> </w:t>
      </w:r>
      <w:r w:rsidRPr="00F5523E">
        <w:rPr>
          <w:sz w:val="20"/>
        </w:rPr>
        <w:t>group</w:t>
      </w:r>
    </w:p>
    <w:p w14:paraId="2E7E2706"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Withholding attention</w:t>
      </w:r>
    </w:p>
    <w:p w14:paraId="38ABEF84"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Encouraging an athlete to engage in destructive and antisocial behaviour,</w:t>
      </w:r>
      <w:r w:rsidRPr="00DD01D3">
        <w:rPr>
          <w:sz w:val="20"/>
        </w:rPr>
        <w:t xml:space="preserve"> </w:t>
      </w:r>
      <w:r w:rsidRPr="00F5523E">
        <w:rPr>
          <w:sz w:val="20"/>
        </w:rPr>
        <w:t>reinforcing</w:t>
      </w:r>
      <w:r w:rsidRPr="00DD01D3">
        <w:rPr>
          <w:sz w:val="20"/>
        </w:rPr>
        <w:t xml:space="preserve"> </w:t>
      </w:r>
      <w:r w:rsidRPr="00F5523E">
        <w:rPr>
          <w:sz w:val="20"/>
        </w:rPr>
        <w:t>deviance,</w:t>
      </w:r>
      <w:r w:rsidRPr="00DD01D3">
        <w:rPr>
          <w:sz w:val="20"/>
        </w:rPr>
        <w:t xml:space="preserve"> </w:t>
      </w:r>
      <w:r w:rsidRPr="00F5523E">
        <w:rPr>
          <w:sz w:val="20"/>
        </w:rPr>
        <w:t>or</w:t>
      </w:r>
      <w:r w:rsidRPr="00DD01D3">
        <w:rPr>
          <w:sz w:val="20"/>
        </w:rPr>
        <w:t xml:space="preserve"> </w:t>
      </w:r>
      <w:r w:rsidRPr="00F5523E">
        <w:rPr>
          <w:sz w:val="20"/>
        </w:rPr>
        <w:t>impairing</w:t>
      </w:r>
      <w:r w:rsidRPr="00DD01D3">
        <w:rPr>
          <w:sz w:val="20"/>
        </w:rPr>
        <w:t xml:space="preserve"> </w:t>
      </w:r>
      <w:r w:rsidRPr="00F5523E">
        <w:rPr>
          <w:sz w:val="20"/>
        </w:rPr>
        <w:t>an</w:t>
      </w:r>
      <w:r w:rsidRPr="00DD01D3">
        <w:rPr>
          <w:sz w:val="20"/>
        </w:rPr>
        <w:t xml:space="preserve"> </w:t>
      </w:r>
      <w:r w:rsidRPr="00F5523E">
        <w:rPr>
          <w:sz w:val="20"/>
        </w:rPr>
        <w:t>athlete’s</w:t>
      </w:r>
      <w:r w:rsidRPr="00DD01D3">
        <w:rPr>
          <w:sz w:val="20"/>
        </w:rPr>
        <w:t xml:space="preserve"> </w:t>
      </w:r>
      <w:r w:rsidRPr="00F5523E">
        <w:rPr>
          <w:sz w:val="20"/>
        </w:rPr>
        <w:t>ability</w:t>
      </w:r>
      <w:r w:rsidRPr="00DD01D3">
        <w:rPr>
          <w:sz w:val="20"/>
        </w:rPr>
        <w:t xml:space="preserve"> </w:t>
      </w:r>
      <w:r w:rsidRPr="00F5523E">
        <w:rPr>
          <w:sz w:val="20"/>
        </w:rPr>
        <w:t>to behave in socially appropriate</w:t>
      </w:r>
      <w:r w:rsidRPr="00DD01D3">
        <w:rPr>
          <w:sz w:val="20"/>
        </w:rPr>
        <w:t xml:space="preserve"> </w:t>
      </w:r>
      <w:r w:rsidRPr="00F5523E">
        <w:rPr>
          <w:sz w:val="20"/>
        </w:rPr>
        <w:t>ways</w:t>
      </w:r>
    </w:p>
    <w:p w14:paraId="371068BB"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Over-pressuring; whereby the coach imposes extreme pressure</w:t>
      </w:r>
      <w:r w:rsidRPr="00DD01D3">
        <w:rPr>
          <w:sz w:val="20"/>
        </w:rPr>
        <w:t xml:space="preserve"> </w:t>
      </w:r>
      <w:r w:rsidRPr="00F5523E">
        <w:rPr>
          <w:sz w:val="20"/>
        </w:rPr>
        <w:t>upon the athlete to behave and achieve in ways that are far beyond the athlete’s</w:t>
      </w:r>
      <w:r w:rsidRPr="00DD01D3">
        <w:rPr>
          <w:sz w:val="20"/>
        </w:rPr>
        <w:t xml:space="preserve"> </w:t>
      </w:r>
      <w:r w:rsidRPr="00F5523E">
        <w:rPr>
          <w:sz w:val="20"/>
        </w:rPr>
        <w:t>capabilities</w:t>
      </w:r>
    </w:p>
    <w:p w14:paraId="0B8E963E"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Verbally attacking an athlete personally (e.g., belittling them or</w:t>
      </w:r>
      <w:r w:rsidRPr="00DD01D3">
        <w:rPr>
          <w:sz w:val="20"/>
        </w:rPr>
        <w:t xml:space="preserve"> </w:t>
      </w:r>
      <w:r w:rsidRPr="00F5523E">
        <w:rPr>
          <w:sz w:val="20"/>
        </w:rPr>
        <w:t>calling them worthless, lazy, useless, fat or</w:t>
      </w:r>
      <w:r w:rsidRPr="00DD01D3">
        <w:rPr>
          <w:sz w:val="20"/>
        </w:rPr>
        <w:t xml:space="preserve"> </w:t>
      </w:r>
      <w:r w:rsidRPr="00F5523E">
        <w:rPr>
          <w:sz w:val="20"/>
        </w:rPr>
        <w:t>disgusting).</w:t>
      </w:r>
    </w:p>
    <w:p w14:paraId="782686DC"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Routinely or arbitrarily excluding athletes from</w:t>
      </w:r>
      <w:r w:rsidRPr="00DD01D3">
        <w:rPr>
          <w:sz w:val="20"/>
        </w:rPr>
        <w:t xml:space="preserve"> </w:t>
      </w:r>
      <w:r w:rsidRPr="00F5523E">
        <w:rPr>
          <w:sz w:val="20"/>
        </w:rPr>
        <w:t>practice</w:t>
      </w:r>
    </w:p>
    <w:p w14:paraId="7910AAEB"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Using conditioning as</w:t>
      </w:r>
      <w:r w:rsidRPr="00DD01D3">
        <w:rPr>
          <w:sz w:val="20"/>
        </w:rPr>
        <w:t xml:space="preserve"> </w:t>
      </w:r>
      <w:r w:rsidRPr="00F5523E">
        <w:rPr>
          <w:sz w:val="20"/>
        </w:rPr>
        <w:t>punishment</w:t>
      </w:r>
    </w:p>
    <w:p w14:paraId="0F79E319"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Throwing sports equipment, water bottles or chairs at, or in</w:t>
      </w:r>
      <w:r w:rsidRPr="00DD01D3">
        <w:rPr>
          <w:sz w:val="20"/>
        </w:rPr>
        <w:t xml:space="preserve"> </w:t>
      </w:r>
      <w:r w:rsidRPr="00F5523E">
        <w:rPr>
          <w:sz w:val="20"/>
        </w:rPr>
        <w:t>the presence of,</w:t>
      </w:r>
      <w:r w:rsidRPr="00DD01D3">
        <w:rPr>
          <w:sz w:val="20"/>
        </w:rPr>
        <w:t xml:space="preserve"> </w:t>
      </w:r>
      <w:r w:rsidRPr="00F5523E">
        <w:rPr>
          <w:sz w:val="20"/>
        </w:rPr>
        <w:t>athletes</w:t>
      </w:r>
    </w:p>
    <w:p w14:paraId="5209F4F2"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Body shaming – making disrespectful, hurtful or</w:t>
      </w:r>
      <w:r w:rsidRPr="00F5523E">
        <w:rPr>
          <w:spacing w:val="-16"/>
          <w:sz w:val="20"/>
        </w:rPr>
        <w:t xml:space="preserve"> </w:t>
      </w:r>
      <w:r w:rsidRPr="00F5523E">
        <w:rPr>
          <w:sz w:val="20"/>
        </w:rPr>
        <w:t>embarrassing comments about an athlete’s</w:t>
      </w:r>
      <w:r w:rsidRPr="00F5523E">
        <w:rPr>
          <w:spacing w:val="-4"/>
          <w:sz w:val="20"/>
        </w:rPr>
        <w:t xml:space="preserve"> </w:t>
      </w:r>
      <w:r w:rsidRPr="00F5523E">
        <w:rPr>
          <w:sz w:val="20"/>
        </w:rPr>
        <w:t>physique</w:t>
      </w:r>
    </w:p>
    <w:p w14:paraId="6306D0F6" w14:textId="77777777" w:rsidR="00EA3192" w:rsidRPr="00F5523E" w:rsidRDefault="00EA3192" w:rsidP="00EA3192">
      <w:pPr>
        <w:pStyle w:val="BodyText"/>
        <w:spacing w:before="11"/>
        <w:rPr>
          <w:sz w:val="19"/>
        </w:rPr>
      </w:pPr>
    </w:p>
    <w:p w14:paraId="178B6089" w14:textId="77777777" w:rsidR="00EA3192" w:rsidRPr="00F5523E" w:rsidRDefault="00EA3192" w:rsidP="00F40313">
      <w:pPr>
        <w:pStyle w:val="ListParagraph"/>
        <w:numPr>
          <w:ilvl w:val="0"/>
          <w:numId w:val="42"/>
        </w:numPr>
        <w:tabs>
          <w:tab w:val="left" w:pos="3280"/>
          <w:tab w:val="left" w:pos="3281"/>
        </w:tabs>
        <w:spacing w:line="229" w:lineRule="exact"/>
        <w:rPr>
          <w:sz w:val="20"/>
        </w:rPr>
      </w:pPr>
      <w:r w:rsidRPr="00F5523E">
        <w:rPr>
          <w:sz w:val="20"/>
        </w:rPr>
        <w:t>Neglect - acts of omission (i.e., the coach should act to protect the health/well- being of an athlete but does not). Examples of neglect</w:t>
      </w:r>
      <w:r w:rsidRPr="00F5523E">
        <w:rPr>
          <w:spacing w:val="-7"/>
          <w:sz w:val="20"/>
        </w:rPr>
        <w:t xml:space="preserve"> </w:t>
      </w:r>
      <w:r w:rsidRPr="00F5523E">
        <w:rPr>
          <w:sz w:val="20"/>
        </w:rPr>
        <w:t>include:</w:t>
      </w:r>
    </w:p>
    <w:p w14:paraId="59032236"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Isolating an athlete in a confined space or stranded on equipment, with no supervision, for an extended</w:t>
      </w:r>
      <w:r w:rsidRPr="005A768C">
        <w:rPr>
          <w:sz w:val="20"/>
        </w:rPr>
        <w:t xml:space="preserve"> </w:t>
      </w:r>
      <w:r w:rsidRPr="00F5523E">
        <w:rPr>
          <w:sz w:val="20"/>
        </w:rPr>
        <w:t>period</w:t>
      </w:r>
    </w:p>
    <w:p w14:paraId="68446587"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Withholding, recommending against, or denying adequate</w:t>
      </w:r>
      <w:r w:rsidRPr="005A768C">
        <w:rPr>
          <w:sz w:val="20"/>
        </w:rPr>
        <w:t xml:space="preserve"> </w:t>
      </w:r>
      <w:r w:rsidRPr="00F5523E">
        <w:rPr>
          <w:sz w:val="20"/>
        </w:rPr>
        <w:t xml:space="preserve">hydration, nutrition, medical </w:t>
      </w:r>
      <w:r w:rsidRPr="00F5523E">
        <w:rPr>
          <w:sz w:val="20"/>
        </w:rPr>
        <w:lastRenderedPageBreak/>
        <w:t>attention or</w:t>
      </w:r>
      <w:r w:rsidRPr="005A768C">
        <w:rPr>
          <w:sz w:val="20"/>
        </w:rPr>
        <w:t xml:space="preserve"> </w:t>
      </w:r>
      <w:r w:rsidRPr="00F5523E">
        <w:rPr>
          <w:sz w:val="20"/>
        </w:rPr>
        <w:t>sleep</w:t>
      </w:r>
    </w:p>
    <w:p w14:paraId="22F7EC2C"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Ignoring an</w:t>
      </w:r>
      <w:r w:rsidRPr="005A768C">
        <w:rPr>
          <w:sz w:val="20"/>
        </w:rPr>
        <w:t xml:space="preserve"> </w:t>
      </w:r>
      <w:r w:rsidRPr="00F5523E">
        <w:rPr>
          <w:sz w:val="20"/>
        </w:rPr>
        <w:t>injury</w:t>
      </w:r>
    </w:p>
    <w:p w14:paraId="1C2C1EB1"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Knowing about sexual abuse of an athlete but failing to report</w:t>
      </w:r>
      <w:r w:rsidRPr="00F5523E">
        <w:rPr>
          <w:spacing w:val="-8"/>
          <w:sz w:val="20"/>
        </w:rPr>
        <w:t xml:space="preserve"> </w:t>
      </w:r>
      <w:r w:rsidRPr="00F5523E">
        <w:rPr>
          <w:sz w:val="20"/>
        </w:rPr>
        <w:t>it</w:t>
      </w:r>
    </w:p>
    <w:p w14:paraId="63A22372" w14:textId="77777777" w:rsidR="00EA3192" w:rsidRPr="00F5523E" w:rsidRDefault="00EA3192" w:rsidP="00EA3192">
      <w:pPr>
        <w:pStyle w:val="BodyText"/>
        <w:spacing w:before="9"/>
        <w:rPr>
          <w:sz w:val="19"/>
        </w:rPr>
      </w:pPr>
    </w:p>
    <w:p w14:paraId="5E36C0A0" w14:textId="77777777" w:rsidR="00EA3192" w:rsidRPr="00F5523E" w:rsidRDefault="00EA3192" w:rsidP="00F40313">
      <w:pPr>
        <w:pStyle w:val="ListParagraph"/>
        <w:numPr>
          <w:ilvl w:val="0"/>
          <w:numId w:val="42"/>
        </w:numPr>
        <w:tabs>
          <w:tab w:val="left" w:pos="3280"/>
          <w:tab w:val="left" w:pos="3281"/>
        </w:tabs>
        <w:spacing w:line="229" w:lineRule="exact"/>
        <w:rPr>
          <w:sz w:val="20"/>
        </w:rPr>
      </w:pPr>
      <w:r w:rsidRPr="00F5523E">
        <w:rPr>
          <w:sz w:val="20"/>
        </w:rPr>
        <w:t>Physical Maltreatment - involves contact or non-contact behaviour that can cause physical harm to an athlete. It also includes any act or conduct described as physical abuse or misconduct (e.g., child abuse, child neglect and assault). Almost all sport involves strenuous physical activity. Athletes regularly push themselves to the point of exhaustion. However, any activity that physically harms an athlete—such as extreme disciplinary actions or punishment—is unacceptable. Physical maltreatment can extend to</w:t>
      </w:r>
      <w:r w:rsidRPr="00F5523E">
        <w:rPr>
          <w:spacing w:val="-20"/>
          <w:sz w:val="20"/>
        </w:rPr>
        <w:t xml:space="preserve"> </w:t>
      </w:r>
      <w:r w:rsidRPr="00F5523E">
        <w:rPr>
          <w:sz w:val="20"/>
        </w:rPr>
        <w:t>seemingly unrelated areas including inadequate recovery times for injuries and restricted diet. Examples of physical maltreatment</w:t>
      </w:r>
      <w:r w:rsidRPr="00F5523E">
        <w:rPr>
          <w:spacing w:val="-1"/>
          <w:sz w:val="20"/>
        </w:rPr>
        <w:t xml:space="preserve"> </w:t>
      </w:r>
      <w:r w:rsidRPr="00F5523E">
        <w:rPr>
          <w:sz w:val="20"/>
        </w:rPr>
        <w:t>include:</w:t>
      </w:r>
    </w:p>
    <w:p w14:paraId="7588AFC2"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Punching, beating, biting, striking, choking or slapping an</w:t>
      </w:r>
      <w:r w:rsidRPr="005A768C">
        <w:rPr>
          <w:sz w:val="20"/>
        </w:rPr>
        <w:t xml:space="preserve"> </w:t>
      </w:r>
      <w:r w:rsidRPr="00F5523E">
        <w:rPr>
          <w:sz w:val="20"/>
        </w:rPr>
        <w:t>athlete</w:t>
      </w:r>
    </w:p>
    <w:p w14:paraId="17CBAC6D"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Intentionally hitting an athlete with objects or sporting</w:t>
      </w:r>
      <w:r w:rsidRPr="005A768C">
        <w:rPr>
          <w:sz w:val="20"/>
        </w:rPr>
        <w:t xml:space="preserve"> </w:t>
      </w:r>
      <w:r w:rsidRPr="00F5523E">
        <w:rPr>
          <w:sz w:val="20"/>
        </w:rPr>
        <w:t>equipment</w:t>
      </w:r>
    </w:p>
    <w:p w14:paraId="7BA28A51"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Providing alcohol to an athlete under the legal drinking</w:t>
      </w:r>
      <w:r w:rsidRPr="005A768C">
        <w:rPr>
          <w:sz w:val="20"/>
        </w:rPr>
        <w:t xml:space="preserve"> </w:t>
      </w:r>
      <w:r w:rsidRPr="00F5523E">
        <w:rPr>
          <w:sz w:val="20"/>
        </w:rPr>
        <w:t>age</w:t>
      </w:r>
    </w:p>
    <w:p w14:paraId="25A13286"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Providing illegal drugs or non-prescribed medications to any</w:t>
      </w:r>
      <w:r w:rsidRPr="005A768C">
        <w:rPr>
          <w:sz w:val="20"/>
        </w:rPr>
        <w:t xml:space="preserve"> </w:t>
      </w:r>
      <w:r w:rsidRPr="00F5523E">
        <w:rPr>
          <w:sz w:val="20"/>
        </w:rPr>
        <w:t>athlete</w:t>
      </w:r>
    </w:p>
    <w:p w14:paraId="341C0424"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Encouraging or permitting an athlete to return to play prematurely</w:t>
      </w:r>
      <w:r w:rsidRPr="005A768C">
        <w:rPr>
          <w:sz w:val="20"/>
        </w:rPr>
        <w:t xml:space="preserve"> </w:t>
      </w:r>
      <w:r w:rsidRPr="00F5523E">
        <w:rPr>
          <w:sz w:val="20"/>
        </w:rPr>
        <w:t>or without the clearance of a medical professional, following a serious injury (e.g., a</w:t>
      </w:r>
      <w:r w:rsidRPr="005A768C">
        <w:rPr>
          <w:sz w:val="20"/>
        </w:rPr>
        <w:t xml:space="preserve"> </w:t>
      </w:r>
      <w:r w:rsidRPr="00F5523E">
        <w:rPr>
          <w:sz w:val="20"/>
        </w:rPr>
        <w:t>concussion)</w:t>
      </w:r>
    </w:p>
    <w:p w14:paraId="31D79B2B"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Prescribed dieting or other weight-control methods without regard</w:t>
      </w:r>
      <w:r w:rsidRPr="005A768C">
        <w:rPr>
          <w:sz w:val="20"/>
        </w:rPr>
        <w:t xml:space="preserve"> </w:t>
      </w:r>
      <w:r w:rsidRPr="00F5523E">
        <w:rPr>
          <w:sz w:val="20"/>
        </w:rPr>
        <w:t>for the nutritional well-being and health of an</w:t>
      </w:r>
      <w:r w:rsidRPr="005A768C">
        <w:rPr>
          <w:sz w:val="20"/>
        </w:rPr>
        <w:t xml:space="preserve"> </w:t>
      </w:r>
      <w:r w:rsidRPr="00F5523E">
        <w:rPr>
          <w:sz w:val="20"/>
        </w:rPr>
        <w:t>athlete</w:t>
      </w:r>
    </w:p>
    <w:p w14:paraId="37687C0A"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Forcing an athlete to assume a painful stance or position for no athletic purpose, or excessive repetition of a skill to the point of</w:t>
      </w:r>
      <w:r w:rsidRPr="005A768C">
        <w:rPr>
          <w:sz w:val="20"/>
        </w:rPr>
        <w:t xml:space="preserve"> </w:t>
      </w:r>
      <w:r w:rsidRPr="00F5523E">
        <w:rPr>
          <w:sz w:val="20"/>
        </w:rPr>
        <w:t>injury</w:t>
      </w:r>
    </w:p>
    <w:p w14:paraId="3E6B670C" w14:textId="77777777" w:rsidR="00EA3192" w:rsidRPr="00F5523E" w:rsidRDefault="00EA3192" w:rsidP="00F40313">
      <w:pPr>
        <w:pStyle w:val="ListParagraph"/>
        <w:numPr>
          <w:ilvl w:val="1"/>
          <w:numId w:val="42"/>
        </w:numPr>
        <w:tabs>
          <w:tab w:val="left" w:pos="3280"/>
          <w:tab w:val="left" w:pos="3281"/>
        </w:tabs>
        <w:spacing w:line="229" w:lineRule="exact"/>
        <w:rPr>
          <w:sz w:val="20"/>
        </w:rPr>
      </w:pPr>
      <w:r w:rsidRPr="00F5523E">
        <w:rPr>
          <w:sz w:val="20"/>
        </w:rPr>
        <w:t>Using excessive exercise as punishment (e.g., stretching to the</w:t>
      </w:r>
      <w:r w:rsidRPr="005A768C">
        <w:rPr>
          <w:sz w:val="20"/>
        </w:rPr>
        <w:t xml:space="preserve"> </w:t>
      </w:r>
      <w:r w:rsidRPr="00F5523E">
        <w:rPr>
          <w:sz w:val="20"/>
        </w:rPr>
        <w:t>point of causing the athlete to cry, endurance conditioning until the athlete vomits)</w:t>
      </w:r>
    </w:p>
    <w:p w14:paraId="395D01EA" w14:textId="77777777" w:rsidR="00EA3192" w:rsidRPr="00F5523E" w:rsidRDefault="00EA3192" w:rsidP="00EA3192">
      <w:pPr>
        <w:pStyle w:val="BodyText"/>
        <w:spacing w:before="10"/>
        <w:rPr>
          <w:sz w:val="19"/>
        </w:rPr>
      </w:pPr>
    </w:p>
    <w:p w14:paraId="1AA7803C" w14:textId="54DA03EC" w:rsidR="00EA3192" w:rsidRPr="00F5523E" w:rsidRDefault="00EA3192" w:rsidP="00F40313">
      <w:pPr>
        <w:pStyle w:val="ListParagraph"/>
        <w:numPr>
          <w:ilvl w:val="2"/>
          <w:numId w:val="25"/>
        </w:numPr>
        <w:ind w:right="641"/>
      </w:pPr>
      <w:r w:rsidRPr="00F5523E">
        <w:rPr>
          <w:sz w:val="20"/>
        </w:rPr>
        <w:t>Importantly, emotional and physical maltreatment does not include</w:t>
      </w:r>
      <w:r w:rsidRPr="00F5523E">
        <w:rPr>
          <w:spacing w:val="-9"/>
          <w:sz w:val="20"/>
        </w:rPr>
        <w:t xml:space="preserve"> </w:t>
      </w:r>
      <w:r w:rsidRPr="00F5523E">
        <w:rPr>
          <w:sz w:val="20"/>
        </w:rPr>
        <w:t>professionally-</w:t>
      </w:r>
      <w:r w:rsidRPr="00F5523E">
        <w:t>accepted coaching methods (per the NCCP) of skill enhancement, physical conditioning, team building, discipline, or improving athletic performance</w:t>
      </w:r>
    </w:p>
    <w:p w14:paraId="26EF3F10" w14:textId="77777777" w:rsidR="00EA3192" w:rsidRPr="00F5523E" w:rsidRDefault="00EA3192" w:rsidP="00EA3192">
      <w:pPr>
        <w:pStyle w:val="BodyText"/>
        <w:spacing w:before="1"/>
      </w:pPr>
    </w:p>
    <w:p w14:paraId="4353044E" w14:textId="77777777" w:rsidR="00EA3192" w:rsidRPr="00F5523E" w:rsidRDefault="00EA3192" w:rsidP="00F40313">
      <w:pPr>
        <w:pStyle w:val="ListParagraph"/>
        <w:numPr>
          <w:ilvl w:val="2"/>
          <w:numId w:val="25"/>
        </w:numPr>
        <w:ind w:right="641"/>
        <w:rPr>
          <w:sz w:val="20"/>
        </w:rPr>
      </w:pPr>
      <w:r w:rsidRPr="00F5523E">
        <w:rPr>
          <w:sz w:val="20"/>
        </w:rPr>
        <w:t>Potential warning signs of abuse of children or youth can</w:t>
      </w:r>
      <w:r w:rsidRPr="00F5523E">
        <w:rPr>
          <w:spacing w:val="1"/>
          <w:sz w:val="20"/>
        </w:rPr>
        <w:t xml:space="preserve"> </w:t>
      </w:r>
      <w:r w:rsidRPr="00F5523E">
        <w:rPr>
          <w:sz w:val="20"/>
        </w:rPr>
        <w:t>include[2][3]:</w:t>
      </w:r>
    </w:p>
    <w:p w14:paraId="62D906B7" w14:textId="77777777" w:rsidR="00EA3192" w:rsidRPr="00F5523E" w:rsidRDefault="00EA3192" w:rsidP="00F40313">
      <w:pPr>
        <w:pStyle w:val="ListParagraph"/>
        <w:numPr>
          <w:ilvl w:val="0"/>
          <w:numId w:val="43"/>
        </w:numPr>
        <w:tabs>
          <w:tab w:val="left" w:pos="3280"/>
          <w:tab w:val="left" w:pos="3281"/>
        </w:tabs>
        <w:spacing w:line="229" w:lineRule="exact"/>
        <w:rPr>
          <w:sz w:val="20"/>
        </w:rPr>
      </w:pPr>
      <w:r w:rsidRPr="00F5523E">
        <w:rPr>
          <w:sz w:val="20"/>
        </w:rPr>
        <w:t>Recurrent unexplained</w:t>
      </w:r>
      <w:r w:rsidRPr="005A768C">
        <w:rPr>
          <w:sz w:val="20"/>
        </w:rPr>
        <w:t xml:space="preserve"> </w:t>
      </w:r>
      <w:r w:rsidRPr="00F5523E">
        <w:rPr>
          <w:sz w:val="20"/>
        </w:rPr>
        <w:t>injuries</w:t>
      </w:r>
    </w:p>
    <w:p w14:paraId="3AE38747" w14:textId="77777777" w:rsidR="00EA3192" w:rsidRPr="00F5523E" w:rsidRDefault="00EA3192" w:rsidP="00F40313">
      <w:pPr>
        <w:pStyle w:val="ListParagraph"/>
        <w:numPr>
          <w:ilvl w:val="0"/>
          <w:numId w:val="43"/>
        </w:numPr>
        <w:tabs>
          <w:tab w:val="left" w:pos="3280"/>
          <w:tab w:val="left" w:pos="3281"/>
        </w:tabs>
        <w:spacing w:line="229" w:lineRule="exact"/>
        <w:rPr>
          <w:sz w:val="20"/>
        </w:rPr>
      </w:pPr>
      <w:r w:rsidRPr="00F5523E">
        <w:rPr>
          <w:sz w:val="20"/>
        </w:rPr>
        <w:t>Alert behaviour; child seems to always be expecting something bad</w:t>
      </w:r>
      <w:r w:rsidRPr="005A768C">
        <w:rPr>
          <w:sz w:val="20"/>
        </w:rPr>
        <w:t xml:space="preserve"> </w:t>
      </w:r>
      <w:r w:rsidRPr="00F5523E">
        <w:rPr>
          <w:sz w:val="20"/>
        </w:rPr>
        <w:t>to happen</w:t>
      </w:r>
    </w:p>
    <w:p w14:paraId="45C97EBE" w14:textId="77777777" w:rsidR="00EA3192" w:rsidRPr="00F5523E" w:rsidRDefault="00EA3192" w:rsidP="00F40313">
      <w:pPr>
        <w:pStyle w:val="ListParagraph"/>
        <w:numPr>
          <w:ilvl w:val="0"/>
          <w:numId w:val="43"/>
        </w:numPr>
        <w:tabs>
          <w:tab w:val="left" w:pos="3280"/>
          <w:tab w:val="left" w:pos="3281"/>
        </w:tabs>
        <w:spacing w:line="229" w:lineRule="exact"/>
        <w:rPr>
          <w:sz w:val="20"/>
        </w:rPr>
      </w:pPr>
      <w:r w:rsidRPr="00F5523E">
        <w:rPr>
          <w:sz w:val="20"/>
        </w:rPr>
        <w:t>Often wears clothing that covers up their skin, even in warm</w:t>
      </w:r>
      <w:r w:rsidRPr="005A768C">
        <w:rPr>
          <w:sz w:val="20"/>
        </w:rPr>
        <w:t xml:space="preserve"> </w:t>
      </w:r>
      <w:r w:rsidRPr="00F5523E">
        <w:rPr>
          <w:sz w:val="20"/>
        </w:rPr>
        <w:t>weather</w:t>
      </w:r>
    </w:p>
    <w:p w14:paraId="5E101198" w14:textId="77777777" w:rsidR="00EA3192" w:rsidRPr="00F5523E" w:rsidRDefault="00EA3192" w:rsidP="00F40313">
      <w:pPr>
        <w:pStyle w:val="ListParagraph"/>
        <w:numPr>
          <w:ilvl w:val="0"/>
          <w:numId w:val="43"/>
        </w:numPr>
        <w:tabs>
          <w:tab w:val="left" w:pos="3280"/>
          <w:tab w:val="left" w:pos="3281"/>
        </w:tabs>
        <w:spacing w:line="229" w:lineRule="exact"/>
        <w:rPr>
          <w:sz w:val="20"/>
        </w:rPr>
      </w:pPr>
      <w:r w:rsidRPr="00F5523E">
        <w:rPr>
          <w:sz w:val="20"/>
        </w:rPr>
        <w:t>Child startles easily, shies away from touch or shows other</w:t>
      </w:r>
      <w:r w:rsidRPr="005A768C">
        <w:rPr>
          <w:sz w:val="20"/>
        </w:rPr>
        <w:t xml:space="preserve"> </w:t>
      </w:r>
      <w:r w:rsidRPr="00F5523E">
        <w:rPr>
          <w:sz w:val="20"/>
        </w:rPr>
        <w:t>skittish behaviour</w:t>
      </w:r>
    </w:p>
    <w:p w14:paraId="297FD481" w14:textId="77777777" w:rsidR="00EA3192" w:rsidRPr="00F5523E" w:rsidRDefault="00EA3192" w:rsidP="00F40313">
      <w:pPr>
        <w:pStyle w:val="ListParagraph"/>
        <w:numPr>
          <w:ilvl w:val="0"/>
          <w:numId w:val="43"/>
        </w:numPr>
        <w:tabs>
          <w:tab w:val="left" w:pos="3280"/>
          <w:tab w:val="left" w:pos="3281"/>
        </w:tabs>
        <w:spacing w:line="229" w:lineRule="exact"/>
        <w:rPr>
          <w:sz w:val="20"/>
        </w:rPr>
      </w:pPr>
      <w:r w:rsidRPr="00F5523E">
        <w:rPr>
          <w:sz w:val="20"/>
        </w:rPr>
        <w:t>Constantly seems fearful or anxious about doing something</w:t>
      </w:r>
      <w:r w:rsidRPr="005A768C">
        <w:rPr>
          <w:sz w:val="20"/>
        </w:rPr>
        <w:t xml:space="preserve"> </w:t>
      </w:r>
      <w:r w:rsidRPr="00F5523E">
        <w:rPr>
          <w:sz w:val="20"/>
        </w:rPr>
        <w:t>wrong</w:t>
      </w:r>
    </w:p>
    <w:p w14:paraId="28081C00" w14:textId="77777777" w:rsidR="00EA3192" w:rsidRPr="00F5523E" w:rsidRDefault="00EA3192" w:rsidP="00F40313">
      <w:pPr>
        <w:pStyle w:val="ListParagraph"/>
        <w:numPr>
          <w:ilvl w:val="0"/>
          <w:numId w:val="43"/>
        </w:numPr>
        <w:tabs>
          <w:tab w:val="left" w:pos="3280"/>
          <w:tab w:val="left" w:pos="3281"/>
        </w:tabs>
        <w:spacing w:line="229" w:lineRule="exact"/>
        <w:rPr>
          <w:sz w:val="20"/>
        </w:rPr>
      </w:pPr>
      <w:r w:rsidRPr="00F5523E">
        <w:rPr>
          <w:sz w:val="20"/>
        </w:rPr>
        <w:t>Withdrawn from peers and</w:t>
      </w:r>
      <w:r w:rsidRPr="005A768C">
        <w:rPr>
          <w:sz w:val="20"/>
        </w:rPr>
        <w:t xml:space="preserve"> </w:t>
      </w:r>
      <w:r w:rsidRPr="00F5523E">
        <w:rPr>
          <w:sz w:val="20"/>
        </w:rPr>
        <w:t>adults</w:t>
      </w:r>
    </w:p>
    <w:p w14:paraId="5A26FC3F" w14:textId="77777777" w:rsidR="00EA3192" w:rsidRPr="00F5523E" w:rsidRDefault="00EA3192" w:rsidP="00F40313">
      <w:pPr>
        <w:pStyle w:val="ListParagraph"/>
        <w:numPr>
          <w:ilvl w:val="0"/>
          <w:numId w:val="43"/>
        </w:numPr>
        <w:tabs>
          <w:tab w:val="left" w:pos="3280"/>
          <w:tab w:val="left" w:pos="3281"/>
        </w:tabs>
        <w:spacing w:line="229" w:lineRule="exact"/>
        <w:rPr>
          <w:sz w:val="20"/>
        </w:rPr>
      </w:pPr>
      <w:r w:rsidRPr="00F5523E">
        <w:rPr>
          <w:sz w:val="20"/>
        </w:rPr>
        <w:t>Behavior fluctuates between extremes (e.g., extremely cooperative</w:t>
      </w:r>
      <w:r w:rsidRPr="005A768C">
        <w:rPr>
          <w:sz w:val="20"/>
        </w:rPr>
        <w:t xml:space="preserve"> </w:t>
      </w:r>
      <w:r w:rsidRPr="00F5523E">
        <w:rPr>
          <w:sz w:val="20"/>
        </w:rPr>
        <w:t>or extremely</w:t>
      </w:r>
      <w:r w:rsidRPr="005A768C">
        <w:rPr>
          <w:sz w:val="20"/>
        </w:rPr>
        <w:t xml:space="preserve"> </w:t>
      </w:r>
      <w:r w:rsidRPr="00F5523E">
        <w:rPr>
          <w:sz w:val="20"/>
        </w:rPr>
        <w:t>demanding)</w:t>
      </w:r>
    </w:p>
    <w:p w14:paraId="24A7EB55" w14:textId="77777777" w:rsidR="00EA3192" w:rsidRPr="00F5523E" w:rsidRDefault="00EA3192" w:rsidP="00F40313">
      <w:pPr>
        <w:pStyle w:val="ListParagraph"/>
        <w:numPr>
          <w:ilvl w:val="0"/>
          <w:numId w:val="43"/>
        </w:numPr>
        <w:tabs>
          <w:tab w:val="left" w:pos="3280"/>
          <w:tab w:val="left" w:pos="3281"/>
        </w:tabs>
        <w:spacing w:line="229" w:lineRule="exact"/>
        <w:rPr>
          <w:sz w:val="20"/>
        </w:rPr>
      </w:pPr>
      <w:r w:rsidRPr="00F5523E">
        <w:rPr>
          <w:sz w:val="20"/>
        </w:rPr>
        <w:t>Acting either inappropriately beyond their age (like an adult; taking care</w:t>
      </w:r>
      <w:r w:rsidRPr="005A768C">
        <w:rPr>
          <w:sz w:val="20"/>
        </w:rPr>
        <w:t xml:space="preserve"> </w:t>
      </w:r>
      <w:r w:rsidRPr="00F5523E">
        <w:rPr>
          <w:sz w:val="20"/>
        </w:rPr>
        <w:t>of other children) or inappropriately younger than their age (like an infant; throwing</w:t>
      </w:r>
      <w:r w:rsidRPr="005A768C">
        <w:rPr>
          <w:sz w:val="20"/>
        </w:rPr>
        <w:t xml:space="preserve"> </w:t>
      </w:r>
      <w:r w:rsidRPr="00F5523E">
        <w:rPr>
          <w:sz w:val="20"/>
        </w:rPr>
        <w:t>tantrums)</w:t>
      </w:r>
    </w:p>
    <w:p w14:paraId="58FBEBAD" w14:textId="77777777" w:rsidR="00EA3192" w:rsidRPr="00F5523E" w:rsidRDefault="00EA3192" w:rsidP="00F40313">
      <w:pPr>
        <w:pStyle w:val="ListParagraph"/>
        <w:numPr>
          <w:ilvl w:val="0"/>
          <w:numId w:val="43"/>
        </w:numPr>
        <w:tabs>
          <w:tab w:val="left" w:pos="3280"/>
          <w:tab w:val="left" w:pos="3281"/>
        </w:tabs>
        <w:spacing w:line="229" w:lineRule="exact"/>
        <w:rPr>
          <w:sz w:val="20"/>
        </w:rPr>
      </w:pPr>
      <w:r w:rsidRPr="00F5523E">
        <w:rPr>
          <w:sz w:val="20"/>
        </w:rPr>
        <w:t>Acting out in an inappropriate sexual way with toys or</w:t>
      </w:r>
      <w:r w:rsidRPr="005A768C">
        <w:rPr>
          <w:sz w:val="20"/>
        </w:rPr>
        <w:t xml:space="preserve"> </w:t>
      </w:r>
      <w:r w:rsidRPr="00F5523E">
        <w:rPr>
          <w:sz w:val="20"/>
        </w:rPr>
        <w:t>objects</w:t>
      </w:r>
    </w:p>
    <w:p w14:paraId="538D36D8" w14:textId="77777777" w:rsidR="00EA3192" w:rsidRPr="00F5523E" w:rsidRDefault="00EA3192" w:rsidP="00F40313">
      <w:pPr>
        <w:pStyle w:val="ListParagraph"/>
        <w:numPr>
          <w:ilvl w:val="0"/>
          <w:numId w:val="43"/>
        </w:numPr>
        <w:tabs>
          <w:tab w:val="left" w:pos="3280"/>
          <w:tab w:val="left" w:pos="3281"/>
        </w:tabs>
        <w:spacing w:line="229" w:lineRule="exact"/>
        <w:rPr>
          <w:sz w:val="20"/>
        </w:rPr>
      </w:pPr>
      <w:r w:rsidRPr="00F5523E">
        <w:rPr>
          <w:sz w:val="20"/>
        </w:rPr>
        <w:t>New adult words for body parts and no obvious</w:t>
      </w:r>
      <w:r w:rsidRPr="005A768C">
        <w:rPr>
          <w:sz w:val="20"/>
        </w:rPr>
        <w:t xml:space="preserve"> </w:t>
      </w:r>
      <w:r w:rsidRPr="00F5523E">
        <w:rPr>
          <w:sz w:val="20"/>
        </w:rPr>
        <w:t>source</w:t>
      </w:r>
    </w:p>
    <w:p w14:paraId="6B7DE4FE" w14:textId="77777777" w:rsidR="00EA3192" w:rsidRPr="00F5523E" w:rsidRDefault="00EA3192" w:rsidP="00F40313">
      <w:pPr>
        <w:pStyle w:val="ListParagraph"/>
        <w:numPr>
          <w:ilvl w:val="0"/>
          <w:numId w:val="43"/>
        </w:numPr>
        <w:tabs>
          <w:tab w:val="left" w:pos="3280"/>
          <w:tab w:val="left" w:pos="3281"/>
        </w:tabs>
        <w:spacing w:line="229" w:lineRule="exact"/>
        <w:rPr>
          <w:sz w:val="20"/>
        </w:rPr>
      </w:pPr>
      <w:r w:rsidRPr="00F5523E">
        <w:rPr>
          <w:sz w:val="20"/>
        </w:rPr>
        <w:t>Self-harm (e.g., cutting, burning or other harmful</w:t>
      </w:r>
      <w:r w:rsidRPr="005A768C">
        <w:rPr>
          <w:sz w:val="20"/>
        </w:rPr>
        <w:t xml:space="preserve"> </w:t>
      </w:r>
      <w:r w:rsidRPr="00F5523E">
        <w:rPr>
          <w:sz w:val="20"/>
        </w:rPr>
        <w:t>activities)</w:t>
      </w:r>
    </w:p>
    <w:p w14:paraId="57C6CD06" w14:textId="77777777" w:rsidR="00EA3192" w:rsidRPr="00F5523E" w:rsidRDefault="00EA3192" w:rsidP="00F40313">
      <w:pPr>
        <w:pStyle w:val="ListParagraph"/>
        <w:numPr>
          <w:ilvl w:val="0"/>
          <w:numId w:val="43"/>
        </w:numPr>
        <w:tabs>
          <w:tab w:val="left" w:pos="3280"/>
          <w:tab w:val="left" w:pos="3281"/>
        </w:tabs>
        <w:spacing w:line="229" w:lineRule="exact"/>
        <w:rPr>
          <w:sz w:val="20"/>
        </w:rPr>
      </w:pPr>
      <w:r w:rsidRPr="00F5523E">
        <w:rPr>
          <w:sz w:val="20"/>
        </w:rPr>
        <w:t>Not wanting to be alone with a particular child or young</w:t>
      </w:r>
      <w:r w:rsidRPr="00F5523E">
        <w:rPr>
          <w:spacing w:val="-9"/>
          <w:sz w:val="20"/>
        </w:rPr>
        <w:t xml:space="preserve"> </w:t>
      </w:r>
      <w:r w:rsidRPr="00F5523E">
        <w:rPr>
          <w:sz w:val="20"/>
        </w:rPr>
        <w:t>person</w:t>
      </w:r>
    </w:p>
    <w:p w14:paraId="00B436A0" w14:textId="77777777" w:rsidR="00EA3192" w:rsidRPr="00F5523E" w:rsidRDefault="00EA3192" w:rsidP="00EA3192">
      <w:pPr>
        <w:pStyle w:val="BodyText"/>
        <w:spacing w:before="10"/>
        <w:rPr>
          <w:sz w:val="19"/>
        </w:rPr>
      </w:pPr>
    </w:p>
    <w:p w14:paraId="1CA04AA1" w14:textId="77777777" w:rsidR="00EA3192" w:rsidRPr="00F5523E" w:rsidRDefault="00EA3192" w:rsidP="005A768C">
      <w:pPr>
        <w:pStyle w:val="BodyText"/>
      </w:pPr>
      <w:r w:rsidRPr="00F5523E">
        <w:rPr>
          <w:u w:val="single"/>
        </w:rPr>
        <w:t>Vulnerable Adult</w:t>
      </w:r>
      <w:r w:rsidRPr="00F5523E">
        <w:rPr>
          <w:spacing w:val="-10"/>
          <w:u w:val="single"/>
        </w:rPr>
        <w:t xml:space="preserve"> </w:t>
      </w:r>
      <w:r w:rsidRPr="00F5523E">
        <w:rPr>
          <w:u w:val="single"/>
        </w:rPr>
        <w:t>Abuse</w:t>
      </w:r>
    </w:p>
    <w:p w14:paraId="4C5BC64D" w14:textId="77777777" w:rsidR="00EA3192" w:rsidRPr="00F5523E" w:rsidRDefault="00EA3192" w:rsidP="00F40313">
      <w:pPr>
        <w:pStyle w:val="ListParagraph"/>
        <w:numPr>
          <w:ilvl w:val="2"/>
          <w:numId w:val="25"/>
        </w:numPr>
        <w:ind w:right="641"/>
        <w:rPr>
          <w:sz w:val="20"/>
        </w:rPr>
      </w:pPr>
      <w:r w:rsidRPr="00F5523E">
        <w:rPr>
          <w:sz w:val="20"/>
        </w:rPr>
        <w:t>Although individuals may be abused at virtually any life stage – childhood, adolescence, young adulthood, middle age, or old age – the nature and consequences of</w:t>
      </w:r>
      <w:r w:rsidRPr="005A768C">
        <w:rPr>
          <w:sz w:val="20"/>
        </w:rPr>
        <w:t xml:space="preserve"> </w:t>
      </w:r>
      <w:r w:rsidRPr="00F5523E">
        <w:rPr>
          <w:sz w:val="20"/>
        </w:rPr>
        <w:t>abuse</w:t>
      </w:r>
      <w:r w:rsidRPr="005A768C">
        <w:rPr>
          <w:sz w:val="20"/>
        </w:rPr>
        <w:t xml:space="preserve"> </w:t>
      </w:r>
      <w:r w:rsidRPr="00F5523E">
        <w:rPr>
          <w:sz w:val="20"/>
        </w:rPr>
        <w:t>may</w:t>
      </w:r>
      <w:r w:rsidRPr="005A768C">
        <w:rPr>
          <w:sz w:val="20"/>
        </w:rPr>
        <w:t xml:space="preserve"> </w:t>
      </w:r>
      <w:r w:rsidRPr="00F5523E">
        <w:rPr>
          <w:sz w:val="20"/>
        </w:rPr>
        <w:t>differ</w:t>
      </w:r>
      <w:r w:rsidRPr="005A768C">
        <w:rPr>
          <w:sz w:val="20"/>
        </w:rPr>
        <w:t xml:space="preserve"> </w:t>
      </w:r>
      <w:r w:rsidRPr="00F5523E">
        <w:rPr>
          <w:sz w:val="20"/>
        </w:rPr>
        <w:t>depending</w:t>
      </w:r>
      <w:r w:rsidRPr="005A768C">
        <w:rPr>
          <w:sz w:val="20"/>
        </w:rPr>
        <w:t xml:space="preserve"> </w:t>
      </w:r>
      <w:r w:rsidRPr="00F5523E">
        <w:rPr>
          <w:sz w:val="20"/>
        </w:rPr>
        <w:t>on</w:t>
      </w:r>
      <w:r w:rsidRPr="005A768C">
        <w:rPr>
          <w:sz w:val="20"/>
        </w:rPr>
        <w:t xml:space="preserve"> </w:t>
      </w:r>
      <w:r w:rsidRPr="00F5523E">
        <w:rPr>
          <w:sz w:val="20"/>
        </w:rPr>
        <w:t>an</w:t>
      </w:r>
      <w:r w:rsidRPr="005A768C">
        <w:rPr>
          <w:sz w:val="20"/>
        </w:rPr>
        <w:t xml:space="preserve"> </w:t>
      </w:r>
      <w:r w:rsidRPr="00F5523E">
        <w:rPr>
          <w:sz w:val="20"/>
        </w:rPr>
        <w:t>individual’s</w:t>
      </w:r>
      <w:r w:rsidRPr="005A768C">
        <w:rPr>
          <w:sz w:val="20"/>
        </w:rPr>
        <w:t xml:space="preserve"> </w:t>
      </w:r>
      <w:r w:rsidRPr="00F5523E">
        <w:rPr>
          <w:sz w:val="20"/>
        </w:rPr>
        <w:t>situation,</w:t>
      </w:r>
      <w:r w:rsidRPr="005A768C">
        <w:rPr>
          <w:sz w:val="20"/>
        </w:rPr>
        <w:t xml:space="preserve"> </w:t>
      </w:r>
      <w:r w:rsidRPr="00F5523E">
        <w:rPr>
          <w:sz w:val="20"/>
        </w:rPr>
        <w:t>disability,</w:t>
      </w:r>
      <w:r w:rsidRPr="005A768C">
        <w:rPr>
          <w:sz w:val="20"/>
        </w:rPr>
        <w:t xml:space="preserve"> </w:t>
      </w:r>
      <w:r w:rsidRPr="00F5523E">
        <w:rPr>
          <w:sz w:val="20"/>
        </w:rPr>
        <w:t>or</w:t>
      </w:r>
      <w:r w:rsidRPr="005A768C">
        <w:rPr>
          <w:sz w:val="20"/>
        </w:rPr>
        <w:t xml:space="preserve"> </w:t>
      </w:r>
      <w:r w:rsidRPr="00F5523E">
        <w:rPr>
          <w:sz w:val="20"/>
        </w:rPr>
        <w:t>circumstance.</w:t>
      </w:r>
    </w:p>
    <w:p w14:paraId="77D345B5" w14:textId="77777777" w:rsidR="00EA3192" w:rsidRPr="005A768C" w:rsidRDefault="00EA3192" w:rsidP="005A768C">
      <w:pPr>
        <w:pStyle w:val="ListParagraph"/>
        <w:ind w:left="720" w:right="641" w:firstLine="0"/>
        <w:rPr>
          <w:sz w:val="20"/>
        </w:rPr>
      </w:pPr>
    </w:p>
    <w:p w14:paraId="7F262F14" w14:textId="77777777" w:rsidR="00EA3192" w:rsidRPr="00F5523E" w:rsidRDefault="00EA3192" w:rsidP="00F40313">
      <w:pPr>
        <w:pStyle w:val="ListParagraph"/>
        <w:numPr>
          <w:ilvl w:val="2"/>
          <w:numId w:val="25"/>
        </w:numPr>
        <w:ind w:right="641"/>
        <w:rPr>
          <w:sz w:val="20"/>
        </w:rPr>
      </w:pPr>
      <w:r w:rsidRPr="00F5523E">
        <w:rPr>
          <w:sz w:val="20"/>
        </w:rPr>
        <w:t xml:space="preserve">The following description of Vulnerable Adult Abuse has been modified </w:t>
      </w:r>
      <w:r w:rsidRPr="005A768C">
        <w:rPr>
          <w:sz w:val="20"/>
        </w:rPr>
        <w:t xml:space="preserve">and </w:t>
      </w:r>
      <w:r w:rsidRPr="00F5523E">
        <w:rPr>
          <w:sz w:val="20"/>
        </w:rPr>
        <w:t xml:space="preserve">adapted from Ecclesiastical’s </w:t>
      </w:r>
      <w:r w:rsidRPr="005A768C">
        <w:rPr>
          <w:sz w:val="20"/>
        </w:rPr>
        <w:t xml:space="preserve">Guidelines for Developing a Safety &amp; Protection Policy for Children / Youth / Vulnerable Adults </w:t>
      </w:r>
      <w:r w:rsidRPr="00F5523E">
        <w:rPr>
          <w:sz w:val="20"/>
        </w:rPr>
        <w:t>[1].</w:t>
      </w:r>
    </w:p>
    <w:p w14:paraId="76E91C0E" w14:textId="77777777" w:rsidR="00EA3192" w:rsidRPr="005A768C" w:rsidRDefault="00EA3192" w:rsidP="005A768C">
      <w:pPr>
        <w:pStyle w:val="ListParagraph"/>
        <w:ind w:left="720" w:right="641" w:firstLine="0"/>
        <w:rPr>
          <w:sz w:val="20"/>
        </w:rPr>
      </w:pPr>
    </w:p>
    <w:p w14:paraId="67E646C9" w14:textId="77777777" w:rsidR="00EA3192" w:rsidRPr="00F5523E" w:rsidRDefault="00EA3192" w:rsidP="00F40313">
      <w:pPr>
        <w:pStyle w:val="ListParagraph"/>
        <w:numPr>
          <w:ilvl w:val="2"/>
          <w:numId w:val="25"/>
        </w:numPr>
        <w:ind w:right="641"/>
        <w:rPr>
          <w:sz w:val="20"/>
        </w:rPr>
      </w:pPr>
      <w:r w:rsidRPr="00F5523E">
        <w:rPr>
          <w:sz w:val="20"/>
        </w:rPr>
        <w:t>Abuse of vulnerable adults is often described as a misuse of power and a violation</w:t>
      </w:r>
      <w:r w:rsidRPr="005A768C">
        <w:rPr>
          <w:sz w:val="20"/>
        </w:rPr>
        <w:t xml:space="preserve"> </w:t>
      </w:r>
      <w:r w:rsidRPr="00F5523E">
        <w:rPr>
          <w:sz w:val="20"/>
        </w:rPr>
        <w:t>of trust. Abusers may use a number of different tactics to exert power and control over their victims. Abuse may happen once, or it may occur in a repeated and escalating pattern over months or years. The abuse may take many different forms, which may change over</w:t>
      </w:r>
      <w:r w:rsidRPr="00F5523E">
        <w:rPr>
          <w:spacing w:val="-1"/>
          <w:sz w:val="20"/>
        </w:rPr>
        <w:t xml:space="preserve"> </w:t>
      </w:r>
      <w:r w:rsidRPr="00F5523E">
        <w:rPr>
          <w:sz w:val="20"/>
        </w:rPr>
        <w:t>time:</w:t>
      </w:r>
    </w:p>
    <w:p w14:paraId="01FF0596" w14:textId="77777777" w:rsidR="005A768C" w:rsidRDefault="00EA3192" w:rsidP="00F40313">
      <w:pPr>
        <w:pStyle w:val="ListParagraph"/>
        <w:numPr>
          <w:ilvl w:val="0"/>
          <w:numId w:val="44"/>
        </w:numPr>
        <w:tabs>
          <w:tab w:val="left" w:pos="3280"/>
          <w:tab w:val="left" w:pos="3281"/>
        </w:tabs>
        <w:spacing w:line="229" w:lineRule="exact"/>
        <w:rPr>
          <w:sz w:val="20"/>
        </w:rPr>
      </w:pPr>
      <w:r w:rsidRPr="00F5523E">
        <w:rPr>
          <w:sz w:val="20"/>
        </w:rPr>
        <w:t>Psychological abuse includes attempts to dehumanize or intimidate</w:t>
      </w:r>
      <w:r w:rsidRPr="00F5523E">
        <w:rPr>
          <w:spacing w:val="-22"/>
          <w:sz w:val="20"/>
        </w:rPr>
        <w:t xml:space="preserve"> </w:t>
      </w:r>
      <w:r w:rsidRPr="00F5523E">
        <w:rPr>
          <w:sz w:val="20"/>
        </w:rPr>
        <w:t>vulnerable adults. Any verbal or non-verbal act that reduces their sense of self-worth or dignity and threatens their psychological and emotional integrity is abuse. This type of abuse may include, for</w:t>
      </w:r>
      <w:r w:rsidRPr="00F5523E">
        <w:rPr>
          <w:spacing w:val="-3"/>
          <w:sz w:val="20"/>
        </w:rPr>
        <w:t xml:space="preserve"> </w:t>
      </w:r>
      <w:r w:rsidRPr="00F5523E">
        <w:rPr>
          <w:sz w:val="20"/>
        </w:rPr>
        <w:t>example:</w:t>
      </w:r>
    </w:p>
    <w:p w14:paraId="2C81BBA9" w14:textId="20413E48" w:rsidR="00EA3192" w:rsidRPr="005A768C" w:rsidRDefault="00EA3192" w:rsidP="00F40313">
      <w:pPr>
        <w:pStyle w:val="ListParagraph"/>
        <w:numPr>
          <w:ilvl w:val="1"/>
          <w:numId w:val="44"/>
        </w:numPr>
        <w:tabs>
          <w:tab w:val="left" w:pos="3280"/>
          <w:tab w:val="left" w:pos="3281"/>
        </w:tabs>
        <w:spacing w:line="229" w:lineRule="exact"/>
        <w:rPr>
          <w:sz w:val="20"/>
        </w:rPr>
      </w:pPr>
      <w:r w:rsidRPr="005A768C">
        <w:rPr>
          <w:sz w:val="20"/>
        </w:rPr>
        <w:lastRenderedPageBreak/>
        <w:t>Threatening to use violence</w:t>
      </w:r>
    </w:p>
    <w:p w14:paraId="080913FF" w14:textId="77777777" w:rsidR="00EA3192" w:rsidRPr="00F5523E" w:rsidRDefault="00EA3192" w:rsidP="00F40313">
      <w:pPr>
        <w:pStyle w:val="ListParagraph"/>
        <w:numPr>
          <w:ilvl w:val="1"/>
          <w:numId w:val="44"/>
        </w:numPr>
        <w:tabs>
          <w:tab w:val="left" w:pos="3280"/>
          <w:tab w:val="left" w:pos="3281"/>
        </w:tabs>
        <w:spacing w:line="229" w:lineRule="exact"/>
        <w:rPr>
          <w:sz w:val="20"/>
        </w:rPr>
      </w:pPr>
      <w:r w:rsidRPr="00F5523E">
        <w:rPr>
          <w:sz w:val="20"/>
        </w:rPr>
        <w:t>Threatening to abandon</w:t>
      </w:r>
      <w:r w:rsidRPr="005A768C">
        <w:rPr>
          <w:sz w:val="20"/>
        </w:rPr>
        <w:t xml:space="preserve"> </w:t>
      </w:r>
      <w:r w:rsidRPr="00F5523E">
        <w:rPr>
          <w:sz w:val="20"/>
        </w:rPr>
        <w:t>them</w:t>
      </w:r>
    </w:p>
    <w:p w14:paraId="5F50C9B1" w14:textId="77777777" w:rsidR="00EA3192" w:rsidRPr="00F5523E" w:rsidRDefault="00EA3192" w:rsidP="00F40313">
      <w:pPr>
        <w:pStyle w:val="ListParagraph"/>
        <w:numPr>
          <w:ilvl w:val="1"/>
          <w:numId w:val="44"/>
        </w:numPr>
        <w:tabs>
          <w:tab w:val="left" w:pos="3280"/>
          <w:tab w:val="left" w:pos="3281"/>
        </w:tabs>
        <w:spacing w:line="229" w:lineRule="exact"/>
        <w:rPr>
          <w:sz w:val="20"/>
        </w:rPr>
      </w:pPr>
      <w:r w:rsidRPr="00F5523E">
        <w:rPr>
          <w:sz w:val="20"/>
        </w:rPr>
        <w:t>Intentionally frightening</w:t>
      </w:r>
      <w:r w:rsidRPr="005A768C">
        <w:rPr>
          <w:sz w:val="20"/>
        </w:rPr>
        <w:t xml:space="preserve"> </w:t>
      </w:r>
      <w:r w:rsidRPr="00F5523E">
        <w:rPr>
          <w:sz w:val="20"/>
        </w:rPr>
        <w:t>them</w:t>
      </w:r>
    </w:p>
    <w:p w14:paraId="39568403" w14:textId="77777777" w:rsidR="00EA3192" w:rsidRPr="00F5523E" w:rsidRDefault="00EA3192" w:rsidP="00F40313">
      <w:pPr>
        <w:pStyle w:val="ListParagraph"/>
        <w:numPr>
          <w:ilvl w:val="1"/>
          <w:numId w:val="44"/>
        </w:numPr>
        <w:tabs>
          <w:tab w:val="left" w:pos="3280"/>
          <w:tab w:val="left" w:pos="3281"/>
        </w:tabs>
        <w:spacing w:line="229" w:lineRule="exact"/>
        <w:rPr>
          <w:sz w:val="20"/>
        </w:rPr>
      </w:pPr>
      <w:r w:rsidRPr="00F5523E">
        <w:rPr>
          <w:sz w:val="20"/>
        </w:rPr>
        <w:t>Making them fear that they will not receive the food or care they</w:t>
      </w:r>
      <w:r w:rsidRPr="005A768C">
        <w:rPr>
          <w:sz w:val="20"/>
        </w:rPr>
        <w:t xml:space="preserve"> </w:t>
      </w:r>
      <w:r w:rsidRPr="00F5523E">
        <w:rPr>
          <w:sz w:val="20"/>
        </w:rPr>
        <w:t>need</w:t>
      </w:r>
    </w:p>
    <w:p w14:paraId="47133278" w14:textId="77777777" w:rsidR="00EA3192" w:rsidRPr="00F5523E" w:rsidRDefault="00EA3192" w:rsidP="00F40313">
      <w:pPr>
        <w:pStyle w:val="ListParagraph"/>
        <w:numPr>
          <w:ilvl w:val="1"/>
          <w:numId w:val="44"/>
        </w:numPr>
        <w:tabs>
          <w:tab w:val="left" w:pos="3280"/>
          <w:tab w:val="left" w:pos="3281"/>
        </w:tabs>
        <w:spacing w:line="229" w:lineRule="exact"/>
        <w:rPr>
          <w:sz w:val="20"/>
        </w:rPr>
      </w:pPr>
      <w:r w:rsidRPr="00F5523E">
        <w:rPr>
          <w:sz w:val="20"/>
        </w:rPr>
        <w:t>Lying to</w:t>
      </w:r>
      <w:r w:rsidRPr="005A768C">
        <w:rPr>
          <w:sz w:val="20"/>
        </w:rPr>
        <w:t xml:space="preserve"> </w:t>
      </w:r>
      <w:r w:rsidRPr="00F5523E">
        <w:rPr>
          <w:sz w:val="20"/>
        </w:rPr>
        <w:t>them</w:t>
      </w:r>
    </w:p>
    <w:p w14:paraId="4683F518" w14:textId="77777777" w:rsidR="00EA3192" w:rsidRPr="00F5523E" w:rsidRDefault="00EA3192" w:rsidP="00F40313">
      <w:pPr>
        <w:pStyle w:val="ListParagraph"/>
        <w:numPr>
          <w:ilvl w:val="1"/>
          <w:numId w:val="44"/>
        </w:numPr>
        <w:tabs>
          <w:tab w:val="left" w:pos="3280"/>
          <w:tab w:val="left" w:pos="3281"/>
        </w:tabs>
        <w:spacing w:line="229" w:lineRule="exact"/>
        <w:rPr>
          <w:sz w:val="20"/>
        </w:rPr>
      </w:pPr>
      <w:r w:rsidRPr="00F5523E">
        <w:rPr>
          <w:sz w:val="20"/>
        </w:rPr>
        <w:t>Failing to check allegations of abuse against</w:t>
      </w:r>
      <w:r w:rsidRPr="00F5523E">
        <w:rPr>
          <w:spacing w:val="-1"/>
          <w:sz w:val="20"/>
        </w:rPr>
        <w:t xml:space="preserve"> </w:t>
      </w:r>
      <w:r w:rsidRPr="00F5523E">
        <w:rPr>
          <w:sz w:val="20"/>
        </w:rPr>
        <w:t>them</w:t>
      </w:r>
    </w:p>
    <w:p w14:paraId="4F5E68D8" w14:textId="77777777" w:rsidR="00EA3192" w:rsidRPr="00F5523E" w:rsidRDefault="00EA3192" w:rsidP="00EA3192">
      <w:pPr>
        <w:pStyle w:val="BodyText"/>
        <w:spacing w:before="1"/>
      </w:pPr>
    </w:p>
    <w:p w14:paraId="73E8F91D" w14:textId="77777777" w:rsidR="00EA3192" w:rsidRPr="00F5523E" w:rsidRDefault="00EA3192" w:rsidP="00F40313">
      <w:pPr>
        <w:pStyle w:val="ListParagraph"/>
        <w:numPr>
          <w:ilvl w:val="0"/>
          <w:numId w:val="44"/>
        </w:numPr>
        <w:tabs>
          <w:tab w:val="left" w:pos="3280"/>
          <w:tab w:val="left" w:pos="3281"/>
        </w:tabs>
        <w:spacing w:line="229" w:lineRule="exact"/>
        <w:rPr>
          <w:sz w:val="20"/>
        </w:rPr>
      </w:pPr>
      <w:r w:rsidRPr="00F5523E">
        <w:rPr>
          <w:sz w:val="20"/>
        </w:rPr>
        <w:t>Financial abuse encompasses financial manipulation or exploitation,</w:t>
      </w:r>
      <w:r w:rsidRPr="00F5523E">
        <w:rPr>
          <w:spacing w:val="-26"/>
          <w:sz w:val="20"/>
        </w:rPr>
        <w:t xml:space="preserve"> </w:t>
      </w:r>
      <w:r w:rsidRPr="00F5523E">
        <w:rPr>
          <w:sz w:val="20"/>
        </w:rPr>
        <w:t>including theft, fraud, forgery, or extortion. It includes using a vulnerable adult’s money or property in a dishonest manner or failing to use a vulnerable adult’s assets for their welfare. Abuse occurs any time someone acts without consent in a way that financially or personally benefits one person at the expense of another. This type of abuse against a vulnerable adult may include, for example:</w:t>
      </w:r>
    </w:p>
    <w:p w14:paraId="4BA9B4C9" w14:textId="77777777" w:rsidR="00EA3192" w:rsidRPr="00F5523E" w:rsidRDefault="00EA3192" w:rsidP="00F40313">
      <w:pPr>
        <w:pStyle w:val="ListParagraph"/>
        <w:numPr>
          <w:ilvl w:val="1"/>
          <w:numId w:val="44"/>
        </w:numPr>
        <w:tabs>
          <w:tab w:val="left" w:pos="3280"/>
          <w:tab w:val="left" w:pos="3281"/>
        </w:tabs>
        <w:spacing w:line="229" w:lineRule="exact"/>
        <w:rPr>
          <w:sz w:val="20"/>
        </w:rPr>
      </w:pPr>
      <w:r w:rsidRPr="00F5523E">
        <w:rPr>
          <w:sz w:val="20"/>
        </w:rPr>
        <w:t>Stealing their money, disability cheques, or other</w:t>
      </w:r>
      <w:r w:rsidRPr="005A768C">
        <w:rPr>
          <w:sz w:val="20"/>
        </w:rPr>
        <w:t xml:space="preserve"> </w:t>
      </w:r>
      <w:r w:rsidRPr="00F5523E">
        <w:rPr>
          <w:sz w:val="20"/>
        </w:rPr>
        <w:t>possessions</w:t>
      </w:r>
    </w:p>
    <w:p w14:paraId="4889688C" w14:textId="77777777" w:rsidR="00EA3192" w:rsidRPr="00F5523E" w:rsidRDefault="00EA3192" w:rsidP="00F40313">
      <w:pPr>
        <w:pStyle w:val="ListParagraph"/>
        <w:numPr>
          <w:ilvl w:val="1"/>
          <w:numId w:val="44"/>
        </w:numPr>
        <w:tabs>
          <w:tab w:val="left" w:pos="3280"/>
          <w:tab w:val="left" w:pos="3281"/>
        </w:tabs>
        <w:spacing w:line="229" w:lineRule="exact"/>
        <w:rPr>
          <w:sz w:val="20"/>
        </w:rPr>
      </w:pPr>
      <w:r w:rsidRPr="00F5523E">
        <w:rPr>
          <w:sz w:val="20"/>
        </w:rPr>
        <w:t>Wrongfully using a Power of</w:t>
      </w:r>
      <w:r w:rsidRPr="00F5523E">
        <w:rPr>
          <w:spacing w:val="-5"/>
          <w:sz w:val="20"/>
        </w:rPr>
        <w:t xml:space="preserve"> </w:t>
      </w:r>
      <w:r w:rsidRPr="00F5523E">
        <w:rPr>
          <w:sz w:val="20"/>
        </w:rPr>
        <w:t>Attorney</w:t>
      </w:r>
    </w:p>
    <w:p w14:paraId="6D3CCB87" w14:textId="3DAF2956" w:rsidR="00EA3192" w:rsidRPr="00F5523E" w:rsidRDefault="00EA3192" w:rsidP="00F40313">
      <w:pPr>
        <w:pStyle w:val="ListParagraph"/>
        <w:numPr>
          <w:ilvl w:val="0"/>
          <w:numId w:val="44"/>
        </w:numPr>
        <w:tabs>
          <w:tab w:val="left" w:pos="3280"/>
          <w:tab w:val="left" w:pos="3281"/>
        </w:tabs>
        <w:spacing w:line="229" w:lineRule="exact"/>
        <w:rPr>
          <w:sz w:val="20"/>
        </w:rPr>
      </w:pPr>
      <w:r w:rsidRPr="00F5523E">
        <w:rPr>
          <w:sz w:val="20"/>
        </w:rPr>
        <w:t>Failing to pay back borrowed money when</w:t>
      </w:r>
      <w:r w:rsidRPr="00F5523E">
        <w:rPr>
          <w:spacing w:val="-6"/>
          <w:sz w:val="20"/>
        </w:rPr>
        <w:t xml:space="preserve"> </w:t>
      </w:r>
      <w:r w:rsidRPr="00F5523E">
        <w:rPr>
          <w:sz w:val="20"/>
        </w:rPr>
        <w:t>asked</w:t>
      </w:r>
      <w:r w:rsidR="000B290F" w:rsidRPr="00F5523E">
        <w:rPr>
          <w:sz w:val="20"/>
        </w:rPr>
        <w:t xml:space="preserve"> </w:t>
      </w:r>
      <w:r w:rsidRPr="00F5523E">
        <w:rPr>
          <w:sz w:val="20"/>
        </w:rPr>
        <w:t>Physical abuse includes any act of violence – whether or not it results in physical injury. Intentionally inflicting pain or injury that results in either</w:t>
      </w:r>
      <w:r w:rsidRPr="00F5523E">
        <w:rPr>
          <w:spacing w:val="-25"/>
          <w:sz w:val="20"/>
        </w:rPr>
        <w:t xml:space="preserve"> </w:t>
      </w:r>
      <w:r w:rsidRPr="00F5523E">
        <w:rPr>
          <w:sz w:val="20"/>
        </w:rPr>
        <w:t>bodily harm or mental distress is abuse. Physical abuse may include, for</w:t>
      </w:r>
      <w:r w:rsidRPr="00F5523E">
        <w:rPr>
          <w:spacing w:val="-20"/>
          <w:sz w:val="20"/>
        </w:rPr>
        <w:t xml:space="preserve"> </w:t>
      </w:r>
      <w:r w:rsidRPr="00F5523E">
        <w:rPr>
          <w:sz w:val="20"/>
        </w:rPr>
        <w:t>example:</w:t>
      </w:r>
    </w:p>
    <w:p w14:paraId="5058DFDF" w14:textId="77777777" w:rsidR="00EA3192" w:rsidRPr="00F5523E" w:rsidRDefault="00EA3192" w:rsidP="00F40313">
      <w:pPr>
        <w:pStyle w:val="ListParagraph"/>
        <w:numPr>
          <w:ilvl w:val="1"/>
          <w:numId w:val="44"/>
        </w:numPr>
        <w:tabs>
          <w:tab w:val="left" w:pos="3280"/>
          <w:tab w:val="left" w:pos="3281"/>
        </w:tabs>
        <w:spacing w:line="229" w:lineRule="exact"/>
        <w:rPr>
          <w:sz w:val="20"/>
        </w:rPr>
      </w:pPr>
      <w:r w:rsidRPr="00F5523E">
        <w:rPr>
          <w:sz w:val="20"/>
        </w:rPr>
        <w:t>Beating</w:t>
      </w:r>
    </w:p>
    <w:p w14:paraId="7C914227" w14:textId="77777777" w:rsidR="00EA3192" w:rsidRPr="00F5523E" w:rsidRDefault="00EA3192" w:rsidP="00F40313">
      <w:pPr>
        <w:pStyle w:val="ListParagraph"/>
        <w:numPr>
          <w:ilvl w:val="1"/>
          <w:numId w:val="44"/>
        </w:numPr>
        <w:tabs>
          <w:tab w:val="left" w:pos="3280"/>
          <w:tab w:val="left" w:pos="3281"/>
        </w:tabs>
        <w:spacing w:line="229" w:lineRule="exact"/>
        <w:rPr>
          <w:sz w:val="20"/>
        </w:rPr>
      </w:pPr>
      <w:r w:rsidRPr="00F5523E">
        <w:rPr>
          <w:sz w:val="20"/>
        </w:rPr>
        <w:t>Burning or</w:t>
      </w:r>
      <w:r w:rsidRPr="005A768C">
        <w:rPr>
          <w:sz w:val="20"/>
        </w:rPr>
        <w:t xml:space="preserve"> </w:t>
      </w:r>
      <w:r w:rsidRPr="00F5523E">
        <w:rPr>
          <w:sz w:val="20"/>
        </w:rPr>
        <w:t>scalding</w:t>
      </w:r>
    </w:p>
    <w:p w14:paraId="6BA3D1B2" w14:textId="77777777" w:rsidR="00EA3192" w:rsidRPr="00F5523E" w:rsidRDefault="00EA3192" w:rsidP="00F40313">
      <w:pPr>
        <w:pStyle w:val="ListParagraph"/>
        <w:numPr>
          <w:ilvl w:val="1"/>
          <w:numId w:val="44"/>
        </w:numPr>
        <w:tabs>
          <w:tab w:val="left" w:pos="3280"/>
          <w:tab w:val="left" w:pos="3281"/>
        </w:tabs>
        <w:spacing w:line="229" w:lineRule="exact"/>
        <w:rPr>
          <w:sz w:val="20"/>
        </w:rPr>
      </w:pPr>
      <w:r w:rsidRPr="00F5523E">
        <w:rPr>
          <w:sz w:val="20"/>
        </w:rPr>
        <w:t>Pushing or</w:t>
      </w:r>
      <w:r w:rsidRPr="005A768C">
        <w:rPr>
          <w:sz w:val="20"/>
        </w:rPr>
        <w:t xml:space="preserve"> </w:t>
      </w:r>
      <w:r w:rsidRPr="00F5523E">
        <w:rPr>
          <w:sz w:val="20"/>
        </w:rPr>
        <w:t>shoving</w:t>
      </w:r>
    </w:p>
    <w:p w14:paraId="06B07980" w14:textId="77777777" w:rsidR="00EA3192" w:rsidRPr="00F5523E" w:rsidRDefault="00EA3192" w:rsidP="00F40313">
      <w:pPr>
        <w:pStyle w:val="ListParagraph"/>
        <w:numPr>
          <w:ilvl w:val="1"/>
          <w:numId w:val="44"/>
        </w:numPr>
        <w:tabs>
          <w:tab w:val="left" w:pos="3280"/>
          <w:tab w:val="left" w:pos="3281"/>
        </w:tabs>
        <w:spacing w:line="229" w:lineRule="exact"/>
        <w:rPr>
          <w:sz w:val="20"/>
        </w:rPr>
      </w:pPr>
      <w:r w:rsidRPr="00F5523E">
        <w:rPr>
          <w:sz w:val="20"/>
        </w:rPr>
        <w:t>Hitting or</w:t>
      </w:r>
      <w:r w:rsidRPr="005A768C">
        <w:rPr>
          <w:sz w:val="20"/>
        </w:rPr>
        <w:t xml:space="preserve"> </w:t>
      </w:r>
      <w:r w:rsidRPr="00F5523E">
        <w:rPr>
          <w:sz w:val="20"/>
        </w:rPr>
        <w:t>slapping</w:t>
      </w:r>
    </w:p>
    <w:p w14:paraId="3B31E344" w14:textId="77777777" w:rsidR="00EA3192" w:rsidRPr="00F5523E" w:rsidRDefault="00EA3192" w:rsidP="00F40313">
      <w:pPr>
        <w:pStyle w:val="ListParagraph"/>
        <w:numPr>
          <w:ilvl w:val="1"/>
          <w:numId w:val="44"/>
        </w:numPr>
        <w:tabs>
          <w:tab w:val="left" w:pos="3280"/>
          <w:tab w:val="left" w:pos="3281"/>
        </w:tabs>
        <w:spacing w:line="229" w:lineRule="exact"/>
        <w:rPr>
          <w:sz w:val="20"/>
        </w:rPr>
      </w:pPr>
      <w:r w:rsidRPr="00F5523E">
        <w:rPr>
          <w:sz w:val="20"/>
        </w:rPr>
        <w:t>Rough</w:t>
      </w:r>
      <w:r w:rsidRPr="005A768C">
        <w:rPr>
          <w:sz w:val="20"/>
        </w:rPr>
        <w:t xml:space="preserve"> </w:t>
      </w:r>
      <w:r w:rsidRPr="00F5523E">
        <w:rPr>
          <w:sz w:val="20"/>
        </w:rPr>
        <w:t>handling</w:t>
      </w:r>
    </w:p>
    <w:p w14:paraId="03E87149" w14:textId="77777777" w:rsidR="00EA3192" w:rsidRPr="00F5523E" w:rsidRDefault="00EA3192" w:rsidP="00F40313">
      <w:pPr>
        <w:pStyle w:val="ListParagraph"/>
        <w:numPr>
          <w:ilvl w:val="1"/>
          <w:numId w:val="44"/>
        </w:numPr>
        <w:tabs>
          <w:tab w:val="left" w:pos="3280"/>
          <w:tab w:val="left" w:pos="3281"/>
        </w:tabs>
        <w:spacing w:line="229" w:lineRule="exact"/>
        <w:rPr>
          <w:sz w:val="20"/>
        </w:rPr>
      </w:pPr>
      <w:r w:rsidRPr="00F5523E">
        <w:rPr>
          <w:sz w:val="20"/>
        </w:rPr>
        <w:t>Tripping</w:t>
      </w:r>
    </w:p>
    <w:p w14:paraId="074EBF3C" w14:textId="77777777" w:rsidR="00EA3192" w:rsidRPr="00F5523E" w:rsidRDefault="00EA3192" w:rsidP="00F40313">
      <w:pPr>
        <w:pStyle w:val="ListParagraph"/>
        <w:numPr>
          <w:ilvl w:val="1"/>
          <w:numId w:val="44"/>
        </w:numPr>
        <w:tabs>
          <w:tab w:val="left" w:pos="3280"/>
          <w:tab w:val="left" w:pos="3281"/>
        </w:tabs>
        <w:spacing w:line="229" w:lineRule="exact"/>
        <w:rPr>
          <w:sz w:val="20"/>
        </w:rPr>
      </w:pPr>
      <w:r w:rsidRPr="00F5523E">
        <w:rPr>
          <w:sz w:val="20"/>
        </w:rPr>
        <w:t>Spitting</w:t>
      </w:r>
    </w:p>
    <w:p w14:paraId="730B1FBC" w14:textId="77777777" w:rsidR="00EA3192" w:rsidRPr="00F5523E" w:rsidRDefault="00EA3192" w:rsidP="00EA3192">
      <w:pPr>
        <w:pStyle w:val="BodyText"/>
        <w:spacing w:before="9"/>
        <w:rPr>
          <w:sz w:val="19"/>
        </w:rPr>
      </w:pPr>
    </w:p>
    <w:p w14:paraId="0CCD5F51" w14:textId="77777777" w:rsidR="00EA3192" w:rsidRPr="00F5523E" w:rsidRDefault="00EA3192" w:rsidP="00F40313">
      <w:pPr>
        <w:pStyle w:val="ListParagraph"/>
        <w:numPr>
          <w:ilvl w:val="0"/>
          <w:numId w:val="44"/>
        </w:numPr>
        <w:tabs>
          <w:tab w:val="left" w:pos="3280"/>
          <w:tab w:val="left" w:pos="3281"/>
        </w:tabs>
        <w:spacing w:line="229" w:lineRule="exact"/>
        <w:rPr>
          <w:sz w:val="20"/>
        </w:rPr>
      </w:pPr>
      <w:r w:rsidRPr="00F5523E">
        <w:rPr>
          <w:sz w:val="20"/>
        </w:rPr>
        <w:t>All forms of sexual abuse are also applicable to vulnerable</w:t>
      </w:r>
      <w:r w:rsidRPr="00F5523E">
        <w:rPr>
          <w:spacing w:val="-10"/>
          <w:sz w:val="20"/>
        </w:rPr>
        <w:t xml:space="preserve"> </w:t>
      </w:r>
      <w:r w:rsidRPr="00F5523E">
        <w:rPr>
          <w:sz w:val="20"/>
        </w:rPr>
        <w:t>adults</w:t>
      </w:r>
    </w:p>
    <w:p w14:paraId="3DCE6F2E" w14:textId="77777777" w:rsidR="00EA3192" w:rsidRPr="00F5523E" w:rsidRDefault="00EA3192" w:rsidP="00EA3192">
      <w:pPr>
        <w:pStyle w:val="BodyText"/>
        <w:spacing w:before="1"/>
      </w:pPr>
    </w:p>
    <w:p w14:paraId="338C1FDD" w14:textId="77777777" w:rsidR="00EA3192" w:rsidRPr="00F5523E" w:rsidRDefault="00EA3192" w:rsidP="00F40313">
      <w:pPr>
        <w:pStyle w:val="ListParagraph"/>
        <w:numPr>
          <w:ilvl w:val="2"/>
          <w:numId w:val="25"/>
        </w:numPr>
        <w:ind w:right="641"/>
        <w:rPr>
          <w:sz w:val="20"/>
        </w:rPr>
      </w:pPr>
      <w:r w:rsidRPr="00F5523E">
        <w:rPr>
          <w:sz w:val="20"/>
        </w:rPr>
        <w:t>Potential warning signs of abuse of vulnerable adults can</w:t>
      </w:r>
      <w:r w:rsidRPr="00F5523E">
        <w:rPr>
          <w:spacing w:val="-2"/>
          <w:sz w:val="20"/>
        </w:rPr>
        <w:t xml:space="preserve"> </w:t>
      </w:r>
      <w:r w:rsidRPr="00F5523E">
        <w:rPr>
          <w:sz w:val="20"/>
        </w:rPr>
        <w:t>include:</w:t>
      </w:r>
    </w:p>
    <w:p w14:paraId="21AF2732" w14:textId="77777777" w:rsidR="00EA3192" w:rsidRPr="00F5523E" w:rsidRDefault="00EA3192" w:rsidP="00F40313">
      <w:pPr>
        <w:pStyle w:val="ListParagraph"/>
        <w:numPr>
          <w:ilvl w:val="0"/>
          <w:numId w:val="45"/>
        </w:numPr>
        <w:tabs>
          <w:tab w:val="left" w:pos="3280"/>
          <w:tab w:val="left" w:pos="3281"/>
        </w:tabs>
        <w:spacing w:line="229" w:lineRule="exact"/>
        <w:rPr>
          <w:sz w:val="20"/>
        </w:rPr>
      </w:pPr>
      <w:r w:rsidRPr="00F5523E">
        <w:rPr>
          <w:sz w:val="20"/>
        </w:rPr>
        <w:t>Depression, fear, anxiety,</w:t>
      </w:r>
      <w:r w:rsidRPr="005A768C">
        <w:rPr>
          <w:sz w:val="20"/>
        </w:rPr>
        <w:t xml:space="preserve"> </w:t>
      </w:r>
      <w:r w:rsidRPr="00F5523E">
        <w:rPr>
          <w:sz w:val="20"/>
        </w:rPr>
        <w:t>passivity</w:t>
      </w:r>
    </w:p>
    <w:p w14:paraId="577F6EB2" w14:textId="77777777" w:rsidR="00EA3192" w:rsidRPr="00F5523E" w:rsidRDefault="00EA3192" w:rsidP="00F40313">
      <w:pPr>
        <w:pStyle w:val="ListParagraph"/>
        <w:numPr>
          <w:ilvl w:val="0"/>
          <w:numId w:val="45"/>
        </w:numPr>
        <w:tabs>
          <w:tab w:val="left" w:pos="3280"/>
          <w:tab w:val="left" w:pos="3281"/>
        </w:tabs>
        <w:spacing w:line="229" w:lineRule="exact"/>
        <w:rPr>
          <w:sz w:val="20"/>
        </w:rPr>
      </w:pPr>
      <w:r w:rsidRPr="00F5523E">
        <w:rPr>
          <w:sz w:val="20"/>
        </w:rPr>
        <w:t>Unexplained physical</w:t>
      </w:r>
      <w:r w:rsidRPr="005A768C">
        <w:rPr>
          <w:sz w:val="20"/>
        </w:rPr>
        <w:t xml:space="preserve"> </w:t>
      </w:r>
      <w:r w:rsidRPr="00F5523E">
        <w:rPr>
          <w:sz w:val="20"/>
        </w:rPr>
        <w:t>injuries</w:t>
      </w:r>
    </w:p>
    <w:p w14:paraId="4EC69215" w14:textId="77777777" w:rsidR="00EA3192" w:rsidRPr="00F5523E" w:rsidRDefault="00EA3192" w:rsidP="00F40313">
      <w:pPr>
        <w:pStyle w:val="ListParagraph"/>
        <w:numPr>
          <w:ilvl w:val="0"/>
          <w:numId w:val="45"/>
        </w:numPr>
        <w:tabs>
          <w:tab w:val="left" w:pos="3280"/>
          <w:tab w:val="left" w:pos="3281"/>
        </w:tabs>
        <w:spacing w:line="229" w:lineRule="exact"/>
        <w:rPr>
          <w:sz w:val="20"/>
        </w:rPr>
      </w:pPr>
      <w:r w:rsidRPr="00F5523E">
        <w:rPr>
          <w:sz w:val="20"/>
        </w:rPr>
        <w:t>Dehydration, malnutrition, or lack of</w:t>
      </w:r>
      <w:r w:rsidRPr="005A768C">
        <w:rPr>
          <w:sz w:val="20"/>
        </w:rPr>
        <w:t xml:space="preserve"> </w:t>
      </w:r>
      <w:r w:rsidRPr="00F5523E">
        <w:rPr>
          <w:sz w:val="20"/>
        </w:rPr>
        <w:t>food</w:t>
      </w:r>
    </w:p>
    <w:p w14:paraId="32DF0D4A" w14:textId="77777777" w:rsidR="00EA3192" w:rsidRPr="00F5523E" w:rsidRDefault="00EA3192" w:rsidP="00F40313">
      <w:pPr>
        <w:pStyle w:val="ListParagraph"/>
        <w:numPr>
          <w:ilvl w:val="0"/>
          <w:numId w:val="45"/>
        </w:numPr>
        <w:tabs>
          <w:tab w:val="left" w:pos="3280"/>
          <w:tab w:val="left" w:pos="3281"/>
        </w:tabs>
        <w:spacing w:line="229" w:lineRule="exact"/>
        <w:rPr>
          <w:sz w:val="20"/>
        </w:rPr>
      </w:pPr>
      <w:r w:rsidRPr="00F5523E">
        <w:rPr>
          <w:sz w:val="20"/>
        </w:rPr>
        <w:t>Poor hygiene, rashes, pressure</w:t>
      </w:r>
      <w:r w:rsidRPr="005A768C">
        <w:rPr>
          <w:sz w:val="20"/>
        </w:rPr>
        <w:t xml:space="preserve"> </w:t>
      </w:r>
      <w:r w:rsidRPr="00F5523E">
        <w:rPr>
          <w:sz w:val="20"/>
        </w:rPr>
        <w:t>sores</w:t>
      </w:r>
    </w:p>
    <w:p w14:paraId="320DABAC" w14:textId="77777777" w:rsidR="00EA3192" w:rsidRPr="00F5523E" w:rsidRDefault="00EA3192" w:rsidP="00F40313">
      <w:pPr>
        <w:pStyle w:val="ListParagraph"/>
        <w:numPr>
          <w:ilvl w:val="0"/>
          <w:numId w:val="45"/>
        </w:numPr>
        <w:tabs>
          <w:tab w:val="left" w:pos="3280"/>
          <w:tab w:val="left" w:pos="3281"/>
        </w:tabs>
        <w:spacing w:line="229" w:lineRule="exact"/>
        <w:rPr>
          <w:sz w:val="20"/>
        </w:rPr>
      </w:pPr>
      <w:r w:rsidRPr="00F5523E">
        <w:rPr>
          <w:sz w:val="20"/>
        </w:rPr>
        <w:t>Over-sedation</w:t>
      </w:r>
    </w:p>
    <w:p w14:paraId="517FAC84" w14:textId="77777777" w:rsidR="00EA3192" w:rsidRPr="00F5523E" w:rsidRDefault="00EA3192" w:rsidP="00EA3192">
      <w:pPr>
        <w:pStyle w:val="BodyText"/>
        <w:spacing w:before="2"/>
      </w:pPr>
    </w:p>
    <w:p w14:paraId="2A0A2549" w14:textId="77777777" w:rsidR="00EA3192" w:rsidRPr="00F5523E" w:rsidRDefault="00EA3192" w:rsidP="00F40313">
      <w:pPr>
        <w:pStyle w:val="Heading2"/>
        <w:numPr>
          <w:ilvl w:val="1"/>
          <w:numId w:val="25"/>
        </w:numPr>
        <w:tabs>
          <w:tab w:val="left" w:pos="1480"/>
          <w:tab w:val="left" w:pos="1481"/>
        </w:tabs>
        <w:spacing w:before="1"/>
      </w:pPr>
      <w:bookmarkStart w:id="289" w:name="_bookmark125"/>
      <w:bookmarkStart w:id="290" w:name="_Toc40374003"/>
      <w:bookmarkEnd w:id="289"/>
      <w:r w:rsidRPr="00F5523E">
        <w:t>Preventing</w:t>
      </w:r>
      <w:r w:rsidRPr="00F5523E">
        <w:rPr>
          <w:spacing w:val="4"/>
        </w:rPr>
        <w:t xml:space="preserve"> </w:t>
      </w:r>
      <w:r w:rsidRPr="00F5523E">
        <w:t>Abuse</w:t>
      </w:r>
      <w:bookmarkEnd w:id="290"/>
    </w:p>
    <w:p w14:paraId="6245397C" w14:textId="77777777" w:rsidR="00EA3192" w:rsidRPr="00F5523E" w:rsidRDefault="00EA3192" w:rsidP="00F40313">
      <w:pPr>
        <w:pStyle w:val="ListParagraph"/>
        <w:numPr>
          <w:ilvl w:val="2"/>
          <w:numId w:val="25"/>
        </w:numPr>
        <w:ind w:right="641"/>
        <w:rPr>
          <w:sz w:val="20"/>
        </w:rPr>
      </w:pPr>
      <w:r w:rsidRPr="00F5523E">
        <w:rPr>
          <w:sz w:val="20"/>
        </w:rPr>
        <w:t>The SPRA will enact measures aimed at preventing abuse. These measures</w:t>
      </w:r>
      <w:r w:rsidRPr="00F5523E">
        <w:rPr>
          <w:spacing w:val="-18"/>
          <w:sz w:val="20"/>
        </w:rPr>
        <w:t xml:space="preserve"> </w:t>
      </w:r>
      <w:r w:rsidRPr="00F5523E">
        <w:rPr>
          <w:sz w:val="20"/>
        </w:rPr>
        <w:t>include screening, orientation, training, practice, and</w:t>
      </w:r>
      <w:r w:rsidRPr="00F5523E">
        <w:rPr>
          <w:spacing w:val="-3"/>
          <w:sz w:val="20"/>
        </w:rPr>
        <w:t xml:space="preserve"> </w:t>
      </w:r>
      <w:r w:rsidRPr="00F5523E">
        <w:rPr>
          <w:sz w:val="20"/>
        </w:rPr>
        <w:t>monitoring.</w:t>
      </w:r>
    </w:p>
    <w:p w14:paraId="14BB2D54" w14:textId="77777777" w:rsidR="00EA3192" w:rsidRPr="00F5523E" w:rsidRDefault="00EA3192" w:rsidP="00EA3192">
      <w:pPr>
        <w:pStyle w:val="BodyText"/>
        <w:spacing w:before="1"/>
      </w:pPr>
    </w:p>
    <w:p w14:paraId="6BC6BCD7" w14:textId="77777777" w:rsidR="00EA3192" w:rsidRPr="005A768C" w:rsidRDefault="00EA3192" w:rsidP="005A768C">
      <w:pPr>
        <w:ind w:right="641"/>
        <w:rPr>
          <w:sz w:val="20"/>
        </w:rPr>
      </w:pPr>
      <w:r w:rsidRPr="005A768C">
        <w:rPr>
          <w:u w:val="single"/>
        </w:rPr>
        <w:t>Screening</w:t>
      </w:r>
    </w:p>
    <w:p w14:paraId="42476F54" w14:textId="77777777" w:rsidR="00EA3192" w:rsidRPr="00F5523E" w:rsidRDefault="00EA3192" w:rsidP="00F40313">
      <w:pPr>
        <w:pStyle w:val="ListParagraph"/>
        <w:numPr>
          <w:ilvl w:val="2"/>
          <w:numId w:val="25"/>
        </w:numPr>
        <w:ind w:right="641"/>
        <w:rPr>
          <w:sz w:val="20"/>
        </w:rPr>
      </w:pPr>
      <w:r w:rsidRPr="00F5523E">
        <w:rPr>
          <w:sz w:val="20"/>
        </w:rPr>
        <w:t>Individuals who coach, volunteer, officiate, deliver developmental programs, are affiliated with provincial teams, accompany a team to an event or competition, are</w:t>
      </w:r>
      <w:r w:rsidRPr="005A768C">
        <w:rPr>
          <w:sz w:val="20"/>
        </w:rPr>
        <w:t xml:space="preserve"> </w:t>
      </w:r>
      <w:r w:rsidRPr="00F5523E">
        <w:rPr>
          <w:sz w:val="20"/>
        </w:rPr>
        <w:t>paid staff, or otherwise engage with Vulnerable Individuals involved with the SPRA will be screened according to the organization’s policies for</w:t>
      </w:r>
      <w:r w:rsidRPr="005A768C">
        <w:rPr>
          <w:sz w:val="20"/>
        </w:rPr>
        <w:t xml:space="preserve"> </w:t>
      </w:r>
      <w:r w:rsidRPr="00F5523E">
        <w:rPr>
          <w:sz w:val="20"/>
        </w:rPr>
        <w:t>screening.</w:t>
      </w:r>
    </w:p>
    <w:p w14:paraId="4986C0A8" w14:textId="77777777" w:rsidR="00EA3192" w:rsidRPr="005A768C" w:rsidRDefault="00EA3192" w:rsidP="005A768C">
      <w:pPr>
        <w:pStyle w:val="ListParagraph"/>
        <w:ind w:left="720" w:right="641" w:firstLine="0"/>
        <w:rPr>
          <w:sz w:val="20"/>
        </w:rPr>
      </w:pPr>
    </w:p>
    <w:p w14:paraId="5199D063" w14:textId="77777777" w:rsidR="00EA3192" w:rsidRPr="00F5523E" w:rsidRDefault="00EA3192" w:rsidP="00F40313">
      <w:pPr>
        <w:pStyle w:val="ListParagraph"/>
        <w:numPr>
          <w:ilvl w:val="2"/>
          <w:numId w:val="25"/>
        </w:numPr>
        <w:ind w:right="641"/>
        <w:rPr>
          <w:sz w:val="20"/>
        </w:rPr>
      </w:pPr>
      <w:r w:rsidRPr="00F5523E">
        <w:rPr>
          <w:sz w:val="20"/>
        </w:rPr>
        <w:t>The SPRA will use its policies for screening to determine the level of trust, authority, and access that each Individual has with Vulnerable Individuals. Each level of risk</w:t>
      </w:r>
      <w:r w:rsidRPr="005A768C">
        <w:rPr>
          <w:sz w:val="20"/>
        </w:rPr>
        <w:t xml:space="preserve"> </w:t>
      </w:r>
      <w:r w:rsidRPr="00F5523E">
        <w:rPr>
          <w:sz w:val="20"/>
        </w:rPr>
        <w:t>will be accompanied by increased screening procedures which may include the</w:t>
      </w:r>
      <w:r w:rsidRPr="005A768C">
        <w:rPr>
          <w:sz w:val="20"/>
        </w:rPr>
        <w:t xml:space="preserve"> </w:t>
      </w:r>
      <w:r w:rsidRPr="00F5523E">
        <w:rPr>
          <w:sz w:val="20"/>
        </w:rPr>
        <w:t>following, singularly or in</w:t>
      </w:r>
      <w:r w:rsidRPr="00F5523E">
        <w:rPr>
          <w:spacing w:val="-5"/>
          <w:sz w:val="20"/>
        </w:rPr>
        <w:t xml:space="preserve"> </w:t>
      </w:r>
      <w:r w:rsidRPr="00F5523E">
        <w:rPr>
          <w:sz w:val="20"/>
        </w:rPr>
        <w:t>combination:</w:t>
      </w:r>
    </w:p>
    <w:p w14:paraId="14DC3A43" w14:textId="77777777" w:rsidR="00EA3192" w:rsidRPr="00F5523E" w:rsidRDefault="00EA3192" w:rsidP="00F40313">
      <w:pPr>
        <w:pStyle w:val="ListParagraph"/>
        <w:numPr>
          <w:ilvl w:val="0"/>
          <w:numId w:val="46"/>
        </w:numPr>
        <w:tabs>
          <w:tab w:val="left" w:pos="3280"/>
          <w:tab w:val="left" w:pos="3281"/>
        </w:tabs>
        <w:spacing w:line="229" w:lineRule="exact"/>
        <w:rPr>
          <w:sz w:val="20"/>
        </w:rPr>
      </w:pPr>
      <w:r w:rsidRPr="00F5523E">
        <w:rPr>
          <w:sz w:val="20"/>
        </w:rPr>
        <w:t>Completing an Application Form for the position sought (which includes alerting</w:t>
      </w:r>
      <w:r w:rsidRPr="005A768C">
        <w:rPr>
          <w:sz w:val="20"/>
        </w:rPr>
        <w:t xml:space="preserve"> </w:t>
      </w:r>
      <w:r w:rsidRPr="00F5523E">
        <w:rPr>
          <w:sz w:val="20"/>
        </w:rPr>
        <w:t>Individuals</w:t>
      </w:r>
      <w:r w:rsidRPr="005A768C">
        <w:rPr>
          <w:sz w:val="20"/>
        </w:rPr>
        <w:t xml:space="preserve"> </w:t>
      </w:r>
      <w:r w:rsidRPr="00F5523E">
        <w:rPr>
          <w:sz w:val="20"/>
        </w:rPr>
        <w:t>that</w:t>
      </w:r>
      <w:r w:rsidRPr="005A768C">
        <w:rPr>
          <w:sz w:val="20"/>
        </w:rPr>
        <w:t xml:space="preserve"> </w:t>
      </w:r>
      <w:r w:rsidRPr="00F5523E">
        <w:rPr>
          <w:sz w:val="20"/>
        </w:rPr>
        <w:t>they</w:t>
      </w:r>
      <w:r w:rsidRPr="005A768C">
        <w:rPr>
          <w:sz w:val="20"/>
        </w:rPr>
        <w:t xml:space="preserve"> </w:t>
      </w:r>
      <w:r w:rsidRPr="00F5523E">
        <w:rPr>
          <w:sz w:val="20"/>
        </w:rPr>
        <w:t>must</w:t>
      </w:r>
      <w:r w:rsidRPr="005A768C">
        <w:rPr>
          <w:sz w:val="20"/>
        </w:rPr>
        <w:t xml:space="preserve"> </w:t>
      </w:r>
      <w:r w:rsidRPr="00F5523E">
        <w:rPr>
          <w:sz w:val="20"/>
        </w:rPr>
        <w:t>agree</w:t>
      </w:r>
      <w:r w:rsidRPr="005A768C">
        <w:rPr>
          <w:sz w:val="20"/>
        </w:rPr>
        <w:t xml:space="preserve"> </w:t>
      </w:r>
      <w:r w:rsidRPr="00F5523E">
        <w:rPr>
          <w:sz w:val="20"/>
        </w:rPr>
        <w:t>to</w:t>
      </w:r>
      <w:r w:rsidRPr="005A768C">
        <w:rPr>
          <w:sz w:val="20"/>
        </w:rPr>
        <w:t xml:space="preserve"> </w:t>
      </w:r>
      <w:r w:rsidRPr="00F5523E">
        <w:rPr>
          <w:sz w:val="20"/>
        </w:rPr>
        <w:t>adhere</w:t>
      </w:r>
      <w:r w:rsidRPr="005A768C">
        <w:rPr>
          <w:sz w:val="20"/>
        </w:rPr>
        <w:t xml:space="preserve"> </w:t>
      </w:r>
      <w:r w:rsidRPr="00F5523E">
        <w:rPr>
          <w:sz w:val="20"/>
        </w:rPr>
        <w:t>with</w:t>
      </w:r>
      <w:r w:rsidRPr="005A768C">
        <w:rPr>
          <w:sz w:val="20"/>
        </w:rPr>
        <w:t xml:space="preserve"> </w:t>
      </w:r>
      <w:r w:rsidRPr="00F5523E">
        <w:rPr>
          <w:sz w:val="20"/>
        </w:rPr>
        <w:t>the</w:t>
      </w:r>
      <w:r w:rsidRPr="005A768C">
        <w:rPr>
          <w:sz w:val="20"/>
        </w:rPr>
        <w:t xml:space="preserve"> </w:t>
      </w:r>
      <w:r w:rsidRPr="00F5523E">
        <w:rPr>
          <w:sz w:val="20"/>
        </w:rPr>
        <w:t xml:space="preserve">organization’s policies and procedures (including this </w:t>
      </w:r>
      <w:r w:rsidRPr="005A768C">
        <w:rPr>
          <w:sz w:val="20"/>
        </w:rPr>
        <w:t>Abuse Policy</w:t>
      </w:r>
      <w:r w:rsidRPr="00F5523E">
        <w:rPr>
          <w:sz w:val="20"/>
        </w:rPr>
        <w:t>))</w:t>
      </w:r>
    </w:p>
    <w:p w14:paraId="5FB3DD14" w14:textId="77777777" w:rsidR="00EA3192" w:rsidRPr="00F5523E" w:rsidRDefault="00EA3192" w:rsidP="00F40313">
      <w:pPr>
        <w:pStyle w:val="ListParagraph"/>
        <w:numPr>
          <w:ilvl w:val="0"/>
          <w:numId w:val="46"/>
        </w:numPr>
        <w:tabs>
          <w:tab w:val="left" w:pos="3280"/>
          <w:tab w:val="left" w:pos="3281"/>
        </w:tabs>
        <w:spacing w:line="229" w:lineRule="exact"/>
        <w:rPr>
          <w:sz w:val="20"/>
        </w:rPr>
      </w:pPr>
      <w:r w:rsidRPr="00F5523E">
        <w:rPr>
          <w:sz w:val="20"/>
        </w:rPr>
        <w:t>Completing a Screening Declaration</w:t>
      </w:r>
      <w:r w:rsidRPr="005A768C">
        <w:rPr>
          <w:sz w:val="20"/>
        </w:rPr>
        <w:t xml:space="preserve"> </w:t>
      </w:r>
      <w:r w:rsidRPr="00F5523E">
        <w:rPr>
          <w:sz w:val="20"/>
        </w:rPr>
        <w:t>Form</w:t>
      </w:r>
    </w:p>
    <w:p w14:paraId="12351FB6" w14:textId="77777777" w:rsidR="00EA3192" w:rsidRPr="00F5523E" w:rsidRDefault="00EA3192" w:rsidP="00F40313">
      <w:pPr>
        <w:pStyle w:val="ListParagraph"/>
        <w:numPr>
          <w:ilvl w:val="0"/>
          <w:numId w:val="46"/>
        </w:numPr>
        <w:tabs>
          <w:tab w:val="left" w:pos="3280"/>
          <w:tab w:val="left" w:pos="3281"/>
        </w:tabs>
        <w:spacing w:line="229" w:lineRule="exact"/>
        <w:rPr>
          <w:sz w:val="20"/>
        </w:rPr>
      </w:pPr>
      <w:r w:rsidRPr="00F5523E">
        <w:rPr>
          <w:sz w:val="20"/>
        </w:rPr>
        <w:t>Providing letters of</w:t>
      </w:r>
      <w:r w:rsidRPr="005A768C">
        <w:rPr>
          <w:sz w:val="20"/>
        </w:rPr>
        <w:t xml:space="preserve"> </w:t>
      </w:r>
      <w:r w:rsidRPr="00F5523E">
        <w:rPr>
          <w:sz w:val="20"/>
        </w:rPr>
        <w:t>reference</w:t>
      </w:r>
    </w:p>
    <w:p w14:paraId="1B0E3B9F" w14:textId="77777777" w:rsidR="00EA3192" w:rsidRPr="00F5523E" w:rsidRDefault="00EA3192" w:rsidP="00F40313">
      <w:pPr>
        <w:pStyle w:val="ListParagraph"/>
        <w:numPr>
          <w:ilvl w:val="0"/>
          <w:numId w:val="46"/>
        </w:numPr>
        <w:tabs>
          <w:tab w:val="left" w:pos="3280"/>
          <w:tab w:val="left" w:pos="3281"/>
        </w:tabs>
        <w:spacing w:line="229" w:lineRule="exact"/>
        <w:rPr>
          <w:sz w:val="20"/>
        </w:rPr>
      </w:pPr>
      <w:r w:rsidRPr="00F5523E">
        <w:rPr>
          <w:sz w:val="20"/>
        </w:rPr>
        <w:t>Providing</w:t>
      </w:r>
      <w:r w:rsidRPr="005A768C">
        <w:rPr>
          <w:sz w:val="20"/>
        </w:rPr>
        <w:t xml:space="preserve"> </w:t>
      </w:r>
      <w:r w:rsidRPr="00F5523E">
        <w:rPr>
          <w:sz w:val="20"/>
        </w:rPr>
        <w:t>a</w:t>
      </w:r>
      <w:r w:rsidRPr="005A768C">
        <w:rPr>
          <w:sz w:val="20"/>
        </w:rPr>
        <w:t xml:space="preserve"> </w:t>
      </w:r>
      <w:r w:rsidRPr="00F5523E">
        <w:rPr>
          <w:sz w:val="20"/>
        </w:rPr>
        <w:t>Criminal</w:t>
      </w:r>
      <w:r w:rsidRPr="005A768C">
        <w:rPr>
          <w:sz w:val="20"/>
        </w:rPr>
        <w:t xml:space="preserve"> </w:t>
      </w:r>
      <w:r w:rsidRPr="00F5523E">
        <w:rPr>
          <w:sz w:val="20"/>
        </w:rPr>
        <w:t>Record</w:t>
      </w:r>
      <w:r w:rsidRPr="005A768C">
        <w:rPr>
          <w:sz w:val="20"/>
        </w:rPr>
        <w:t xml:space="preserve"> </w:t>
      </w:r>
      <w:r w:rsidRPr="00F5523E">
        <w:rPr>
          <w:sz w:val="20"/>
        </w:rPr>
        <w:t>Check</w:t>
      </w:r>
      <w:r w:rsidRPr="005A768C">
        <w:rPr>
          <w:sz w:val="20"/>
        </w:rPr>
        <w:t xml:space="preserve"> </w:t>
      </w:r>
      <w:r w:rsidRPr="00F5523E">
        <w:rPr>
          <w:sz w:val="20"/>
        </w:rPr>
        <w:t>(“CRC”)</w:t>
      </w:r>
      <w:r w:rsidRPr="005A768C">
        <w:rPr>
          <w:sz w:val="20"/>
        </w:rPr>
        <w:t xml:space="preserve"> </w:t>
      </w:r>
      <w:r w:rsidRPr="00F5523E">
        <w:rPr>
          <w:sz w:val="20"/>
        </w:rPr>
        <w:t>and/or</w:t>
      </w:r>
      <w:r w:rsidRPr="005A768C">
        <w:rPr>
          <w:sz w:val="20"/>
        </w:rPr>
        <w:t xml:space="preserve"> </w:t>
      </w:r>
      <w:r w:rsidRPr="00F5523E">
        <w:rPr>
          <w:sz w:val="20"/>
        </w:rPr>
        <w:t>Vulnerable</w:t>
      </w:r>
      <w:r w:rsidRPr="005A768C">
        <w:rPr>
          <w:sz w:val="20"/>
        </w:rPr>
        <w:t xml:space="preserve"> </w:t>
      </w:r>
      <w:r w:rsidRPr="00F5523E">
        <w:rPr>
          <w:sz w:val="20"/>
        </w:rPr>
        <w:t>Sector</w:t>
      </w:r>
      <w:r w:rsidRPr="005A768C">
        <w:rPr>
          <w:sz w:val="20"/>
        </w:rPr>
        <w:t xml:space="preserve"> </w:t>
      </w:r>
      <w:r w:rsidRPr="00F5523E">
        <w:rPr>
          <w:sz w:val="20"/>
        </w:rPr>
        <w:t>Check (“VSC”)</w:t>
      </w:r>
    </w:p>
    <w:p w14:paraId="0C120693" w14:textId="77777777" w:rsidR="00EA3192" w:rsidRPr="00F5523E" w:rsidRDefault="00EA3192" w:rsidP="00F40313">
      <w:pPr>
        <w:pStyle w:val="ListParagraph"/>
        <w:numPr>
          <w:ilvl w:val="0"/>
          <w:numId w:val="46"/>
        </w:numPr>
        <w:tabs>
          <w:tab w:val="left" w:pos="3280"/>
          <w:tab w:val="left" w:pos="3281"/>
        </w:tabs>
        <w:spacing w:line="229" w:lineRule="exact"/>
        <w:rPr>
          <w:sz w:val="20"/>
        </w:rPr>
      </w:pPr>
      <w:r w:rsidRPr="00F5523E">
        <w:rPr>
          <w:sz w:val="20"/>
        </w:rPr>
        <w:t>Providing</w:t>
      </w:r>
      <w:r w:rsidRPr="005A768C">
        <w:rPr>
          <w:sz w:val="20"/>
        </w:rPr>
        <w:t xml:space="preserve"> </w:t>
      </w:r>
      <w:r w:rsidRPr="00F5523E">
        <w:rPr>
          <w:sz w:val="20"/>
        </w:rPr>
        <w:t>a</w:t>
      </w:r>
      <w:r w:rsidRPr="005A768C">
        <w:rPr>
          <w:sz w:val="20"/>
        </w:rPr>
        <w:t xml:space="preserve"> </w:t>
      </w:r>
      <w:r w:rsidRPr="00F5523E">
        <w:rPr>
          <w:sz w:val="20"/>
        </w:rPr>
        <w:t>driver’s</w:t>
      </w:r>
      <w:r w:rsidRPr="005A768C">
        <w:rPr>
          <w:sz w:val="20"/>
        </w:rPr>
        <w:t xml:space="preserve"> </w:t>
      </w:r>
      <w:r w:rsidRPr="00F5523E">
        <w:rPr>
          <w:sz w:val="20"/>
        </w:rPr>
        <w:t>abstract</w:t>
      </w:r>
      <w:r w:rsidRPr="005A768C">
        <w:rPr>
          <w:sz w:val="20"/>
        </w:rPr>
        <w:t xml:space="preserve"> </w:t>
      </w:r>
      <w:r w:rsidRPr="00F5523E">
        <w:rPr>
          <w:sz w:val="20"/>
        </w:rPr>
        <w:t>(for</w:t>
      </w:r>
      <w:r w:rsidRPr="005A768C">
        <w:rPr>
          <w:sz w:val="20"/>
        </w:rPr>
        <w:t xml:space="preserve"> </w:t>
      </w:r>
      <w:r w:rsidRPr="00F5523E">
        <w:rPr>
          <w:sz w:val="20"/>
        </w:rPr>
        <w:t>Individuals</w:t>
      </w:r>
      <w:r w:rsidRPr="005A768C">
        <w:rPr>
          <w:sz w:val="20"/>
        </w:rPr>
        <w:t xml:space="preserve"> </w:t>
      </w:r>
      <w:r w:rsidRPr="00F5523E">
        <w:rPr>
          <w:sz w:val="20"/>
        </w:rPr>
        <w:t>who</w:t>
      </w:r>
      <w:r w:rsidRPr="005A768C">
        <w:rPr>
          <w:sz w:val="20"/>
        </w:rPr>
        <w:t xml:space="preserve"> </w:t>
      </w:r>
      <w:r w:rsidRPr="00F5523E">
        <w:rPr>
          <w:sz w:val="20"/>
        </w:rPr>
        <w:t>transport</w:t>
      </w:r>
      <w:r w:rsidRPr="005A768C">
        <w:rPr>
          <w:sz w:val="20"/>
        </w:rPr>
        <w:t xml:space="preserve"> </w:t>
      </w:r>
      <w:r w:rsidRPr="00F5523E">
        <w:rPr>
          <w:sz w:val="20"/>
        </w:rPr>
        <w:t>Vulnerable Individuals)</w:t>
      </w:r>
    </w:p>
    <w:p w14:paraId="2A92F7A4" w14:textId="77777777" w:rsidR="00EA3192" w:rsidRPr="00F5523E" w:rsidRDefault="00EA3192" w:rsidP="00F40313">
      <w:pPr>
        <w:pStyle w:val="ListParagraph"/>
        <w:numPr>
          <w:ilvl w:val="0"/>
          <w:numId w:val="46"/>
        </w:numPr>
        <w:tabs>
          <w:tab w:val="left" w:pos="3280"/>
          <w:tab w:val="left" w:pos="3281"/>
        </w:tabs>
        <w:spacing w:line="229" w:lineRule="exact"/>
        <w:rPr>
          <w:sz w:val="20"/>
        </w:rPr>
      </w:pPr>
      <w:r w:rsidRPr="00F5523E">
        <w:rPr>
          <w:sz w:val="20"/>
        </w:rPr>
        <w:t>Other screening procedures, as</w:t>
      </w:r>
      <w:r w:rsidRPr="00F5523E">
        <w:rPr>
          <w:spacing w:val="-3"/>
          <w:sz w:val="20"/>
        </w:rPr>
        <w:t xml:space="preserve"> </w:t>
      </w:r>
      <w:r w:rsidRPr="00F5523E">
        <w:rPr>
          <w:sz w:val="20"/>
        </w:rPr>
        <w:t>required</w:t>
      </w:r>
    </w:p>
    <w:p w14:paraId="633317EE" w14:textId="77777777" w:rsidR="00EA3192" w:rsidRPr="00F5523E" w:rsidRDefault="00EA3192" w:rsidP="00EA3192">
      <w:pPr>
        <w:pStyle w:val="BodyText"/>
        <w:spacing w:before="10"/>
        <w:rPr>
          <w:sz w:val="19"/>
        </w:rPr>
      </w:pPr>
    </w:p>
    <w:p w14:paraId="3A29FEFF" w14:textId="77777777" w:rsidR="00EA3192" w:rsidRPr="00F5523E" w:rsidRDefault="00EA3192" w:rsidP="005A768C">
      <w:pPr>
        <w:pStyle w:val="BodyText"/>
      </w:pPr>
      <w:r w:rsidRPr="00F5523E">
        <w:rPr>
          <w:u w:val="single"/>
        </w:rPr>
        <w:t>Orientation and Training</w:t>
      </w:r>
    </w:p>
    <w:p w14:paraId="3C5CB115" w14:textId="16C98EA5" w:rsidR="00EA3192" w:rsidRPr="005A768C" w:rsidRDefault="00EA3192" w:rsidP="00F40313">
      <w:pPr>
        <w:pStyle w:val="ListParagraph"/>
        <w:numPr>
          <w:ilvl w:val="2"/>
          <w:numId w:val="25"/>
        </w:numPr>
        <w:ind w:right="641"/>
        <w:rPr>
          <w:sz w:val="20"/>
        </w:rPr>
      </w:pPr>
      <w:r w:rsidRPr="00F5523E">
        <w:rPr>
          <w:sz w:val="20"/>
        </w:rPr>
        <w:t>The SPRA will deliver orientation and training to those Individuals who have access</w:t>
      </w:r>
      <w:r w:rsidRPr="005A768C">
        <w:rPr>
          <w:sz w:val="20"/>
        </w:rPr>
        <w:t xml:space="preserve"> </w:t>
      </w:r>
      <w:r w:rsidRPr="00F5523E">
        <w:rPr>
          <w:sz w:val="20"/>
        </w:rPr>
        <w:t>to, or interact with, Vulnerable Individuals. The orientation and training, and their frequency, will be based on the level of risk, as described in its policies for</w:t>
      </w:r>
      <w:r w:rsidRPr="005A768C">
        <w:rPr>
          <w:sz w:val="20"/>
        </w:rPr>
        <w:t xml:space="preserve"> </w:t>
      </w:r>
      <w:r w:rsidRPr="00F5523E">
        <w:rPr>
          <w:sz w:val="20"/>
        </w:rPr>
        <w:t>screening.</w:t>
      </w:r>
    </w:p>
    <w:p w14:paraId="313F74A6" w14:textId="10B26F79" w:rsidR="00EA3192" w:rsidRPr="005A768C" w:rsidRDefault="00EA3192" w:rsidP="00F40313">
      <w:pPr>
        <w:pStyle w:val="ListParagraph"/>
        <w:numPr>
          <w:ilvl w:val="2"/>
          <w:numId w:val="25"/>
        </w:numPr>
        <w:ind w:right="641"/>
        <w:rPr>
          <w:sz w:val="20"/>
        </w:rPr>
      </w:pPr>
      <w:r w:rsidRPr="00F5523E">
        <w:rPr>
          <w:sz w:val="20"/>
        </w:rPr>
        <w:lastRenderedPageBreak/>
        <w:t>Orientation may include, but is not limited to: introductory presentations, facility</w:t>
      </w:r>
      <w:r w:rsidRPr="005A768C">
        <w:rPr>
          <w:sz w:val="20"/>
        </w:rPr>
        <w:t xml:space="preserve"> </w:t>
      </w:r>
      <w:r w:rsidRPr="00F5523E">
        <w:rPr>
          <w:sz w:val="20"/>
        </w:rPr>
        <w:t>tours, equipment demonstrations, parent/athlete meetings, meetings with colleagues and supervisors, orientation manuals, orientation sessions, and increased supervision during initial tasks or period of</w:t>
      </w:r>
      <w:r w:rsidRPr="005A768C">
        <w:rPr>
          <w:sz w:val="20"/>
        </w:rPr>
        <w:t xml:space="preserve"> </w:t>
      </w:r>
      <w:r w:rsidRPr="00F5523E">
        <w:rPr>
          <w:sz w:val="20"/>
        </w:rPr>
        <w:t>engagement.</w:t>
      </w:r>
    </w:p>
    <w:p w14:paraId="0DAEFC33" w14:textId="497F3041" w:rsidR="00EA3192" w:rsidRPr="005A768C" w:rsidRDefault="00EA3192" w:rsidP="00F40313">
      <w:pPr>
        <w:pStyle w:val="ListParagraph"/>
        <w:numPr>
          <w:ilvl w:val="2"/>
          <w:numId w:val="25"/>
        </w:numPr>
        <w:ind w:right="641"/>
        <w:rPr>
          <w:sz w:val="20"/>
        </w:rPr>
      </w:pPr>
      <w:r w:rsidRPr="00F5523E">
        <w:rPr>
          <w:sz w:val="20"/>
        </w:rPr>
        <w:t>Training may include, but is not limited to: certification courses, online learning, mentoring, workshop sessions, webinars, on-site demonstrations, and peer</w:t>
      </w:r>
      <w:r w:rsidRPr="005A768C">
        <w:rPr>
          <w:sz w:val="20"/>
        </w:rPr>
        <w:t xml:space="preserve"> </w:t>
      </w:r>
      <w:r w:rsidRPr="00F5523E">
        <w:rPr>
          <w:sz w:val="20"/>
        </w:rPr>
        <w:t>feedback.</w:t>
      </w:r>
    </w:p>
    <w:p w14:paraId="0D0DE056" w14:textId="77777777" w:rsidR="00EA3192" w:rsidRPr="00F5523E" w:rsidRDefault="00EA3192" w:rsidP="00F40313">
      <w:pPr>
        <w:pStyle w:val="ListParagraph"/>
        <w:numPr>
          <w:ilvl w:val="2"/>
          <w:numId w:val="25"/>
        </w:numPr>
        <w:ind w:right="641"/>
        <w:rPr>
          <w:sz w:val="20"/>
        </w:rPr>
      </w:pPr>
      <w:r w:rsidRPr="00F5523E">
        <w:rPr>
          <w:sz w:val="20"/>
        </w:rPr>
        <w:t>At the conclusion of the orientation and training, Individuals will be required to acknowledge, in written form, that they have received and completed the</w:t>
      </w:r>
      <w:r w:rsidRPr="00F5523E">
        <w:rPr>
          <w:spacing w:val="-31"/>
          <w:sz w:val="20"/>
        </w:rPr>
        <w:t xml:space="preserve"> </w:t>
      </w:r>
      <w:r w:rsidRPr="00F5523E">
        <w:rPr>
          <w:sz w:val="20"/>
        </w:rPr>
        <w:t>training.</w:t>
      </w:r>
    </w:p>
    <w:p w14:paraId="6863F25F" w14:textId="77777777" w:rsidR="00EA3192" w:rsidRPr="00F5523E" w:rsidRDefault="00EA3192" w:rsidP="00EA3192">
      <w:pPr>
        <w:pStyle w:val="BodyText"/>
        <w:spacing w:before="10"/>
        <w:rPr>
          <w:sz w:val="19"/>
        </w:rPr>
      </w:pPr>
    </w:p>
    <w:p w14:paraId="5D560A04" w14:textId="77777777" w:rsidR="00EA3192" w:rsidRPr="00F5523E" w:rsidRDefault="00EA3192" w:rsidP="005A768C">
      <w:pPr>
        <w:pStyle w:val="BodyText"/>
      </w:pPr>
      <w:r w:rsidRPr="00F5523E">
        <w:rPr>
          <w:u w:val="single"/>
        </w:rPr>
        <w:t>Practice</w:t>
      </w:r>
    </w:p>
    <w:p w14:paraId="48CB1DAF" w14:textId="77777777" w:rsidR="00EA3192" w:rsidRPr="00F5523E" w:rsidRDefault="00EA3192" w:rsidP="00F40313">
      <w:pPr>
        <w:pStyle w:val="ListParagraph"/>
        <w:numPr>
          <w:ilvl w:val="2"/>
          <w:numId w:val="25"/>
        </w:numPr>
        <w:ind w:right="641"/>
        <w:rPr>
          <w:sz w:val="20"/>
        </w:rPr>
      </w:pPr>
      <w:r w:rsidRPr="00F5523E">
        <w:rPr>
          <w:sz w:val="20"/>
        </w:rPr>
        <w:t>When Individuals interact with Vulnerable Individuals, they are required to enact</w:t>
      </w:r>
      <w:r w:rsidRPr="00F5523E">
        <w:rPr>
          <w:spacing w:val="-36"/>
          <w:sz w:val="20"/>
        </w:rPr>
        <w:t xml:space="preserve"> </w:t>
      </w:r>
      <w:r w:rsidRPr="00F5523E">
        <w:rPr>
          <w:sz w:val="20"/>
        </w:rPr>
        <w:t>certain practical approaches to these interactions. These include, but are not limited</w:t>
      </w:r>
      <w:r w:rsidRPr="00F5523E">
        <w:rPr>
          <w:spacing w:val="-13"/>
          <w:sz w:val="20"/>
        </w:rPr>
        <w:t xml:space="preserve"> </w:t>
      </w:r>
      <w:r w:rsidRPr="00F5523E">
        <w:rPr>
          <w:sz w:val="20"/>
        </w:rPr>
        <w:t>to:</w:t>
      </w:r>
    </w:p>
    <w:p w14:paraId="333EA16F" w14:textId="77777777" w:rsidR="00EA3192" w:rsidRPr="00F5523E" w:rsidRDefault="00EA3192" w:rsidP="00F40313">
      <w:pPr>
        <w:pStyle w:val="ListParagraph"/>
        <w:numPr>
          <w:ilvl w:val="0"/>
          <w:numId w:val="47"/>
        </w:numPr>
        <w:tabs>
          <w:tab w:val="left" w:pos="3280"/>
          <w:tab w:val="left" w:pos="3281"/>
        </w:tabs>
        <w:spacing w:line="229" w:lineRule="exact"/>
        <w:rPr>
          <w:sz w:val="20"/>
        </w:rPr>
      </w:pPr>
      <w:r w:rsidRPr="00F5523E">
        <w:rPr>
          <w:sz w:val="20"/>
        </w:rPr>
        <w:t>Limiting physical interactions to non-threatening or non-sexual touching (e.g., high-fives, pats on the back or shoulder, handshakes, specific skill</w:t>
      </w:r>
      <w:r w:rsidRPr="005A768C">
        <w:rPr>
          <w:sz w:val="20"/>
        </w:rPr>
        <w:t xml:space="preserve"> </w:t>
      </w:r>
      <w:r w:rsidRPr="00F5523E">
        <w:rPr>
          <w:sz w:val="20"/>
        </w:rPr>
        <w:t>instruction, etc.)</w:t>
      </w:r>
    </w:p>
    <w:p w14:paraId="04C3F785" w14:textId="77777777" w:rsidR="00EA3192" w:rsidRPr="00F5523E" w:rsidRDefault="00EA3192" w:rsidP="00F40313">
      <w:pPr>
        <w:pStyle w:val="ListParagraph"/>
        <w:numPr>
          <w:ilvl w:val="0"/>
          <w:numId w:val="47"/>
        </w:numPr>
        <w:tabs>
          <w:tab w:val="left" w:pos="3280"/>
          <w:tab w:val="left" w:pos="3281"/>
        </w:tabs>
        <w:spacing w:line="229" w:lineRule="exact"/>
        <w:rPr>
          <w:sz w:val="20"/>
        </w:rPr>
      </w:pPr>
      <w:r w:rsidRPr="00F5523E">
        <w:rPr>
          <w:sz w:val="20"/>
        </w:rPr>
        <w:t>Ensuring that Vulnerable Individuals are always supervised by more than</w:t>
      </w:r>
      <w:r w:rsidRPr="005A768C">
        <w:rPr>
          <w:sz w:val="20"/>
        </w:rPr>
        <w:t xml:space="preserve"> </w:t>
      </w:r>
      <w:r w:rsidRPr="00F5523E">
        <w:rPr>
          <w:sz w:val="20"/>
        </w:rPr>
        <w:t>one adult</w:t>
      </w:r>
    </w:p>
    <w:p w14:paraId="6CFB54C6" w14:textId="77777777" w:rsidR="00EA3192" w:rsidRPr="00F5523E" w:rsidRDefault="00EA3192" w:rsidP="00F40313">
      <w:pPr>
        <w:pStyle w:val="ListParagraph"/>
        <w:numPr>
          <w:ilvl w:val="0"/>
          <w:numId w:val="47"/>
        </w:numPr>
        <w:tabs>
          <w:tab w:val="left" w:pos="3280"/>
          <w:tab w:val="left" w:pos="3281"/>
        </w:tabs>
        <w:spacing w:line="229" w:lineRule="exact"/>
        <w:rPr>
          <w:sz w:val="20"/>
        </w:rPr>
      </w:pPr>
      <w:r w:rsidRPr="00F5523E">
        <w:rPr>
          <w:sz w:val="20"/>
        </w:rPr>
        <w:t>Ensuring that more than one person is responsible for team</w:t>
      </w:r>
      <w:r w:rsidRPr="005A768C">
        <w:rPr>
          <w:sz w:val="20"/>
        </w:rPr>
        <w:t xml:space="preserve"> </w:t>
      </w:r>
      <w:r w:rsidRPr="00F5523E">
        <w:rPr>
          <w:sz w:val="20"/>
        </w:rPr>
        <w:t>selection (thereby limiting the consolidation of power onto one</w:t>
      </w:r>
      <w:r w:rsidRPr="005A768C">
        <w:rPr>
          <w:sz w:val="20"/>
        </w:rPr>
        <w:t xml:space="preserve"> </w:t>
      </w:r>
      <w:r w:rsidRPr="00F5523E">
        <w:rPr>
          <w:sz w:val="20"/>
        </w:rPr>
        <w:t>Individual)</w:t>
      </w:r>
    </w:p>
    <w:p w14:paraId="00F01743" w14:textId="77777777" w:rsidR="00EA3192" w:rsidRPr="00F5523E" w:rsidRDefault="00EA3192" w:rsidP="00F40313">
      <w:pPr>
        <w:pStyle w:val="ListParagraph"/>
        <w:numPr>
          <w:ilvl w:val="0"/>
          <w:numId w:val="47"/>
        </w:numPr>
        <w:tabs>
          <w:tab w:val="left" w:pos="3280"/>
          <w:tab w:val="left" w:pos="3281"/>
        </w:tabs>
        <w:spacing w:line="229" w:lineRule="exact"/>
        <w:rPr>
          <w:sz w:val="20"/>
        </w:rPr>
      </w:pPr>
      <w:r w:rsidRPr="00F5523E">
        <w:rPr>
          <w:sz w:val="20"/>
        </w:rPr>
        <w:t>Including parents/guardians in all communication (e.g., electronic,</w:t>
      </w:r>
      <w:r w:rsidRPr="005A768C">
        <w:rPr>
          <w:sz w:val="20"/>
        </w:rPr>
        <w:t xml:space="preserve"> </w:t>
      </w:r>
      <w:r w:rsidRPr="00F5523E">
        <w:rPr>
          <w:sz w:val="20"/>
        </w:rPr>
        <w:t>telephonic) with Vulnerable</w:t>
      </w:r>
      <w:r w:rsidRPr="005A768C">
        <w:rPr>
          <w:sz w:val="20"/>
        </w:rPr>
        <w:t xml:space="preserve"> </w:t>
      </w:r>
      <w:r w:rsidRPr="00F5523E">
        <w:rPr>
          <w:sz w:val="20"/>
        </w:rPr>
        <w:t>Individuals</w:t>
      </w:r>
    </w:p>
    <w:p w14:paraId="15B9050A" w14:textId="77777777" w:rsidR="00EA3192" w:rsidRPr="00F5523E" w:rsidRDefault="00EA3192" w:rsidP="00F40313">
      <w:pPr>
        <w:pStyle w:val="ListParagraph"/>
        <w:numPr>
          <w:ilvl w:val="0"/>
          <w:numId w:val="47"/>
        </w:numPr>
        <w:tabs>
          <w:tab w:val="left" w:pos="3280"/>
          <w:tab w:val="left" w:pos="3281"/>
        </w:tabs>
        <w:spacing w:line="229" w:lineRule="exact"/>
        <w:rPr>
          <w:sz w:val="20"/>
        </w:rPr>
      </w:pPr>
      <w:r w:rsidRPr="00F5523E">
        <w:rPr>
          <w:sz w:val="20"/>
        </w:rPr>
        <w:t>Ensuring that parents/guardians are aware that some non-personal communication between Individuals and Vulnerable Individuals (e.g.,</w:t>
      </w:r>
      <w:r w:rsidRPr="005A768C">
        <w:rPr>
          <w:sz w:val="20"/>
        </w:rPr>
        <w:t xml:space="preserve"> </w:t>
      </w:r>
      <w:r w:rsidRPr="00F5523E">
        <w:rPr>
          <w:sz w:val="20"/>
        </w:rPr>
        <w:t xml:space="preserve">coaches and athletes) may take place electronically (e.g., by texting) and that this type of communication is now considered to be commonplace, especially with older Vulnerable Individuals (e.g., teenagers).  Individuals are aware that such communication is subject to the SPRA’s </w:t>
      </w:r>
      <w:r w:rsidRPr="005A768C">
        <w:rPr>
          <w:sz w:val="20"/>
        </w:rPr>
        <w:t xml:space="preserve">Code of Conduct and Ethics </w:t>
      </w:r>
      <w:r w:rsidRPr="00F5523E">
        <w:rPr>
          <w:sz w:val="20"/>
        </w:rPr>
        <w:t xml:space="preserve">and </w:t>
      </w:r>
      <w:r w:rsidRPr="005A768C">
        <w:rPr>
          <w:sz w:val="20"/>
        </w:rPr>
        <w:t>Social Media Use Policy</w:t>
      </w:r>
      <w:r w:rsidRPr="00F5523E">
        <w:rPr>
          <w:sz w:val="20"/>
        </w:rPr>
        <w:t>.</w:t>
      </w:r>
    </w:p>
    <w:p w14:paraId="7602FDBD" w14:textId="77777777" w:rsidR="00EA3192" w:rsidRPr="00F5523E" w:rsidRDefault="00EA3192" w:rsidP="00F40313">
      <w:pPr>
        <w:pStyle w:val="ListParagraph"/>
        <w:numPr>
          <w:ilvl w:val="0"/>
          <w:numId w:val="47"/>
        </w:numPr>
        <w:tabs>
          <w:tab w:val="left" w:pos="3280"/>
          <w:tab w:val="left" w:pos="3281"/>
        </w:tabs>
        <w:spacing w:line="229" w:lineRule="exact"/>
        <w:rPr>
          <w:sz w:val="20"/>
        </w:rPr>
      </w:pPr>
      <w:r w:rsidRPr="00F5523E">
        <w:rPr>
          <w:sz w:val="20"/>
        </w:rPr>
        <w:t>When traveling with Vulnerable Individuals, the Individual will not transport Vulnerable Individuals without another adult present and will not stay in the same overnight accommodation location without additional adult</w:t>
      </w:r>
      <w:r w:rsidRPr="00F5523E">
        <w:rPr>
          <w:spacing w:val="-23"/>
          <w:sz w:val="20"/>
        </w:rPr>
        <w:t xml:space="preserve"> </w:t>
      </w:r>
      <w:r w:rsidRPr="00F5523E">
        <w:rPr>
          <w:sz w:val="20"/>
        </w:rPr>
        <w:t>supervision</w:t>
      </w:r>
    </w:p>
    <w:p w14:paraId="6BCD2E56" w14:textId="77777777" w:rsidR="00EA3192" w:rsidRPr="00F5523E" w:rsidRDefault="00EA3192" w:rsidP="00EA3192">
      <w:pPr>
        <w:pStyle w:val="BodyText"/>
        <w:spacing w:before="10"/>
        <w:rPr>
          <w:sz w:val="19"/>
        </w:rPr>
      </w:pPr>
    </w:p>
    <w:p w14:paraId="3977866A" w14:textId="77777777" w:rsidR="00EA3192" w:rsidRPr="00F5523E" w:rsidRDefault="00EA3192" w:rsidP="005A768C">
      <w:pPr>
        <w:pStyle w:val="BodyText"/>
      </w:pPr>
      <w:r w:rsidRPr="00F5523E">
        <w:rPr>
          <w:u w:val="single"/>
        </w:rPr>
        <w:t>Monitoring</w:t>
      </w:r>
    </w:p>
    <w:p w14:paraId="396C5D03" w14:textId="77777777" w:rsidR="00EA3192" w:rsidRPr="00F5523E" w:rsidRDefault="00EA3192" w:rsidP="00F40313">
      <w:pPr>
        <w:pStyle w:val="ListParagraph"/>
        <w:numPr>
          <w:ilvl w:val="2"/>
          <w:numId w:val="25"/>
        </w:numPr>
        <w:ind w:right="641"/>
        <w:rPr>
          <w:sz w:val="20"/>
        </w:rPr>
      </w:pPr>
      <w:r w:rsidRPr="00F5523E">
        <w:rPr>
          <w:sz w:val="20"/>
        </w:rPr>
        <w:t>The SPRA will regularly monitor those Individuals who have access to, or interact</w:t>
      </w:r>
      <w:r w:rsidRPr="00F5523E">
        <w:rPr>
          <w:spacing w:val="-25"/>
          <w:sz w:val="20"/>
        </w:rPr>
        <w:t xml:space="preserve"> </w:t>
      </w:r>
      <w:r w:rsidRPr="00F5523E">
        <w:rPr>
          <w:sz w:val="20"/>
        </w:rPr>
        <w:t>with, Vulnerable Individuals. The monitoring will be based on the level of risk, as described in its policies for screening.</w:t>
      </w:r>
    </w:p>
    <w:p w14:paraId="0D390107" w14:textId="77777777" w:rsidR="00EA3192" w:rsidRPr="00F5523E" w:rsidRDefault="00EA3192" w:rsidP="00EA3192">
      <w:pPr>
        <w:pStyle w:val="BodyText"/>
        <w:spacing w:before="1"/>
      </w:pPr>
    </w:p>
    <w:p w14:paraId="5EE92137" w14:textId="77777777" w:rsidR="00EA3192" w:rsidRPr="00F5523E" w:rsidRDefault="00EA3192" w:rsidP="00F40313">
      <w:pPr>
        <w:pStyle w:val="ListParagraph"/>
        <w:numPr>
          <w:ilvl w:val="2"/>
          <w:numId w:val="25"/>
        </w:numPr>
        <w:ind w:right="641"/>
        <w:rPr>
          <w:sz w:val="20"/>
        </w:rPr>
      </w:pPr>
      <w:r w:rsidRPr="00F5523E">
        <w:rPr>
          <w:sz w:val="20"/>
        </w:rPr>
        <w:t>Monitoring may include, but is not limited to: regular status reports, logs, supervisor meetings, supervisor on-site check-ins, feedback provided directly to the</w:t>
      </w:r>
      <w:r w:rsidRPr="00F5523E">
        <w:rPr>
          <w:spacing w:val="-28"/>
          <w:sz w:val="20"/>
        </w:rPr>
        <w:t xml:space="preserve"> </w:t>
      </w:r>
      <w:r w:rsidRPr="00F5523E">
        <w:rPr>
          <w:sz w:val="20"/>
        </w:rPr>
        <w:t>organization (from peers and parents/athletes), and regular</w:t>
      </w:r>
      <w:r w:rsidRPr="00F5523E">
        <w:rPr>
          <w:spacing w:val="2"/>
          <w:sz w:val="20"/>
        </w:rPr>
        <w:t xml:space="preserve"> </w:t>
      </w:r>
      <w:r w:rsidRPr="00F5523E">
        <w:rPr>
          <w:sz w:val="20"/>
        </w:rPr>
        <w:t>evaluations.</w:t>
      </w:r>
    </w:p>
    <w:p w14:paraId="30AC133F" w14:textId="77777777" w:rsidR="00EA3192" w:rsidRPr="00F5523E" w:rsidRDefault="00EA3192" w:rsidP="00EA3192">
      <w:pPr>
        <w:pStyle w:val="BodyText"/>
      </w:pPr>
    </w:p>
    <w:p w14:paraId="546B30AD" w14:textId="77777777" w:rsidR="00EA3192" w:rsidRPr="00F5523E" w:rsidRDefault="00EA3192" w:rsidP="00F40313">
      <w:pPr>
        <w:pStyle w:val="Heading2"/>
        <w:numPr>
          <w:ilvl w:val="1"/>
          <w:numId w:val="25"/>
        </w:numPr>
        <w:tabs>
          <w:tab w:val="left" w:pos="1480"/>
          <w:tab w:val="left" w:pos="1481"/>
        </w:tabs>
        <w:spacing w:before="1"/>
      </w:pPr>
      <w:bookmarkStart w:id="291" w:name="_bookmark126"/>
      <w:bookmarkStart w:id="292" w:name="_Toc40374004"/>
      <w:bookmarkEnd w:id="291"/>
      <w:r w:rsidRPr="00F5523E">
        <w:t>Reporting</w:t>
      </w:r>
      <w:r w:rsidRPr="00F5523E">
        <w:rPr>
          <w:spacing w:val="1"/>
        </w:rPr>
        <w:t xml:space="preserve"> </w:t>
      </w:r>
      <w:r w:rsidRPr="00F5523E">
        <w:t>Abuse</w:t>
      </w:r>
      <w:bookmarkEnd w:id="292"/>
    </w:p>
    <w:p w14:paraId="2F37400E" w14:textId="77777777" w:rsidR="00EA3192" w:rsidRPr="00F5523E" w:rsidRDefault="00EA3192" w:rsidP="00F40313">
      <w:pPr>
        <w:pStyle w:val="ListParagraph"/>
        <w:numPr>
          <w:ilvl w:val="2"/>
          <w:numId w:val="25"/>
        </w:numPr>
        <w:ind w:right="641"/>
        <w:rPr>
          <w:sz w:val="20"/>
        </w:rPr>
      </w:pPr>
      <w:r w:rsidRPr="00F5523E">
        <w:rPr>
          <w:sz w:val="20"/>
        </w:rPr>
        <w:t>Reports of abuse that are shared confidentially with an Individual by a Vulnerable Individual may require the Individual to report the incident to parents/guardians, the SPRA or police. Individuals must respond to such reports in a non-judgemental, supportive and comforting manner but must also explain that the report may need to</w:t>
      </w:r>
      <w:r w:rsidRPr="005A768C">
        <w:rPr>
          <w:sz w:val="20"/>
        </w:rPr>
        <w:t xml:space="preserve"> </w:t>
      </w:r>
      <w:r w:rsidRPr="00F5523E">
        <w:rPr>
          <w:sz w:val="20"/>
        </w:rPr>
        <w:t>be escalated to the proper authority or to the Vulnerable Individual’s</w:t>
      </w:r>
      <w:r w:rsidRPr="005A768C">
        <w:rPr>
          <w:sz w:val="20"/>
        </w:rPr>
        <w:t xml:space="preserve"> </w:t>
      </w:r>
      <w:r w:rsidRPr="00F5523E">
        <w:rPr>
          <w:sz w:val="20"/>
        </w:rPr>
        <w:t>parent/guardian.</w:t>
      </w:r>
    </w:p>
    <w:p w14:paraId="75A11F71" w14:textId="77777777" w:rsidR="00EA3192" w:rsidRPr="005A768C" w:rsidRDefault="00EA3192" w:rsidP="005A768C">
      <w:pPr>
        <w:pStyle w:val="ListParagraph"/>
        <w:ind w:left="720" w:right="641" w:firstLine="0"/>
        <w:rPr>
          <w:sz w:val="20"/>
        </w:rPr>
      </w:pPr>
    </w:p>
    <w:p w14:paraId="41402165" w14:textId="77777777" w:rsidR="00EA3192" w:rsidRPr="00F5523E" w:rsidRDefault="00EA3192" w:rsidP="00F40313">
      <w:pPr>
        <w:pStyle w:val="ListParagraph"/>
        <w:numPr>
          <w:ilvl w:val="2"/>
          <w:numId w:val="25"/>
        </w:numPr>
        <w:ind w:right="641"/>
        <w:rPr>
          <w:i/>
          <w:sz w:val="20"/>
        </w:rPr>
      </w:pPr>
      <w:r w:rsidRPr="00F5523E">
        <w:rPr>
          <w:sz w:val="20"/>
        </w:rPr>
        <w:t>Complaints or reports that describe an element of abuse will be addressed by</w:t>
      </w:r>
      <w:r w:rsidRPr="005A768C">
        <w:rPr>
          <w:sz w:val="20"/>
        </w:rPr>
        <w:t xml:space="preserve"> </w:t>
      </w:r>
      <w:r w:rsidRPr="00F5523E">
        <w:rPr>
          <w:sz w:val="20"/>
        </w:rPr>
        <w:t xml:space="preserve">the process(es) described in the SPRA’s </w:t>
      </w:r>
      <w:r w:rsidRPr="00F5523E">
        <w:rPr>
          <w:i/>
          <w:sz w:val="20"/>
        </w:rPr>
        <w:t>Discipline and Complaints</w:t>
      </w:r>
      <w:r w:rsidRPr="00F5523E">
        <w:rPr>
          <w:i/>
          <w:spacing w:val="-4"/>
          <w:sz w:val="20"/>
        </w:rPr>
        <w:t xml:space="preserve"> </w:t>
      </w:r>
      <w:r w:rsidRPr="00F5523E">
        <w:rPr>
          <w:i/>
          <w:sz w:val="20"/>
        </w:rPr>
        <w:t>Policy.</w:t>
      </w:r>
    </w:p>
    <w:p w14:paraId="544DF688" w14:textId="77777777" w:rsidR="00EA3192" w:rsidRPr="00F5523E" w:rsidRDefault="00EA3192" w:rsidP="00EA3192">
      <w:pPr>
        <w:pStyle w:val="BodyText"/>
        <w:spacing w:before="7"/>
        <w:rPr>
          <w:i/>
          <w:sz w:val="27"/>
        </w:rPr>
      </w:pPr>
      <w:r w:rsidRPr="00F5523E">
        <w:rPr>
          <w:noProof/>
          <w:lang w:val="en-US" w:eastAsia="en-US" w:bidi="ar-SA"/>
        </w:rPr>
        <mc:AlternateContent>
          <mc:Choice Requires="wps">
            <w:drawing>
              <wp:anchor distT="0" distB="0" distL="0" distR="0" simplePos="0" relativeHeight="251659264" behindDoc="1" locked="0" layoutInCell="1" allowOverlap="1" wp14:anchorId="4F9808BC" wp14:editId="169403DE">
                <wp:simplePos x="0" y="0"/>
                <wp:positionH relativeFrom="page">
                  <wp:posOffset>762000</wp:posOffset>
                </wp:positionH>
                <wp:positionV relativeFrom="paragraph">
                  <wp:posOffset>232410</wp:posOffset>
                </wp:positionV>
                <wp:extent cx="675640" cy="1270"/>
                <wp:effectExtent l="0" t="0" r="0" b="0"/>
                <wp:wrapTopAndBottom/>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640" cy="1270"/>
                        </a:xfrm>
                        <a:custGeom>
                          <a:avLst/>
                          <a:gdLst>
                            <a:gd name="T0" fmla="+- 0 1200 1200"/>
                            <a:gd name="T1" fmla="*/ T0 w 1064"/>
                            <a:gd name="T2" fmla="+- 0 2264 1200"/>
                            <a:gd name="T3" fmla="*/ T2 w 1064"/>
                          </a:gdLst>
                          <a:ahLst/>
                          <a:cxnLst>
                            <a:cxn ang="0">
                              <a:pos x="T1" y="0"/>
                            </a:cxn>
                            <a:cxn ang="0">
                              <a:pos x="T3" y="0"/>
                            </a:cxn>
                          </a:cxnLst>
                          <a:rect l="0" t="0" r="r" b="b"/>
                          <a:pathLst>
                            <a:path w="1064">
                              <a:moveTo>
                                <a:pt x="0" y="0"/>
                              </a:moveTo>
                              <a:lnTo>
                                <a:pt x="1064"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715B2" id="Freeform 5" o:spid="_x0000_s1026" style="position:absolute;margin-left:60pt;margin-top:18.3pt;width:53.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" path="m,l1064,e" filled="f" strokeweight=".30919mm">
                <v:stroke dashstyle="3 1"/>
                <v:path arrowok="t" o:connecttype="custom" o:connectlocs="0,0;675640,0" o:connectangles="0,0"/>
                <w10:wrap type="topAndBottom" anchorx="page"/>
              </v:shape>
            </w:pict>
          </mc:Fallback>
        </mc:AlternateContent>
      </w:r>
    </w:p>
    <w:p w14:paraId="4DF7AD40" w14:textId="77777777" w:rsidR="00EA3192" w:rsidRPr="00F5523E" w:rsidRDefault="00EA3192" w:rsidP="00F40313">
      <w:pPr>
        <w:pStyle w:val="ListParagraph"/>
        <w:numPr>
          <w:ilvl w:val="0"/>
          <w:numId w:val="11"/>
        </w:numPr>
        <w:tabs>
          <w:tab w:val="left" w:pos="437"/>
        </w:tabs>
        <w:spacing w:before="56"/>
        <w:ind w:right="516" w:firstLine="0"/>
        <w:rPr>
          <w:sz w:val="20"/>
        </w:rPr>
      </w:pPr>
      <w:r w:rsidRPr="00F5523E">
        <w:rPr>
          <w:sz w:val="20"/>
        </w:rPr>
        <w:t>Retrieved from:</w:t>
      </w:r>
      <w:r w:rsidRPr="00F5523E">
        <w:rPr>
          <w:color w:val="0000FF"/>
          <w:sz w:val="20"/>
        </w:rPr>
        <w:t xml:space="preserve"> </w:t>
      </w:r>
      <w:hyperlink r:id="rId16">
        <w:r w:rsidRPr="00F5523E">
          <w:rPr>
            <w:color w:val="0000FF"/>
            <w:sz w:val="20"/>
            <w:u w:val="single" w:color="0000FF"/>
          </w:rPr>
          <w:t>https://www.ecclesiastical.ca/guidelines_developsafetyprotectionpolicy_children-youths-</w:t>
        </w:r>
      </w:hyperlink>
      <w:hyperlink r:id="rId17">
        <w:r w:rsidRPr="00F5523E">
          <w:rPr>
            <w:color w:val="0000FF"/>
            <w:sz w:val="20"/>
            <w:u w:val="single" w:color="0000FF"/>
          </w:rPr>
          <w:t xml:space="preserve"> vulnerableadults_faith/</w:t>
        </w:r>
      </w:hyperlink>
    </w:p>
    <w:p w14:paraId="31BE5508" w14:textId="77777777" w:rsidR="00EA3192" w:rsidRPr="00F5523E" w:rsidRDefault="00EA3192" w:rsidP="00EA3192">
      <w:pPr>
        <w:pStyle w:val="BodyText"/>
        <w:spacing w:before="10"/>
        <w:rPr>
          <w:sz w:val="11"/>
        </w:rPr>
      </w:pPr>
    </w:p>
    <w:p w14:paraId="6DD0D325" w14:textId="77777777" w:rsidR="00EA3192" w:rsidRPr="00F5523E" w:rsidRDefault="00EA3192" w:rsidP="00F40313">
      <w:pPr>
        <w:pStyle w:val="ListParagraph"/>
        <w:numPr>
          <w:ilvl w:val="0"/>
          <w:numId w:val="11"/>
        </w:numPr>
        <w:tabs>
          <w:tab w:val="left" w:pos="437"/>
        </w:tabs>
        <w:spacing w:before="92"/>
        <w:ind w:left="436" w:hanging="277"/>
        <w:rPr>
          <w:sz w:val="20"/>
        </w:rPr>
      </w:pPr>
      <w:r w:rsidRPr="00F5523E">
        <w:rPr>
          <w:sz w:val="20"/>
        </w:rPr>
        <w:t>Adapted from:</w:t>
      </w:r>
      <w:r w:rsidRPr="00F5523E">
        <w:rPr>
          <w:color w:val="0000FF"/>
          <w:spacing w:val="-2"/>
          <w:sz w:val="20"/>
        </w:rPr>
        <w:t xml:space="preserve"> </w:t>
      </w:r>
      <w:hyperlink r:id="rId18">
        <w:r w:rsidRPr="00F5523E">
          <w:rPr>
            <w:color w:val="0000FF"/>
            <w:sz w:val="20"/>
            <w:u w:val="single" w:color="0000FF"/>
          </w:rPr>
          <w:t>https://www.all4kids.org/2014/03/04/warning-signs-child-abuse-neglect/</w:t>
        </w:r>
      </w:hyperlink>
    </w:p>
    <w:p w14:paraId="7F4117F7" w14:textId="77777777" w:rsidR="00EA3192" w:rsidRPr="00F5523E" w:rsidRDefault="00EA3192" w:rsidP="00EA3192">
      <w:pPr>
        <w:pStyle w:val="BodyText"/>
        <w:rPr>
          <w:sz w:val="12"/>
        </w:rPr>
      </w:pPr>
    </w:p>
    <w:p w14:paraId="7F4163BA" w14:textId="77777777" w:rsidR="00EA3192" w:rsidRPr="00F5523E" w:rsidRDefault="00EA3192" w:rsidP="00F40313">
      <w:pPr>
        <w:pStyle w:val="ListParagraph"/>
        <w:numPr>
          <w:ilvl w:val="0"/>
          <w:numId w:val="11"/>
        </w:numPr>
        <w:tabs>
          <w:tab w:val="left" w:pos="437"/>
        </w:tabs>
        <w:spacing w:before="93"/>
        <w:ind w:left="436" w:hanging="277"/>
        <w:rPr>
          <w:sz w:val="20"/>
        </w:rPr>
      </w:pPr>
      <w:r w:rsidRPr="00F5523E">
        <w:rPr>
          <w:sz w:val="20"/>
        </w:rPr>
        <w:t>Adapted from:</w:t>
      </w:r>
      <w:r w:rsidRPr="00F5523E">
        <w:rPr>
          <w:color w:val="0000FF"/>
          <w:spacing w:val="-2"/>
          <w:sz w:val="20"/>
        </w:rPr>
        <w:t xml:space="preserve"> </w:t>
      </w:r>
      <w:hyperlink r:id="rId19">
        <w:r w:rsidRPr="00F5523E">
          <w:rPr>
            <w:color w:val="0000FF"/>
            <w:sz w:val="20"/>
            <w:u w:val="single" w:color="0000FF"/>
          </w:rPr>
          <w:t>https://www.parentsprotect.co.uk/warning_signs.htm</w:t>
        </w:r>
      </w:hyperlink>
    </w:p>
    <w:p w14:paraId="0A9BC04C" w14:textId="77777777" w:rsidR="00EA3192" w:rsidRPr="00F5523E" w:rsidRDefault="00EA3192" w:rsidP="00EA3192">
      <w:pPr>
        <w:pStyle w:val="BodyText"/>
      </w:pPr>
    </w:p>
    <w:p w14:paraId="142CE27A" w14:textId="77777777" w:rsidR="00EA3192" w:rsidRPr="00F5523E" w:rsidRDefault="00EA3192" w:rsidP="00EA3192">
      <w:pPr>
        <w:pStyle w:val="BodyText"/>
        <w:spacing w:before="7"/>
        <w:rPr>
          <w:sz w:val="21"/>
        </w:rPr>
      </w:pPr>
    </w:p>
    <w:p w14:paraId="18F92502" w14:textId="77777777" w:rsidR="00EA3192" w:rsidRPr="00F5523E" w:rsidRDefault="00EA3192" w:rsidP="00EA3192">
      <w:pPr>
        <w:pStyle w:val="Heading3"/>
        <w:ind w:left="160"/>
      </w:pPr>
      <w:bookmarkStart w:id="293" w:name="_Toc40374005"/>
      <w:r w:rsidRPr="00F5523E">
        <w:rPr>
          <w:u w:val="thick"/>
        </w:rPr>
        <w:t>Revision Log:</w:t>
      </w:r>
      <w:bookmarkEnd w:id="293"/>
    </w:p>
    <w:p w14:paraId="07883DDB" w14:textId="77777777" w:rsidR="00EA3192" w:rsidRPr="00F5523E" w:rsidRDefault="00EA3192" w:rsidP="00EA3192">
      <w:pPr>
        <w:pStyle w:val="BodyText"/>
        <w:spacing w:before="1"/>
        <w:rPr>
          <w:b/>
          <w:sz w:val="8"/>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5"/>
        <w:gridCol w:w="3193"/>
      </w:tblGrid>
      <w:tr w:rsidR="00EA3192" w:rsidRPr="00F5523E" w14:paraId="7A4C4885" w14:textId="77777777" w:rsidTr="002435CD">
        <w:trPr>
          <w:trHeight w:val="338"/>
        </w:trPr>
        <w:tc>
          <w:tcPr>
            <w:tcW w:w="3193" w:type="dxa"/>
            <w:shd w:val="clear" w:color="auto" w:fill="BEBEBE"/>
          </w:tcPr>
          <w:p w14:paraId="10B9A1C0" w14:textId="77777777" w:rsidR="00EA3192" w:rsidRPr="00F5523E" w:rsidRDefault="00EA3192" w:rsidP="002435CD">
            <w:pPr>
              <w:pStyle w:val="TableParagraph"/>
              <w:spacing w:before="57" w:line="240" w:lineRule="auto"/>
              <w:ind w:left="966"/>
              <w:rPr>
                <w:b/>
                <w:sz w:val="20"/>
              </w:rPr>
            </w:pPr>
            <w:r w:rsidRPr="00F5523E">
              <w:rPr>
                <w:b/>
                <w:sz w:val="20"/>
              </w:rPr>
              <w:t>Date revised:</w:t>
            </w:r>
          </w:p>
        </w:tc>
        <w:tc>
          <w:tcPr>
            <w:tcW w:w="3195" w:type="dxa"/>
            <w:shd w:val="clear" w:color="auto" w:fill="BEBEBE"/>
          </w:tcPr>
          <w:p w14:paraId="3C7EF627" w14:textId="77777777" w:rsidR="00EA3192" w:rsidRPr="00F5523E" w:rsidRDefault="00EA3192" w:rsidP="002435CD">
            <w:pPr>
              <w:pStyle w:val="TableParagraph"/>
              <w:spacing w:before="57" w:line="240" w:lineRule="auto"/>
              <w:ind w:left="1115" w:right="1112"/>
              <w:jc w:val="center"/>
              <w:rPr>
                <w:b/>
                <w:sz w:val="20"/>
              </w:rPr>
            </w:pPr>
            <w:r w:rsidRPr="00F5523E">
              <w:rPr>
                <w:b/>
                <w:sz w:val="20"/>
              </w:rPr>
              <w:t>By Who:</w:t>
            </w:r>
          </w:p>
        </w:tc>
        <w:tc>
          <w:tcPr>
            <w:tcW w:w="3193" w:type="dxa"/>
            <w:shd w:val="clear" w:color="auto" w:fill="BEBEBE"/>
          </w:tcPr>
          <w:p w14:paraId="6DB600DE" w14:textId="77777777" w:rsidR="00EA3192" w:rsidRPr="00F5523E" w:rsidRDefault="00EA3192" w:rsidP="002435CD">
            <w:pPr>
              <w:pStyle w:val="TableParagraph"/>
              <w:spacing w:before="57" w:line="240" w:lineRule="auto"/>
              <w:ind w:left="573"/>
              <w:rPr>
                <w:b/>
                <w:sz w:val="20"/>
              </w:rPr>
            </w:pPr>
            <w:r w:rsidRPr="00F5523E">
              <w:rPr>
                <w:b/>
                <w:sz w:val="20"/>
              </w:rPr>
              <w:t>Summary Of Change:</w:t>
            </w:r>
          </w:p>
        </w:tc>
      </w:tr>
      <w:tr w:rsidR="00EA3192" w:rsidRPr="00F5523E" w14:paraId="68D7756D" w14:textId="77777777" w:rsidTr="002435CD">
        <w:trPr>
          <w:trHeight w:val="477"/>
        </w:trPr>
        <w:tc>
          <w:tcPr>
            <w:tcW w:w="3193" w:type="dxa"/>
          </w:tcPr>
          <w:p w14:paraId="5B870A87" w14:textId="77777777" w:rsidR="00EA3192" w:rsidRPr="00F5523E" w:rsidRDefault="00EA3192" w:rsidP="002435CD">
            <w:pPr>
              <w:pStyle w:val="TableParagraph"/>
              <w:spacing w:before="5" w:line="240" w:lineRule="auto"/>
              <w:ind w:left="0"/>
              <w:rPr>
                <w:b/>
                <w:sz w:val="21"/>
              </w:rPr>
            </w:pPr>
          </w:p>
          <w:p w14:paraId="66ABD2C1" w14:textId="77777777" w:rsidR="00EA3192" w:rsidRPr="00F5523E" w:rsidRDefault="00EA3192" w:rsidP="002435CD">
            <w:pPr>
              <w:pStyle w:val="TableParagraph"/>
              <w:spacing w:line="211" w:lineRule="exact"/>
              <w:ind w:left="4"/>
              <w:rPr>
                <w:sz w:val="20"/>
              </w:rPr>
            </w:pPr>
            <w:r w:rsidRPr="00F5523E">
              <w:rPr>
                <w:sz w:val="20"/>
              </w:rPr>
              <w:t>January 24, 2019</w:t>
            </w:r>
          </w:p>
        </w:tc>
        <w:tc>
          <w:tcPr>
            <w:tcW w:w="3195" w:type="dxa"/>
          </w:tcPr>
          <w:p w14:paraId="68C11DA9" w14:textId="77777777" w:rsidR="00EA3192" w:rsidRPr="00F5523E" w:rsidRDefault="00EA3192" w:rsidP="002435CD">
            <w:pPr>
              <w:pStyle w:val="TableParagraph"/>
              <w:spacing w:before="5" w:line="240" w:lineRule="auto"/>
              <w:ind w:left="0"/>
              <w:rPr>
                <w:b/>
                <w:sz w:val="21"/>
              </w:rPr>
            </w:pPr>
          </w:p>
          <w:p w14:paraId="539BDDA5" w14:textId="77777777" w:rsidR="00EA3192" w:rsidRPr="00F5523E" w:rsidRDefault="00EA3192" w:rsidP="002435CD">
            <w:pPr>
              <w:pStyle w:val="TableParagraph"/>
              <w:spacing w:line="211" w:lineRule="exact"/>
              <w:ind w:left="4"/>
              <w:rPr>
                <w:sz w:val="20"/>
              </w:rPr>
            </w:pPr>
            <w:r w:rsidRPr="00F5523E">
              <w:rPr>
                <w:sz w:val="20"/>
              </w:rPr>
              <w:t>SLSG</w:t>
            </w:r>
          </w:p>
        </w:tc>
        <w:tc>
          <w:tcPr>
            <w:tcW w:w="3193" w:type="dxa"/>
          </w:tcPr>
          <w:p w14:paraId="1D92E972" w14:textId="77777777" w:rsidR="00EA3192" w:rsidRPr="00F5523E" w:rsidRDefault="00EA3192" w:rsidP="002435CD">
            <w:pPr>
              <w:pStyle w:val="TableParagraph"/>
              <w:spacing w:before="5" w:line="240" w:lineRule="auto"/>
              <w:ind w:left="0"/>
              <w:rPr>
                <w:b/>
                <w:sz w:val="21"/>
              </w:rPr>
            </w:pPr>
          </w:p>
          <w:p w14:paraId="28128079" w14:textId="77777777" w:rsidR="00EA3192" w:rsidRPr="00F5523E" w:rsidRDefault="00EA3192" w:rsidP="002435CD">
            <w:pPr>
              <w:pStyle w:val="TableParagraph"/>
              <w:spacing w:line="211" w:lineRule="exact"/>
              <w:ind w:left="3"/>
              <w:rPr>
                <w:sz w:val="20"/>
              </w:rPr>
            </w:pPr>
            <w:r w:rsidRPr="00F5523E">
              <w:rPr>
                <w:sz w:val="20"/>
              </w:rPr>
              <w:t>New policy</w:t>
            </w:r>
          </w:p>
        </w:tc>
      </w:tr>
    </w:tbl>
    <w:p w14:paraId="2CC0BDC7" w14:textId="77777777" w:rsidR="00EA3192" w:rsidRPr="00F5523E" w:rsidRDefault="00EA3192" w:rsidP="00EA3192">
      <w:pPr>
        <w:pStyle w:val="BodyText"/>
        <w:rPr>
          <w:b/>
        </w:rPr>
      </w:pPr>
    </w:p>
    <w:p w14:paraId="793D3356" w14:textId="7A429AD4" w:rsidR="00EA3192" w:rsidRPr="00F5523E" w:rsidRDefault="004419BD" w:rsidP="00F40313">
      <w:pPr>
        <w:pStyle w:val="Heading1"/>
        <w:numPr>
          <w:ilvl w:val="0"/>
          <w:numId w:val="25"/>
        </w:numPr>
        <w:spacing w:before="91"/>
      </w:pPr>
      <w:bookmarkStart w:id="294" w:name="_bookmark127"/>
      <w:bookmarkEnd w:id="294"/>
      <w:r>
        <w:t xml:space="preserve"> </w:t>
      </w:r>
      <w:bookmarkStart w:id="295" w:name="_Toc40374006"/>
      <w:r w:rsidR="00EA3192" w:rsidRPr="00F5523E">
        <w:t>Dispute Resolution</w:t>
      </w:r>
      <w:r w:rsidR="00EA3192" w:rsidRPr="00F5523E">
        <w:rPr>
          <w:spacing w:val="-1"/>
        </w:rPr>
        <w:t xml:space="preserve"> </w:t>
      </w:r>
      <w:r w:rsidR="00EA3192" w:rsidRPr="00F5523E">
        <w:t>Policy</w:t>
      </w:r>
      <w:bookmarkEnd w:id="295"/>
    </w:p>
    <w:p w14:paraId="3BE7655A" w14:textId="77777777" w:rsidR="00EA3192" w:rsidRPr="00F5523E" w:rsidRDefault="00EA3192" w:rsidP="00F40313">
      <w:pPr>
        <w:pStyle w:val="Heading2"/>
        <w:numPr>
          <w:ilvl w:val="1"/>
          <w:numId w:val="25"/>
        </w:numPr>
        <w:tabs>
          <w:tab w:val="left" w:pos="1480"/>
          <w:tab w:val="left" w:pos="1481"/>
        </w:tabs>
        <w:spacing w:before="1"/>
      </w:pPr>
      <w:bookmarkStart w:id="296" w:name="_bookmark128"/>
      <w:bookmarkStart w:id="297" w:name="_Toc40374007"/>
      <w:bookmarkEnd w:id="296"/>
      <w:r w:rsidRPr="00F5523E">
        <w:t>Definitions:</w:t>
      </w:r>
      <w:bookmarkEnd w:id="297"/>
    </w:p>
    <w:p w14:paraId="3727F1F5" w14:textId="77777777" w:rsidR="00EA3192" w:rsidRPr="00F5523E" w:rsidRDefault="00EA3192" w:rsidP="00EA3192">
      <w:pPr>
        <w:pStyle w:val="BodyText"/>
        <w:rPr>
          <w:b/>
          <w:sz w:val="21"/>
        </w:rPr>
      </w:pPr>
    </w:p>
    <w:p w14:paraId="127A09B1" w14:textId="77777777" w:rsidR="00EA3192" w:rsidRPr="00F5523E" w:rsidRDefault="00EA3192" w:rsidP="00F40313">
      <w:pPr>
        <w:pStyle w:val="ListParagraph"/>
        <w:numPr>
          <w:ilvl w:val="2"/>
          <w:numId w:val="25"/>
        </w:numPr>
        <w:ind w:right="641"/>
        <w:rPr>
          <w:sz w:val="20"/>
        </w:rPr>
      </w:pPr>
      <w:r w:rsidRPr="00F5523E">
        <w:rPr>
          <w:sz w:val="20"/>
        </w:rPr>
        <w:t>The following term has this meaning in this</w:t>
      </w:r>
      <w:r w:rsidRPr="00F5523E">
        <w:rPr>
          <w:spacing w:val="-3"/>
          <w:sz w:val="20"/>
        </w:rPr>
        <w:t xml:space="preserve"> </w:t>
      </w:r>
      <w:r w:rsidRPr="00F5523E">
        <w:rPr>
          <w:sz w:val="20"/>
        </w:rPr>
        <w:t>Policy:</w:t>
      </w:r>
    </w:p>
    <w:p w14:paraId="6ED27BED" w14:textId="205B7A0E" w:rsidR="00EA3192" w:rsidRPr="00F5523E" w:rsidRDefault="00EA3192" w:rsidP="00F40313">
      <w:pPr>
        <w:pStyle w:val="ListParagraph"/>
        <w:numPr>
          <w:ilvl w:val="0"/>
          <w:numId w:val="48"/>
        </w:numPr>
        <w:tabs>
          <w:tab w:val="left" w:pos="3280"/>
          <w:tab w:val="left" w:pos="3281"/>
        </w:tabs>
        <w:spacing w:line="229" w:lineRule="exact"/>
      </w:pPr>
      <w:r w:rsidRPr="00F5523E">
        <w:t>“</w:t>
      </w:r>
      <w:r w:rsidRPr="004419BD">
        <w:rPr>
          <w:sz w:val="20"/>
        </w:rPr>
        <w:t>Individuals</w:t>
      </w:r>
      <w:r w:rsidRPr="00F5523E">
        <w:rPr>
          <w:i/>
        </w:rPr>
        <w:t xml:space="preserve">” </w:t>
      </w:r>
      <w:r w:rsidRPr="00F5523E">
        <w:t>– All categories of membership defined in the SPRA’s Bylaws, as well as all individuals employed by, or engaged in activities with, the SPRA including, but not limited to, athletes, coaches, convenors, officials, volunteers, managers, administrators, committee members, and Directors and Officers of the SPRA</w:t>
      </w:r>
    </w:p>
    <w:p w14:paraId="1BE92EE2" w14:textId="77777777" w:rsidR="00EA3192" w:rsidRPr="00F5523E" w:rsidRDefault="00EA3192" w:rsidP="00EA3192">
      <w:pPr>
        <w:pStyle w:val="BodyText"/>
        <w:spacing w:before="9"/>
      </w:pPr>
    </w:p>
    <w:p w14:paraId="5BB84A46" w14:textId="77777777" w:rsidR="00EA3192" w:rsidRPr="00F5523E" w:rsidRDefault="00EA3192" w:rsidP="00F40313">
      <w:pPr>
        <w:pStyle w:val="Heading2"/>
        <w:numPr>
          <w:ilvl w:val="1"/>
          <w:numId w:val="25"/>
        </w:numPr>
        <w:tabs>
          <w:tab w:val="left" w:pos="1480"/>
          <w:tab w:val="left" w:pos="1481"/>
        </w:tabs>
        <w:spacing w:before="1"/>
      </w:pPr>
      <w:bookmarkStart w:id="298" w:name="_bookmark129"/>
      <w:bookmarkStart w:id="299" w:name="_Toc40374008"/>
      <w:bookmarkEnd w:id="298"/>
      <w:r w:rsidRPr="00F5523E">
        <w:t>Purpose and Application of this</w:t>
      </w:r>
      <w:r w:rsidRPr="00F5523E">
        <w:rPr>
          <w:spacing w:val="-3"/>
        </w:rPr>
        <w:t xml:space="preserve"> </w:t>
      </w:r>
      <w:r w:rsidRPr="00F5523E">
        <w:t>Policy</w:t>
      </w:r>
      <w:bookmarkEnd w:id="299"/>
    </w:p>
    <w:p w14:paraId="480645C8" w14:textId="77777777" w:rsidR="00EA3192" w:rsidRPr="00F5523E" w:rsidRDefault="00EA3192" w:rsidP="00EA3192">
      <w:pPr>
        <w:pStyle w:val="BodyText"/>
        <w:rPr>
          <w:b/>
          <w:sz w:val="21"/>
        </w:rPr>
      </w:pPr>
    </w:p>
    <w:p w14:paraId="33AFE824" w14:textId="77777777" w:rsidR="00EA3192" w:rsidRPr="00F5523E" w:rsidRDefault="00EA3192" w:rsidP="00F40313">
      <w:pPr>
        <w:pStyle w:val="ListParagraph"/>
        <w:numPr>
          <w:ilvl w:val="2"/>
          <w:numId w:val="25"/>
        </w:numPr>
        <w:ind w:right="641"/>
        <w:rPr>
          <w:sz w:val="20"/>
        </w:rPr>
      </w:pPr>
      <w:r w:rsidRPr="00F5523E">
        <w:rPr>
          <w:sz w:val="20"/>
        </w:rPr>
        <w:t>The SPRA supports the principles of Alternate Dispute Resolution (ADR) and is committed to the techniques of negotiation, facilitation, and mediation as effective ways to resolve disputes. Alternate Dispute Resolution also avoids the uncertainty, costs, and other negative effects associated with lengthy appeals or complaints, or with litigation.</w:t>
      </w:r>
    </w:p>
    <w:p w14:paraId="7E6988C9" w14:textId="77777777" w:rsidR="00EA3192" w:rsidRPr="00F5523E" w:rsidRDefault="00EA3192" w:rsidP="00EA3192">
      <w:pPr>
        <w:pStyle w:val="BodyText"/>
        <w:spacing w:before="10"/>
      </w:pPr>
    </w:p>
    <w:p w14:paraId="31B193D0" w14:textId="77777777" w:rsidR="00EA3192" w:rsidRPr="00F5523E" w:rsidRDefault="00EA3192" w:rsidP="00F40313">
      <w:pPr>
        <w:pStyle w:val="ListParagraph"/>
        <w:numPr>
          <w:ilvl w:val="2"/>
          <w:numId w:val="25"/>
        </w:numPr>
        <w:ind w:right="641"/>
        <w:rPr>
          <w:sz w:val="20"/>
        </w:rPr>
      </w:pPr>
      <w:r w:rsidRPr="00F5523E">
        <w:rPr>
          <w:sz w:val="20"/>
        </w:rPr>
        <w:t>The SPRA encourages all Individuals to communicate openly, collaborate, and use problem-solving and negotiation techniques to resolve their differences. The SPRA believes that negotiated settlements are usually preferable to outcomes resolved through other dispute resolution techniques. Negotiated resolutions to disputes with and among Individuals are strongly</w:t>
      </w:r>
      <w:r w:rsidRPr="00F5523E">
        <w:rPr>
          <w:spacing w:val="-4"/>
          <w:sz w:val="20"/>
        </w:rPr>
        <w:t xml:space="preserve"> </w:t>
      </w:r>
      <w:r w:rsidRPr="00F5523E">
        <w:rPr>
          <w:sz w:val="20"/>
        </w:rPr>
        <w:t>encouraged.</w:t>
      </w:r>
    </w:p>
    <w:p w14:paraId="048051BB" w14:textId="77777777" w:rsidR="00EA3192" w:rsidRPr="00F5523E" w:rsidRDefault="00EA3192" w:rsidP="00EA3192">
      <w:pPr>
        <w:pStyle w:val="BodyText"/>
        <w:spacing w:before="10"/>
      </w:pPr>
    </w:p>
    <w:p w14:paraId="49CC2B21" w14:textId="77777777" w:rsidR="00EA3192" w:rsidRPr="00F5523E" w:rsidRDefault="00EA3192" w:rsidP="00F40313">
      <w:pPr>
        <w:pStyle w:val="ListParagraph"/>
        <w:numPr>
          <w:ilvl w:val="2"/>
          <w:numId w:val="25"/>
        </w:numPr>
        <w:ind w:right="641"/>
        <w:rPr>
          <w:sz w:val="20"/>
        </w:rPr>
      </w:pPr>
      <w:r w:rsidRPr="00F5523E">
        <w:rPr>
          <w:sz w:val="20"/>
        </w:rPr>
        <w:t>This Policy applies to all</w:t>
      </w:r>
      <w:r w:rsidRPr="00F5523E">
        <w:rPr>
          <w:spacing w:val="-5"/>
          <w:sz w:val="20"/>
        </w:rPr>
        <w:t xml:space="preserve"> </w:t>
      </w:r>
      <w:r w:rsidRPr="00F5523E">
        <w:rPr>
          <w:sz w:val="20"/>
        </w:rPr>
        <w:t>Individuals.</w:t>
      </w:r>
    </w:p>
    <w:p w14:paraId="389F73AB" w14:textId="77777777" w:rsidR="00EA3192" w:rsidRPr="00F5523E" w:rsidRDefault="00EA3192" w:rsidP="00EA3192">
      <w:pPr>
        <w:pStyle w:val="BodyText"/>
        <w:spacing w:before="1"/>
      </w:pPr>
    </w:p>
    <w:p w14:paraId="5825496D" w14:textId="77777777" w:rsidR="00EA3192" w:rsidRPr="00F5523E" w:rsidRDefault="00EA3192" w:rsidP="00F40313">
      <w:pPr>
        <w:pStyle w:val="ListParagraph"/>
        <w:numPr>
          <w:ilvl w:val="2"/>
          <w:numId w:val="25"/>
        </w:numPr>
        <w:ind w:right="641"/>
        <w:rPr>
          <w:sz w:val="20"/>
        </w:rPr>
      </w:pPr>
      <w:r w:rsidRPr="00F5523E">
        <w:rPr>
          <w:sz w:val="20"/>
        </w:rPr>
        <w:t>Opportunities for Alternate Dispute Resolution may be pursued at any point in a dispute when all parties to the dispute agree that such a course of action would be mutually</w:t>
      </w:r>
      <w:r w:rsidRPr="00F5523E">
        <w:rPr>
          <w:spacing w:val="-3"/>
          <w:sz w:val="20"/>
        </w:rPr>
        <w:t xml:space="preserve"> </w:t>
      </w:r>
      <w:r w:rsidRPr="00F5523E">
        <w:rPr>
          <w:sz w:val="20"/>
        </w:rPr>
        <w:t>beneficial.</w:t>
      </w:r>
    </w:p>
    <w:p w14:paraId="297EC06D" w14:textId="77777777" w:rsidR="00EA3192" w:rsidRPr="00F5523E" w:rsidRDefault="00EA3192" w:rsidP="00EA3192">
      <w:pPr>
        <w:pStyle w:val="BodyText"/>
        <w:spacing w:before="9"/>
      </w:pPr>
    </w:p>
    <w:p w14:paraId="7EA8E9AA" w14:textId="77777777" w:rsidR="00EA3192" w:rsidRPr="00F5523E" w:rsidRDefault="00EA3192" w:rsidP="00F40313">
      <w:pPr>
        <w:pStyle w:val="Heading2"/>
        <w:numPr>
          <w:ilvl w:val="1"/>
          <w:numId w:val="25"/>
        </w:numPr>
        <w:tabs>
          <w:tab w:val="left" w:pos="1480"/>
          <w:tab w:val="left" w:pos="1481"/>
        </w:tabs>
        <w:spacing w:before="1"/>
      </w:pPr>
      <w:bookmarkStart w:id="300" w:name="_bookmark130"/>
      <w:bookmarkStart w:id="301" w:name="_Toc40374009"/>
      <w:bookmarkEnd w:id="300"/>
      <w:r w:rsidRPr="00F5523E">
        <w:t>Facilitation and</w:t>
      </w:r>
      <w:r w:rsidRPr="00F5523E">
        <w:rPr>
          <w:spacing w:val="-4"/>
        </w:rPr>
        <w:t xml:space="preserve"> </w:t>
      </w:r>
      <w:r w:rsidRPr="00F5523E">
        <w:t>Mediation</w:t>
      </w:r>
      <w:bookmarkEnd w:id="301"/>
    </w:p>
    <w:p w14:paraId="31191752" w14:textId="77777777" w:rsidR="00EA3192" w:rsidRPr="00F5523E" w:rsidRDefault="00EA3192" w:rsidP="00EA3192">
      <w:pPr>
        <w:pStyle w:val="BodyText"/>
        <w:rPr>
          <w:b/>
          <w:sz w:val="21"/>
        </w:rPr>
      </w:pPr>
    </w:p>
    <w:p w14:paraId="2AA0624F" w14:textId="77777777" w:rsidR="00EA3192" w:rsidRPr="00F5523E" w:rsidRDefault="00EA3192" w:rsidP="00F40313">
      <w:pPr>
        <w:pStyle w:val="ListParagraph"/>
        <w:numPr>
          <w:ilvl w:val="2"/>
          <w:numId w:val="25"/>
        </w:numPr>
        <w:ind w:right="641"/>
        <w:rPr>
          <w:sz w:val="20"/>
        </w:rPr>
      </w:pPr>
      <w:r w:rsidRPr="00F5523E">
        <w:rPr>
          <w:sz w:val="20"/>
        </w:rPr>
        <w:t>If all parties to a dispute agree to Alternate Dispute Resolution, a mediator or facilitator, acceptable to all parties, shall be appointed to mediate or facilitate</w:t>
      </w:r>
      <w:r w:rsidRPr="004419BD">
        <w:rPr>
          <w:sz w:val="20"/>
        </w:rPr>
        <w:t xml:space="preserve"> </w:t>
      </w:r>
      <w:r w:rsidRPr="00F5523E">
        <w:rPr>
          <w:sz w:val="20"/>
        </w:rPr>
        <w:t>the dispute.</w:t>
      </w:r>
    </w:p>
    <w:p w14:paraId="65E8290B" w14:textId="77777777" w:rsidR="00EA3192" w:rsidRPr="004419BD" w:rsidRDefault="00EA3192" w:rsidP="004419BD">
      <w:pPr>
        <w:pStyle w:val="ListParagraph"/>
        <w:ind w:left="720" w:right="641" w:firstLine="0"/>
        <w:rPr>
          <w:sz w:val="20"/>
        </w:rPr>
      </w:pPr>
    </w:p>
    <w:p w14:paraId="167B7B9E" w14:textId="77777777" w:rsidR="00EA3192" w:rsidRPr="00F5523E" w:rsidRDefault="00EA3192" w:rsidP="00F40313">
      <w:pPr>
        <w:pStyle w:val="ListParagraph"/>
        <w:numPr>
          <w:ilvl w:val="2"/>
          <w:numId w:val="25"/>
        </w:numPr>
        <w:ind w:right="641"/>
        <w:rPr>
          <w:sz w:val="20"/>
        </w:rPr>
      </w:pPr>
      <w:r w:rsidRPr="00F5523E">
        <w:rPr>
          <w:sz w:val="20"/>
        </w:rPr>
        <w:t>The mediator or facilitator shall decide the format under which the dispute shall</w:t>
      </w:r>
      <w:r w:rsidRPr="004419BD">
        <w:rPr>
          <w:sz w:val="20"/>
        </w:rPr>
        <w:t xml:space="preserve"> </w:t>
      </w:r>
      <w:r w:rsidRPr="00F5523E">
        <w:rPr>
          <w:sz w:val="20"/>
        </w:rPr>
        <w:t>be mediated or facilitated and shall specify a deadline before which the parties must reach a negotiated</w:t>
      </w:r>
      <w:r w:rsidRPr="004419BD">
        <w:rPr>
          <w:sz w:val="20"/>
        </w:rPr>
        <w:t xml:space="preserve"> </w:t>
      </w:r>
      <w:r w:rsidRPr="00F5523E">
        <w:rPr>
          <w:sz w:val="20"/>
        </w:rPr>
        <w:t>decision.</w:t>
      </w:r>
    </w:p>
    <w:p w14:paraId="1A42101A" w14:textId="77777777" w:rsidR="00EA3192" w:rsidRPr="004419BD" w:rsidRDefault="00EA3192" w:rsidP="004419BD">
      <w:pPr>
        <w:pStyle w:val="ListParagraph"/>
        <w:ind w:left="720" w:right="641" w:firstLine="0"/>
        <w:rPr>
          <w:sz w:val="20"/>
        </w:rPr>
      </w:pPr>
    </w:p>
    <w:p w14:paraId="737075A8" w14:textId="77777777" w:rsidR="00EA3192" w:rsidRPr="00F5523E" w:rsidRDefault="00EA3192" w:rsidP="00F40313">
      <w:pPr>
        <w:pStyle w:val="ListParagraph"/>
        <w:numPr>
          <w:ilvl w:val="2"/>
          <w:numId w:val="25"/>
        </w:numPr>
        <w:ind w:right="641"/>
        <w:rPr>
          <w:sz w:val="20"/>
        </w:rPr>
      </w:pPr>
      <w:r w:rsidRPr="00F5523E">
        <w:rPr>
          <w:sz w:val="20"/>
        </w:rPr>
        <w:t>Should a negotiated decision be reached, the decision shall be reported to, and approved by, the SPRA. Any actions that are to take place as a result of the</w:t>
      </w:r>
      <w:r w:rsidRPr="004419BD">
        <w:rPr>
          <w:sz w:val="20"/>
        </w:rPr>
        <w:t xml:space="preserve"> </w:t>
      </w:r>
      <w:r w:rsidRPr="00F5523E">
        <w:rPr>
          <w:sz w:val="20"/>
        </w:rPr>
        <w:t>decision shall be enacted on the timelines specified by the negotiated decision, pending the SPRA’s</w:t>
      </w:r>
      <w:r w:rsidRPr="004419BD">
        <w:rPr>
          <w:sz w:val="20"/>
        </w:rPr>
        <w:t xml:space="preserve"> </w:t>
      </w:r>
      <w:r w:rsidRPr="00F5523E">
        <w:rPr>
          <w:sz w:val="20"/>
        </w:rPr>
        <w:t>approval.</w:t>
      </w:r>
    </w:p>
    <w:p w14:paraId="3C5EA16C" w14:textId="77777777" w:rsidR="00EA3192" w:rsidRPr="004419BD" w:rsidRDefault="00EA3192" w:rsidP="004419BD">
      <w:pPr>
        <w:pStyle w:val="ListParagraph"/>
        <w:ind w:left="720" w:right="641" w:firstLine="0"/>
        <w:rPr>
          <w:sz w:val="20"/>
        </w:rPr>
      </w:pPr>
    </w:p>
    <w:p w14:paraId="339FF01A" w14:textId="1ED3EBC0" w:rsidR="00EA3192" w:rsidRPr="00F5523E" w:rsidRDefault="00EA3192" w:rsidP="00F40313">
      <w:pPr>
        <w:pStyle w:val="ListParagraph"/>
        <w:numPr>
          <w:ilvl w:val="2"/>
          <w:numId w:val="25"/>
        </w:numPr>
        <w:ind w:right="641"/>
      </w:pPr>
      <w:r w:rsidRPr="00F5523E">
        <w:rPr>
          <w:sz w:val="20"/>
        </w:rPr>
        <w:t>Should a negotiated decision not be reached by the deadline specified by the</w:t>
      </w:r>
      <w:r w:rsidRPr="004419BD">
        <w:rPr>
          <w:sz w:val="20"/>
        </w:rPr>
        <w:t xml:space="preserve"> </w:t>
      </w:r>
      <w:r w:rsidRPr="00F5523E">
        <w:rPr>
          <w:sz w:val="20"/>
        </w:rPr>
        <w:t xml:space="preserve">mediator or facilitator at the start of the process, or if the parties to the dispute do not agree to Alternate Dispute Resolution, the dispute shall be considered under the appropriate section of the SPRA’s </w:t>
      </w:r>
      <w:r w:rsidRPr="00F5523E">
        <w:rPr>
          <w:i/>
          <w:sz w:val="20"/>
        </w:rPr>
        <w:t xml:space="preserve">Discipline and Complaints Policy </w:t>
      </w:r>
      <w:r w:rsidRPr="00F5523E">
        <w:rPr>
          <w:sz w:val="20"/>
        </w:rPr>
        <w:t xml:space="preserve">or </w:t>
      </w:r>
      <w:r w:rsidRPr="00F5523E">
        <w:rPr>
          <w:i/>
          <w:sz w:val="20"/>
        </w:rPr>
        <w:t xml:space="preserve">Appeal Policy, </w:t>
      </w:r>
      <w:r w:rsidRPr="00F5523E">
        <w:rPr>
          <w:sz w:val="20"/>
        </w:rPr>
        <w:t>as applicable.</w:t>
      </w:r>
    </w:p>
    <w:p w14:paraId="19CAD596" w14:textId="77777777" w:rsidR="00EA3192" w:rsidRPr="00F5523E" w:rsidRDefault="00EA3192" w:rsidP="00F40313">
      <w:pPr>
        <w:pStyle w:val="Heading2"/>
        <w:numPr>
          <w:ilvl w:val="1"/>
          <w:numId w:val="25"/>
        </w:numPr>
        <w:tabs>
          <w:tab w:val="left" w:pos="1480"/>
          <w:tab w:val="left" w:pos="1481"/>
        </w:tabs>
        <w:spacing w:before="1"/>
      </w:pPr>
      <w:bookmarkStart w:id="302" w:name="_bookmark131"/>
      <w:bookmarkStart w:id="303" w:name="_bookmark132"/>
      <w:bookmarkStart w:id="304" w:name="_Toc40374010"/>
      <w:bookmarkEnd w:id="302"/>
      <w:bookmarkEnd w:id="303"/>
      <w:r w:rsidRPr="00F5523E">
        <w:t>Final and Binding</w:t>
      </w:r>
      <w:bookmarkEnd w:id="304"/>
    </w:p>
    <w:p w14:paraId="1CF271B2" w14:textId="77777777" w:rsidR="00EA3192" w:rsidRPr="004419BD" w:rsidRDefault="00EA3192" w:rsidP="004419BD">
      <w:pPr>
        <w:tabs>
          <w:tab w:val="left" w:pos="2345"/>
        </w:tabs>
        <w:spacing w:before="1"/>
        <w:ind w:right="365"/>
        <w:jc w:val="both"/>
        <w:rPr>
          <w:sz w:val="20"/>
        </w:rPr>
      </w:pPr>
      <w:r w:rsidRPr="004419BD">
        <w:rPr>
          <w:sz w:val="20"/>
        </w:rPr>
        <w:t>Any negotiated decision will be binding on the parties. Negotiated decisions may</w:t>
      </w:r>
      <w:r w:rsidRPr="004419BD">
        <w:rPr>
          <w:spacing w:val="-22"/>
          <w:sz w:val="20"/>
        </w:rPr>
        <w:t xml:space="preserve"> </w:t>
      </w:r>
      <w:r w:rsidRPr="004419BD">
        <w:rPr>
          <w:sz w:val="20"/>
        </w:rPr>
        <w:t>not be</w:t>
      </w:r>
      <w:r w:rsidRPr="004419BD">
        <w:rPr>
          <w:spacing w:val="-2"/>
          <w:sz w:val="20"/>
        </w:rPr>
        <w:t xml:space="preserve"> </w:t>
      </w:r>
      <w:r w:rsidRPr="004419BD">
        <w:rPr>
          <w:sz w:val="20"/>
        </w:rPr>
        <w:t>appealed.</w:t>
      </w:r>
    </w:p>
    <w:p w14:paraId="1C007A7B" w14:textId="77777777" w:rsidR="00EA3192" w:rsidRPr="00F5523E" w:rsidRDefault="00EA3192" w:rsidP="00EA3192">
      <w:pPr>
        <w:pStyle w:val="BodyText"/>
        <w:rPr>
          <w:sz w:val="22"/>
        </w:rPr>
      </w:pPr>
    </w:p>
    <w:p w14:paraId="596778BB" w14:textId="77777777" w:rsidR="00EA3192" w:rsidRPr="00F5523E" w:rsidRDefault="00EA3192" w:rsidP="00EA3192">
      <w:pPr>
        <w:pStyle w:val="BodyText"/>
        <w:spacing w:before="11"/>
        <w:rPr>
          <w:sz w:val="18"/>
        </w:rPr>
      </w:pPr>
    </w:p>
    <w:p w14:paraId="718F72AD" w14:textId="77777777" w:rsidR="00EA3192" w:rsidRPr="00F5523E" w:rsidRDefault="00EA3192" w:rsidP="00EA3192">
      <w:pPr>
        <w:pStyle w:val="Heading3"/>
        <w:ind w:left="160"/>
      </w:pPr>
      <w:bookmarkStart w:id="305" w:name="_Toc40374011"/>
      <w:r w:rsidRPr="00F5523E">
        <w:rPr>
          <w:u w:val="thick"/>
        </w:rPr>
        <w:t>Revision Log:</w:t>
      </w:r>
      <w:bookmarkEnd w:id="305"/>
    </w:p>
    <w:p w14:paraId="272F4166" w14:textId="77777777" w:rsidR="00EA3192" w:rsidRPr="00F5523E" w:rsidRDefault="00EA3192" w:rsidP="00EA3192">
      <w:pPr>
        <w:pStyle w:val="BodyText"/>
        <w:spacing w:before="3"/>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5"/>
        <w:gridCol w:w="3193"/>
      </w:tblGrid>
      <w:tr w:rsidR="00EA3192" w:rsidRPr="00F5523E" w14:paraId="55261A13" w14:textId="77777777" w:rsidTr="002435CD">
        <w:trPr>
          <w:trHeight w:val="345"/>
        </w:trPr>
        <w:tc>
          <w:tcPr>
            <w:tcW w:w="3193" w:type="dxa"/>
            <w:shd w:val="clear" w:color="auto" w:fill="BEBEBE"/>
          </w:tcPr>
          <w:p w14:paraId="5AECA4EB" w14:textId="77777777" w:rsidR="00EA3192" w:rsidRPr="00F5523E" w:rsidRDefault="00EA3192" w:rsidP="002435CD">
            <w:pPr>
              <w:pStyle w:val="TableParagraph"/>
              <w:spacing w:before="57" w:line="240" w:lineRule="auto"/>
              <w:ind w:left="837"/>
              <w:rPr>
                <w:b/>
                <w:sz w:val="20"/>
              </w:rPr>
            </w:pPr>
            <w:r w:rsidRPr="00F5523E">
              <w:rPr>
                <w:b/>
                <w:sz w:val="20"/>
              </w:rPr>
              <w:t>Date revised:</w:t>
            </w:r>
          </w:p>
        </w:tc>
        <w:tc>
          <w:tcPr>
            <w:tcW w:w="3195" w:type="dxa"/>
            <w:shd w:val="clear" w:color="auto" w:fill="BEBEBE"/>
          </w:tcPr>
          <w:p w14:paraId="437FB46C" w14:textId="77777777" w:rsidR="00EA3192" w:rsidRPr="00F5523E" w:rsidRDefault="00EA3192" w:rsidP="002435CD">
            <w:pPr>
              <w:pStyle w:val="TableParagraph"/>
              <w:spacing w:before="57" w:line="240" w:lineRule="auto"/>
              <w:ind w:left="1060"/>
              <w:rPr>
                <w:b/>
                <w:sz w:val="20"/>
              </w:rPr>
            </w:pPr>
            <w:r w:rsidRPr="00F5523E">
              <w:rPr>
                <w:b/>
                <w:sz w:val="20"/>
              </w:rPr>
              <w:t>By Who:</w:t>
            </w:r>
          </w:p>
        </w:tc>
        <w:tc>
          <w:tcPr>
            <w:tcW w:w="3193" w:type="dxa"/>
            <w:shd w:val="clear" w:color="auto" w:fill="BEBEBE"/>
          </w:tcPr>
          <w:p w14:paraId="1539600A" w14:textId="77777777" w:rsidR="00EA3192" w:rsidRPr="00F5523E" w:rsidRDefault="00EA3192" w:rsidP="002435CD">
            <w:pPr>
              <w:pStyle w:val="TableParagraph"/>
              <w:spacing w:before="57" w:line="240" w:lineRule="auto"/>
              <w:ind w:left="443"/>
              <w:rPr>
                <w:b/>
                <w:sz w:val="20"/>
              </w:rPr>
            </w:pPr>
            <w:r w:rsidRPr="00F5523E">
              <w:rPr>
                <w:b/>
                <w:sz w:val="20"/>
              </w:rPr>
              <w:t>Summary Of Change:</w:t>
            </w:r>
          </w:p>
        </w:tc>
      </w:tr>
      <w:tr w:rsidR="00EA3192" w:rsidRPr="00F5523E" w14:paraId="6664C081" w14:textId="77777777" w:rsidTr="002435CD">
        <w:trPr>
          <w:trHeight w:val="472"/>
        </w:trPr>
        <w:tc>
          <w:tcPr>
            <w:tcW w:w="3193" w:type="dxa"/>
          </w:tcPr>
          <w:p w14:paraId="31C33ED1" w14:textId="77777777" w:rsidR="00EA3192" w:rsidRPr="00F5523E" w:rsidRDefault="00EA3192" w:rsidP="002435CD">
            <w:pPr>
              <w:pStyle w:val="TableParagraph"/>
              <w:spacing w:before="11" w:line="240" w:lineRule="auto"/>
              <w:ind w:left="0"/>
              <w:rPr>
                <w:b/>
                <w:sz w:val="19"/>
              </w:rPr>
            </w:pPr>
          </w:p>
          <w:p w14:paraId="2A4DB1B1" w14:textId="77777777" w:rsidR="00EA3192" w:rsidRPr="00F5523E" w:rsidRDefault="00EA3192" w:rsidP="002435CD">
            <w:pPr>
              <w:pStyle w:val="TableParagraph"/>
              <w:spacing w:line="223" w:lineRule="exact"/>
              <w:ind w:left="4"/>
              <w:rPr>
                <w:sz w:val="20"/>
              </w:rPr>
            </w:pPr>
            <w:r w:rsidRPr="00F5523E">
              <w:rPr>
                <w:sz w:val="20"/>
              </w:rPr>
              <w:t>January 24, 2019</w:t>
            </w:r>
          </w:p>
        </w:tc>
        <w:tc>
          <w:tcPr>
            <w:tcW w:w="3195" w:type="dxa"/>
          </w:tcPr>
          <w:p w14:paraId="01A69E02" w14:textId="77777777" w:rsidR="00EA3192" w:rsidRPr="00F5523E" w:rsidRDefault="00EA3192" w:rsidP="002435CD">
            <w:pPr>
              <w:pStyle w:val="TableParagraph"/>
              <w:spacing w:before="11" w:line="240" w:lineRule="auto"/>
              <w:ind w:left="0"/>
              <w:rPr>
                <w:b/>
                <w:sz w:val="19"/>
              </w:rPr>
            </w:pPr>
          </w:p>
          <w:p w14:paraId="700869DF" w14:textId="77777777" w:rsidR="00EA3192" w:rsidRPr="00F5523E" w:rsidRDefault="00EA3192" w:rsidP="002435CD">
            <w:pPr>
              <w:pStyle w:val="TableParagraph"/>
              <w:spacing w:line="223" w:lineRule="exact"/>
              <w:ind w:left="4"/>
              <w:rPr>
                <w:sz w:val="20"/>
              </w:rPr>
            </w:pPr>
            <w:r w:rsidRPr="00F5523E">
              <w:rPr>
                <w:sz w:val="20"/>
              </w:rPr>
              <w:t>SLSG</w:t>
            </w:r>
          </w:p>
        </w:tc>
        <w:tc>
          <w:tcPr>
            <w:tcW w:w="3193" w:type="dxa"/>
          </w:tcPr>
          <w:p w14:paraId="0DD2843B" w14:textId="77777777" w:rsidR="00EA3192" w:rsidRPr="00F5523E" w:rsidRDefault="00EA3192" w:rsidP="002435CD">
            <w:pPr>
              <w:pStyle w:val="TableParagraph"/>
              <w:spacing w:before="11" w:line="240" w:lineRule="auto"/>
              <w:ind w:left="0"/>
              <w:rPr>
                <w:b/>
                <w:sz w:val="19"/>
              </w:rPr>
            </w:pPr>
          </w:p>
          <w:p w14:paraId="60277FF5" w14:textId="77777777" w:rsidR="00EA3192" w:rsidRPr="00F5523E" w:rsidRDefault="00EA3192" w:rsidP="002435CD">
            <w:pPr>
              <w:pStyle w:val="TableParagraph"/>
              <w:spacing w:line="223" w:lineRule="exact"/>
              <w:ind w:left="3"/>
              <w:rPr>
                <w:sz w:val="20"/>
              </w:rPr>
            </w:pPr>
            <w:r w:rsidRPr="00F5523E">
              <w:rPr>
                <w:sz w:val="20"/>
              </w:rPr>
              <w:t>Shortened policy</w:t>
            </w:r>
          </w:p>
        </w:tc>
      </w:tr>
    </w:tbl>
    <w:p w14:paraId="423A0149" w14:textId="77777777" w:rsidR="00EA3192" w:rsidRPr="00F5523E" w:rsidRDefault="00EA3192" w:rsidP="00EA3192">
      <w:pPr>
        <w:pStyle w:val="BodyText"/>
        <w:rPr>
          <w:b/>
          <w:sz w:val="22"/>
        </w:rPr>
      </w:pPr>
    </w:p>
    <w:p w14:paraId="465020FD" w14:textId="77777777" w:rsidR="00EA3192" w:rsidRPr="00F5523E" w:rsidRDefault="00EA3192" w:rsidP="00EA3192">
      <w:pPr>
        <w:pStyle w:val="BodyText"/>
        <w:spacing w:before="9"/>
        <w:rPr>
          <w:b/>
          <w:sz w:val="18"/>
        </w:rPr>
      </w:pPr>
    </w:p>
    <w:p w14:paraId="0B0E7117" w14:textId="1CE7FCD0" w:rsidR="00EA3192" w:rsidRPr="00F5523E" w:rsidRDefault="004419BD" w:rsidP="00F40313">
      <w:pPr>
        <w:pStyle w:val="Heading1"/>
        <w:numPr>
          <w:ilvl w:val="0"/>
          <w:numId w:val="25"/>
        </w:numPr>
        <w:spacing w:before="91"/>
      </w:pPr>
      <w:bookmarkStart w:id="306" w:name="_bookmark133"/>
      <w:bookmarkEnd w:id="306"/>
      <w:r>
        <w:t xml:space="preserve"> </w:t>
      </w:r>
      <w:bookmarkStart w:id="307" w:name="_Toc40374012"/>
      <w:r w:rsidR="00EA3192" w:rsidRPr="00F5523E">
        <w:t>Conflict of Interest</w:t>
      </w:r>
      <w:r w:rsidR="00EA3192" w:rsidRPr="00F5523E">
        <w:rPr>
          <w:spacing w:val="1"/>
        </w:rPr>
        <w:t xml:space="preserve"> </w:t>
      </w:r>
      <w:r w:rsidR="00EA3192" w:rsidRPr="00F5523E">
        <w:t>Policy</w:t>
      </w:r>
      <w:bookmarkEnd w:id="307"/>
    </w:p>
    <w:p w14:paraId="44153767" w14:textId="77777777" w:rsidR="00EA3192" w:rsidRPr="00F5523E" w:rsidRDefault="00EA3192" w:rsidP="00F40313">
      <w:pPr>
        <w:pStyle w:val="Heading2"/>
        <w:numPr>
          <w:ilvl w:val="1"/>
          <w:numId w:val="25"/>
        </w:numPr>
        <w:tabs>
          <w:tab w:val="left" w:pos="1480"/>
          <w:tab w:val="left" w:pos="1481"/>
        </w:tabs>
        <w:spacing w:before="1"/>
      </w:pPr>
      <w:bookmarkStart w:id="308" w:name="_bookmark134"/>
      <w:bookmarkStart w:id="309" w:name="_Toc40374013"/>
      <w:bookmarkEnd w:id="308"/>
      <w:r w:rsidRPr="00F5523E">
        <w:t>Definitions</w:t>
      </w:r>
      <w:bookmarkEnd w:id="309"/>
    </w:p>
    <w:p w14:paraId="7CFB3F29" w14:textId="77777777" w:rsidR="00EA3192" w:rsidRPr="00F5523E" w:rsidRDefault="00EA3192" w:rsidP="00EA3192">
      <w:pPr>
        <w:pStyle w:val="BodyText"/>
        <w:rPr>
          <w:b/>
          <w:sz w:val="21"/>
        </w:rPr>
      </w:pPr>
    </w:p>
    <w:p w14:paraId="4DB2F271" w14:textId="77777777" w:rsidR="00EA3192" w:rsidRPr="00F5523E" w:rsidRDefault="00EA3192" w:rsidP="00F40313">
      <w:pPr>
        <w:pStyle w:val="ListParagraph"/>
        <w:numPr>
          <w:ilvl w:val="2"/>
          <w:numId w:val="25"/>
        </w:numPr>
        <w:ind w:right="641"/>
        <w:rPr>
          <w:sz w:val="20"/>
        </w:rPr>
      </w:pPr>
      <w:r w:rsidRPr="00F5523E">
        <w:rPr>
          <w:sz w:val="20"/>
        </w:rPr>
        <w:t>The following terms have these meanings in this</w:t>
      </w:r>
      <w:r w:rsidRPr="00F5523E">
        <w:rPr>
          <w:spacing w:val="-6"/>
          <w:sz w:val="20"/>
        </w:rPr>
        <w:t xml:space="preserve"> </w:t>
      </w:r>
      <w:r w:rsidRPr="00F5523E">
        <w:rPr>
          <w:sz w:val="20"/>
        </w:rPr>
        <w:t>Policy:</w:t>
      </w:r>
    </w:p>
    <w:p w14:paraId="650BBE47" w14:textId="77777777" w:rsidR="00EA3192" w:rsidRPr="004419BD" w:rsidRDefault="00EA3192" w:rsidP="00F40313">
      <w:pPr>
        <w:pStyle w:val="ListParagraph"/>
        <w:numPr>
          <w:ilvl w:val="0"/>
          <w:numId w:val="49"/>
        </w:numPr>
        <w:tabs>
          <w:tab w:val="left" w:pos="3280"/>
          <w:tab w:val="left" w:pos="3281"/>
        </w:tabs>
        <w:spacing w:line="229" w:lineRule="exact"/>
      </w:pPr>
      <w:r w:rsidRPr="00F5523E">
        <w:rPr>
          <w:sz w:val="20"/>
        </w:rPr>
        <w:t>“</w:t>
      </w:r>
      <w:r w:rsidRPr="004419BD">
        <w:t>Conflict of Interest” – Any situation in which a Representative’s decision- making, which should always be in the best interests of the SPRA, is influenced or could be influenced by personal, family, financial, business, or other private interests</w:t>
      </w:r>
    </w:p>
    <w:p w14:paraId="0E8F92D9" w14:textId="77777777" w:rsidR="00EA3192" w:rsidRPr="004419BD" w:rsidRDefault="00EA3192" w:rsidP="00F40313">
      <w:pPr>
        <w:pStyle w:val="ListParagraph"/>
        <w:numPr>
          <w:ilvl w:val="0"/>
          <w:numId w:val="49"/>
        </w:numPr>
        <w:tabs>
          <w:tab w:val="left" w:pos="3280"/>
          <w:tab w:val="left" w:pos="3281"/>
        </w:tabs>
        <w:spacing w:line="229" w:lineRule="exact"/>
      </w:pPr>
      <w:r w:rsidRPr="004419BD">
        <w:t>“Non-Pecuniary Interest” –An interest that an Individual may have in a matter which may involve family relationships, friendships, volunteer positions or other interests that do not involve the potential for financial gain or loss;</w:t>
      </w:r>
    </w:p>
    <w:p w14:paraId="35013545" w14:textId="77777777" w:rsidR="00EA3192" w:rsidRPr="004419BD" w:rsidRDefault="00EA3192" w:rsidP="00F40313">
      <w:pPr>
        <w:pStyle w:val="ListParagraph"/>
        <w:numPr>
          <w:ilvl w:val="0"/>
          <w:numId w:val="49"/>
        </w:numPr>
        <w:tabs>
          <w:tab w:val="left" w:pos="3280"/>
          <w:tab w:val="left" w:pos="3281"/>
        </w:tabs>
        <w:spacing w:line="229" w:lineRule="exact"/>
      </w:pPr>
      <w:r w:rsidRPr="004419BD">
        <w:t>“Pecuniary Interest” - An interest that an Individual may have in a matter because of the reasonable likelihood or expectation of financial gain or loss for that individual, or another person with whom that individual is associated;</w:t>
      </w:r>
    </w:p>
    <w:p w14:paraId="0A6578E1" w14:textId="77777777" w:rsidR="00EA3192" w:rsidRPr="004419BD" w:rsidRDefault="00EA3192" w:rsidP="00F40313">
      <w:pPr>
        <w:pStyle w:val="ListParagraph"/>
        <w:numPr>
          <w:ilvl w:val="0"/>
          <w:numId w:val="49"/>
        </w:numPr>
        <w:tabs>
          <w:tab w:val="left" w:pos="3280"/>
          <w:tab w:val="left" w:pos="3281"/>
        </w:tabs>
        <w:spacing w:line="229" w:lineRule="exact"/>
      </w:pPr>
      <w:r w:rsidRPr="004419BD">
        <w:t>“Perceived Conflict of Interest” – A perception by an informed person that a conflict of interest exists or may exist;</w:t>
      </w:r>
    </w:p>
    <w:p w14:paraId="71DAF6EC" w14:textId="77777777" w:rsidR="00EA3192" w:rsidRPr="00F5523E" w:rsidRDefault="00EA3192" w:rsidP="00F40313">
      <w:pPr>
        <w:pStyle w:val="ListParagraph"/>
        <w:numPr>
          <w:ilvl w:val="0"/>
          <w:numId w:val="49"/>
        </w:numPr>
        <w:tabs>
          <w:tab w:val="left" w:pos="3280"/>
          <w:tab w:val="left" w:pos="3281"/>
        </w:tabs>
        <w:spacing w:line="229" w:lineRule="exact"/>
        <w:rPr>
          <w:sz w:val="20"/>
        </w:rPr>
      </w:pPr>
      <w:r w:rsidRPr="004419BD">
        <w:t>“Representatives” – Individuals employed by, or engaged in activities on behalf of, the SPRA including: coaches, staff members, convenors, contract personnel</w:t>
      </w:r>
      <w:r w:rsidRPr="00F5523E">
        <w:rPr>
          <w:sz w:val="20"/>
        </w:rPr>
        <w:t>, volunteers, managers, administrators, committee members, and Directors and Officers of the</w:t>
      </w:r>
      <w:r w:rsidRPr="00F5523E">
        <w:rPr>
          <w:spacing w:val="2"/>
          <w:sz w:val="20"/>
        </w:rPr>
        <w:t xml:space="preserve"> </w:t>
      </w:r>
      <w:r w:rsidRPr="00F5523E">
        <w:rPr>
          <w:sz w:val="20"/>
        </w:rPr>
        <w:t>SPRA</w:t>
      </w:r>
    </w:p>
    <w:p w14:paraId="783FBBDC" w14:textId="77777777" w:rsidR="00EA3192" w:rsidRPr="00F5523E" w:rsidRDefault="00EA3192" w:rsidP="00EA3192">
      <w:pPr>
        <w:pStyle w:val="BodyText"/>
        <w:spacing w:before="10"/>
      </w:pPr>
    </w:p>
    <w:p w14:paraId="4016D824" w14:textId="77777777" w:rsidR="00EA3192" w:rsidRPr="00F5523E" w:rsidRDefault="00EA3192" w:rsidP="00F40313">
      <w:pPr>
        <w:pStyle w:val="Heading2"/>
        <w:numPr>
          <w:ilvl w:val="1"/>
          <w:numId w:val="25"/>
        </w:numPr>
        <w:tabs>
          <w:tab w:val="left" w:pos="1480"/>
          <w:tab w:val="left" w:pos="1481"/>
        </w:tabs>
        <w:spacing w:before="1"/>
      </w:pPr>
      <w:bookmarkStart w:id="310" w:name="_bookmark135"/>
      <w:bookmarkStart w:id="311" w:name="_Toc40374014"/>
      <w:bookmarkEnd w:id="310"/>
      <w:r w:rsidRPr="00F5523E">
        <w:t>Purpose and</w:t>
      </w:r>
      <w:r w:rsidRPr="00F5523E">
        <w:rPr>
          <w:spacing w:val="1"/>
        </w:rPr>
        <w:t xml:space="preserve"> </w:t>
      </w:r>
      <w:r w:rsidRPr="00F5523E">
        <w:t>Application</w:t>
      </w:r>
      <w:bookmarkEnd w:id="311"/>
    </w:p>
    <w:p w14:paraId="476EA23D" w14:textId="77777777" w:rsidR="00EA3192" w:rsidRPr="00F5523E" w:rsidRDefault="00EA3192" w:rsidP="00EA3192">
      <w:pPr>
        <w:pStyle w:val="BodyText"/>
        <w:rPr>
          <w:b/>
          <w:sz w:val="21"/>
        </w:rPr>
      </w:pPr>
    </w:p>
    <w:p w14:paraId="7A52CABC" w14:textId="77777777" w:rsidR="00EA3192" w:rsidRPr="00F5523E" w:rsidRDefault="00EA3192" w:rsidP="00F40313">
      <w:pPr>
        <w:pStyle w:val="ListParagraph"/>
        <w:numPr>
          <w:ilvl w:val="2"/>
          <w:numId w:val="25"/>
        </w:numPr>
        <w:ind w:right="641"/>
        <w:rPr>
          <w:sz w:val="20"/>
        </w:rPr>
      </w:pPr>
      <w:r w:rsidRPr="00F5523E">
        <w:rPr>
          <w:sz w:val="20"/>
        </w:rPr>
        <w:t>Individuals who act on behalf of an organization have a duty first to that organization and second to any personal stake they have in the operations of the SPRA. For example, in not-for-profit organizations, Directors are required, by law, to act as a trustee (in good faith, or in trust) of the SPRA. Directors, and other stakeholders, must not put themselves in positions where making a decision on behalf of the SPRA is connected to their own personal interests. That would be a conflict of interest</w:t>
      </w:r>
      <w:r w:rsidRPr="00F5523E">
        <w:rPr>
          <w:spacing w:val="-2"/>
          <w:sz w:val="20"/>
        </w:rPr>
        <w:t xml:space="preserve"> </w:t>
      </w:r>
      <w:r w:rsidRPr="00F5523E">
        <w:rPr>
          <w:sz w:val="20"/>
        </w:rPr>
        <w:t>situation.</w:t>
      </w:r>
    </w:p>
    <w:p w14:paraId="55388090" w14:textId="77777777" w:rsidR="00EA3192" w:rsidRPr="00F5523E" w:rsidRDefault="00EA3192" w:rsidP="00EA3192">
      <w:pPr>
        <w:pStyle w:val="BodyText"/>
        <w:spacing w:before="11"/>
        <w:rPr>
          <w:sz w:val="19"/>
        </w:rPr>
      </w:pPr>
    </w:p>
    <w:p w14:paraId="3ED8E6F3" w14:textId="77777777" w:rsidR="004F764C" w:rsidRDefault="00EA3192" w:rsidP="00F40313">
      <w:pPr>
        <w:pStyle w:val="ListParagraph"/>
        <w:numPr>
          <w:ilvl w:val="2"/>
          <w:numId w:val="25"/>
        </w:numPr>
        <w:ind w:right="641"/>
        <w:rPr>
          <w:sz w:val="20"/>
        </w:rPr>
      </w:pPr>
      <w:r w:rsidRPr="00F5523E">
        <w:rPr>
          <w:sz w:val="20"/>
        </w:rPr>
        <w:t>The SPRA strives to reduce and eliminate nearly all instances of conflict of interest at the SPRA – by being aware, prudent, and forthcoming about the potential conflicts. This Policy describes how Representatives will conduct themselves in matters relating to conflict of interest and clarifies how Representatives shall make decisions in situations where conflict of interest may</w:t>
      </w:r>
      <w:r w:rsidRPr="00F5523E">
        <w:rPr>
          <w:spacing w:val="-5"/>
          <w:sz w:val="20"/>
        </w:rPr>
        <w:t xml:space="preserve"> </w:t>
      </w:r>
      <w:r w:rsidRPr="00F5523E">
        <w:rPr>
          <w:sz w:val="20"/>
        </w:rPr>
        <w:t>exist.</w:t>
      </w:r>
      <w:r w:rsidR="004F764C" w:rsidRPr="004F764C">
        <w:rPr>
          <w:sz w:val="20"/>
        </w:rPr>
        <w:t xml:space="preserve"> </w:t>
      </w:r>
    </w:p>
    <w:p w14:paraId="2220C010" w14:textId="77777777" w:rsidR="004F764C" w:rsidRPr="004F764C" w:rsidRDefault="004F764C" w:rsidP="004F764C">
      <w:pPr>
        <w:pStyle w:val="ListParagraph"/>
        <w:rPr>
          <w:sz w:val="20"/>
        </w:rPr>
      </w:pPr>
    </w:p>
    <w:p w14:paraId="73A8EE4C" w14:textId="61957C92" w:rsidR="00EA3192" w:rsidRPr="00F5523E" w:rsidRDefault="004F764C" w:rsidP="00F40313">
      <w:pPr>
        <w:pStyle w:val="ListParagraph"/>
        <w:numPr>
          <w:ilvl w:val="2"/>
          <w:numId w:val="25"/>
        </w:numPr>
        <w:ind w:right="641"/>
        <w:rPr>
          <w:sz w:val="20"/>
        </w:rPr>
      </w:pPr>
      <w:r w:rsidRPr="00F5523E">
        <w:rPr>
          <w:sz w:val="20"/>
        </w:rPr>
        <w:t>This Policy applies to all</w:t>
      </w:r>
      <w:r w:rsidRPr="00F5523E">
        <w:rPr>
          <w:spacing w:val="-5"/>
          <w:sz w:val="20"/>
        </w:rPr>
        <w:t xml:space="preserve"> </w:t>
      </w:r>
      <w:r w:rsidRPr="00F5523E">
        <w:rPr>
          <w:sz w:val="20"/>
        </w:rPr>
        <w:t>Representatives</w:t>
      </w:r>
    </w:p>
    <w:p w14:paraId="32CADF95" w14:textId="77777777" w:rsidR="00EA3192" w:rsidRPr="00F5523E" w:rsidRDefault="00EA3192" w:rsidP="00EA3192">
      <w:pPr>
        <w:pStyle w:val="BodyText"/>
        <w:spacing w:before="10"/>
      </w:pPr>
    </w:p>
    <w:p w14:paraId="12B21C47" w14:textId="5ECD07F3" w:rsidR="00EA3192" w:rsidRPr="00F5523E" w:rsidRDefault="00EA3192" w:rsidP="00F40313">
      <w:pPr>
        <w:pStyle w:val="Heading2"/>
        <w:numPr>
          <w:ilvl w:val="1"/>
          <w:numId w:val="25"/>
        </w:numPr>
        <w:tabs>
          <w:tab w:val="left" w:pos="1480"/>
          <w:tab w:val="left" w:pos="1481"/>
        </w:tabs>
        <w:spacing w:before="1"/>
      </w:pPr>
      <w:bookmarkStart w:id="312" w:name="_Toc40374015"/>
      <w:r w:rsidRPr="00F5523E">
        <w:t>Obligations</w:t>
      </w:r>
      <w:bookmarkEnd w:id="312"/>
    </w:p>
    <w:p w14:paraId="55F398EC" w14:textId="77777777" w:rsidR="00EA3192" w:rsidRPr="00F5523E" w:rsidRDefault="00EA3192" w:rsidP="00EA3192">
      <w:pPr>
        <w:pStyle w:val="BodyText"/>
        <w:rPr>
          <w:b/>
          <w:sz w:val="21"/>
        </w:rPr>
      </w:pPr>
    </w:p>
    <w:p w14:paraId="7D3E7A5C" w14:textId="77777777" w:rsidR="00EA3192" w:rsidRPr="00F5523E" w:rsidRDefault="00EA3192" w:rsidP="00F40313">
      <w:pPr>
        <w:pStyle w:val="ListParagraph"/>
        <w:numPr>
          <w:ilvl w:val="2"/>
          <w:numId w:val="25"/>
        </w:numPr>
        <w:ind w:right="641"/>
        <w:rPr>
          <w:sz w:val="20"/>
        </w:rPr>
      </w:pPr>
      <w:r w:rsidRPr="00F5523E">
        <w:rPr>
          <w:sz w:val="20"/>
        </w:rPr>
        <w:t>Individuals will fulfill the requirements of this policy. Individuals will</w:t>
      </w:r>
      <w:r w:rsidRPr="00F5523E">
        <w:rPr>
          <w:spacing w:val="-12"/>
          <w:sz w:val="20"/>
        </w:rPr>
        <w:t xml:space="preserve"> </w:t>
      </w:r>
      <w:r w:rsidRPr="00F5523E">
        <w:rPr>
          <w:sz w:val="20"/>
        </w:rPr>
        <w:t>not:</w:t>
      </w:r>
    </w:p>
    <w:p w14:paraId="60E91973" w14:textId="77777777" w:rsidR="00EA3192" w:rsidRPr="00F5523E" w:rsidRDefault="00EA3192" w:rsidP="00F40313">
      <w:pPr>
        <w:pStyle w:val="ListParagraph"/>
        <w:numPr>
          <w:ilvl w:val="0"/>
          <w:numId w:val="50"/>
        </w:numPr>
        <w:tabs>
          <w:tab w:val="left" w:pos="3280"/>
          <w:tab w:val="left" w:pos="3281"/>
        </w:tabs>
        <w:spacing w:line="229" w:lineRule="exact"/>
        <w:rPr>
          <w:sz w:val="20"/>
        </w:rPr>
      </w:pPr>
      <w:r w:rsidRPr="00F5523E">
        <w:rPr>
          <w:sz w:val="20"/>
        </w:rPr>
        <w:t>Engage in any business or transaction, or have a financial or other personal interest, that is incompatible with their official duties with the SPRA, unless such business, transaction, or other interest is properly disclosed to the</w:t>
      </w:r>
      <w:r w:rsidRPr="004F764C">
        <w:rPr>
          <w:sz w:val="20"/>
        </w:rPr>
        <w:t xml:space="preserve"> </w:t>
      </w:r>
      <w:r w:rsidRPr="00F5523E">
        <w:rPr>
          <w:sz w:val="20"/>
        </w:rPr>
        <w:t>SPRA and approved by the</w:t>
      </w:r>
      <w:r w:rsidRPr="004F764C">
        <w:rPr>
          <w:sz w:val="20"/>
        </w:rPr>
        <w:t xml:space="preserve"> </w:t>
      </w:r>
      <w:r w:rsidRPr="00F5523E">
        <w:rPr>
          <w:sz w:val="20"/>
        </w:rPr>
        <w:t>SPRA</w:t>
      </w:r>
    </w:p>
    <w:p w14:paraId="69823EB2" w14:textId="77777777" w:rsidR="00EA3192" w:rsidRPr="00F5523E" w:rsidRDefault="00EA3192" w:rsidP="00F40313">
      <w:pPr>
        <w:pStyle w:val="ListParagraph"/>
        <w:numPr>
          <w:ilvl w:val="0"/>
          <w:numId w:val="50"/>
        </w:numPr>
        <w:tabs>
          <w:tab w:val="left" w:pos="3280"/>
          <w:tab w:val="left" w:pos="3281"/>
        </w:tabs>
        <w:spacing w:line="229" w:lineRule="exact"/>
        <w:rPr>
          <w:sz w:val="20"/>
        </w:rPr>
      </w:pPr>
      <w:r w:rsidRPr="00F5523E">
        <w:rPr>
          <w:sz w:val="20"/>
        </w:rPr>
        <w:t>Knowingly place themselves in a position where they are under obligation</w:t>
      </w:r>
      <w:r w:rsidRPr="004F764C">
        <w:rPr>
          <w:sz w:val="20"/>
        </w:rPr>
        <w:t xml:space="preserve"> </w:t>
      </w:r>
      <w:r w:rsidRPr="00F5523E">
        <w:rPr>
          <w:sz w:val="20"/>
        </w:rPr>
        <w:t>to any person who might benefit from special consideration or who might seek preferential</w:t>
      </w:r>
      <w:r w:rsidRPr="004F764C">
        <w:rPr>
          <w:sz w:val="20"/>
        </w:rPr>
        <w:t xml:space="preserve"> </w:t>
      </w:r>
      <w:r w:rsidRPr="00F5523E">
        <w:rPr>
          <w:sz w:val="20"/>
        </w:rPr>
        <w:t>treatment</w:t>
      </w:r>
    </w:p>
    <w:p w14:paraId="44AC1E69" w14:textId="77777777" w:rsidR="00EA3192" w:rsidRPr="00F5523E" w:rsidRDefault="00EA3192" w:rsidP="00F40313">
      <w:pPr>
        <w:pStyle w:val="ListParagraph"/>
        <w:numPr>
          <w:ilvl w:val="0"/>
          <w:numId w:val="50"/>
        </w:numPr>
        <w:tabs>
          <w:tab w:val="left" w:pos="3280"/>
          <w:tab w:val="left" w:pos="3281"/>
        </w:tabs>
        <w:spacing w:line="229" w:lineRule="exact"/>
        <w:rPr>
          <w:sz w:val="20"/>
        </w:rPr>
      </w:pPr>
      <w:r w:rsidRPr="00F5523E">
        <w:rPr>
          <w:sz w:val="20"/>
        </w:rPr>
        <w:t>In the performance of their official duties, give preferential treatment to family members, friends, colleagues, or organizations in which their family members, friends, or colleagues have an interest, financial or</w:t>
      </w:r>
      <w:r w:rsidRPr="004F764C">
        <w:rPr>
          <w:sz w:val="20"/>
        </w:rPr>
        <w:t xml:space="preserve"> </w:t>
      </w:r>
      <w:r w:rsidRPr="00F5523E">
        <w:rPr>
          <w:sz w:val="20"/>
        </w:rPr>
        <w:t>otherwise</w:t>
      </w:r>
    </w:p>
    <w:p w14:paraId="1A1783A1" w14:textId="77777777" w:rsidR="00EA3192" w:rsidRPr="00F5523E" w:rsidRDefault="00EA3192" w:rsidP="00F40313">
      <w:pPr>
        <w:pStyle w:val="ListParagraph"/>
        <w:numPr>
          <w:ilvl w:val="0"/>
          <w:numId w:val="50"/>
        </w:numPr>
        <w:tabs>
          <w:tab w:val="left" w:pos="3280"/>
          <w:tab w:val="left" w:pos="3281"/>
        </w:tabs>
        <w:spacing w:line="229" w:lineRule="exact"/>
        <w:rPr>
          <w:sz w:val="20"/>
        </w:rPr>
      </w:pPr>
      <w:r w:rsidRPr="00F5523E">
        <w:rPr>
          <w:sz w:val="20"/>
        </w:rPr>
        <w:t>Derive personal benefit from information that they have acquired during</w:t>
      </w:r>
      <w:r w:rsidRPr="004F764C">
        <w:rPr>
          <w:sz w:val="20"/>
        </w:rPr>
        <w:t xml:space="preserve"> </w:t>
      </w:r>
      <w:r w:rsidRPr="00F5523E">
        <w:rPr>
          <w:sz w:val="20"/>
        </w:rPr>
        <w:t>the course of fulfilling their official duties with the SPRA, if such information is confidential or not generally available to the</w:t>
      </w:r>
      <w:r w:rsidRPr="004F764C">
        <w:rPr>
          <w:sz w:val="20"/>
        </w:rPr>
        <w:t xml:space="preserve"> </w:t>
      </w:r>
      <w:r w:rsidRPr="00F5523E">
        <w:rPr>
          <w:sz w:val="20"/>
        </w:rPr>
        <w:t>public</w:t>
      </w:r>
    </w:p>
    <w:p w14:paraId="13217708" w14:textId="77777777" w:rsidR="00EA3192" w:rsidRPr="00F5523E" w:rsidRDefault="00EA3192" w:rsidP="00F40313">
      <w:pPr>
        <w:pStyle w:val="ListParagraph"/>
        <w:numPr>
          <w:ilvl w:val="0"/>
          <w:numId w:val="50"/>
        </w:numPr>
        <w:tabs>
          <w:tab w:val="left" w:pos="3280"/>
          <w:tab w:val="left" w:pos="3281"/>
        </w:tabs>
        <w:spacing w:line="229" w:lineRule="exact"/>
        <w:rPr>
          <w:sz w:val="20"/>
        </w:rPr>
      </w:pPr>
      <w:r w:rsidRPr="00F5523E">
        <w:rPr>
          <w:sz w:val="20"/>
        </w:rPr>
        <w:t>Engage in any outside work, activity, or business or professional undertaking that conflicts or appears to conflict with their official duties as a</w:t>
      </w:r>
      <w:r w:rsidRPr="004F764C">
        <w:rPr>
          <w:sz w:val="20"/>
        </w:rPr>
        <w:t xml:space="preserve"> </w:t>
      </w:r>
      <w:r w:rsidRPr="00F5523E">
        <w:rPr>
          <w:sz w:val="20"/>
        </w:rPr>
        <w:t>representative of the SPRA, or in which they have an advantage or appear to have an advantage on the basis of their association with the</w:t>
      </w:r>
      <w:r w:rsidRPr="004F764C">
        <w:rPr>
          <w:sz w:val="20"/>
        </w:rPr>
        <w:t xml:space="preserve"> </w:t>
      </w:r>
      <w:r w:rsidRPr="00F5523E">
        <w:rPr>
          <w:sz w:val="20"/>
        </w:rPr>
        <w:t>SPRA</w:t>
      </w:r>
    </w:p>
    <w:p w14:paraId="05E02296" w14:textId="77777777" w:rsidR="00EA3192" w:rsidRPr="00F5523E" w:rsidRDefault="00EA3192" w:rsidP="00F40313">
      <w:pPr>
        <w:pStyle w:val="ListParagraph"/>
        <w:numPr>
          <w:ilvl w:val="0"/>
          <w:numId w:val="50"/>
        </w:numPr>
        <w:tabs>
          <w:tab w:val="left" w:pos="3280"/>
          <w:tab w:val="left" w:pos="3281"/>
        </w:tabs>
        <w:spacing w:line="229" w:lineRule="exact"/>
        <w:rPr>
          <w:sz w:val="20"/>
        </w:rPr>
      </w:pPr>
      <w:r w:rsidRPr="00F5523E">
        <w:rPr>
          <w:sz w:val="20"/>
        </w:rPr>
        <w:t>Without the permission of the SPRA, use the SPRA’s property, equipment, supplies, or services for activities not associated with the performance of</w:t>
      </w:r>
      <w:r w:rsidRPr="004F764C">
        <w:rPr>
          <w:sz w:val="20"/>
        </w:rPr>
        <w:t xml:space="preserve"> </w:t>
      </w:r>
      <w:r w:rsidRPr="00F5523E">
        <w:rPr>
          <w:sz w:val="20"/>
        </w:rPr>
        <w:t>their official duties with the SPRA</w:t>
      </w:r>
    </w:p>
    <w:p w14:paraId="029B7C35" w14:textId="77777777" w:rsidR="00EA3192" w:rsidRPr="00F5523E" w:rsidRDefault="00EA3192" w:rsidP="00F40313">
      <w:pPr>
        <w:pStyle w:val="ListParagraph"/>
        <w:numPr>
          <w:ilvl w:val="0"/>
          <w:numId w:val="50"/>
        </w:numPr>
        <w:tabs>
          <w:tab w:val="left" w:pos="3280"/>
          <w:tab w:val="left" w:pos="3281"/>
        </w:tabs>
        <w:spacing w:line="229" w:lineRule="exact"/>
        <w:rPr>
          <w:sz w:val="20"/>
        </w:rPr>
      </w:pPr>
      <w:r w:rsidRPr="00F5523E">
        <w:rPr>
          <w:sz w:val="20"/>
        </w:rPr>
        <w:t>Place themselves in positions where they could, by virtue of being a Representative of the SPRA, influence decisions or contracts from which they could derive any direct or indirect</w:t>
      </w:r>
      <w:r w:rsidRPr="004F764C">
        <w:rPr>
          <w:sz w:val="20"/>
        </w:rPr>
        <w:t xml:space="preserve"> </w:t>
      </w:r>
      <w:r w:rsidRPr="00F5523E">
        <w:rPr>
          <w:sz w:val="20"/>
        </w:rPr>
        <w:t>benefit</w:t>
      </w:r>
    </w:p>
    <w:p w14:paraId="21F8BB12" w14:textId="77777777" w:rsidR="00EA3192" w:rsidRPr="00F5523E" w:rsidRDefault="00EA3192" w:rsidP="00F40313">
      <w:pPr>
        <w:pStyle w:val="ListParagraph"/>
        <w:numPr>
          <w:ilvl w:val="0"/>
          <w:numId w:val="50"/>
        </w:numPr>
        <w:tabs>
          <w:tab w:val="left" w:pos="3280"/>
          <w:tab w:val="left" w:pos="3281"/>
        </w:tabs>
        <w:spacing w:line="229" w:lineRule="exact"/>
        <w:rPr>
          <w:sz w:val="20"/>
        </w:rPr>
      </w:pPr>
      <w:r w:rsidRPr="00F5523E">
        <w:rPr>
          <w:sz w:val="20"/>
        </w:rPr>
        <w:t xml:space="preserve">Accept any gift or favour that could be construed as being given in anticipation of, or in recognition for, </w:t>
      </w:r>
      <w:r w:rsidRPr="00F5523E">
        <w:rPr>
          <w:sz w:val="20"/>
        </w:rPr>
        <w:lastRenderedPageBreak/>
        <w:t>any special consideration granted by virtue of being a Representative of the</w:t>
      </w:r>
      <w:r w:rsidRPr="00F5523E">
        <w:rPr>
          <w:spacing w:val="1"/>
          <w:sz w:val="20"/>
        </w:rPr>
        <w:t xml:space="preserve"> </w:t>
      </w:r>
      <w:r w:rsidRPr="00F5523E">
        <w:rPr>
          <w:sz w:val="20"/>
        </w:rPr>
        <w:t>SPRA.</w:t>
      </w:r>
    </w:p>
    <w:p w14:paraId="5E2D75C2" w14:textId="77777777" w:rsidR="00EA3192" w:rsidRPr="00F5523E" w:rsidRDefault="00EA3192" w:rsidP="00EA3192">
      <w:pPr>
        <w:pStyle w:val="BodyText"/>
        <w:spacing w:before="5"/>
      </w:pPr>
    </w:p>
    <w:p w14:paraId="110B8A9E" w14:textId="77777777" w:rsidR="00EA3192" w:rsidRPr="00F5523E" w:rsidRDefault="00EA3192" w:rsidP="00F40313">
      <w:pPr>
        <w:pStyle w:val="Heading2"/>
        <w:numPr>
          <w:ilvl w:val="1"/>
          <w:numId w:val="25"/>
        </w:numPr>
        <w:tabs>
          <w:tab w:val="left" w:pos="1480"/>
          <w:tab w:val="left" w:pos="1481"/>
        </w:tabs>
        <w:spacing w:before="1"/>
      </w:pPr>
      <w:bookmarkStart w:id="313" w:name="_bookmark136"/>
      <w:bookmarkStart w:id="314" w:name="_Toc40374016"/>
      <w:bookmarkEnd w:id="313"/>
      <w:r w:rsidRPr="00F5523E">
        <w:t>Disclosure of Conflict of</w:t>
      </w:r>
      <w:r w:rsidRPr="00F5523E">
        <w:rPr>
          <w:spacing w:val="-3"/>
        </w:rPr>
        <w:t xml:space="preserve"> </w:t>
      </w:r>
      <w:r w:rsidRPr="00F5523E">
        <w:t>Interest</w:t>
      </w:r>
      <w:bookmarkEnd w:id="314"/>
    </w:p>
    <w:p w14:paraId="02D17B89" w14:textId="77777777" w:rsidR="00EA3192" w:rsidRPr="00F5523E" w:rsidRDefault="00EA3192" w:rsidP="00EA3192">
      <w:pPr>
        <w:pStyle w:val="BodyText"/>
        <w:rPr>
          <w:b/>
          <w:sz w:val="21"/>
        </w:rPr>
      </w:pPr>
    </w:p>
    <w:p w14:paraId="397CE9B9" w14:textId="77777777" w:rsidR="00EA3192" w:rsidRPr="00F5523E" w:rsidRDefault="00EA3192" w:rsidP="00F40313">
      <w:pPr>
        <w:pStyle w:val="ListParagraph"/>
        <w:numPr>
          <w:ilvl w:val="2"/>
          <w:numId w:val="25"/>
        </w:numPr>
        <w:ind w:right="641"/>
        <w:rPr>
          <w:sz w:val="20"/>
        </w:rPr>
      </w:pPr>
      <w:r w:rsidRPr="00F5523E">
        <w:rPr>
          <w:sz w:val="20"/>
        </w:rPr>
        <w:t>Representatives shall disclose real or perceived conflicts of interest to the SPRA’s Board immediately upon becoming aware that a conflict of interest may</w:t>
      </w:r>
      <w:r w:rsidRPr="00F5523E">
        <w:rPr>
          <w:spacing w:val="-14"/>
          <w:sz w:val="20"/>
        </w:rPr>
        <w:t xml:space="preserve"> </w:t>
      </w:r>
      <w:r w:rsidRPr="00F5523E">
        <w:rPr>
          <w:sz w:val="20"/>
        </w:rPr>
        <w:t>exist.</w:t>
      </w:r>
    </w:p>
    <w:p w14:paraId="081F2578" w14:textId="77777777" w:rsidR="00EA3192" w:rsidRPr="00F5523E" w:rsidRDefault="00EA3192" w:rsidP="00EA3192">
      <w:pPr>
        <w:pStyle w:val="BodyText"/>
        <w:spacing w:before="1"/>
      </w:pPr>
    </w:p>
    <w:p w14:paraId="2DED2D1C" w14:textId="77777777" w:rsidR="00EA3192" w:rsidRPr="00F5523E" w:rsidRDefault="00EA3192" w:rsidP="00F40313">
      <w:pPr>
        <w:pStyle w:val="ListParagraph"/>
        <w:numPr>
          <w:ilvl w:val="2"/>
          <w:numId w:val="25"/>
        </w:numPr>
        <w:ind w:right="641"/>
        <w:rPr>
          <w:sz w:val="20"/>
        </w:rPr>
      </w:pPr>
      <w:r w:rsidRPr="00F5523E">
        <w:rPr>
          <w:sz w:val="20"/>
        </w:rPr>
        <w:t>Representatives shall also disclose any and all affiliations with any and all other organizations involved with the same sport. These affiliations include any of the following roles: athlete, coach, manager, official, employee, volunteer, or</w:t>
      </w:r>
      <w:r w:rsidRPr="00F5523E">
        <w:rPr>
          <w:spacing w:val="-20"/>
          <w:sz w:val="20"/>
        </w:rPr>
        <w:t xml:space="preserve"> </w:t>
      </w:r>
      <w:r w:rsidRPr="00F5523E">
        <w:rPr>
          <w:sz w:val="20"/>
        </w:rPr>
        <w:t>Director</w:t>
      </w:r>
    </w:p>
    <w:p w14:paraId="7EE84DB4" w14:textId="77777777" w:rsidR="00EA3192" w:rsidRPr="00F5523E" w:rsidRDefault="00EA3192" w:rsidP="00EA3192">
      <w:pPr>
        <w:pStyle w:val="BodyText"/>
        <w:spacing w:before="10"/>
      </w:pPr>
    </w:p>
    <w:p w14:paraId="30F9FDFC" w14:textId="77777777" w:rsidR="00EA3192" w:rsidRPr="00F5523E" w:rsidRDefault="00EA3192" w:rsidP="00F40313">
      <w:pPr>
        <w:pStyle w:val="Heading2"/>
        <w:numPr>
          <w:ilvl w:val="1"/>
          <w:numId w:val="25"/>
        </w:numPr>
        <w:tabs>
          <w:tab w:val="left" w:pos="1480"/>
          <w:tab w:val="left" w:pos="1481"/>
        </w:tabs>
        <w:spacing w:before="1"/>
      </w:pPr>
      <w:bookmarkStart w:id="315" w:name="_bookmark137"/>
      <w:bookmarkStart w:id="316" w:name="_Toc40374017"/>
      <w:bookmarkEnd w:id="315"/>
      <w:r w:rsidRPr="00F5523E">
        <w:t>Reporting a Conflict of</w:t>
      </w:r>
      <w:r w:rsidRPr="00F5523E">
        <w:rPr>
          <w:spacing w:val="-8"/>
        </w:rPr>
        <w:t xml:space="preserve"> </w:t>
      </w:r>
      <w:r w:rsidRPr="00F5523E">
        <w:t>Interest</w:t>
      </w:r>
      <w:bookmarkEnd w:id="316"/>
    </w:p>
    <w:p w14:paraId="01916F50" w14:textId="77777777" w:rsidR="00EA3192" w:rsidRPr="00F5523E" w:rsidRDefault="00EA3192" w:rsidP="00EA3192">
      <w:pPr>
        <w:pStyle w:val="BodyText"/>
        <w:spacing w:before="9"/>
        <w:rPr>
          <w:b/>
        </w:rPr>
      </w:pPr>
    </w:p>
    <w:p w14:paraId="4367FD78" w14:textId="77777777" w:rsidR="00EA3192" w:rsidRPr="00F5523E" w:rsidRDefault="00EA3192" w:rsidP="00F40313">
      <w:pPr>
        <w:pStyle w:val="ListParagraph"/>
        <w:numPr>
          <w:ilvl w:val="2"/>
          <w:numId w:val="25"/>
        </w:numPr>
        <w:ind w:right="641"/>
        <w:rPr>
          <w:sz w:val="20"/>
        </w:rPr>
      </w:pPr>
      <w:r w:rsidRPr="00F5523E">
        <w:rPr>
          <w:sz w:val="20"/>
        </w:rPr>
        <w:t>Any person who believes that a Representative may be in a conflict of interest situation should report the matter, in writing (or verbally if during a meeting of the Board or any committee), to the SPRA’s Board who will decide appropriate measures to eliminate the conflict. The Board may apply the following actions singly or in combination for real or perceived conflicts of</w:t>
      </w:r>
      <w:r w:rsidRPr="00F5523E">
        <w:rPr>
          <w:spacing w:val="-7"/>
          <w:sz w:val="20"/>
        </w:rPr>
        <w:t xml:space="preserve"> </w:t>
      </w:r>
      <w:r w:rsidRPr="00F5523E">
        <w:rPr>
          <w:sz w:val="20"/>
        </w:rPr>
        <w:t>interest:</w:t>
      </w:r>
    </w:p>
    <w:p w14:paraId="0773C149" w14:textId="77777777" w:rsidR="00EA3192" w:rsidRPr="00F5523E" w:rsidRDefault="00EA3192" w:rsidP="00F40313">
      <w:pPr>
        <w:pStyle w:val="ListParagraph"/>
        <w:numPr>
          <w:ilvl w:val="0"/>
          <w:numId w:val="51"/>
        </w:numPr>
        <w:tabs>
          <w:tab w:val="left" w:pos="3280"/>
          <w:tab w:val="left" w:pos="3281"/>
        </w:tabs>
        <w:spacing w:line="229" w:lineRule="exact"/>
        <w:rPr>
          <w:sz w:val="20"/>
        </w:rPr>
      </w:pPr>
      <w:r w:rsidRPr="00F5523E">
        <w:rPr>
          <w:sz w:val="20"/>
        </w:rPr>
        <w:t>Removal or temporary suspension of certain responsibilities or</w:t>
      </w:r>
      <w:r w:rsidRPr="004F764C">
        <w:rPr>
          <w:sz w:val="20"/>
        </w:rPr>
        <w:t xml:space="preserve"> </w:t>
      </w:r>
      <w:r w:rsidRPr="00F5523E">
        <w:rPr>
          <w:sz w:val="20"/>
        </w:rPr>
        <w:t>decision- making</w:t>
      </w:r>
      <w:r w:rsidRPr="004F764C">
        <w:rPr>
          <w:sz w:val="20"/>
        </w:rPr>
        <w:t xml:space="preserve"> </w:t>
      </w:r>
      <w:r w:rsidRPr="00F5523E">
        <w:rPr>
          <w:sz w:val="20"/>
        </w:rPr>
        <w:t>authority</w:t>
      </w:r>
    </w:p>
    <w:p w14:paraId="7ECAC08B" w14:textId="77777777" w:rsidR="00EA3192" w:rsidRPr="00F5523E" w:rsidRDefault="00EA3192" w:rsidP="00F40313">
      <w:pPr>
        <w:pStyle w:val="ListParagraph"/>
        <w:numPr>
          <w:ilvl w:val="0"/>
          <w:numId w:val="51"/>
        </w:numPr>
        <w:tabs>
          <w:tab w:val="left" w:pos="3280"/>
          <w:tab w:val="left" w:pos="3281"/>
        </w:tabs>
        <w:spacing w:line="229" w:lineRule="exact"/>
        <w:rPr>
          <w:sz w:val="20"/>
        </w:rPr>
      </w:pPr>
      <w:r w:rsidRPr="00F5523E">
        <w:rPr>
          <w:sz w:val="20"/>
        </w:rPr>
        <w:t>Removal or temporary suspension from a designated</w:t>
      </w:r>
      <w:r w:rsidRPr="004F764C">
        <w:rPr>
          <w:sz w:val="20"/>
        </w:rPr>
        <w:t xml:space="preserve"> </w:t>
      </w:r>
      <w:r w:rsidRPr="00F5523E">
        <w:rPr>
          <w:sz w:val="20"/>
        </w:rPr>
        <w:t>position</w:t>
      </w:r>
    </w:p>
    <w:p w14:paraId="43498916" w14:textId="77777777" w:rsidR="00EA3192" w:rsidRPr="00F5523E" w:rsidRDefault="00EA3192" w:rsidP="00F40313">
      <w:pPr>
        <w:pStyle w:val="ListParagraph"/>
        <w:numPr>
          <w:ilvl w:val="0"/>
          <w:numId w:val="51"/>
        </w:numPr>
        <w:tabs>
          <w:tab w:val="left" w:pos="3280"/>
          <w:tab w:val="left" w:pos="3281"/>
        </w:tabs>
        <w:spacing w:line="229" w:lineRule="exact"/>
        <w:rPr>
          <w:sz w:val="20"/>
        </w:rPr>
      </w:pPr>
      <w:r w:rsidRPr="00F5523E">
        <w:rPr>
          <w:sz w:val="20"/>
        </w:rPr>
        <w:t>Removal or temporary suspension from certain teams, events,</w:t>
      </w:r>
      <w:r w:rsidRPr="004F764C">
        <w:rPr>
          <w:sz w:val="20"/>
        </w:rPr>
        <w:t xml:space="preserve"> </w:t>
      </w:r>
      <w:r w:rsidRPr="00F5523E">
        <w:rPr>
          <w:sz w:val="20"/>
        </w:rPr>
        <w:t>and/or activities</w:t>
      </w:r>
    </w:p>
    <w:p w14:paraId="771CDCBE" w14:textId="77777777" w:rsidR="00EA3192" w:rsidRPr="00F5523E" w:rsidRDefault="00EA3192" w:rsidP="00F40313">
      <w:pPr>
        <w:pStyle w:val="ListParagraph"/>
        <w:numPr>
          <w:ilvl w:val="0"/>
          <w:numId w:val="51"/>
        </w:numPr>
        <w:tabs>
          <w:tab w:val="left" w:pos="3280"/>
          <w:tab w:val="left" w:pos="3281"/>
        </w:tabs>
        <w:spacing w:line="229" w:lineRule="exact"/>
        <w:rPr>
          <w:sz w:val="20"/>
        </w:rPr>
      </w:pPr>
      <w:r w:rsidRPr="00F5523E">
        <w:rPr>
          <w:sz w:val="20"/>
        </w:rPr>
        <w:t>Expulsion from the</w:t>
      </w:r>
      <w:r w:rsidRPr="004F764C">
        <w:rPr>
          <w:sz w:val="20"/>
        </w:rPr>
        <w:t xml:space="preserve"> </w:t>
      </w:r>
      <w:r w:rsidRPr="00F5523E">
        <w:rPr>
          <w:sz w:val="20"/>
        </w:rPr>
        <w:t>SPRA</w:t>
      </w:r>
    </w:p>
    <w:p w14:paraId="5EBE1361" w14:textId="3DA9578B" w:rsidR="00EA3192" w:rsidRPr="00F5523E" w:rsidRDefault="00EA3192" w:rsidP="00F40313">
      <w:pPr>
        <w:pStyle w:val="ListParagraph"/>
        <w:numPr>
          <w:ilvl w:val="0"/>
          <w:numId w:val="51"/>
        </w:numPr>
        <w:tabs>
          <w:tab w:val="left" w:pos="3280"/>
          <w:tab w:val="left" w:pos="3281"/>
        </w:tabs>
        <w:spacing w:line="229" w:lineRule="exact"/>
      </w:pPr>
      <w:r w:rsidRPr="00F5523E">
        <w:rPr>
          <w:sz w:val="20"/>
        </w:rPr>
        <w:t>Other actions as may be considered appropriate for the real or</w:t>
      </w:r>
      <w:r w:rsidRPr="004F764C">
        <w:rPr>
          <w:sz w:val="20"/>
        </w:rPr>
        <w:t xml:space="preserve"> </w:t>
      </w:r>
      <w:r w:rsidRPr="00F5523E">
        <w:rPr>
          <w:sz w:val="20"/>
        </w:rPr>
        <w:t>perceived</w:t>
      </w:r>
      <w:r w:rsidR="000B290F" w:rsidRPr="00F5523E">
        <w:rPr>
          <w:sz w:val="20"/>
        </w:rPr>
        <w:t xml:space="preserve"> </w:t>
      </w:r>
      <w:r w:rsidRPr="004F764C">
        <w:rPr>
          <w:sz w:val="20"/>
        </w:rPr>
        <w:t>conflict</w:t>
      </w:r>
      <w:r w:rsidRPr="00F5523E">
        <w:t xml:space="preserve"> of interest</w:t>
      </w:r>
    </w:p>
    <w:p w14:paraId="3CFA6401" w14:textId="77777777" w:rsidR="00EA3192" w:rsidRPr="00F5523E" w:rsidRDefault="00EA3192" w:rsidP="00EA3192">
      <w:pPr>
        <w:pStyle w:val="BodyText"/>
        <w:rPr>
          <w:sz w:val="21"/>
        </w:rPr>
      </w:pPr>
    </w:p>
    <w:p w14:paraId="6CDB4630" w14:textId="77777777" w:rsidR="00EA3192" w:rsidRPr="00F5523E" w:rsidRDefault="00EA3192" w:rsidP="00F40313">
      <w:pPr>
        <w:pStyle w:val="Heading2"/>
        <w:numPr>
          <w:ilvl w:val="1"/>
          <w:numId w:val="25"/>
        </w:numPr>
        <w:tabs>
          <w:tab w:val="left" w:pos="1480"/>
          <w:tab w:val="left" w:pos="1481"/>
        </w:tabs>
        <w:spacing w:before="1"/>
      </w:pPr>
      <w:bookmarkStart w:id="317" w:name="_bookmark138"/>
      <w:bookmarkStart w:id="318" w:name="_Toc40374018"/>
      <w:bookmarkEnd w:id="317"/>
      <w:r w:rsidRPr="00F5523E">
        <w:t>Resolving Complaints of a Real or Perceived Conflict of</w:t>
      </w:r>
      <w:r w:rsidRPr="00F5523E">
        <w:rPr>
          <w:spacing w:val="-8"/>
        </w:rPr>
        <w:t xml:space="preserve"> </w:t>
      </w:r>
      <w:r w:rsidRPr="00F5523E">
        <w:t>Interest</w:t>
      </w:r>
      <w:bookmarkEnd w:id="318"/>
    </w:p>
    <w:p w14:paraId="332098BF" w14:textId="77777777" w:rsidR="00EA3192" w:rsidRPr="00F5523E" w:rsidRDefault="00EA3192" w:rsidP="00EA3192">
      <w:pPr>
        <w:pStyle w:val="BodyText"/>
        <w:rPr>
          <w:b/>
          <w:sz w:val="21"/>
        </w:rPr>
      </w:pPr>
    </w:p>
    <w:p w14:paraId="0490B43A" w14:textId="77777777" w:rsidR="00EA3192" w:rsidRPr="00F5523E" w:rsidRDefault="00EA3192" w:rsidP="00F40313">
      <w:pPr>
        <w:pStyle w:val="ListParagraph"/>
        <w:numPr>
          <w:ilvl w:val="2"/>
          <w:numId w:val="25"/>
        </w:numPr>
        <w:ind w:right="641"/>
        <w:rPr>
          <w:sz w:val="20"/>
        </w:rPr>
      </w:pPr>
      <w:r w:rsidRPr="00F5523E">
        <w:rPr>
          <w:sz w:val="20"/>
        </w:rPr>
        <w:t xml:space="preserve">Any person who believes that a Representative has made a decision that was influenced by real or perceived conflict of interest may submit a complaint, in writing, to the SPRA to be addressed under the SPRA’s </w:t>
      </w:r>
      <w:r w:rsidRPr="004F764C">
        <w:rPr>
          <w:sz w:val="20"/>
        </w:rPr>
        <w:t>Discipline and Complaints Policy</w:t>
      </w:r>
      <w:r w:rsidRPr="00F5523E">
        <w:rPr>
          <w:sz w:val="20"/>
        </w:rPr>
        <w:t>.</w:t>
      </w:r>
    </w:p>
    <w:p w14:paraId="3E5ECA92" w14:textId="77777777" w:rsidR="00EA3192" w:rsidRPr="004F764C" w:rsidRDefault="00EA3192" w:rsidP="004F764C">
      <w:pPr>
        <w:pStyle w:val="ListParagraph"/>
        <w:ind w:left="720" w:right="641" w:firstLine="0"/>
        <w:rPr>
          <w:sz w:val="20"/>
        </w:rPr>
      </w:pPr>
    </w:p>
    <w:p w14:paraId="558E110A" w14:textId="77777777" w:rsidR="00EA3192" w:rsidRPr="00F5523E" w:rsidRDefault="00EA3192" w:rsidP="00F40313">
      <w:pPr>
        <w:pStyle w:val="ListParagraph"/>
        <w:numPr>
          <w:ilvl w:val="2"/>
          <w:numId w:val="25"/>
        </w:numPr>
        <w:ind w:right="641"/>
        <w:rPr>
          <w:sz w:val="20"/>
        </w:rPr>
      </w:pPr>
      <w:r w:rsidRPr="00F5523E">
        <w:rPr>
          <w:sz w:val="20"/>
        </w:rPr>
        <w:t>Failure to comply with an action as determined by the Board will result in automatic suspension from the SPRA until compliance occurs.</w:t>
      </w:r>
    </w:p>
    <w:p w14:paraId="463089D8" w14:textId="77777777" w:rsidR="00EA3192" w:rsidRPr="004F764C" w:rsidRDefault="00EA3192" w:rsidP="004F764C">
      <w:pPr>
        <w:pStyle w:val="ListParagraph"/>
        <w:ind w:left="720" w:right="641" w:firstLine="0"/>
        <w:rPr>
          <w:sz w:val="20"/>
        </w:rPr>
      </w:pPr>
    </w:p>
    <w:p w14:paraId="4F24FBCF" w14:textId="77777777" w:rsidR="00EA3192" w:rsidRPr="00F5523E" w:rsidRDefault="00EA3192" w:rsidP="00F40313">
      <w:pPr>
        <w:pStyle w:val="ListParagraph"/>
        <w:numPr>
          <w:ilvl w:val="2"/>
          <w:numId w:val="25"/>
        </w:numPr>
        <w:ind w:right="641"/>
        <w:rPr>
          <w:sz w:val="20"/>
        </w:rPr>
      </w:pPr>
      <w:r w:rsidRPr="00F5523E">
        <w:rPr>
          <w:sz w:val="20"/>
        </w:rPr>
        <w:t>The Board may determine that an alleged real or perceived conflict of interest is</w:t>
      </w:r>
      <w:r w:rsidRPr="004F764C">
        <w:rPr>
          <w:sz w:val="20"/>
        </w:rPr>
        <w:t xml:space="preserve"> </w:t>
      </w:r>
      <w:r w:rsidRPr="00F5523E">
        <w:rPr>
          <w:sz w:val="20"/>
        </w:rPr>
        <w:t>of such seriousness as to warrant suspension of designated activities pending a meeting and a decision of the</w:t>
      </w:r>
      <w:r w:rsidRPr="00F5523E">
        <w:rPr>
          <w:spacing w:val="-1"/>
          <w:sz w:val="20"/>
        </w:rPr>
        <w:t xml:space="preserve"> </w:t>
      </w:r>
      <w:r w:rsidRPr="00F5523E">
        <w:rPr>
          <w:sz w:val="20"/>
        </w:rPr>
        <w:t>Board.</w:t>
      </w:r>
    </w:p>
    <w:p w14:paraId="58DD13F5" w14:textId="77777777" w:rsidR="00EA3192" w:rsidRPr="00F5523E" w:rsidRDefault="00EA3192" w:rsidP="00EA3192">
      <w:pPr>
        <w:pStyle w:val="BodyText"/>
        <w:spacing w:before="1"/>
        <w:rPr>
          <w:sz w:val="21"/>
        </w:rPr>
      </w:pPr>
    </w:p>
    <w:p w14:paraId="34537D17" w14:textId="77777777" w:rsidR="00EA3192" w:rsidRPr="00F5523E" w:rsidRDefault="00EA3192" w:rsidP="00F40313">
      <w:pPr>
        <w:pStyle w:val="Heading2"/>
        <w:numPr>
          <w:ilvl w:val="1"/>
          <w:numId w:val="25"/>
        </w:numPr>
        <w:tabs>
          <w:tab w:val="left" w:pos="1480"/>
          <w:tab w:val="left" w:pos="1481"/>
        </w:tabs>
        <w:spacing w:before="1"/>
      </w:pPr>
      <w:bookmarkStart w:id="319" w:name="_bookmark139"/>
      <w:bookmarkStart w:id="320" w:name="_Toc40374019"/>
      <w:bookmarkEnd w:id="319"/>
      <w:r w:rsidRPr="00F5523E">
        <w:t>Resolving Conflicts in Decision-making</w:t>
      </w:r>
      <w:bookmarkEnd w:id="320"/>
    </w:p>
    <w:p w14:paraId="01F2A218" w14:textId="77777777" w:rsidR="00EA3192" w:rsidRPr="00F5523E" w:rsidRDefault="00EA3192" w:rsidP="00EA3192">
      <w:pPr>
        <w:pStyle w:val="BodyText"/>
        <w:spacing w:before="9"/>
        <w:rPr>
          <w:b/>
        </w:rPr>
      </w:pPr>
    </w:p>
    <w:p w14:paraId="544111D0" w14:textId="77777777" w:rsidR="00EA3192" w:rsidRPr="00F5523E" w:rsidRDefault="00EA3192" w:rsidP="00F40313">
      <w:pPr>
        <w:pStyle w:val="ListParagraph"/>
        <w:numPr>
          <w:ilvl w:val="2"/>
          <w:numId w:val="25"/>
        </w:numPr>
        <w:ind w:right="641"/>
        <w:rPr>
          <w:sz w:val="20"/>
        </w:rPr>
      </w:pPr>
      <w:r w:rsidRPr="00F5523E">
        <w:rPr>
          <w:sz w:val="20"/>
        </w:rPr>
        <w:t>Decisions or transactions that involve a real or perceived conflict of interest may be considered and decided upon by the Board of Directors provided</w:t>
      </w:r>
      <w:r w:rsidRPr="00F5523E">
        <w:rPr>
          <w:spacing w:val="-19"/>
          <w:sz w:val="20"/>
        </w:rPr>
        <w:t xml:space="preserve"> </w:t>
      </w:r>
      <w:r w:rsidRPr="00F5523E">
        <w:rPr>
          <w:sz w:val="20"/>
        </w:rPr>
        <w:t>that:</w:t>
      </w:r>
    </w:p>
    <w:p w14:paraId="5F554103" w14:textId="77777777" w:rsidR="00EA3192" w:rsidRPr="00F5523E" w:rsidRDefault="00EA3192" w:rsidP="00F40313">
      <w:pPr>
        <w:pStyle w:val="ListParagraph"/>
        <w:numPr>
          <w:ilvl w:val="0"/>
          <w:numId w:val="52"/>
        </w:numPr>
        <w:tabs>
          <w:tab w:val="left" w:pos="3280"/>
          <w:tab w:val="left" w:pos="3281"/>
        </w:tabs>
        <w:spacing w:line="229" w:lineRule="exact"/>
        <w:rPr>
          <w:sz w:val="20"/>
        </w:rPr>
      </w:pPr>
      <w:r w:rsidRPr="00F5523E">
        <w:rPr>
          <w:sz w:val="20"/>
        </w:rPr>
        <w:t>The nature and extent of the Representative’s interest has been fully disclosed to the body that is considering or making the decision, and this disclosure is recorded in the</w:t>
      </w:r>
      <w:r w:rsidRPr="004F764C">
        <w:rPr>
          <w:sz w:val="20"/>
        </w:rPr>
        <w:t xml:space="preserve"> </w:t>
      </w:r>
      <w:r w:rsidRPr="00F5523E">
        <w:rPr>
          <w:sz w:val="20"/>
        </w:rPr>
        <w:t>minutes;</w:t>
      </w:r>
    </w:p>
    <w:p w14:paraId="64AC08DF" w14:textId="77777777" w:rsidR="00EA3192" w:rsidRPr="00F5523E" w:rsidRDefault="00EA3192" w:rsidP="00F40313">
      <w:pPr>
        <w:pStyle w:val="ListParagraph"/>
        <w:numPr>
          <w:ilvl w:val="0"/>
          <w:numId w:val="52"/>
        </w:numPr>
        <w:tabs>
          <w:tab w:val="left" w:pos="3280"/>
          <w:tab w:val="left" w:pos="3281"/>
        </w:tabs>
        <w:spacing w:line="229" w:lineRule="exact"/>
        <w:rPr>
          <w:sz w:val="20"/>
        </w:rPr>
      </w:pPr>
      <w:r w:rsidRPr="00F5523E">
        <w:rPr>
          <w:sz w:val="20"/>
        </w:rPr>
        <w:t>The Representative does not participate in discussion on the matter giving</w:t>
      </w:r>
      <w:r w:rsidRPr="004F764C">
        <w:rPr>
          <w:sz w:val="20"/>
        </w:rPr>
        <w:t xml:space="preserve"> </w:t>
      </w:r>
      <w:r w:rsidRPr="00F5523E">
        <w:rPr>
          <w:sz w:val="20"/>
        </w:rPr>
        <w:t>rise to the conflict of interest;</w:t>
      </w:r>
    </w:p>
    <w:p w14:paraId="36DD4BB9" w14:textId="77777777" w:rsidR="00EA3192" w:rsidRPr="00F5523E" w:rsidRDefault="00EA3192" w:rsidP="00F40313">
      <w:pPr>
        <w:pStyle w:val="ListParagraph"/>
        <w:numPr>
          <w:ilvl w:val="0"/>
          <w:numId w:val="52"/>
        </w:numPr>
        <w:tabs>
          <w:tab w:val="left" w:pos="3280"/>
          <w:tab w:val="left" w:pos="3281"/>
        </w:tabs>
        <w:spacing w:line="229" w:lineRule="exact"/>
        <w:rPr>
          <w:sz w:val="20"/>
        </w:rPr>
      </w:pPr>
      <w:r w:rsidRPr="00F5523E">
        <w:rPr>
          <w:sz w:val="20"/>
        </w:rPr>
        <w:t>The Representative abstains from voting on the proposed decision or</w:t>
      </w:r>
      <w:r w:rsidRPr="004F764C">
        <w:rPr>
          <w:sz w:val="20"/>
        </w:rPr>
        <w:t xml:space="preserve"> </w:t>
      </w:r>
      <w:r w:rsidRPr="00F5523E">
        <w:rPr>
          <w:sz w:val="20"/>
        </w:rPr>
        <w:t>transaction;</w:t>
      </w:r>
    </w:p>
    <w:p w14:paraId="62AEC395" w14:textId="77777777" w:rsidR="00EA3192" w:rsidRPr="00F5523E" w:rsidRDefault="00EA3192" w:rsidP="00F40313">
      <w:pPr>
        <w:pStyle w:val="ListParagraph"/>
        <w:numPr>
          <w:ilvl w:val="0"/>
          <w:numId w:val="52"/>
        </w:numPr>
        <w:tabs>
          <w:tab w:val="left" w:pos="3280"/>
          <w:tab w:val="left" w:pos="3281"/>
        </w:tabs>
        <w:spacing w:line="229" w:lineRule="exact"/>
        <w:rPr>
          <w:sz w:val="20"/>
        </w:rPr>
      </w:pPr>
      <w:r w:rsidRPr="00F5523E">
        <w:rPr>
          <w:sz w:val="20"/>
        </w:rPr>
        <w:t>The Representative is not included in the determination of quorum for</w:t>
      </w:r>
      <w:r w:rsidRPr="004F764C">
        <w:rPr>
          <w:sz w:val="20"/>
        </w:rPr>
        <w:t xml:space="preserve"> </w:t>
      </w:r>
      <w:r w:rsidRPr="00F5523E">
        <w:rPr>
          <w:sz w:val="20"/>
        </w:rPr>
        <w:t>the proposed decision or transaction; and</w:t>
      </w:r>
    </w:p>
    <w:p w14:paraId="659220FD" w14:textId="77777777" w:rsidR="00EA3192" w:rsidRPr="00F5523E" w:rsidRDefault="00EA3192" w:rsidP="00F40313">
      <w:pPr>
        <w:pStyle w:val="ListParagraph"/>
        <w:numPr>
          <w:ilvl w:val="0"/>
          <w:numId w:val="52"/>
        </w:numPr>
        <w:tabs>
          <w:tab w:val="left" w:pos="3280"/>
          <w:tab w:val="left" w:pos="3281"/>
        </w:tabs>
        <w:spacing w:line="229" w:lineRule="exact"/>
        <w:rPr>
          <w:sz w:val="20"/>
        </w:rPr>
      </w:pPr>
      <w:r w:rsidRPr="00F5523E">
        <w:rPr>
          <w:sz w:val="20"/>
        </w:rPr>
        <w:t>The decision or transaction is in the best interests of the</w:t>
      </w:r>
      <w:r w:rsidRPr="00F5523E">
        <w:rPr>
          <w:spacing w:val="-6"/>
          <w:sz w:val="20"/>
        </w:rPr>
        <w:t xml:space="preserve"> </w:t>
      </w:r>
      <w:r w:rsidRPr="00F5523E">
        <w:rPr>
          <w:sz w:val="20"/>
        </w:rPr>
        <w:t>SPRA.</w:t>
      </w:r>
    </w:p>
    <w:p w14:paraId="32087F66" w14:textId="77777777" w:rsidR="00EA3192" w:rsidRPr="00F5523E" w:rsidRDefault="00EA3192" w:rsidP="00EA3192">
      <w:pPr>
        <w:pStyle w:val="BodyText"/>
        <w:spacing w:before="5"/>
      </w:pPr>
    </w:p>
    <w:p w14:paraId="0B0C3EB4" w14:textId="77777777" w:rsidR="00EA3192" w:rsidRPr="00F5523E" w:rsidRDefault="00EA3192" w:rsidP="00EA3192">
      <w:pPr>
        <w:pStyle w:val="Heading3"/>
        <w:spacing w:before="1"/>
      </w:pPr>
      <w:bookmarkStart w:id="321" w:name="_Toc40374020"/>
      <w:r w:rsidRPr="00F5523E">
        <w:rPr>
          <w:u w:val="thick"/>
        </w:rPr>
        <w:t>Revision Log:</w:t>
      </w:r>
      <w:bookmarkEnd w:id="321"/>
    </w:p>
    <w:p w14:paraId="6FCE4047" w14:textId="77777777" w:rsidR="00EA3192" w:rsidRPr="00F5523E" w:rsidRDefault="00EA3192" w:rsidP="00EA3192">
      <w:pPr>
        <w:pStyle w:val="BodyText"/>
        <w:spacing w:before="3"/>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699"/>
      </w:tblGrid>
      <w:tr w:rsidR="00EA3192" w:rsidRPr="00F5523E" w14:paraId="09A028E2" w14:textId="77777777" w:rsidTr="002435CD">
        <w:trPr>
          <w:trHeight w:val="230"/>
        </w:trPr>
        <w:tc>
          <w:tcPr>
            <w:tcW w:w="2957" w:type="dxa"/>
            <w:shd w:val="clear" w:color="auto" w:fill="BEBEBE"/>
          </w:tcPr>
          <w:p w14:paraId="5684C92B" w14:textId="77777777" w:rsidR="00EA3192" w:rsidRPr="00F5523E" w:rsidRDefault="00EA3192" w:rsidP="002435CD">
            <w:pPr>
              <w:pStyle w:val="TableParagraph"/>
              <w:spacing w:line="210" w:lineRule="exact"/>
              <w:ind w:left="904"/>
              <w:rPr>
                <w:b/>
                <w:sz w:val="20"/>
              </w:rPr>
            </w:pPr>
            <w:r w:rsidRPr="00F5523E">
              <w:rPr>
                <w:b/>
                <w:sz w:val="20"/>
              </w:rPr>
              <w:t>Date Revised</w:t>
            </w:r>
          </w:p>
        </w:tc>
        <w:tc>
          <w:tcPr>
            <w:tcW w:w="2921" w:type="dxa"/>
            <w:shd w:val="clear" w:color="auto" w:fill="BEBEBE"/>
          </w:tcPr>
          <w:p w14:paraId="3F266DAF" w14:textId="77777777" w:rsidR="00EA3192" w:rsidRPr="00F5523E" w:rsidRDefault="00EA3192" w:rsidP="002435CD">
            <w:pPr>
              <w:pStyle w:val="TableParagraph"/>
              <w:spacing w:line="210" w:lineRule="exact"/>
              <w:ind w:left="1066" w:right="950"/>
              <w:jc w:val="center"/>
              <w:rPr>
                <w:b/>
                <w:sz w:val="20"/>
              </w:rPr>
            </w:pPr>
            <w:r w:rsidRPr="00F5523E">
              <w:rPr>
                <w:b/>
                <w:sz w:val="20"/>
              </w:rPr>
              <w:t>By Who</w:t>
            </w:r>
          </w:p>
        </w:tc>
        <w:tc>
          <w:tcPr>
            <w:tcW w:w="3699" w:type="dxa"/>
            <w:shd w:val="clear" w:color="auto" w:fill="BEBEBE"/>
          </w:tcPr>
          <w:p w14:paraId="404A9E1A" w14:textId="77777777" w:rsidR="00EA3192" w:rsidRPr="00F5523E" w:rsidRDefault="00EA3192" w:rsidP="002435CD">
            <w:pPr>
              <w:pStyle w:val="TableParagraph"/>
              <w:spacing w:line="210" w:lineRule="exact"/>
              <w:ind w:left="873"/>
              <w:rPr>
                <w:b/>
                <w:sz w:val="20"/>
              </w:rPr>
            </w:pPr>
            <w:r w:rsidRPr="00F5523E">
              <w:rPr>
                <w:b/>
                <w:sz w:val="20"/>
              </w:rPr>
              <w:t>Summary of Changes</w:t>
            </w:r>
          </w:p>
        </w:tc>
      </w:tr>
      <w:tr w:rsidR="00EA3192" w:rsidRPr="00F5523E" w14:paraId="4EDB8002" w14:textId="77777777" w:rsidTr="002435CD">
        <w:trPr>
          <w:trHeight w:val="436"/>
        </w:trPr>
        <w:tc>
          <w:tcPr>
            <w:tcW w:w="2957" w:type="dxa"/>
          </w:tcPr>
          <w:p w14:paraId="604D2CFB" w14:textId="77777777" w:rsidR="00EA3192" w:rsidRPr="00F5523E" w:rsidRDefault="00EA3192" w:rsidP="002435CD">
            <w:pPr>
              <w:pStyle w:val="TableParagraph"/>
              <w:rPr>
                <w:sz w:val="20"/>
              </w:rPr>
            </w:pPr>
            <w:r w:rsidRPr="00F5523E">
              <w:rPr>
                <w:sz w:val="20"/>
              </w:rPr>
              <w:t>March 2014</w:t>
            </w:r>
          </w:p>
        </w:tc>
        <w:tc>
          <w:tcPr>
            <w:tcW w:w="2921" w:type="dxa"/>
          </w:tcPr>
          <w:p w14:paraId="0BC392F2" w14:textId="77777777" w:rsidR="00EA3192" w:rsidRPr="00F5523E" w:rsidRDefault="00EA3192" w:rsidP="002435CD">
            <w:pPr>
              <w:pStyle w:val="TableParagraph"/>
              <w:rPr>
                <w:sz w:val="20"/>
              </w:rPr>
            </w:pPr>
            <w:r w:rsidRPr="00F5523E">
              <w:rPr>
                <w:sz w:val="20"/>
              </w:rPr>
              <w:t>Tracey Partridge</w:t>
            </w:r>
          </w:p>
        </w:tc>
        <w:tc>
          <w:tcPr>
            <w:tcW w:w="3699" w:type="dxa"/>
          </w:tcPr>
          <w:p w14:paraId="68E907C2" w14:textId="77777777" w:rsidR="00EA3192" w:rsidRPr="00F5523E" w:rsidRDefault="00EA3192" w:rsidP="002435CD">
            <w:pPr>
              <w:pStyle w:val="TableParagraph"/>
              <w:ind w:left="113"/>
              <w:rPr>
                <w:sz w:val="20"/>
              </w:rPr>
            </w:pPr>
            <w:r w:rsidRPr="00F5523E">
              <w:rPr>
                <w:sz w:val="20"/>
              </w:rPr>
              <w:t>Policy added</w:t>
            </w:r>
          </w:p>
        </w:tc>
      </w:tr>
      <w:tr w:rsidR="00EA3192" w:rsidRPr="00F5523E" w14:paraId="7A03E5A1" w14:textId="77777777" w:rsidTr="002435CD">
        <w:trPr>
          <w:trHeight w:val="436"/>
        </w:trPr>
        <w:tc>
          <w:tcPr>
            <w:tcW w:w="2957" w:type="dxa"/>
          </w:tcPr>
          <w:p w14:paraId="55CAA118" w14:textId="77777777" w:rsidR="00EA3192" w:rsidRPr="00F5523E" w:rsidRDefault="00EA3192" w:rsidP="002435CD">
            <w:pPr>
              <w:pStyle w:val="TableParagraph"/>
              <w:rPr>
                <w:sz w:val="20"/>
              </w:rPr>
            </w:pPr>
            <w:r w:rsidRPr="00F5523E">
              <w:rPr>
                <w:sz w:val="20"/>
              </w:rPr>
              <w:t>January 24, 2019</w:t>
            </w:r>
          </w:p>
        </w:tc>
        <w:tc>
          <w:tcPr>
            <w:tcW w:w="2921" w:type="dxa"/>
          </w:tcPr>
          <w:p w14:paraId="599303CA" w14:textId="77777777" w:rsidR="00EA3192" w:rsidRPr="00F5523E" w:rsidRDefault="00EA3192" w:rsidP="002435CD">
            <w:pPr>
              <w:pStyle w:val="TableParagraph"/>
              <w:rPr>
                <w:sz w:val="20"/>
              </w:rPr>
            </w:pPr>
            <w:r w:rsidRPr="00F5523E">
              <w:rPr>
                <w:sz w:val="20"/>
              </w:rPr>
              <w:t>SLSG</w:t>
            </w:r>
          </w:p>
        </w:tc>
        <w:tc>
          <w:tcPr>
            <w:tcW w:w="3699" w:type="dxa"/>
          </w:tcPr>
          <w:p w14:paraId="78052FB3" w14:textId="77777777" w:rsidR="00EA3192" w:rsidRPr="00F5523E" w:rsidRDefault="00EA3192" w:rsidP="002435CD">
            <w:pPr>
              <w:pStyle w:val="TableParagraph"/>
              <w:ind w:left="113"/>
              <w:rPr>
                <w:sz w:val="20"/>
              </w:rPr>
            </w:pPr>
            <w:r w:rsidRPr="00F5523E">
              <w:rPr>
                <w:sz w:val="20"/>
              </w:rPr>
              <w:t>Revisions. Clarified complaint process.</w:t>
            </w:r>
          </w:p>
        </w:tc>
      </w:tr>
    </w:tbl>
    <w:p w14:paraId="028D3838" w14:textId="77777777" w:rsidR="00EA3192" w:rsidRPr="00F5523E" w:rsidRDefault="00EA3192" w:rsidP="00EA3192">
      <w:pPr>
        <w:pStyle w:val="BodyText"/>
        <w:spacing w:before="4"/>
        <w:rPr>
          <w:b/>
        </w:rPr>
      </w:pPr>
    </w:p>
    <w:p w14:paraId="7EB27104" w14:textId="36B04D4A" w:rsidR="00EA3192" w:rsidRPr="00F5523E" w:rsidRDefault="004F764C" w:rsidP="00F40313">
      <w:pPr>
        <w:pStyle w:val="Heading1"/>
        <w:numPr>
          <w:ilvl w:val="0"/>
          <w:numId w:val="25"/>
        </w:numPr>
        <w:spacing w:before="91"/>
      </w:pPr>
      <w:bookmarkStart w:id="322" w:name="_bookmark140"/>
      <w:bookmarkEnd w:id="322"/>
      <w:r>
        <w:lastRenderedPageBreak/>
        <w:t xml:space="preserve"> </w:t>
      </w:r>
      <w:bookmarkStart w:id="323" w:name="_Toc40374021"/>
      <w:r w:rsidR="00EA3192" w:rsidRPr="00F5523E">
        <w:t>CONFIDENTIALITY POLICY</w:t>
      </w:r>
      <w:bookmarkEnd w:id="323"/>
    </w:p>
    <w:p w14:paraId="1EA69AE5" w14:textId="77777777" w:rsidR="00EA3192" w:rsidRPr="00F5523E" w:rsidRDefault="00EA3192" w:rsidP="00F40313">
      <w:pPr>
        <w:pStyle w:val="Heading2"/>
        <w:numPr>
          <w:ilvl w:val="1"/>
          <w:numId w:val="25"/>
        </w:numPr>
        <w:tabs>
          <w:tab w:val="left" w:pos="1480"/>
          <w:tab w:val="left" w:pos="1481"/>
        </w:tabs>
        <w:spacing w:before="1"/>
      </w:pPr>
      <w:bookmarkStart w:id="324" w:name="_bookmark141"/>
      <w:bookmarkStart w:id="325" w:name="_Toc40374022"/>
      <w:bookmarkEnd w:id="324"/>
      <w:r w:rsidRPr="00F5523E">
        <w:t>Definitions</w:t>
      </w:r>
      <w:bookmarkEnd w:id="325"/>
    </w:p>
    <w:p w14:paraId="78911815" w14:textId="77777777" w:rsidR="00EA3192" w:rsidRPr="00F5523E" w:rsidRDefault="00EA3192" w:rsidP="00EA3192">
      <w:pPr>
        <w:pStyle w:val="BodyText"/>
        <w:spacing w:before="1"/>
        <w:rPr>
          <w:b/>
          <w:sz w:val="21"/>
        </w:rPr>
      </w:pPr>
    </w:p>
    <w:p w14:paraId="7155D61C" w14:textId="77777777" w:rsidR="00EA3192" w:rsidRPr="00F5523E" w:rsidRDefault="00EA3192" w:rsidP="00F40313">
      <w:pPr>
        <w:pStyle w:val="ListParagraph"/>
        <w:numPr>
          <w:ilvl w:val="2"/>
          <w:numId w:val="25"/>
        </w:numPr>
        <w:tabs>
          <w:tab w:val="left" w:pos="2344"/>
          <w:tab w:val="left" w:pos="2345"/>
        </w:tabs>
        <w:ind w:hanging="865"/>
        <w:rPr>
          <w:sz w:val="20"/>
        </w:rPr>
      </w:pPr>
      <w:r w:rsidRPr="00F5523E">
        <w:rPr>
          <w:sz w:val="20"/>
        </w:rPr>
        <w:t>These terms will have these meanings in this</w:t>
      </w:r>
      <w:r w:rsidRPr="00F5523E">
        <w:rPr>
          <w:spacing w:val="-5"/>
          <w:sz w:val="20"/>
        </w:rPr>
        <w:t xml:space="preserve"> </w:t>
      </w:r>
      <w:r w:rsidRPr="00F5523E">
        <w:rPr>
          <w:sz w:val="20"/>
        </w:rPr>
        <w:t>policy:</w:t>
      </w:r>
    </w:p>
    <w:p w14:paraId="0503F360" w14:textId="77777777" w:rsidR="00EA3192" w:rsidRPr="00F5523E" w:rsidRDefault="00EA3192" w:rsidP="00F40313">
      <w:pPr>
        <w:pStyle w:val="ListParagraph"/>
        <w:numPr>
          <w:ilvl w:val="0"/>
          <w:numId w:val="53"/>
        </w:numPr>
        <w:tabs>
          <w:tab w:val="left" w:pos="3280"/>
          <w:tab w:val="left" w:pos="3281"/>
        </w:tabs>
        <w:spacing w:line="229" w:lineRule="exact"/>
        <w:rPr>
          <w:sz w:val="20"/>
        </w:rPr>
      </w:pPr>
      <w:r w:rsidRPr="00F5523E">
        <w:rPr>
          <w:i/>
          <w:sz w:val="20"/>
        </w:rPr>
        <w:t>“</w:t>
      </w:r>
      <w:r w:rsidRPr="004F764C">
        <w:rPr>
          <w:sz w:val="20"/>
        </w:rPr>
        <w:t xml:space="preserve">Confidential Information” – </w:t>
      </w:r>
      <w:r w:rsidRPr="00F5523E">
        <w:rPr>
          <w:sz w:val="20"/>
        </w:rPr>
        <w:t>Personal information of Representatives including but not limited to home address, email address, personal phone numbers,</w:t>
      </w:r>
      <w:r w:rsidRPr="004F764C">
        <w:rPr>
          <w:sz w:val="20"/>
        </w:rPr>
        <w:t xml:space="preserve"> </w:t>
      </w:r>
      <w:r w:rsidRPr="00F5523E">
        <w:rPr>
          <w:sz w:val="20"/>
        </w:rPr>
        <w:t xml:space="preserve">date of birth, financial information, medical information, and background check information. Additionally, </w:t>
      </w:r>
      <w:r w:rsidRPr="004F764C">
        <w:rPr>
          <w:sz w:val="20"/>
        </w:rPr>
        <w:t xml:space="preserve">Confidential Information </w:t>
      </w:r>
      <w:r w:rsidRPr="00F5523E">
        <w:rPr>
          <w:sz w:val="20"/>
        </w:rPr>
        <w:t>also covers information considered to be intellectual property of the SPRA such as data, proprietary information, business information, and trade</w:t>
      </w:r>
      <w:r w:rsidRPr="004F764C">
        <w:rPr>
          <w:sz w:val="20"/>
        </w:rPr>
        <w:t xml:space="preserve"> </w:t>
      </w:r>
      <w:r w:rsidRPr="00F5523E">
        <w:rPr>
          <w:sz w:val="20"/>
        </w:rPr>
        <w:t>secrets</w:t>
      </w:r>
    </w:p>
    <w:p w14:paraId="039C5F74" w14:textId="77777777" w:rsidR="00EA3192" w:rsidRPr="00F5523E" w:rsidRDefault="00EA3192" w:rsidP="00F40313">
      <w:pPr>
        <w:pStyle w:val="ListParagraph"/>
        <w:numPr>
          <w:ilvl w:val="0"/>
          <w:numId w:val="53"/>
        </w:numPr>
        <w:tabs>
          <w:tab w:val="left" w:pos="3280"/>
          <w:tab w:val="left" w:pos="3281"/>
        </w:tabs>
        <w:spacing w:line="229" w:lineRule="exact"/>
        <w:rPr>
          <w:sz w:val="20"/>
        </w:rPr>
      </w:pPr>
      <w:r w:rsidRPr="004F764C">
        <w:rPr>
          <w:sz w:val="20"/>
        </w:rPr>
        <w:t xml:space="preserve">“Representative” – </w:t>
      </w:r>
      <w:r w:rsidRPr="00F5523E">
        <w:rPr>
          <w:sz w:val="20"/>
        </w:rPr>
        <w:t>All individuals employed by, or engaged in activities on behalf of, the SPRA. Representatives include, but are not limited to, staff, administrators, Directors and Officers of the SPRA, committee members, and volunteers</w:t>
      </w:r>
    </w:p>
    <w:p w14:paraId="145EDF7B" w14:textId="77777777" w:rsidR="00EA3192" w:rsidRPr="00F5523E" w:rsidRDefault="00EA3192" w:rsidP="00F40313">
      <w:pPr>
        <w:pStyle w:val="ListParagraph"/>
        <w:numPr>
          <w:ilvl w:val="0"/>
          <w:numId w:val="53"/>
        </w:numPr>
        <w:tabs>
          <w:tab w:val="left" w:pos="3280"/>
          <w:tab w:val="left" w:pos="3281"/>
        </w:tabs>
        <w:spacing w:line="229" w:lineRule="exact"/>
        <w:rPr>
          <w:sz w:val="20"/>
        </w:rPr>
      </w:pPr>
      <w:r w:rsidRPr="004F764C">
        <w:rPr>
          <w:sz w:val="20"/>
        </w:rPr>
        <w:t xml:space="preserve">“Members” - </w:t>
      </w:r>
      <w:r w:rsidRPr="00F5523E">
        <w:rPr>
          <w:sz w:val="20"/>
        </w:rPr>
        <w:t>All categories of membership defined in the SPRA’s Bylaws, as well as all individuals employed by, or engaged in activities with, the SPRA including, but not limited to, athletes, coaches, referees, officials, volunteers, managers, administrators, committee members, and Directors and Officers</w:t>
      </w:r>
      <w:r w:rsidRPr="00F5523E">
        <w:rPr>
          <w:spacing w:val="-17"/>
          <w:sz w:val="20"/>
        </w:rPr>
        <w:t xml:space="preserve"> </w:t>
      </w:r>
      <w:r w:rsidRPr="00F5523E">
        <w:rPr>
          <w:sz w:val="20"/>
        </w:rPr>
        <w:t>of the SPRA</w:t>
      </w:r>
    </w:p>
    <w:p w14:paraId="16B0240A" w14:textId="77777777" w:rsidR="00EA3192" w:rsidRPr="00F5523E" w:rsidRDefault="00EA3192" w:rsidP="00EA3192">
      <w:pPr>
        <w:pStyle w:val="BodyText"/>
        <w:spacing w:before="11"/>
        <w:rPr>
          <w:sz w:val="12"/>
        </w:rPr>
      </w:pPr>
    </w:p>
    <w:p w14:paraId="7E634981" w14:textId="77777777" w:rsidR="00EA3192" w:rsidRPr="00F5523E" w:rsidRDefault="00EA3192" w:rsidP="00F40313">
      <w:pPr>
        <w:pStyle w:val="Heading2"/>
        <w:numPr>
          <w:ilvl w:val="1"/>
          <w:numId w:val="25"/>
        </w:numPr>
        <w:tabs>
          <w:tab w:val="left" w:pos="1480"/>
          <w:tab w:val="left" w:pos="1481"/>
        </w:tabs>
        <w:spacing w:before="1"/>
      </w:pPr>
      <w:bookmarkStart w:id="326" w:name="_bookmark142"/>
      <w:bookmarkStart w:id="327" w:name="_Toc40374023"/>
      <w:bookmarkEnd w:id="326"/>
      <w:r w:rsidRPr="00F5523E">
        <w:t>Purpose</w:t>
      </w:r>
      <w:bookmarkEnd w:id="327"/>
    </w:p>
    <w:p w14:paraId="4207CAB5" w14:textId="77777777" w:rsidR="00EA3192" w:rsidRPr="00F5523E" w:rsidRDefault="00EA3192" w:rsidP="00EA3192">
      <w:pPr>
        <w:pStyle w:val="BodyText"/>
        <w:spacing w:before="9"/>
        <w:rPr>
          <w:b/>
        </w:rPr>
      </w:pPr>
    </w:p>
    <w:p w14:paraId="3FF84A82" w14:textId="77777777" w:rsidR="00EA3192" w:rsidRPr="00F5523E" w:rsidRDefault="00EA3192" w:rsidP="00F40313">
      <w:pPr>
        <w:pStyle w:val="ListParagraph"/>
        <w:numPr>
          <w:ilvl w:val="2"/>
          <w:numId w:val="25"/>
        </w:numPr>
        <w:ind w:right="641"/>
        <w:rPr>
          <w:sz w:val="20"/>
        </w:rPr>
      </w:pPr>
      <w:r w:rsidRPr="00F5523E">
        <w:rPr>
          <w:sz w:val="20"/>
        </w:rPr>
        <w:t>The purpose of this Policy is to ensure the protection of Confidential Information that is proprietary to the</w:t>
      </w:r>
      <w:r w:rsidRPr="00F5523E">
        <w:rPr>
          <w:spacing w:val="-5"/>
          <w:sz w:val="20"/>
        </w:rPr>
        <w:t xml:space="preserve"> </w:t>
      </w:r>
      <w:r w:rsidRPr="00F5523E">
        <w:rPr>
          <w:sz w:val="20"/>
        </w:rPr>
        <w:t>SPRA.</w:t>
      </w:r>
    </w:p>
    <w:p w14:paraId="334F4561" w14:textId="77777777" w:rsidR="00EA3192" w:rsidRPr="00F5523E" w:rsidRDefault="00EA3192" w:rsidP="00EA3192">
      <w:pPr>
        <w:pStyle w:val="BodyText"/>
        <w:spacing w:before="10"/>
      </w:pPr>
    </w:p>
    <w:p w14:paraId="03256027" w14:textId="77777777" w:rsidR="00EA3192" w:rsidRPr="00F5523E" w:rsidRDefault="00EA3192" w:rsidP="00F40313">
      <w:pPr>
        <w:pStyle w:val="Heading2"/>
        <w:numPr>
          <w:ilvl w:val="1"/>
          <w:numId w:val="25"/>
        </w:numPr>
        <w:tabs>
          <w:tab w:val="left" w:pos="1480"/>
          <w:tab w:val="left" w:pos="1481"/>
        </w:tabs>
        <w:spacing w:before="1"/>
      </w:pPr>
      <w:bookmarkStart w:id="328" w:name="_bookmark143"/>
      <w:bookmarkStart w:id="329" w:name="_Toc40374024"/>
      <w:bookmarkEnd w:id="328"/>
      <w:r w:rsidRPr="00F5523E">
        <w:t>Scope and Application</w:t>
      </w:r>
      <w:bookmarkEnd w:id="329"/>
    </w:p>
    <w:p w14:paraId="4BE65756" w14:textId="77777777" w:rsidR="00EA3192" w:rsidRPr="00F5523E" w:rsidRDefault="00EA3192" w:rsidP="00EA3192">
      <w:pPr>
        <w:pStyle w:val="BodyText"/>
        <w:spacing w:before="9"/>
        <w:rPr>
          <w:b/>
        </w:rPr>
      </w:pPr>
    </w:p>
    <w:p w14:paraId="5EB16DA9" w14:textId="77777777" w:rsidR="00EA3192" w:rsidRPr="00F5523E" w:rsidRDefault="00EA3192" w:rsidP="00F40313">
      <w:pPr>
        <w:pStyle w:val="ListParagraph"/>
        <w:numPr>
          <w:ilvl w:val="2"/>
          <w:numId w:val="25"/>
        </w:numPr>
        <w:ind w:right="641"/>
        <w:rPr>
          <w:sz w:val="20"/>
        </w:rPr>
      </w:pPr>
      <w:r w:rsidRPr="00F5523E">
        <w:rPr>
          <w:sz w:val="20"/>
        </w:rPr>
        <w:t>This policy applies to all Members and Representatives of the</w:t>
      </w:r>
      <w:r w:rsidRPr="004F764C">
        <w:rPr>
          <w:sz w:val="20"/>
        </w:rPr>
        <w:t xml:space="preserve"> </w:t>
      </w:r>
      <w:r w:rsidRPr="00F5523E">
        <w:rPr>
          <w:sz w:val="20"/>
        </w:rPr>
        <w:t>SPRA.</w:t>
      </w:r>
    </w:p>
    <w:p w14:paraId="57C8E10F" w14:textId="77777777" w:rsidR="00EA3192" w:rsidRPr="004F764C" w:rsidRDefault="00EA3192" w:rsidP="004F764C">
      <w:pPr>
        <w:pStyle w:val="ListParagraph"/>
        <w:ind w:left="720" w:right="641" w:firstLine="0"/>
        <w:rPr>
          <w:sz w:val="20"/>
        </w:rPr>
      </w:pPr>
    </w:p>
    <w:p w14:paraId="506ECF2B" w14:textId="77777777" w:rsidR="00EA3192" w:rsidRPr="00F5523E" w:rsidRDefault="00EA3192" w:rsidP="00F40313">
      <w:pPr>
        <w:pStyle w:val="ListParagraph"/>
        <w:numPr>
          <w:ilvl w:val="2"/>
          <w:numId w:val="25"/>
        </w:numPr>
        <w:ind w:right="641"/>
        <w:rPr>
          <w:sz w:val="20"/>
        </w:rPr>
      </w:pPr>
      <w:r w:rsidRPr="00F5523E">
        <w:rPr>
          <w:sz w:val="20"/>
        </w:rPr>
        <w:t>Confidential Information does not include the following: name, title, business</w:t>
      </w:r>
      <w:r w:rsidRPr="004F764C">
        <w:rPr>
          <w:sz w:val="20"/>
        </w:rPr>
        <w:t xml:space="preserve"> </w:t>
      </w:r>
      <w:r w:rsidRPr="00F5523E">
        <w:rPr>
          <w:sz w:val="20"/>
        </w:rPr>
        <w:t>address, work telephone number, or any other information widely available or in the public domain.</w:t>
      </w:r>
    </w:p>
    <w:p w14:paraId="460E92D7" w14:textId="77777777" w:rsidR="00EA3192" w:rsidRPr="004F764C" w:rsidRDefault="00EA3192" w:rsidP="004F764C">
      <w:pPr>
        <w:pStyle w:val="ListParagraph"/>
        <w:ind w:left="720" w:right="641" w:firstLine="0"/>
        <w:rPr>
          <w:sz w:val="20"/>
        </w:rPr>
      </w:pPr>
    </w:p>
    <w:p w14:paraId="3824235D" w14:textId="77777777" w:rsidR="00EA3192" w:rsidRPr="00F5523E" w:rsidRDefault="00EA3192" w:rsidP="00F40313">
      <w:pPr>
        <w:pStyle w:val="ListParagraph"/>
        <w:numPr>
          <w:ilvl w:val="2"/>
          <w:numId w:val="25"/>
        </w:numPr>
        <w:ind w:right="641"/>
        <w:rPr>
          <w:sz w:val="20"/>
        </w:rPr>
      </w:pPr>
      <w:r w:rsidRPr="00F5523E">
        <w:rPr>
          <w:sz w:val="20"/>
        </w:rPr>
        <w:t>Representatives voluntarily publishing or consenting to the publication of Confidential Information in a public forum (such as the listing of an email address on a website) forfeit the expectation of confidentiality for that Confidential Information for as long as</w:t>
      </w:r>
      <w:r w:rsidRPr="00F5523E">
        <w:rPr>
          <w:spacing w:val="-29"/>
          <w:sz w:val="20"/>
        </w:rPr>
        <w:t xml:space="preserve"> </w:t>
      </w:r>
      <w:r w:rsidRPr="00F5523E">
        <w:rPr>
          <w:sz w:val="20"/>
        </w:rPr>
        <w:t>it is available publicly</w:t>
      </w:r>
    </w:p>
    <w:p w14:paraId="5D6D77C8" w14:textId="77777777" w:rsidR="00EA3192" w:rsidRPr="00F5523E" w:rsidRDefault="00EA3192" w:rsidP="00EA3192">
      <w:pPr>
        <w:pStyle w:val="BodyText"/>
        <w:spacing w:before="10"/>
      </w:pPr>
    </w:p>
    <w:p w14:paraId="4B991B0F" w14:textId="77777777" w:rsidR="00EA3192" w:rsidRPr="00F5523E" w:rsidRDefault="00EA3192" w:rsidP="00F40313">
      <w:pPr>
        <w:pStyle w:val="Heading2"/>
        <w:numPr>
          <w:ilvl w:val="1"/>
          <w:numId w:val="25"/>
        </w:numPr>
        <w:tabs>
          <w:tab w:val="left" w:pos="1480"/>
          <w:tab w:val="left" w:pos="1481"/>
        </w:tabs>
        <w:spacing w:before="1"/>
      </w:pPr>
      <w:bookmarkStart w:id="330" w:name="_bookmark144"/>
      <w:bookmarkStart w:id="331" w:name="_Toc40374025"/>
      <w:bookmarkEnd w:id="330"/>
      <w:r w:rsidRPr="00F5523E">
        <w:t>Responsibilities</w:t>
      </w:r>
      <w:bookmarkEnd w:id="331"/>
    </w:p>
    <w:p w14:paraId="4BAFDB66" w14:textId="77777777" w:rsidR="00EA3192" w:rsidRPr="00F5523E" w:rsidRDefault="00EA3192" w:rsidP="00EA3192">
      <w:pPr>
        <w:pStyle w:val="BodyText"/>
        <w:spacing w:before="9"/>
        <w:rPr>
          <w:b/>
        </w:rPr>
      </w:pPr>
    </w:p>
    <w:p w14:paraId="3480C6CD" w14:textId="77777777" w:rsidR="00EA3192" w:rsidRPr="00F5523E" w:rsidRDefault="00EA3192" w:rsidP="00F40313">
      <w:pPr>
        <w:pStyle w:val="ListParagraph"/>
        <w:numPr>
          <w:ilvl w:val="2"/>
          <w:numId w:val="25"/>
        </w:numPr>
        <w:ind w:right="641"/>
        <w:rPr>
          <w:sz w:val="20"/>
        </w:rPr>
      </w:pPr>
      <w:r w:rsidRPr="00F5523E">
        <w:rPr>
          <w:sz w:val="20"/>
        </w:rPr>
        <w:t>Representatives and Members will not, either during the period of their involvement/employment with the SPRA or any time thereafter, disclose, publish, communicate, or divulge to any person or organization any Confidential</w:t>
      </w:r>
      <w:r w:rsidRPr="004F764C">
        <w:rPr>
          <w:sz w:val="20"/>
        </w:rPr>
        <w:t xml:space="preserve"> </w:t>
      </w:r>
      <w:r w:rsidRPr="00F5523E">
        <w:rPr>
          <w:sz w:val="20"/>
        </w:rPr>
        <w:t>Information acquired during their period of involvement/employment, unless expressly authorized to do</w:t>
      </w:r>
      <w:r w:rsidRPr="004F764C">
        <w:rPr>
          <w:sz w:val="20"/>
        </w:rPr>
        <w:t xml:space="preserve"> </w:t>
      </w:r>
      <w:r w:rsidRPr="00F5523E">
        <w:rPr>
          <w:sz w:val="20"/>
        </w:rPr>
        <w:t>so.</w:t>
      </w:r>
    </w:p>
    <w:p w14:paraId="4B576BC8" w14:textId="77777777" w:rsidR="00EA3192" w:rsidRPr="004F764C" w:rsidRDefault="00EA3192" w:rsidP="004F764C">
      <w:pPr>
        <w:pStyle w:val="ListParagraph"/>
        <w:ind w:left="720" w:right="641" w:firstLine="0"/>
        <w:rPr>
          <w:sz w:val="20"/>
        </w:rPr>
      </w:pPr>
    </w:p>
    <w:p w14:paraId="73CEB22B" w14:textId="77777777" w:rsidR="00EA3192" w:rsidRPr="00F5523E" w:rsidRDefault="00EA3192" w:rsidP="00F40313">
      <w:pPr>
        <w:pStyle w:val="ListParagraph"/>
        <w:numPr>
          <w:ilvl w:val="2"/>
          <w:numId w:val="25"/>
        </w:numPr>
        <w:ind w:right="641"/>
        <w:rPr>
          <w:sz w:val="20"/>
        </w:rPr>
      </w:pPr>
      <w:r w:rsidRPr="00F5523E">
        <w:rPr>
          <w:sz w:val="20"/>
        </w:rPr>
        <w:t>Representatives and Members will not use, reproduce, or distribute</w:t>
      </w:r>
      <w:r w:rsidRPr="004F764C">
        <w:rPr>
          <w:sz w:val="20"/>
        </w:rPr>
        <w:t xml:space="preserve"> </w:t>
      </w:r>
      <w:r w:rsidRPr="00F5523E">
        <w:rPr>
          <w:sz w:val="20"/>
        </w:rPr>
        <w:t>Confidential Information without the express written consent of the</w:t>
      </w:r>
      <w:r w:rsidRPr="004F764C">
        <w:rPr>
          <w:sz w:val="20"/>
        </w:rPr>
        <w:t xml:space="preserve"> </w:t>
      </w:r>
      <w:r w:rsidRPr="00F5523E">
        <w:rPr>
          <w:sz w:val="20"/>
        </w:rPr>
        <w:t>SPRA.</w:t>
      </w:r>
    </w:p>
    <w:p w14:paraId="5B9605A5" w14:textId="77777777" w:rsidR="00EA3192" w:rsidRPr="004F764C" w:rsidRDefault="00EA3192" w:rsidP="004F764C">
      <w:pPr>
        <w:pStyle w:val="ListParagraph"/>
        <w:ind w:left="720" w:right="641" w:firstLine="0"/>
        <w:rPr>
          <w:sz w:val="20"/>
        </w:rPr>
      </w:pPr>
    </w:p>
    <w:p w14:paraId="256365AE" w14:textId="77777777" w:rsidR="00EA3192" w:rsidRPr="00F5523E" w:rsidRDefault="00EA3192" w:rsidP="00F40313">
      <w:pPr>
        <w:pStyle w:val="ListParagraph"/>
        <w:numPr>
          <w:ilvl w:val="2"/>
          <w:numId w:val="25"/>
        </w:numPr>
        <w:ind w:right="641"/>
        <w:rPr>
          <w:sz w:val="20"/>
        </w:rPr>
      </w:pPr>
      <w:r w:rsidRPr="00F5523E">
        <w:rPr>
          <w:sz w:val="20"/>
        </w:rPr>
        <w:t>All documents and written materials relating to Confidential Information will remain the property of the SPRA and, upon cessation of involvement/employment with the SPRA, for any reason, or upon request of the SPRA, Representatives will immediately return all written or tangible Confidential Information, as well as copies and reproductions, and any other media containing Confidential</w:t>
      </w:r>
      <w:r w:rsidRPr="004F764C">
        <w:rPr>
          <w:sz w:val="20"/>
        </w:rPr>
        <w:t xml:space="preserve"> </w:t>
      </w:r>
      <w:r w:rsidRPr="00F5523E">
        <w:rPr>
          <w:sz w:val="20"/>
        </w:rPr>
        <w:t>Information.</w:t>
      </w:r>
    </w:p>
    <w:p w14:paraId="71409CC6" w14:textId="77777777" w:rsidR="00EA3192" w:rsidRPr="00F5523E" w:rsidRDefault="00EA3192" w:rsidP="00EA3192">
      <w:pPr>
        <w:pStyle w:val="BodyText"/>
        <w:spacing w:before="1"/>
        <w:rPr>
          <w:sz w:val="21"/>
        </w:rPr>
      </w:pPr>
    </w:p>
    <w:p w14:paraId="56CB4C98" w14:textId="77777777" w:rsidR="00EA3192" w:rsidRPr="00F5523E" w:rsidRDefault="00EA3192" w:rsidP="00F40313">
      <w:pPr>
        <w:pStyle w:val="Heading2"/>
        <w:numPr>
          <w:ilvl w:val="1"/>
          <w:numId w:val="25"/>
        </w:numPr>
        <w:tabs>
          <w:tab w:val="left" w:pos="1480"/>
          <w:tab w:val="left" w:pos="1481"/>
        </w:tabs>
        <w:spacing w:before="1"/>
      </w:pPr>
      <w:bookmarkStart w:id="332" w:name="_bookmark145"/>
      <w:bookmarkStart w:id="333" w:name="_Toc40374026"/>
      <w:bookmarkEnd w:id="332"/>
      <w:r w:rsidRPr="00F5523E">
        <w:t>Intellectual</w:t>
      </w:r>
      <w:r w:rsidRPr="00F5523E">
        <w:rPr>
          <w:spacing w:val="-1"/>
        </w:rPr>
        <w:t xml:space="preserve"> </w:t>
      </w:r>
      <w:r w:rsidRPr="00F5523E">
        <w:t>Property</w:t>
      </w:r>
      <w:bookmarkEnd w:id="333"/>
    </w:p>
    <w:p w14:paraId="50463604" w14:textId="77777777" w:rsidR="00EA3192" w:rsidRPr="004F764C" w:rsidRDefault="00EA3192" w:rsidP="004F764C">
      <w:pPr>
        <w:ind w:right="641"/>
        <w:rPr>
          <w:sz w:val="20"/>
        </w:rPr>
      </w:pPr>
      <w:r w:rsidRPr="004F764C">
        <w:rPr>
          <w:sz w:val="20"/>
        </w:rPr>
        <w:t>Copyright and any other intellectual property rights for all written material (including material in electronic format or posted on a website) and other works produced in connection with employment or involvement with the SPRA will be owned solely by the SPRA, which shall have the right to use, reproduce, or distribute such material and works, in whole or in part, for any purpose it wishes. The SPRA may grant permission for others to use its intellectual</w:t>
      </w:r>
      <w:r w:rsidRPr="004F764C">
        <w:rPr>
          <w:spacing w:val="-2"/>
          <w:sz w:val="20"/>
        </w:rPr>
        <w:t xml:space="preserve"> </w:t>
      </w:r>
      <w:r w:rsidRPr="004F764C">
        <w:rPr>
          <w:sz w:val="20"/>
        </w:rPr>
        <w:t>property</w:t>
      </w:r>
    </w:p>
    <w:p w14:paraId="30930647" w14:textId="77777777" w:rsidR="00EA3192" w:rsidRPr="00F5523E" w:rsidRDefault="00EA3192" w:rsidP="00EA3192">
      <w:pPr>
        <w:pStyle w:val="BodyText"/>
        <w:spacing w:before="2"/>
      </w:pPr>
    </w:p>
    <w:p w14:paraId="1364AEEF" w14:textId="77777777" w:rsidR="00EA3192" w:rsidRPr="00F5523E" w:rsidRDefault="00EA3192" w:rsidP="00F40313">
      <w:pPr>
        <w:pStyle w:val="Heading2"/>
        <w:numPr>
          <w:ilvl w:val="1"/>
          <w:numId w:val="25"/>
        </w:numPr>
        <w:tabs>
          <w:tab w:val="left" w:pos="1480"/>
          <w:tab w:val="left" w:pos="1481"/>
        </w:tabs>
        <w:spacing w:before="1"/>
      </w:pPr>
      <w:bookmarkStart w:id="334" w:name="_bookmark146"/>
      <w:bookmarkStart w:id="335" w:name="_Toc40374027"/>
      <w:bookmarkEnd w:id="334"/>
      <w:r w:rsidRPr="00F5523E">
        <w:t>Enforcement</w:t>
      </w:r>
      <w:bookmarkEnd w:id="335"/>
    </w:p>
    <w:p w14:paraId="0E8E1C43" w14:textId="77777777" w:rsidR="00EA3192" w:rsidRPr="004F764C" w:rsidRDefault="00EA3192" w:rsidP="004F764C">
      <w:pPr>
        <w:tabs>
          <w:tab w:val="left" w:pos="2345"/>
        </w:tabs>
        <w:ind w:right="381"/>
        <w:jc w:val="both"/>
        <w:rPr>
          <w:sz w:val="20"/>
        </w:rPr>
      </w:pPr>
      <w:r w:rsidRPr="004F764C">
        <w:rPr>
          <w:sz w:val="20"/>
        </w:rPr>
        <w:lastRenderedPageBreak/>
        <w:t xml:space="preserve">A breach of any provision in this Policy may be subject to legal recourse, termination of the employment or volunteer position, suspension or expulsion from membership, or sanctions pursuant to the SPRA’s </w:t>
      </w:r>
      <w:r w:rsidRPr="004F764C">
        <w:rPr>
          <w:i/>
          <w:sz w:val="20"/>
        </w:rPr>
        <w:t>Discipline and Complaints Policy</w:t>
      </w:r>
      <w:r w:rsidRPr="004F764C">
        <w:rPr>
          <w:sz w:val="20"/>
        </w:rPr>
        <w:t>.</w:t>
      </w:r>
    </w:p>
    <w:p w14:paraId="0F77A032" w14:textId="77777777" w:rsidR="00EA3192" w:rsidRPr="00F5523E" w:rsidRDefault="00EA3192" w:rsidP="00EA3192">
      <w:pPr>
        <w:pStyle w:val="Heading3"/>
        <w:spacing w:before="93"/>
      </w:pPr>
      <w:bookmarkStart w:id="336" w:name="_Toc40374028"/>
      <w:r w:rsidRPr="00F5523E">
        <w:rPr>
          <w:u w:val="thick"/>
        </w:rPr>
        <w:t>Revision Log:</w:t>
      </w:r>
      <w:bookmarkEnd w:id="336"/>
    </w:p>
    <w:p w14:paraId="7B4951F0" w14:textId="77777777" w:rsidR="00EA3192" w:rsidRPr="00F5523E" w:rsidRDefault="00EA3192" w:rsidP="00EA3192">
      <w:pPr>
        <w:pStyle w:val="BodyText"/>
        <w:spacing w:before="4"/>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682"/>
      </w:tblGrid>
      <w:tr w:rsidR="00EA3192" w:rsidRPr="00F5523E" w14:paraId="249922D9" w14:textId="77777777" w:rsidTr="002435CD">
        <w:trPr>
          <w:trHeight w:val="230"/>
        </w:trPr>
        <w:tc>
          <w:tcPr>
            <w:tcW w:w="2957" w:type="dxa"/>
            <w:shd w:val="clear" w:color="auto" w:fill="BEBEBE"/>
          </w:tcPr>
          <w:p w14:paraId="46D951BC" w14:textId="77777777" w:rsidR="00EA3192" w:rsidRPr="00F5523E" w:rsidRDefault="00EA3192" w:rsidP="002435CD">
            <w:pPr>
              <w:pStyle w:val="TableParagraph"/>
              <w:spacing w:line="210" w:lineRule="exact"/>
              <w:ind w:left="904"/>
              <w:rPr>
                <w:b/>
                <w:sz w:val="20"/>
              </w:rPr>
            </w:pPr>
            <w:r w:rsidRPr="00F5523E">
              <w:rPr>
                <w:b/>
                <w:sz w:val="20"/>
              </w:rPr>
              <w:t>Date Revised</w:t>
            </w:r>
          </w:p>
        </w:tc>
        <w:tc>
          <w:tcPr>
            <w:tcW w:w="2921" w:type="dxa"/>
            <w:shd w:val="clear" w:color="auto" w:fill="BEBEBE"/>
          </w:tcPr>
          <w:p w14:paraId="1A21625B" w14:textId="77777777" w:rsidR="00EA3192" w:rsidRPr="00F5523E" w:rsidRDefault="00EA3192" w:rsidP="002435CD">
            <w:pPr>
              <w:pStyle w:val="TableParagraph"/>
              <w:spacing w:line="210" w:lineRule="exact"/>
              <w:ind w:left="1066" w:right="950"/>
              <w:jc w:val="center"/>
              <w:rPr>
                <w:b/>
                <w:sz w:val="20"/>
              </w:rPr>
            </w:pPr>
            <w:r w:rsidRPr="00F5523E">
              <w:rPr>
                <w:b/>
                <w:sz w:val="20"/>
              </w:rPr>
              <w:t>By Who</w:t>
            </w:r>
          </w:p>
        </w:tc>
        <w:tc>
          <w:tcPr>
            <w:tcW w:w="3682" w:type="dxa"/>
            <w:shd w:val="clear" w:color="auto" w:fill="BEBEBE"/>
          </w:tcPr>
          <w:p w14:paraId="0DC6F45C" w14:textId="77777777" w:rsidR="00EA3192" w:rsidRPr="00F5523E" w:rsidRDefault="00EA3192" w:rsidP="002435CD">
            <w:pPr>
              <w:pStyle w:val="TableParagraph"/>
              <w:spacing w:line="210" w:lineRule="exact"/>
              <w:ind w:left="866"/>
              <w:rPr>
                <w:b/>
                <w:sz w:val="20"/>
              </w:rPr>
            </w:pPr>
            <w:r w:rsidRPr="00F5523E">
              <w:rPr>
                <w:b/>
                <w:sz w:val="20"/>
              </w:rPr>
              <w:t>Summary of Changes</w:t>
            </w:r>
          </w:p>
        </w:tc>
      </w:tr>
      <w:tr w:rsidR="00EA3192" w:rsidRPr="00F5523E" w14:paraId="69AA9410" w14:textId="77777777" w:rsidTr="002435CD">
        <w:trPr>
          <w:trHeight w:val="436"/>
        </w:trPr>
        <w:tc>
          <w:tcPr>
            <w:tcW w:w="2957" w:type="dxa"/>
          </w:tcPr>
          <w:p w14:paraId="21DAA5DE" w14:textId="77777777" w:rsidR="00EA3192" w:rsidRPr="00F5523E" w:rsidRDefault="00EA3192" w:rsidP="002435CD">
            <w:pPr>
              <w:pStyle w:val="TableParagraph"/>
              <w:rPr>
                <w:sz w:val="20"/>
              </w:rPr>
            </w:pPr>
            <w:r w:rsidRPr="00F5523E">
              <w:rPr>
                <w:sz w:val="20"/>
              </w:rPr>
              <w:t>March 2014</w:t>
            </w:r>
          </w:p>
        </w:tc>
        <w:tc>
          <w:tcPr>
            <w:tcW w:w="2921" w:type="dxa"/>
          </w:tcPr>
          <w:p w14:paraId="5C19F09E" w14:textId="77777777" w:rsidR="00EA3192" w:rsidRPr="00F5523E" w:rsidRDefault="00EA3192" w:rsidP="002435CD">
            <w:pPr>
              <w:pStyle w:val="TableParagraph"/>
              <w:rPr>
                <w:sz w:val="20"/>
              </w:rPr>
            </w:pPr>
            <w:r w:rsidRPr="00F5523E">
              <w:rPr>
                <w:sz w:val="20"/>
              </w:rPr>
              <w:t>Tracey Partridge</w:t>
            </w:r>
          </w:p>
        </w:tc>
        <w:tc>
          <w:tcPr>
            <w:tcW w:w="3682" w:type="dxa"/>
          </w:tcPr>
          <w:p w14:paraId="6A30B55D" w14:textId="77777777" w:rsidR="00EA3192" w:rsidRPr="00F5523E" w:rsidRDefault="00EA3192" w:rsidP="002435CD">
            <w:pPr>
              <w:pStyle w:val="TableParagraph"/>
              <w:ind w:left="113"/>
              <w:rPr>
                <w:sz w:val="20"/>
              </w:rPr>
            </w:pPr>
            <w:r w:rsidRPr="00F5523E">
              <w:rPr>
                <w:sz w:val="20"/>
              </w:rPr>
              <w:t>Policy added</w:t>
            </w:r>
          </w:p>
        </w:tc>
      </w:tr>
      <w:tr w:rsidR="00EA3192" w:rsidRPr="00F5523E" w14:paraId="697FDBD0" w14:textId="77777777" w:rsidTr="002435CD">
        <w:trPr>
          <w:trHeight w:val="436"/>
        </w:trPr>
        <w:tc>
          <w:tcPr>
            <w:tcW w:w="2957" w:type="dxa"/>
          </w:tcPr>
          <w:p w14:paraId="4FFF1D80" w14:textId="77777777" w:rsidR="00EA3192" w:rsidRPr="00F5523E" w:rsidRDefault="00EA3192" w:rsidP="002435CD">
            <w:pPr>
              <w:pStyle w:val="TableParagraph"/>
              <w:rPr>
                <w:sz w:val="20"/>
              </w:rPr>
            </w:pPr>
            <w:r w:rsidRPr="00F5523E">
              <w:rPr>
                <w:sz w:val="20"/>
              </w:rPr>
              <w:t>January 24, 2019</w:t>
            </w:r>
          </w:p>
        </w:tc>
        <w:tc>
          <w:tcPr>
            <w:tcW w:w="2921" w:type="dxa"/>
          </w:tcPr>
          <w:p w14:paraId="091BA2BA" w14:textId="77777777" w:rsidR="00EA3192" w:rsidRPr="00F5523E" w:rsidRDefault="00EA3192" w:rsidP="002435CD">
            <w:pPr>
              <w:pStyle w:val="TableParagraph"/>
              <w:rPr>
                <w:sz w:val="20"/>
              </w:rPr>
            </w:pPr>
            <w:r w:rsidRPr="00F5523E">
              <w:rPr>
                <w:sz w:val="20"/>
              </w:rPr>
              <w:t>SLSG</w:t>
            </w:r>
          </w:p>
        </w:tc>
        <w:tc>
          <w:tcPr>
            <w:tcW w:w="3682" w:type="dxa"/>
          </w:tcPr>
          <w:p w14:paraId="043E6A47" w14:textId="77777777" w:rsidR="00EA3192" w:rsidRPr="00F5523E" w:rsidRDefault="00EA3192" w:rsidP="002435CD">
            <w:pPr>
              <w:pStyle w:val="TableParagraph"/>
              <w:ind w:left="113"/>
              <w:rPr>
                <w:sz w:val="20"/>
              </w:rPr>
            </w:pPr>
            <w:r w:rsidRPr="00F5523E">
              <w:rPr>
                <w:sz w:val="20"/>
              </w:rPr>
              <w:t>Minor revisions and updates.</w:t>
            </w:r>
          </w:p>
        </w:tc>
      </w:tr>
    </w:tbl>
    <w:p w14:paraId="6920B957" w14:textId="77777777" w:rsidR="00EA3192" w:rsidRPr="00F5523E" w:rsidRDefault="00EA3192" w:rsidP="00EA3192">
      <w:pPr>
        <w:pStyle w:val="BodyText"/>
        <w:spacing w:before="6"/>
        <w:rPr>
          <w:b/>
        </w:rPr>
      </w:pPr>
    </w:p>
    <w:p w14:paraId="27732555" w14:textId="31C5003F" w:rsidR="00EA3192" w:rsidRPr="00F5523E" w:rsidRDefault="004F764C" w:rsidP="00F40313">
      <w:pPr>
        <w:pStyle w:val="Heading1"/>
        <w:numPr>
          <w:ilvl w:val="0"/>
          <w:numId w:val="25"/>
        </w:numPr>
        <w:spacing w:before="91"/>
      </w:pPr>
      <w:bookmarkStart w:id="337" w:name="_bookmark147"/>
      <w:bookmarkEnd w:id="337"/>
      <w:r>
        <w:t xml:space="preserve"> </w:t>
      </w:r>
      <w:bookmarkStart w:id="338" w:name="_Toc40374029"/>
      <w:r w:rsidR="00EA3192" w:rsidRPr="00F5523E">
        <w:t>PRIVACY</w:t>
      </w:r>
      <w:r w:rsidR="00EA3192" w:rsidRPr="00F5523E">
        <w:rPr>
          <w:spacing w:val="-13"/>
        </w:rPr>
        <w:t xml:space="preserve"> </w:t>
      </w:r>
      <w:r w:rsidR="00EA3192" w:rsidRPr="00F5523E">
        <w:t>POLICY</w:t>
      </w:r>
      <w:bookmarkEnd w:id="338"/>
    </w:p>
    <w:p w14:paraId="076C08D8" w14:textId="77777777" w:rsidR="00EA3192" w:rsidRPr="00F5523E" w:rsidRDefault="00EA3192" w:rsidP="00F40313">
      <w:pPr>
        <w:pStyle w:val="Heading2"/>
        <w:numPr>
          <w:ilvl w:val="1"/>
          <w:numId w:val="25"/>
        </w:numPr>
        <w:tabs>
          <w:tab w:val="left" w:pos="1480"/>
          <w:tab w:val="left" w:pos="1481"/>
        </w:tabs>
        <w:spacing w:before="1"/>
      </w:pPr>
      <w:bookmarkStart w:id="339" w:name="_bookmark148"/>
      <w:bookmarkStart w:id="340" w:name="_Toc40374030"/>
      <w:bookmarkEnd w:id="339"/>
      <w:r w:rsidRPr="00F5523E">
        <w:t>General</w:t>
      </w:r>
      <w:bookmarkEnd w:id="340"/>
    </w:p>
    <w:p w14:paraId="569C0D93" w14:textId="77777777" w:rsidR="00EA3192" w:rsidRPr="00F5523E" w:rsidRDefault="00EA3192" w:rsidP="00EA3192">
      <w:pPr>
        <w:pStyle w:val="BodyText"/>
        <w:rPr>
          <w:b/>
          <w:sz w:val="21"/>
        </w:rPr>
      </w:pPr>
    </w:p>
    <w:p w14:paraId="3BC1A8B4" w14:textId="1AB9E17E" w:rsidR="00EA3192" w:rsidRPr="00F5523E" w:rsidRDefault="00EA3192" w:rsidP="00F40313">
      <w:pPr>
        <w:pStyle w:val="ListParagraph"/>
        <w:numPr>
          <w:ilvl w:val="2"/>
          <w:numId w:val="25"/>
        </w:numPr>
        <w:ind w:right="641"/>
        <w:rPr>
          <w:sz w:val="20"/>
        </w:rPr>
      </w:pPr>
      <w:r w:rsidRPr="00F5523E">
        <w:rPr>
          <w:sz w:val="20"/>
        </w:rPr>
        <w:t>Background - Privacy of personal information is governed by the Personal Information Protection and Electronics Documents Act ("PIPEDA") and the Personal Information Privacy Act (“PIPA”). This policy describes the way that the SPRA collects, uses, safeguards, discloses and disposes of personal information, and states the SPRA’s commitment to collecting, using and disclosing personal information responsibly. This policy is based on the standards required by PIPEDA and PIPA, and the SPRA’s interpretation of these</w:t>
      </w:r>
      <w:r w:rsidRPr="004F764C">
        <w:rPr>
          <w:sz w:val="20"/>
        </w:rPr>
        <w:t xml:space="preserve"> </w:t>
      </w:r>
      <w:r w:rsidRPr="00F5523E">
        <w:rPr>
          <w:sz w:val="20"/>
        </w:rPr>
        <w:t>responsibilities.</w:t>
      </w:r>
    </w:p>
    <w:p w14:paraId="0F71D53D" w14:textId="77777777" w:rsidR="00EA3192" w:rsidRPr="004F764C" w:rsidRDefault="00EA3192" w:rsidP="004F764C">
      <w:pPr>
        <w:pStyle w:val="ListParagraph"/>
        <w:ind w:left="720" w:right="641" w:firstLine="0"/>
        <w:rPr>
          <w:sz w:val="20"/>
        </w:rPr>
      </w:pPr>
    </w:p>
    <w:p w14:paraId="1D0E4274" w14:textId="77777777" w:rsidR="00EA3192" w:rsidRPr="00F5523E" w:rsidRDefault="00EA3192" w:rsidP="00F40313">
      <w:pPr>
        <w:pStyle w:val="ListParagraph"/>
        <w:numPr>
          <w:ilvl w:val="2"/>
          <w:numId w:val="25"/>
        </w:numPr>
        <w:ind w:right="641"/>
        <w:rPr>
          <w:sz w:val="20"/>
        </w:rPr>
      </w:pPr>
      <w:r w:rsidRPr="00F5523E">
        <w:rPr>
          <w:sz w:val="20"/>
        </w:rPr>
        <w:t>Purpose –The purpose of this policy is to govern the collection, use and disclosure of personal information in the course of commercial activities in a manner that recognizes the right to privacy of individuals with respect to their personal information and the need of the SPRA to collect, use or disclose personal information.</w:t>
      </w:r>
    </w:p>
    <w:p w14:paraId="471825F2" w14:textId="77777777" w:rsidR="00EA3192" w:rsidRPr="004F764C" w:rsidRDefault="00EA3192" w:rsidP="004F764C">
      <w:pPr>
        <w:pStyle w:val="ListParagraph"/>
        <w:ind w:left="720" w:right="641" w:firstLine="0"/>
        <w:rPr>
          <w:sz w:val="20"/>
        </w:rPr>
      </w:pPr>
    </w:p>
    <w:p w14:paraId="04748B89" w14:textId="77777777" w:rsidR="00EA3192" w:rsidRPr="00F5523E" w:rsidRDefault="00EA3192" w:rsidP="00F40313">
      <w:pPr>
        <w:pStyle w:val="ListParagraph"/>
        <w:numPr>
          <w:ilvl w:val="2"/>
          <w:numId w:val="25"/>
        </w:numPr>
        <w:ind w:right="641"/>
        <w:rPr>
          <w:sz w:val="20"/>
        </w:rPr>
      </w:pPr>
      <w:r w:rsidRPr="00F5523E">
        <w:rPr>
          <w:sz w:val="20"/>
        </w:rPr>
        <w:t>Definitions – The following terms have these meanings in this</w:t>
      </w:r>
      <w:r w:rsidRPr="00F5523E">
        <w:rPr>
          <w:spacing w:val="-4"/>
          <w:sz w:val="20"/>
        </w:rPr>
        <w:t xml:space="preserve"> </w:t>
      </w:r>
      <w:r w:rsidRPr="00F5523E">
        <w:rPr>
          <w:sz w:val="20"/>
        </w:rPr>
        <w:t>Policy:</w:t>
      </w:r>
    </w:p>
    <w:p w14:paraId="0619B95A" w14:textId="77777777" w:rsidR="00EA3192" w:rsidRPr="004F764C" w:rsidRDefault="00EA3192" w:rsidP="00F40313">
      <w:pPr>
        <w:pStyle w:val="ListParagraph"/>
        <w:numPr>
          <w:ilvl w:val="0"/>
          <w:numId w:val="54"/>
        </w:numPr>
        <w:tabs>
          <w:tab w:val="left" w:pos="2705"/>
        </w:tabs>
        <w:spacing w:before="127" w:line="232" w:lineRule="auto"/>
        <w:ind w:right="387"/>
        <w:jc w:val="both"/>
        <w:rPr>
          <w:sz w:val="20"/>
        </w:rPr>
      </w:pPr>
      <w:r w:rsidRPr="004F764C">
        <w:rPr>
          <w:sz w:val="20"/>
        </w:rPr>
        <w:t>Commercial Activity – any particular transaction, act or conduct that is of a commercial</w:t>
      </w:r>
      <w:r w:rsidRPr="004F764C">
        <w:rPr>
          <w:spacing w:val="-5"/>
          <w:sz w:val="20"/>
        </w:rPr>
        <w:t xml:space="preserve"> </w:t>
      </w:r>
      <w:r w:rsidRPr="004F764C">
        <w:rPr>
          <w:sz w:val="20"/>
        </w:rPr>
        <w:t>character;</w:t>
      </w:r>
    </w:p>
    <w:p w14:paraId="23E8561D" w14:textId="77777777" w:rsidR="00EA3192" w:rsidRPr="00F5523E" w:rsidRDefault="00EA3192" w:rsidP="00F40313">
      <w:pPr>
        <w:pStyle w:val="ListParagraph"/>
        <w:numPr>
          <w:ilvl w:val="0"/>
          <w:numId w:val="54"/>
        </w:numPr>
        <w:tabs>
          <w:tab w:val="left" w:pos="2705"/>
        </w:tabs>
        <w:spacing w:before="127" w:line="232" w:lineRule="auto"/>
        <w:ind w:right="387"/>
        <w:jc w:val="both"/>
        <w:rPr>
          <w:sz w:val="20"/>
        </w:rPr>
      </w:pPr>
      <w:r w:rsidRPr="00F5523E">
        <w:rPr>
          <w:sz w:val="20"/>
        </w:rPr>
        <w:t>“IP Address</w:t>
      </w:r>
      <w:r w:rsidRPr="004F764C">
        <w:rPr>
          <w:sz w:val="20"/>
        </w:rPr>
        <w:t xml:space="preserve">” </w:t>
      </w:r>
      <w:r w:rsidRPr="00F5523E">
        <w:rPr>
          <w:sz w:val="20"/>
        </w:rPr>
        <w:t>– A numerical label that is assigned to electronic devices participating in a computer network that uses internet protocol for communication between</w:t>
      </w:r>
      <w:r w:rsidRPr="004F764C">
        <w:rPr>
          <w:sz w:val="20"/>
        </w:rPr>
        <w:t xml:space="preserve"> </w:t>
      </w:r>
      <w:r w:rsidRPr="00F5523E">
        <w:rPr>
          <w:sz w:val="20"/>
        </w:rPr>
        <w:t>devices</w:t>
      </w:r>
    </w:p>
    <w:p w14:paraId="233C54A7" w14:textId="77777777" w:rsidR="00EA3192" w:rsidRPr="00F5523E" w:rsidRDefault="00EA3192" w:rsidP="00F40313">
      <w:pPr>
        <w:pStyle w:val="ListParagraph"/>
        <w:numPr>
          <w:ilvl w:val="0"/>
          <w:numId w:val="54"/>
        </w:numPr>
        <w:tabs>
          <w:tab w:val="left" w:pos="2705"/>
        </w:tabs>
        <w:spacing w:before="127" w:line="232" w:lineRule="auto"/>
        <w:ind w:right="387"/>
        <w:jc w:val="both"/>
        <w:rPr>
          <w:sz w:val="20"/>
        </w:rPr>
      </w:pPr>
      <w:r w:rsidRPr="00F5523E">
        <w:rPr>
          <w:sz w:val="20"/>
        </w:rPr>
        <w:t>Personal Information – any information about an identifiable individual including information that relates to their personal characteristics including, but not limited to, gender, age, income, home address or phone number, ethnic background, family status, health history and health</w:t>
      </w:r>
      <w:r w:rsidRPr="00F5523E">
        <w:rPr>
          <w:spacing w:val="-17"/>
          <w:sz w:val="20"/>
        </w:rPr>
        <w:t xml:space="preserve"> </w:t>
      </w:r>
      <w:r w:rsidRPr="00F5523E">
        <w:rPr>
          <w:sz w:val="20"/>
        </w:rPr>
        <w:t>conditions;</w:t>
      </w:r>
    </w:p>
    <w:p w14:paraId="5C885465" w14:textId="77777777" w:rsidR="00EA3192" w:rsidRPr="00F5523E" w:rsidRDefault="00EA3192" w:rsidP="00F40313">
      <w:pPr>
        <w:pStyle w:val="ListParagraph"/>
        <w:numPr>
          <w:ilvl w:val="0"/>
          <w:numId w:val="54"/>
        </w:numPr>
        <w:tabs>
          <w:tab w:val="left" w:pos="2705"/>
        </w:tabs>
        <w:spacing w:before="127" w:line="232" w:lineRule="auto"/>
        <w:ind w:right="387"/>
        <w:jc w:val="both"/>
        <w:rPr>
          <w:sz w:val="20"/>
        </w:rPr>
      </w:pPr>
      <w:r w:rsidRPr="00F5523E">
        <w:rPr>
          <w:sz w:val="20"/>
        </w:rPr>
        <w:t>PIPA - Personal Information Privacy</w:t>
      </w:r>
      <w:r w:rsidRPr="004F764C">
        <w:rPr>
          <w:sz w:val="20"/>
        </w:rPr>
        <w:t xml:space="preserve"> </w:t>
      </w:r>
      <w:r w:rsidRPr="00F5523E">
        <w:rPr>
          <w:sz w:val="20"/>
        </w:rPr>
        <w:t>Act;</w:t>
      </w:r>
    </w:p>
    <w:p w14:paraId="751A9CB3" w14:textId="77777777" w:rsidR="00EA3192" w:rsidRPr="00F5523E" w:rsidRDefault="00EA3192" w:rsidP="00F40313">
      <w:pPr>
        <w:pStyle w:val="ListParagraph"/>
        <w:numPr>
          <w:ilvl w:val="0"/>
          <w:numId w:val="54"/>
        </w:numPr>
        <w:tabs>
          <w:tab w:val="left" w:pos="2705"/>
        </w:tabs>
        <w:spacing w:before="127" w:line="232" w:lineRule="auto"/>
        <w:ind w:right="387"/>
        <w:jc w:val="both"/>
        <w:rPr>
          <w:sz w:val="20"/>
        </w:rPr>
      </w:pPr>
      <w:r w:rsidRPr="00F5523E">
        <w:rPr>
          <w:sz w:val="20"/>
        </w:rPr>
        <w:t>PIPEDA – Personal Information Protection and Electronic Documents</w:t>
      </w:r>
      <w:r w:rsidRPr="004F764C">
        <w:rPr>
          <w:sz w:val="20"/>
        </w:rPr>
        <w:t xml:space="preserve"> </w:t>
      </w:r>
      <w:r w:rsidRPr="00F5523E">
        <w:rPr>
          <w:sz w:val="20"/>
        </w:rPr>
        <w:t>Act;</w:t>
      </w:r>
    </w:p>
    <w:p w14:paraId="18FA8274"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Representatives – Members, directors, officers, committee members,</w:t>
      </w:r>
      <w:r w:rsidRPr="00F5523E">
        <w:rPr>
          <w:spacing w:val="-23"/>
          <w:sz w:val="20"/>
        </w:rPr>
        <w:t xml:space="preserve"> </w:t>
      </w:r>
      <w:r w:rsidRPr="00F5523E">
        <w:rPr>
          <w:sz w:val="20"/>
        </w:rPr>
        <w:t>employees, coaches, officials, referees, managers, trainers, volunteers, parent/guardians, administrators, contractors and participants within the</w:t>
      </w:r>
      <w:r w:rsidRPr="00F5523E">
        <w:rPr>
          <w:spacing w:val="6"/>
          <w:sz w:val="20"/>
        </w:rPr>
        <w:t xml:space="preserve"> </w:t>
      </w:r>
      <w:r w:rsidRPr="00F5523E">
        <w:rPr>
          <w:sz w:val="20"/>
        </w:rPr>
        <w:t>SPRA</w:t>
      </w:r>
    </w:p>
    <w:p w14:paraId="5D6B66B1" w14:textId="77777777" w:rsidR="00EA3192" w:rsidRPr="00F5523E" w:rsidRDefault="00EA3192" w:rsidP="00F40313">
      <w:pPr>
        <w:pStyle w:val="ListParagraph"/>
        <w:numPr>
          <w:ilvl w:val="2"/>
          <w:numId w:val="25"/>
        </w:numPr>
        <w:ind w:right="641"/>
        <w:rPr>
          <w:sz w:val="20"/>
        </w:rPr>
      </w:pPr>
      <w:r w:rsidRPr="00F5523E">
        <w:rPr>
          <w:sz w:val="20"/>
        </w:rPr>
        <w:t>Application –This Policy applies to Representatives in connection with personal information that is collected, used or disclosed during any commercial activity related to the</w:t>
      </w:r>
      <w:r w:rsidRPr="004F764C">
        <w:rPr>
          <w:sz w:val="20"/>
        </w:rPr>
        <w:t xml:space="preserve"> </w:t>
      </w:r>
      <w:r w:rsidRPr="00F5523E">
        <w:rPr>
          <w:sz w:val="20"/>
        </w:rPr>
        <w:t>SPRA.</w:t>
      </w:r>
    </w:p>
    <w:p w14:paraId="7C4F8A3C" w14:textId="77777777" w:rsidR="00EA3192" w:rsidRPr="004F764C" w:rsidRDefault="00EA3192" w:rsidP="004F764C">
      <w:pPr>
        <w:pStyle w:val="ListParagraph"/>
        <w:ind w:left="720" w:right="641" w:firstLine="0"/>
        <w:rPr>
          <w:sz w:val="20"/>
        </w:rPr>
      </w:pPr>
    </w:p>
    <w:p w14:paraId="12771C42" w14:textId="77777777" w:rsidR="00EA3192" w:rsidRPr="00F5523E" w:rsidRDefault="00EA3192" w:rsidP="00F40313">
      <w:pPr>
        <w:pStyle w:val="ListParagraph"/>
        <w:numPr>
          <w:ilvl w:val="2"/>
          <w:numId w:val="25"/>
        </w:numPr>
        <w:ind w:right="641"/>
        <w:rPr>
          <w:sz w:val="20"/>
        </w:rPr>
      </w:pPr>
      <w:r w:rsidRPr="00F5523E">
        <w:rPr>
          <w:sz w:val="20"/>
        </w:rPr>
        <w:t>Statutory Obligations – The SPRA is governed by the Personal Information Protection, Electronic Documents Act and Personal Information Privacy Act in matters involving the collection, use and disclosure of personal</w:t>
      </w:r>
      <w:r w:rsidRPr="004F764C">
        <w:rPr>
          <w:sz w:val="20"/>
        </w:rPr>
        <w:t xml:space="preserve"> </w:t>
      </w:r>
      <w:r w:rsidRPr="00F5523E">
        <w:rPr>
          <w:sz w:val="20"/>
        </w:rPr>
        <w:t>information.</w:t>
      </w:r>
    </w:p>
    <w:p w14:paraId="7E83B836" w14:textId="77777777" w:rsidR="00EA3192" w:rsidRPr="004F764C" w:rsidRDefault="00EA3192" w:rsidP="004F764C">
      <w:pPr>
        <w:pStyle w:val="ListParagraph"/>
        <w:ind w:left="720" w:right="641" w:firstLine="0"/>
        <w:rPr>
          <w:sz w:val="20"/>
        </w:rPr>
      </w:pPr>
    </w:p>
    <w:p w14:paraId="1E3EDE37" w14:textId="77777777" w:rsidR="00EA3192" w:rsidRPr="00F5523E" w:rsidRDefault="00EA3192" w:rsidP="00F40313">
      <w:pPr>
        <w:pStyle w:val="ListParagraph"/>
        <w:numPr>
          <w:ilvl w:val="2"/>
          <w:numId w:val="25"/>
        </w:numPr>
        <w:ind w:right="641"/>
        <w:rPr>
          <w:sz w:val="20"/>
        </w:rPr>
      </w:pPr>
      <w:r w:rsidRPr="00F5523E">
        <w:rPr>
          <w:sz w:val="20"/>
        </w:rPr>
        <w:t>Additional Obligations – In addition to fulfilling all requirements of PIPEDA and PIPA, the SPRA and its Representatives will also fulfill the additional requirements of this Policy. Representatives of The SPRA will</w:t>
      </w:r>
      <w:r w:rsidRPr="00F5523E">
        <w:rPr>
          <w:spacing w:val="2"/>
          <w:sz w:val="20"/>
        </w:rPr>
        <w:t xml:space="preserve"> </w:t>
      </w:r>
      <w:r w:rsidRPr="00F5523E">
        <w:rPr>
          <w:sz w:val="20"/>
        </w:rPr>
        <w:t>not:</w:t>
      </w:r>
    </w:p>
    <w:p w14:paraId="6CDF9B5A"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Disclose personal information to a third party during any business</w:t>
      </w:r>
      <w:r w:rsidRPr="004F764C">
        <w:rPr>
          <w:sz w:val="20"/>
        </w:rPr>
        <w:t xml:space="preserve"> </w:t>
      </w:r>
      <w:r w:rsidRPr="00F5523E">
        <w:rPr>
          <w:sz w:val="20"/>
        </w:rPr>
        <w:t>or</w:t>
      </w:r>
    </w:p>
    <w:p w14:paraId="13CC5B34" w14:textId="77777777" w:rsidR="00EA3192" w:rsidRPr="004F764C" w:rsidRDefault="00EA3192" w:rsidP="00F40313">
      <w:pPr>
        <w:pStyle w:val="ListParagraph"/>
        <w:numPr>
          <w:ilvl w:val="0"/>
          <w:numId w:val="54"/>
        </w:numPr>
        <w:spacing w:before="127" w:line="232" w:lineRule="auto"/>
        <w:ind w:right="387"/>
        <w:jc w:val="both"/>
        <w:rPr>
          <w:sz w:val="20"/>
        </w:rPr>
      </w:pPr>
      <w:r w:rsidRPr="004F764C">
        <w:rPr>
          <w:sz w:val="20"/>
        </w:rPr>
        <w:t>transaction unless such business, transaction or other interest is properly consented to in accordance with this Policy;</w:t>
      </w:r>
    </w:p>
    <w:p w14:paraId="21D3A32C"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 xml:space="preserve">Knowingly place themselves in a position where they are under obligation to any organization to disclose </w:t>
      </w:r>
      <w:r w:rsidRPr="00F5523E">
        <w:rPr>
          <w:sz w:val="20"/>
        </w:rPr>
        <w:lastRenderedPageBreak/>
        <w:t>personal</w:t>
      </w:r>
      <w:r w:rsidRPr="004F764C">
        <w:rPr>
          <w:sz w:val="20"/>
        </w:rPr>
        <w:t xml:space="preserve"> </w:t>
      </w:r>
      <w:r w:rsidRPr="00F5523E">
        <w:rPr>
          <w:sz w:val="20"/>
        </w:rPr>
        <w:t>information;</w:t>
      </w:r>
    </w:p>
    <w:p w14:paraId="4F279B30"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In the performance of their official duties, disclose personal information  to family members, friends or colleagues, or to organizations in which their family members, friends or colleagues have an</w:t>
      </w:r>
      <w:r w:rsidRPr="004F764C">
        <w:rPr>
          <w:sz w:val="20"/>
        </w:rPr>
        <w:t xml:space="preserve"> </w:t>
      </w:r>
      <w:r w:rsidRPr="00F5523E">
        <w:rPr>
          <w:sz w:val="20"/>
        </w:rPr>
        <w:t>interest;</w:t>
      </w:r>
    </w:p>
    <w:p w14:paraId="3D794FDD"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Derive personal benefit from personal information that they have acquired during the course of fulfilling their duties with the SPRA;</w:t>
      </w:r>
      <w:r w:rsidRPr="004F764C">
        <w:rPr>
          <w:sz w:val="20"/>
        </w:rPr>
        <w:t xml:space="preserve"> </w:t>
      </w:r>
      <w:r w:rsidRPr="00F5523E">
        <w:rPr>
          <w:sz w:val="20"/>
        </w:rPr>
        <w:t>and</w:t>
      </w:r>
    </w:p>
    <w:p w14:paraId="71F99970"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Accept any gift or favor that could be construed as being given in anticipation of, or in recognition for, the disclosure of personal</w:t>
      </w:r>
      <w:r w:rsidRPr="004F764C">
        <w:rPr>
          <w:sz w:val="20"/>
        </w:rPr>
        <w:t xml:space="preserve"> </w:t>
      </w:r>
      <w:r w:rsidRPr="00F5523E">
        <w:rPr>
          <w:sz w:val="20"/>
        </w:rPr>
        <w:t>information.</w:t>
      </w:r>
    </w:p>
    <w:p w14:paraId="0F805AD2" w14:textId="77777777" w:rsidR="00EA3192" w:rsidRPr="004F764C" w:rsidRDefault="00EA3192" w:rsidP="004F764C">
      <w:pPr>
        <w:pStyle w:val="ListParagraph"/>
        <w:spacing w:before="127" w:line="232" w:lineRule="auto"/>
        <w:ind w:left="720" w:right="387" w:firstLine="0"/>
        <w:jc w:val="both"/>
        <w:rPr>
          <w:sz w:val="20"/>
        </w:rPr>
      </w:pPr>
    </w:p>
    <w:p w14:paraId="4A28EAF4" w14:textId="77777777" w:rsidR="00EA3192" w:rsidRPr="00F5523E" w:rsidRDefault="00EA3192" w:rsidP="00F40313">
      <w:pPr>
        <w:pStyle w:val="ListParagraph"/>
        <w:numPr>
          <w:ilvl w:val="2"/>
          <w:numId w:val="25"/>
        </w:numPr>
        <w:ind w:right="641"/>
        <w:rPr>
          <w:sz w:val="20"/>
        </w:rPr>
      </w:pPr>
      <w:r w:rsidRPr="00F5523E">
        <w:rPr>
          <w:sz w:val="20"/>
        </w:rPr>
        <w:t>Ruling on Policy – Except as provided in PIPEDA and PIPA, the Board of Directors of the SPRA will have the authority to interpret any provision of this Policy that is contradictory, ambiguous, or</w:t>
      </w:r>
      <w:r w:rsidRPr="00F5523E">
        <w:rPr>
          <w:spacing w:val="4"/>
          <w:sz w:val="20"/>
        </w:rPr>
        <w:t xml:space="preserve"> </w:t>
      </w:r>
      <w:r w:rsidRPr="00F5523E">
        <w:rPr>
          <w:sz w:val="20"/>
        </w:rPr>
        <w:t>unclear.</w:t>
      </w:r>
    </w:p>
    <w:p w14:paraId="1ECA631E" w14:textId="77777777" w:rsidR="00EA3192" w:rsidRPr="00F5523E" w:rsidRDefault="00EA3192" w:rsidP="00EA3192">
      <w:pPr>
        <w:pStyle w:val="BodyText"/>
        <w:spacing w:before="10"/>
      </w:pPr>
    </w:p>
    <w:p w14:paraId="55492C85" w14:textId="77777777" w:rsidR="00EA3192" w:rsidRPr="00F5523E" w:rsidRDefault="00EA3192" w:rsidP="00F40313">
      <w:pPr>
        <w:pStyle w:val="Heading2"/>
        <w:numPr>
          <w:ilvl w:val="1"/>
          <w:numId w:val="25"/>
        </w:numPr>
        <w:tabs>
          <w:tab w:val="left" w:pos="1480"/>
          <w:tab w:val="left" w:pos="1481"/>
        </w:tabs>
        <w:spacing w:before="1"/>
      </w:pPr>
      <w:bookmarkStart w:id="341" w:name="_bookmark149"/>
      <w:bookmarkStart w:id="342" w:name="_Toc40374031"/>
      <w:bookmarkEnd w:id="341"/>
      <w:r w:rsidRPr="00F5523E">
        <w:t>Accountability</w:t>
      </w:r>
      <w:bookmarkEnd w:id="342"/>
    </w:p>
    <w:p w14:paraId="733DD41D" w14:textId="77777777" w:rsidR="00EA3192" w:rsidRPr="00DB214C" w:rsidRDefault="00EA3192" w:rsidP="00DB214C">
      <w:pPr>
        <w:ind w:right="641"/>
        <w:rPr>
          <w:sz w:val="20"/>
        </w:rPr>
      </w:pPr>
      <w:r w:rsidRPr="00DB214C">
        <w:rPr>
          <w:sz w:val="20"/>
        </w:rPr>
        <w:t>Vice President –The Vice President is responsible for the implementation of this policy and monitoring information collection and data security and for ensuring that all staff receives appropriate training on privacy issues and their responsibilities. The Vice President also handles personal information access requests and complaints. The Vice President may be contacted at the following</w:t>
      </w:r>
      <w:r w:rsidRPr="00DB214C">
        <w:rPr>
          <w:spacing w:val="-18"/>
          <w:sz w:val="20"/>
        </w:rPr>
        <w:t xml:space="preserve"> </w:t>
      </w:r>
      <w:r w:rsidRPr="00DB214C">
        <w:rPr>
          <w:sz w:val="20"/>
        </w:rPr>
        <w:t>address:</w:t>
      </w:r>
    </w:p>
    <w:p w14:paraId="25FF48A9" w14:textId="77777777" w:rsidR="00EA3192" w:rsidRPr="00F5523E" w:rsidRDefault="00EA3192" w:rsidP="00EA3192">
      <w:pPr>
        <w:pStyle w:val="BodyText"/>
      </w:pPr>
    </w:p>
    <w:p w14:paraId="4D933311" w14:textId="77777777" w:rsidR="00EA3192" w:rsidRPr="00552EC7" w:rsidRDefault="00EA3192" w:rsidP="00552EC7">
      <w:pPr>
        <w:jc w:val="center"/>
        <w:rPr>
          <w:sz w:val="20"/>
          <w:szCs w:val="20"/>
        </w:rPr>
      </w:pPr>
      <w:r w:rsidRPr="00552EC7">
        <w:rPr>
          <w:sz w:val="20"/>
          <w:szCs w:val="20"/>
        </w:rPr>
        <w:t>Sherwood Park Ringette</w:t>
      </w:r>
    </w:p>
    <w:p w14:paraId="231AEB72" w14:textId="77777777" w:rsidR="00EA3192" w:rsidRPr="00552EC7" w:rsidRDefault="00EA3192" w:rsidP="00552EC7">
      <w:pPr>
        <w:jc w:val="center"/>
        <w:rPr>
          <w:sz w:val="20"/>
          <w:szCs w:val="20"/>
        </w:rPr>
      </w:pPr>
      <w:r w:rsidRPr="00552EC7">
        <w:rPr>
          <w:sz w:val="20"/>
          <w:szCs w:val="20"/>
        </w:rPr>
        <w:t xml:space="preserve">P.O. Box 3001, Sherwood Park, Alberta, T8H 2T1 Email: </w:t>
      </w:r>
      <w:hyperlink r:id="rId20">
        <w:r w:rsidRPr="00552EC7">
          <w:rPr>
            <w:sz w:val="20"/>
            <w:szCs w:val="20"/>
            <w:u w:val="thick"/>
          </w:rPr>
          <w:t>vp@sherwoodparkringette.ca</w:t>
        </w:r>
      </w:hyperlink>
    </w:p>
    <w:p w14:paraId="5AC726D7" w14:textId="77777777" w:rsidR="00EA3192" w:rsidRPr="00F5523E" w:rsidRDefault="00EA3192" w:rsidP="00EA3192">
      <w:pPr>
        <w:pStyle w:val="BodyText"/>
        <w:spacing w:before="3"/>
        <w:rPr>
          <w:b/>
          <w:sz w:val="21"/>
        </w:rPr>
      </w:pPr>
    </w:p>
    <w:p w14:paraId="2529E950" w14:textId="77777777" w:rsidR="00EA3192" w:rsidRPr="00F5523E" w:rsidRDefault="00EA3192" w:rsidP="00F40313">
      <w:pPr>
        <w:pStyle w:val="Heading2"/>
        <w:numPr>
          <w:ilvl w:val="1"/>
          <w:numId w:val="25"/>
        </w:numPr>
        <w:tabs>
          <w:tab w:val="left" w:pos="1480"/>
          <w:tab w:val="left" w:pos="1481"/>
        </w:tabs>
        <w:spacing w:before="1"/>
      </w:pPr>
      <w:bookmarkStart w:id="343" w:name="_bookmark150"/>
      <w:bookmarkStart w:id="344" w:name="_Toc40374032"/>
      <w:bookmarkEnd w:id="343"/>
      <w:r w:rsidRPr="00F5523E">
        <w:t>Identifying Purposes</w:t>
      </w:r>
      <w:bookmarkEnd w:id="344"/>
    </w:p>
    <w:p w14:paraId="53E8686B" w14:textId="77777777" w:rsidR="00EA3192" w:rsidRPr="00F5523E" w:rsidRDefault="00EA3192" w:rsidP="00EA3192">
      <w:pPr>
        <w:pStyle w:val="BodyText"/>
        <w:rPr>
          <w:b/>
          <w:sz w:val="21"/>
        </w:rPr>
      </w:pPr>
    </w:p>
    <w:p w14:paraId="15FAC038" w14:textId="77777777" w:rsidR="00EA3192" w:rsidRPr="00F5523E" w:rsidRDefault="00EA3192" w:rsidP="00F40313">
      <w:pPr>
        <w:pStyle w:val="ListParagraph"/>
        <w:numPr>
          <w:ilvl w:val="2"/>
          <w:numId w:val="25"/>
        </w:numPr>
        <w:ind w:right="641"/>
        <w:rPr>
          <w:sz w:val="20"/>
        </w:rPr>
      </w:pPr>
      <w:r w:rsidRPr="00F5523E">
        <w:rPr>
          <w:sz w:val="20"/>
        </w:rPr>
        <w:t>Purpose – Personal information may be collected from Representatives and prospective Representatives for purposes that include, but are not limited to, the following:</w:t>
      </w:r>
    </w:p>
    <w:p w14:paraId="4FACD4AC"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Receiving communications from the SPRA in regards to E-news, newsletters, programs, events and</w:t>
      </w:r>
      <w:r w:rsidRPr="004F764C">
        <w:rPr>
          <w:sz w:val="20"/>
        </w:rPr>
        <w:t xml:space="preserve"> </w:t>
      </w:r>
      <w:r w:rsidRPr="00F5523E">
        <w:rPr>
          <w:sz w:val="20"/>
        </w:rPr>
        <w:t>activities;</w:t>
      </w:r>
    </w:p>
    <w:p w14:paraId="3467AA65"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Inter Association communications between Representatives for managing and arranging activities, programs, and</w:t>
      </w:r>
      <w:r w:rsidRPr="004F764C">
        <w:rPr>
          <w:sz w:val="20"/>
        </w:rPr>
        <w:t xml:space="preserve"> </w:t>
      </w:r>
      <w:r w:rsidRPr="00F5523E">
        <w:rPr>
          <w:sz w:val="20"/>
        </w:rPr>
        <w:t>events;</w:t>
      </w:r>
    </w:p>
    <w:p w14:paraId="0800AB5A"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Database entry at the Coaching Association of Canada to determine level of coaching certification and qualifications;</w:t>
      </w:r>
    </w:p>
    <w:p w14:paraId="1CBA5A30"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Database entry to determine level of officiating certification and</w:t>
      </w:r>
      <w:r w:rsidRPr="004F764C">
        <w:rPr>
          <w:sz w:val="20"/>
        </w:rPr>
        <w:t xml:space="preserve"> </w:t>
      </w:r>
      <w:r w:rsidRPr="00F5523E">
        <w:rPr>
          <w:sz w:val="20"/>
        </w:rPr>
        <w:t>qualifications;</w:t>
      </w:r>
    </w:p>
    <w:p w14:paraId="3422A9A5"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Determination of eligibility, age group and appropriate level of</w:t>
      </w:r>
      <w:r w:rsidRPr="004F764C">
        <w:rPr>
          <w:sz w:val="20"/>
        </w:rPr>
        <w:t xml:space="preserve"> </w:t>
      </w:r>
      <w:r w:rsidRPr="00F5523E">
        <w:rPr>
          <w:sz w:val="20"/>
        </w:rPr>
        <w:t>competition;</w:t>
      </w:r>
    </w:p>
    <w:p w14:paraId="30D30059"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Implementation of the SPRA screening</w:t>
      </w:r>
      <w:r w:rsidRPr="004F764C">
        <w:rPr>
          <w:sz w:val="20"/>
        </w:rPr>
        <w:t xml:space="preserve"> </w:t>
      </w:r>
      <w:r w:rsidRPr="00F5523E">
        <w:rPr>
          <w:sz w:val="20"/>
        </w:rPr>
        <w:t>program;</w:t>
      </w:r>
    </w:p>
    <w:p w14:paraId="29C13545"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Promotion and sale of</w:t>
      </w:r>
      <w:r w:rsidRPr="004F764C">
        <w:rPr>
          <w:sz w:val="20"/>
        </w:rPr>
        <w:t xml:space="preserve"> </w:t>
      </w:r>
      <w:r w:rsidRPr="00F5523E">
        <w:rPr>
          <w:sz w:val="20"/>
        </w:rPr>
        <w:t>merchandise;</w:t>
      </w:r>
    </w:p>
    <w:p w14:paraId="742550DC"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Medical</w:t>
      </w:r>
      <w:r w:rsidRPr="004F764C">
        <w:rPr>
          <w:sz w:val="20"/>
        </w:rPr>
        <w:t xml:space="preserve"> </w:t>
      </w:r>
      <w:r w:rsidRPr="00F5523E">
        <w:rPr>
          <w:sz w:val="20"/>
        </w:rPr>
        <w:t>emergency;</w:t>
      </w:r>
    </w:p>
    <w:p w14:paraId="569BFBFC"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Athlete registration with the SPRA, Zone Association (if applicable)</w:t>
      </w:r>
      <w:r w:rsidRPr="004F764C">
        <w:rPr>
          <w:sz w:val="20"/>
        </w:rPr>
        <w:t xml:space="preserve"> </w:t>
      </w:r>
      <w:r w:rsidRPr="00F5523E">
        <w:rPr>
          <w:sz w:val="20"/>
        </w:rPr>
        <w:t>and Ringette Alberta;</w:t>
      </w:r>
    </w:p>
    <w:p w14:paraId="391EDA53"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Outfitting uniforms, and various components of athlete and team</w:t>
      </w:r>
      <w:r w:rsidRPr="004F764C">
        <w:rPr>
          <w:sz w:val="20"/>
        </w:rPr>
        <w:t xml:space="preserve"> </w:t>
      </w:r>
      <w:r w:rsidRPr="00F5523E">
        <w:rPr>
          <w:sz w:val="20"/>
        </w:rPr>
        <w:t>selection;</w:t>
      </w:r>
    </w:p>
    <w:p w14:paraId="6FAA6B94"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Purchasing equipment, manuals, resources and other</w:t>
      </w:r>
      <w:r w:rsidRPr="004F764C">
        <w:rPr>
          <w:sz w:val="20"/>
        </w:rPr>
        <w:t xml:space="preserve"> </w:t>
      </w:r>
      <w:r w:rsidRPr="00F5523E">
        <w:rPr>
          <w:sz w:val="20"/>
        </w:rPr>
        <w:t>products;</w:t>
      </w:r>
    </w:p>
    <w:p w14:paraId="77EE0D44"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Published articles, media relations and posting on the SPRA website,</w:t>
      </w:r>
      <w:r w:rsidRPr="004F764C">
        <w:rPr>
          <w:sz w:val="20"/>
        </w:rPr>
        <w:t xml:space="preserve"> </w:t>
      </w:r>
      <w:r w:rsidRPr="00F5523E">
        <w:rPr>
          <w:sz w:val="20"/>
        </w:rPr>
        <w:t>displays</w:t>
      </w:r>
    </w:p>
    <w:p w14:paraId="7D745B19" w14:textId="77777777" w:rsidR="00EA3192" w:rsidRPr="004F764C" w:rsidRDefault="00EA3192" w:rsidP="00F40313">
      <w:pPr>
        <w:pStyle w:val="ListParagraph"/>
        <w:numPr>
          <w:ilvl w:val="0"/>
          <w:numId w:val="54"/>
        </w:numPr>
        <w:spacing w:before="127" w:line="232" w:lineRule="auto"/>
        <w:ind w:right="387"/>
        <w:jc w:val="both"/>
        <w:rPr>
          <w:sz w:val="20"/>
        </w:rPr>
      </w:pPr>
      <w:r w:rsidRPr="004F764C">
        <w:rPr>
          <w:sz w:val="20"/>
        </w:rPr>
        <w:t>or posters;</w:t>
      </w:r>
    </w:p>
    <w:p w14:paraId="73D7C704"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Determination of membership demographics and program wants and</w:t>
      </w:r>
      <w:r w:rsidRPr="004F764C">
        <w:rPr>
          <w:sz w:val="20"/>
        </w:rPr>
        <w:t xml:space="preserve"> </w:t>
      </w:r>
      <w:r w:rsidRPr="00F5523E">
        <w:rPr>
          <w:sz w:val="20"/>
        </w:rPr>
        <w:t>needs;</w:t>
      </w:r>
    </w:p>
    <w:p w14:paraId="37FADBD1"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Managing insurance claims and insurance</w:t>
      </w:r>
      <w:r w:rsidRPr="00F5523E">
        <w:rPr>
          <w:spacing w:val="-3"/>
          <w:sz w:val="20"/>
        </w:rPr>
        <w:t xml:space="preserve"> </w:t>
      </w:r>
      <w:r w:rsidRPr="00F5523E">
        <w:rPr>
          <w:sz w:val="20"/>
        </w:rPr>
        <w:t>investigations.</w:t>
      </w:r>
    </w:p>
    <w:p w14:paraId="2DCFA20A" w14:textId="77777777" w:rsidR="00EA3192" w:rsidRPr="00F5523E" w:rsidRDefault="00EA3192" w:rsidP="00EA3192">
      <w:pPr>
        <w:pStyle w:val="BodyText"/>
        <w:spacing w:before="7"/>
      </w:pPr>
    </w:p>
    <w:p w14:paraId="11882D8E" w14:textId="77777777" w:rsidR="00EA3192" w:rsidRPr="00F5523E" w:rsidRDefault="00EA3192" w:rsidP="00F40313">
      <w:pPr>
        <w:pStyle w:val="ListParagraph"/>
        <w:numPr>
          <w:ilvl w:val="2"/>
          <w:numId w:val="25"/>
        </w:numPr>
        <w:ind w:right="641"/>
        <w:rPr>
          <w:sz w:val="20"/>
        </w:rPr>
      </w:pPr>
      <w:r w:rsidRPr="00F5523E">
        <w:rPr>
          <w:sz w:val="20"/>
        </w:rPr>
        <w:t>Purposes Not Identified –The SPRA will seek consent from individuals when personal information is used for commercial purpose not previously identified. This consent will be documented as to when and how it was</w:t>
      </w:r>
      <w:r w:rsidRPr="00F5523E">
        <w:rPr>
          <w:spacing w:val="-20"/>
          <w:sz w:val="20"/>
        </w:rPr>
        <w:t xml:space="preserve"> </w:t>
      </w:r>
      <w:r w:rsidRPr="00F5523E">
        <w:rPr>
          <w:sz w:val="20"/>
        </w:rPr>
        <w:t>received.</w:t>
      </w:r>
    </w:p>
    <w:p w14:paraId="304864D9" w14:textId="77777777" w:rsidR="00EA3192" w:rsidRPr="00F5523E" w:rsidRDefault="00EA3192" w:rsidP="00EA3192">
      <w:pPr>
        <w:pStyle w:val="BodyText"/>
        <w:spacing w:before="10"/>
      </w:pPr>
    </w:p>
    <w:p w14:paraId="64519E83" w14:textId="77777777" w:rsidR="00EA3192" w:rsidRPr="00F5523E" w:rsidRDefault="00EA3192" w:rsidP="00F40313">
      <w:pPr>
        <w:pStyle w:val="Heading2"/>
        <w:numPr>
          <w:ilvl w:val="1"/>
          <w:numId w:val="25"/>
        </w:numPr>
        <w:tabs>
          <w:tab w:val="left" w:pos="1480"/>
          <w:tab w:val="left" w:pos="1481"/>
        </w:tabs>
        <w:spacing w:before="1"/>
      </w:pPr>
      <w:bookmarkStart w:id="345" w:name="_bookmark151"/>
      <w:bookmarkStart w:id="346" w:name="_Toc40374033"/>
      <w:bookmarkEnd w:id="345"/>
      <w:r w:rsidRPr="00F5523E">
        <w:t>Consent</w:t>
      </w:r>
      <w:bookmarkEnd w:id="346"/>
    </w:p>
    <w:p w14:paraId="2A3B04F2" w14:textId="77777777" w:rsidR="00EA3192" w:rsidRPr="004F764C" w:rsidRDefault="00EA3192" w:rsidP="00DB214C">
      <w:pPr>
        <w:pStyle w:val="ListParagraph"/>
        <w:ind w:left="720" w:right="641" w:firstLine="0"/>
        <w:rPr>
          <w:sz w:val="20"/>
        </w:rPr>
      </w:pPr>
    </w:p>
    <w:p w14:paraId="35398D55" w14:textId="77777777" w:rsidR="00EA3192" w:rsidRPr="00F5523E" w:rsidRDefault="00EA3192" w:rsidP="00F40313">
      <w:pPr>
        <w:pStyle w:val="ListParagraph"/>
        <w:numPr>
          <w:ilvl w:val="2"/>
          <w:numId w:val="25"/>
        </w:numPr>
        <w:ind w:right="641"/>
        <w:rPr>
          <w:sz w:val="20"/>
        </w:rPr>
      </w:pPr>
      <w:r w:rsidRPr="00F5523E">
        <w:rPr>
          <w:sz w:val="20"/>
        </w:rPr>
        <w:t>Consent –The SPRA will obtain consent by lawful means from individuals at the time of collection and prior to the use or disclosure of this information. The SPRA may collect personal information without consent where reasonable to do so and where permitted by</w:t>
      </w:r>
      <w:r w:rsidRPr="004F764C">
        <w:rPr>
          <w:sz w:val="20"/>
        </w:rPr>
        <w:t xml:space="preserve"> </w:t>
      </w:r>
      <w:r w:rsidRPr="00F5523E">
        <w:rPr>
          <w:sz w:val="20"/>
        </w:rPr>
        <w:t>law.</w:t>
      </w:r>
    </w:p>
    <w:p w14:paraId="7BEFD269" w14:textId="77777777" w:rsidR="00EA3192" w:rsidRPr="004F764C" w:rsidRDefault="00EA3192" w:rsidP="004F764C">
      <w:pPr>
        <w:pStyle w:val="ListParagraph"/>
        <w:ind w:left="720" w:right="641" w:firstLine="0"/>
        <w:rPr>
          <w:sz w:val="20"/>
        </w:rPr>
      </w:pPr>
    </w:p>
    <w:p w14:paraId="3A6812DC" w14:textId="77777777" w:rsidR="00EA3192" w:rsidRPr="00F5523E" w:rsidRDefault="00EA3192" w:rsidP="00F40313">
      <w:pPr>
        <w:pStyle w:val="ListParagraph"/>
        <w:numPr>
          <w:ilvl w:val="2"/>
          <w:numId w:val="25"/>
        </w:numPr>
        <w:ind w:right="641"/>
        <w:rPr>
          <w:sz w:val="20"/>
        </w:rPr>
      </w:pPr>
      <w:r w:rsidRPr="00F5523E">
        <w:rPr>
          <w:sz w:val="20"/>
        </w:rPr>
        <w:t>Implied Consent – By providing personal information to the SPRA, individuals are consenting to the use of the information for the purposes identified in this</w:t>
      </w:r>
      <w:r w:rsidRPr="004F764C">
        <w:rPr>
          <w:sz w:val="20"/>
        </w:rPr>
        <w:t xml:space="preserve"> </w:t>
      </w:r>
      <w:r w:rsidRPr="00F5523E">
        <w:rPr>
          <w:sz w:val="20"/>
        </w:rPr>
        <w:t>policy.</w:t>
      </w:r>
    </w:p>
    <w:p w14:paraId="45A8608E" w14:textId="77777777" w:rsidR="00EA3192" w:rsidRPr="004F764C" w:rsidRDefault="00EA3192" w:rsidP="004F764C">
      <w:pPr>
        <w:pStyle w:val="ListParagraph"/>
        <w:ind w:left="720" w:right="641" w:firstLine="0"/>
        <w:rPr>
          <w:sz w:val="20"/>
        </w:rPr>
      </w:pPr>
    </w:p>
    <w:p w14:paraId="678D113C" w14:textId="77777777" w:rsidR="00EA3192" w:rsidRPr="00F5523E" w:rsidRDefault="00EA3192" w:rsidP="00F40313">
      <w:pPr>
        <w:pStyle w:val="ListParagraph"/>
        <w:numPr>
          <w:ilvl w:val="2"/>
          <w:numId w:val="25"/>
        </w:numPr>
        <w:ind w:right="641"/>
        <w:rPr>
          <w:sz w:val="20"/>
        </w:rPr>
      </w:pPr>
      <w:r w:rsidRPr="00F5523E">
        <w:rPr>
          <w:sz w:val="20"/>
        </w:rPr>
        <w:t>Form – Consent may be written or implied. In determining the form of consent to use, the SPRA will take into account the sensitivity of the information, as well as the individual’s reasonable expectations. Individuals may consent to the collection and specified used of personal information in the following</w:t>
      </w:r>
      <w:r w:rsidRPr="00F5523E">
        <w:rPr>
          <w:spacing w:val="-13"/>
          <w:sz w:val="20"/>
        </w:rPr>
        <w:t xml:space="preserve"> </w:t>
      </w:r>
      <w:r w:rsidRPr="00F5523E">
        <w:rPr>
          <w:sz w:val="20"/>
        </w:rPr>
        <w:t>ways:</w:t>
      </w:r>
    </w:p>
    <w:p w14:paraId="29DB08FC"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Completing and/or signing an application</w:t>
      </w:r>
      <w:r w:rsidRPr="004F764C">
        <w:rPr>
          <w:sz w:val="20"/>
        </w:rPr>
        <w:t xml:space="preserve"> </w:t>
      </w:r>
      <w:r w:rsidRPr="00F5523E">
        <w:rPr>
          <w:sz w:val="20"/>
        </w:rPr>
        <w:t>form;</w:t>
      </w:r>
    </w:p>
    <w:p w14:paraId="52F46B63"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Checking a check off</w:t>
      </w:r>
      <w:r w:rsidRPr="004F764C">
        <w:rPr>
          <w:sz w:val="20"/>
        </w:rPr>
        <w:t xml:space="preserve"> </w:t>
      </w:r>
      <w:r w:rsidRPr="00F5523E">
        <w:rPr>
          <w:sz w:val="20"/>
        </w:rPr>
        <w:t>box;</w:t>
      </w:r>
    </w:p>
    <w:p w14:paraId="05C88584"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Providing written consent either physically or</w:t>
      </w:r>
      <w:r w:rsidRPr="004F764C">
        <w:rPr>
          <w:sz w:val="20"/>
        </w:rPr>
        <w:t xml:space="preserve"> </w:t>
      </w:r>
      <w:r w:rsidRPr="00F5523E">
        <w:rPr>
          <w:sz w:val="20"/>
        </w:rPr>
        <w:t>electronically;</w:t>
      </w:r>
    </w:p>
    <w:p w14:paraId="78B6D68B"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Consenting orally in person;</w:t>
      </w:r>
      <w:r w:rsidRPr="004F764C">
        <w:rPr>
          <w:sz w:val="20"/>
        </w:rPr>
        <w:t xml:space="preserve"> </w:t>
      </w:r>
      <w:r w:rsidRPr="00F5523E">
        <w:rPr>
          <w:sz w:val="20"/>
        </w:rPr>
        <w:t>or</w:t>
      </w:r>
    </w:p>
    <w:p w14:paraId="1951782D"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Consenting orally over the</w:t>
      </w:r>
      <w:r w:rsidRPr="00F5523E">
        <w:rPr>
          <w:spacing w:val="-4"/>
          <w:sz w:val="20"/>
        </w:rPr>
        <w:t xml:space="preserve"> </w:t>
      </w:r>
      <w:r w:rsidRPr="00F5523E">
        <w:rPr>
          <w:sz w:val="20"/>
        </w:rPr>
        <w:t>phone.</w:t>
      </w:r>
    </w:p>
    <w:p w14:paraId="657C1C8E" w14:textId="77777777" w:rsidR="00EA3192" w:rsidRPr="004F764C" w:rsidRDefault="00EA3192" w:rsidP="004F764C">
      <w:pPr>
        <w:pStyle w:val="ListParagraph"/>
        <w:ind w:left="720" w:right="641" w:firstLine="0"/>
        <w:rPr>
          <w:sz w:val="20"/>
        </w:rPr>
      </w:pPr>
    </w:p>
    <w:p w14:paraId="656054FE" w14:textId="77777777" w:rsidR="00EA3192" w:rsidRPr="00F5523E" w:rsidRDefault="00EA3192" w:rsidP="00F40313">
      <w:pPr>
        <w:pStyle w:val="ListParagraph"/>
        <w:numPr>
          <w:ilvl w:val="2"/>
          <w:numId w:val="25"/>
        </w:numPr>
        <w:ind w:right="641"/>
        <w:rPr>
          <w:sz w:val="20"/>
        </w:rPr>
      </w:pPr>
      <w:r w:rsidRPr="00F5523E">
        <w:rPr>
          <w:sz w:val="20"/>
        </w:rPr>
        <w:t>Withdrawal – An individual may withdraw consent in writing, to the collection, use or disclosure of personal information at any time, subject to legal or contractual restrictions. The SPRA will inform the individual of the implications of such withdrawal.</w:t>
      </w:r>
    </w:p>
    <w:p w14:paraId="6EB59769" w14:textId="79AC45D3" w:rsidR="00EA3192" w:rsidRPr="004F764C" w:rsidRDefault="00EA3192" w:rsidP="00F40313">
      <w:pPr>
        <w:pStyle w:val="ListParagraph"/>
        <w:numPr>
          <w:ilvl w:val="2"/>
          <w:numId w:val="25"/>
        </w:numPr>
        <w:ind w:right="641"/>
        <w:rPr>
          <w:sz w:val="20"/>
        </w:rPr>
      </w:pPr>
      <w:r w:rsidRPr="00F5523E">
        <w:rPr>
          <w:sz w:val="20"/>
        </w:rPr>
        <w:t>Legal Guardians – Consent will not be obtained from individuals who are minors, seriously ill, or mentally incapacitated and therefore will be obtained from a parent, legal guardian or person having power of attorney.</w:t>
      </w:r>
    </w:p>
    <w:p w14:paraId="477E8B35" w14:textId="77777777" w:rsidR="00EA3192" w:rsidRPr="00F5523E" w:rsidRDefault="00EA3192" w:rsidP="00F40313">
      <w:pPr>
        <w:pStyle w:val="ListParagraph"/>
        <w:numPr>
          <w:ilvl w:val="2"/>
          <w:numId w:val="25"/>
        </w:numPr>
        <w:ind w:right="641"/>
        <w:rPr>
          <w:sz w:val="20"/>
        </w:rPr>
      </w:pPr>
      <w:r w:rsidRPr="00F5523E">
        <w:rPr>
          <w:sz w:val="20"/>
        </w:rPr>
        <w:t>Exceptions for Collection – The SPRA is not required to obtain consent for the collection of personal information if:</w:t>
      </w:r>
    </w:p>
    <w:p w14:paraId="5CAF5807"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It is clearly in the individual's interests and consent is not available in a timely way;</w:t>
      </w:r>
    </w:p>
    <w:p w14:paraId="4DD0F456"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Knowledge and consent would compromise the availability or accuracy of the information and collection is required to investigate a breach of an agreement or contravention of a federal or provincial</w:t>
      </w:r>
      <w:r w:rsidRPr="004F764C">
        <w:rPr>
          <w:sz w:val="20"/>
        </w:rPr>
        <w:t xml:space="preserve"> </w:t>
      </w:r>
      <w:r w:rsidRPr="00F5523E">
        <w:rPr>
          <w:sz w:val="20"/>
        </w:rPr>
        <w:t>law;</w:t>
      </w:r>
    </w:p>
    <w:p w14:paraId="643A6161"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The information is for journalistic, artistic or literary purposes;</w:t>
      </w:r>
      <w:r w:rsidRPr="004F764C">
        <w:rPr>
          <w:sz w:val="20"/>
        </w:rPr>
        <w:t xml:space="preserve"> </w:t>
      </w:r>
      <w:r w:rsidRPr="00F5523E">
        <w:rPr>
          <w:sz w:val="20"/>
        </w:rPr>
        <w:t>or</w:t>
      </w:r>
    </w:p>
    <w:p w14:paraId="2EB6B3C9"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The information is publicly available as specified in PIPEDA and</w:t>
      </w:r>
      <w:r w:rsidRPr="00F5523E">
        <w:rPr>
          <w:spacing w:val="-4"/>
          <w:sz w:val="20"/>
        </w:rPr>
        <w:t xml:space="preserve"> </w:t>
      </w:r>
      <w:r w:rsidRPr="00F5523E">
        <w:rPr>
          <w:sz w:val="20"/>
        </w:rPr>
        <w:t>PIPA.</w:t>
      </w:r>
    </w:p>
    <w:p w14:paraId="321BEEED" w14:textId="77777777" w:rsidR="00EA3192" w:rsidRPr="00F5523E" w:rsidRDefault="00EA3192" w:rsidP="00EA3192">
      <w:pPr>
        <w:pStyle w:val="BodyText"/>
        <w:spacing w:before="9"/>
      </w:pPr>
    </w:p>
    <w:p w14:paraId="74A9C9D2" w14:textId="77777777" w:rsidR="00EA3192" w:rsidRPr="00F5523E" w:rsidRDefault="00EA3192" w:rsidP="00F40313">
      <w:pPr>
        <w:pStyle w:val="ListParagraph"/>
        <w:numPr>
          <w:ilvl w:val="2"/>
          <w:numId w:val="25"/>
        </w:numPr>
        <w:ind w:right="641"/>
        <w:rPr>
          <w:sz w:val="20"/>
        </w:rPr>
      </w:pPr>
      <w:r w:rsidRPr="00F5523E">
        <w:rPr>
          <w:sz w:val="20"/>
        </w:rPr>
        <w:t>Exceptions for Use – The SPRA may use personal information without the individual's knowledge or consent only:</w:t>
      </w:r>
    </w:p>
    <w:p w14:paraId="7CA673C8" w14:textId="339660B2" w:rsidR="00EA3192" w:rsidRPr="004F764C" w:rsidRDefault="00EA3192" w:rsidP="00F40313">
      <w:pPr>
        <w:pStyle w:val="ListParagraph"/>
        <w:numPr>
          <w:ilvl w:val="0"/>
          <w:numId w:val="54"/>
        </w:numPr>
        <w:spacing w:before="127" w:line="232" w:lineRule="auto"/>
        <w:ind w:right="387"/>
        <w:jc w:val="both"/>
        <w:rPr>
          <w:sz w:val="20"/>
        </w:rPr>
      </w:pPr>
      <w:r w:rsidRPr="00F5523E">
        <w:rPr>
          <w:sz w:val="20"/>
        </w:rPr>
        <w:t>If the SPRA has reasonable grounds to believe the information could be useful when</w:t>
      </w:r>
      <w:r w:rsidRPr="004F764C">
        <w:rPr>
          <w:sz w:val="20"/>
        </w:rPr>
        <w:t xml:space="preserve"> </w:t>
      </w:r>
      <w:r w:rsidRPr="00F5523E">
        <w:rPr>
          <w:sz w:val="20"/>
        </w:rPr>
        <w:t>investigating</w:t>
      </w:r>
      <w:r w:rsidRPr="004F764C">
        <w:rPr>
          <w:sz w:val="20"/>
        </w:rPr>
        <w:t xml:space="preserve"> </w:t>
      </w:r>
      <w:r w:rsidRPr="00F5523E">
        <w:rPr>
          <w:sz w:val="20"/>
        </w:rPr>
        <w:t>a</w:t>
      </w:r>
      <w:r w:rsidRPr="004F764C">
        <w:rPr>
          <w:sz w:val="20"/>
        </w:rPr>
        <w:t xml:space="preserve"> </w:t>
      </w:r>
      <w:r w:rsidRPr="00F5523E">
        <w:rPr>
          <w:sz w:val="20"/>
        </w:rPr>
        <w:t>contravention</w:t>
      </w:r>
      <w:r w:rsidRPr="004F764C">
        <w:rPr>
          <w:sz w:val="20"/>
        </w:rPr>
        <w:t xml:space="preserve"> </w:t>
      </w:r>
      <w:r w:rsidRPr="00F5523E">
        <w:rPr>
          <w:sz w:val="20"/>
        </w:rPr>
        <w:t>of</w:t>
      </w:r>
      <w:r w:rsidRPr="004F764C">
        <w:rPr>
          <w:sz w:val="20"/>
        </w:rPr>
        <w:t xml:space="preserve"> </w:t>
      </w:r>
      <w:r w:rsidRPr="00F5523E">
        <w:rPr>
          <w:sz w:val="20"/>
        </w:rPr>
        <w:t>a</w:t>
      </w:r>
      <w:r w:rsidRPr="004F764C">
        <w:rPr>
          <w:sz w:val="20"/>
        </w:rPr>
        <w:t xml:space="preserve"> </w:t>
      </w:r>
      <w:r w:rsidRPr="00F5523E">
        <w:rPr>
          <w:sz w:val="20"/>
        </w:rPr>
        <w:t>federal,</w:t>
      </w:r>
      <w:r w:rsidRPr="004F764C">
        <w:rPr>
          <w:sz w:val="20"/>
        </w:rPr>
        <w:t xml:space="preserve"> </w:t>
      </w:r>
      <w:r w:rsidRPr="00F5523E">
        <w:rPr>
          <w:sz w:val="20"/>
        </w:rPr>
        <w:t>provincial</w:t>
      </w:r>
      <w:r w:rsidRPr="004F764C">
        <w:rPr>
          <w:sz w:val="20"/>
        </w:rPr>
        <w:t xml:space="preserve"> </w:t>
      </w:r>
      <w:r w:rsidRPr="00F5523E">
        <w:rPr>
          <w:sz w:val="20"/>
        </w:rPr>
        <w:t>or</w:t>
      </w:r>
      <w:r w:rsidRPr="004F764C">
        <w:rPr>
          <w:sz w:val="20"/>
        </w:rPr>
        <w:t xml:space="preserve"> </w:t>
      </w:r>
      <w:r w:rsidRPr="00F5523E">
        <w:rPr>
          <w:sz w:val="20"/>
        </w:rPr>
        <w:t>foreign</w:t>
      </w:r>
      <w:r w:rsidRPr="004F764C">
        <w:rPr>
          <w:sz w:val="20"/>
        </w:rPr>
        <w:t xml:space="preserve"> </w:t>
      </w:r>
      <w:r w:rsidRPr="00F5523E">
        <w:rPr>
          <w:sz w:val="20"/>
        </w:rPr>
        <w:t>law</w:t>
      </w:r>
      <w:r w:rsidRPr="004F764C">
        <w:rPr>
          <w:sz w:val="20"/>
        </w:rPr>
        <w:t xml:space="preserve"> </w:t>
      </w:r>
      <w:r w:rsidRPr="00F5523E">
        <w:rPr>
          <w:sz w:val="20"/>
        </w:rPr>
        <w:t>and</w:t>
      </w:r>
      <w:r w:rsidR="000B290F" w:rsidRPr="00F5523E">
        <w:rPr>
          <w:sz w:val="20"/>
        </w:rPr>
        <w:t xml:space="preserve"> </w:t>
      </w:r>
      <w:r w:rsidRPr="004F764C">
        <w:rPr>
          <w:sz w:val="20"/>
        </w:rPr>
        <w:t>the information is used for that investigation;</w:t>
      </w:r>
    </w:p>
    <w:p w14:paraId="18B4BCDD"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 xml:space="preserve">For an emergency that threatens an individual's life, health </w:t>
      </w:r>
      <w:r w:rsidRPr="004F764C">
        <w:rPr>
          <w:sz w:val="20"/>
        </w:rPr>
        <w:t xml:space="preserve">or </w:t>
      </w:r>
      <w:r w:rsidRPr="00F5523E">
        <w:rPr>
          <w:sz w:val="20"/>
        </w:rPr>
        <w:t>security;</w:t>
      </w:r>
    </w:p>
    <w:p w14:paraId="68BE31D7"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If it is publicly available as specified in PIPEDA and</w:t>
      </w:r>
      <w:r w:rsidRPr="004F764C">
        <w:rPr>
          <w:sz w:val="20"/>
        </w:rPr>
        <w:t xml:space="preserve"> </w:t>
      </w:r>
      <w:r w:rsidRPr="00F5523E">
        <w:rPr>
          <w:sz w:val="20"/>
        </w:rPr>
        <w:t>PIPA;</w:t>
      </w:r>
    </w:p>
    <w:p w14:paraId="638AF0DA"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If the use is clearly in the individual's interest and consent is not available in a timely way;</w:t>
      </w:r>
      <w:r w:rsidRPr="004F764C">
        <w:rPr>
          <w:sz w:val="20"/>
        </w:rPr>
        <w:t xml:space="preserve"> </w:t>
      </w:r>
      <w:r w:rsidRPr="00F5523E">
        <w:rPr>
          <w:sz w:val="20"/>
        </w:rPr>
        <w:t>or</w:t>
      </w:r>
    </w:p>
    <w:p w14:paraId="6446BCAD"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If knowledge and consent would compromise the availability or accuracy of the information and collection was required to investigate a breach of an</w:t>
      </w:r>
      <w:r w:rsidRPr="00F5523E">
        <w:rPr>
          <w:spacing w:val="-18"/>
          <w:sz w:val="20"/>
        </w:rPr>
        <w:t xml:space="preserve"> </w:t>
      </w:r>
      <w:r w:rsidRPr="00F5523E">
        <w:rPr>
          <w:sz w:val="20"/>
        </w:rPr>
        <w:t>agreement or contravention of a federal or provincial</w:t>
      </w:r>
      <w:r w:rsidRPr="00F5523E">
        <w:rPr>
          <w:spacing w:val="-8"/>
          <w:sz w:val="20"/>
        </w:rPr>
        <w:t xml:space="preserve"> </w:t>
      </w:r>
      <w:r w:rsidRPr="00F5523E">
        <w:rPr>
          <w:sz w:val="20"/>
        </w:rPr>
        <w:t>law.</w:t>
      </w:r>
    </w:p>
    <w:p w14:paraId="08C11EC1" w14:textId="77777777" w:rsidR="00EA3192" w:rsidRPr="00F5523E" w:rsidRDefault="00EA3192" w:rsidP="00EA3192">
      <w:pPr>
        <w:pStyle w:val="BodyText"/>
        <w:spacing w:before="7"/>
      </w:pPr>
    </w:p>
    <w:p w14:paraId="73C586C9" w14:textId="77777777" w:rsidR="00EA3192" w:rsidRPr="00F5523E" w:rsidRDefault="00EA3192" w:rsidP="00F40313">
      <w:pPr>
        <w:pStyle w:val="ListParagraph"/>
        <w:numPr>
          <w:ilvl w:val="2"/>
          <w:numId w:val="25"/>
        </w:numPr>
        <w:ind w:right="641"/>
        <w:rPr>
          <w:sz w:val="20"/>
        </w:rPr>
      </w:pPr>
      <w:r w:rsidRPr="00F5523E">
        <w:rPr>
          <w:sz w:val="20"/>
        </w:rPr>
        <w:t>Exceptions for Disclosure – The SPRA may disclose personal information without the individual's knowledge or consent</w:t>
      </w:r>
      <w:r w:rsidRPr="00F5523E">
        <w:rPr>
          <w:spacing w:val="1"/>
          <w:sz w:val="20"/>
        </w:rPr>
        <w:t xml:space="preserve"> </w:t>
      </w:r>
      <w:r w:rsidRPr="00F5523E">
        <w:rPr>
          <w:sz w:val="20"/>
        </w:rPr>
        <w:t>only:</w:t>
      </w:r>
    </w:p>
    <w:p w14:paraId="7BD0C174"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To a lawyer representing the</w:t>
      </w:r>
      <w:r w:rsidRPr="004F764C">
        <w:rPr>
          <w:sz w:val="20"/>
        </w:rPr>
        <w:t xml:space="preserve"> </w:t>
      </w:r>
      <w:r w:rsidRPr="00F5523E">
        <w:rPr>
          <w:sz w:val="20"/>
        </w:rPr>
        <w:t>SPRA;</w:t>
      </w:r>
    </w:p>
    <w:p w14:paraId="129A89D6"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To collect a debt the individual owes to the</w:t>
      </w:r>
      <w:r w:rsidRPr="004F764C">
        <w:rPr>
          <w:sz w:val="20"/>
        </w:rPr>
        <w:t xml:space="preserve"> </w:t>
      </w:r>
      <w:r w:rsidRPr="00F5523E">
        <w:rPr>
          <w:sz w:val="20"/>
        </w:rPr>
        <w:t>SPRA;</w:t>
      </w:r>
    </w:p>
    <w:p w14:paraId="4DA6929C"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lastRenderedPageBreak/>
        <w:t>To comply with a subpoena, a warrant or an order made by a court or other body with appropriate</w:t>
      </w:r>
      <w:r w:rsidRPr="004F764C">
        <w:rPr>
          <w:sz w:val="20"/>
        </w:rPr>
        <w:t xml:space="preserve"> </w:t>
      </w:r>
      <w:r w:rsidRPr="00F5523E">
        <w:rPr>
          <w:sz w:val="20"/>
        </w:rPr>
        <w:t>jurisdiction;</w:t>
      </w:r>
    </w:p>
    <w:p w14:paraId="0A534989"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To a government institution that has requested the information, identified its lawful authority, and indicated that disclosure is for the purpose of enforcing, carrying out an investigation, or gathering intelligence relating to any federal, provincial or foreign law; or that suspects that the information relates to national security or the conduct of international affairs; or is for the purpose of administering any federal or provincial</w:t>
      </w:r>
      <w:r w:rsidRPr="004F764C">
        <w:rPr>
          <w:sz w:val="20"/>
        </w:rPr>
        <w:t xml:space="preserve"> </w:t>
      </w:r>
      <w:r w:rsidRPr="00F5523E">
        <w:rPr>
          <w:sz w:val="20"/>
        </w:rPr>
        <w:t>law;</w:t>
      </w:r>
    </w:p>
    <w:p w14:paraId="3838BE99"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To an investigative body named in PIPEDA or PIPA or government institution when the SPRA believes the information concerns a breach of an agreement, or a contravention of a federal, provincial, or foreign law, or suspects</w:t>
      </w:r>
      <w:r w:rsidRPr="004F764C">
        <w:rPr>
          <w:sz w:val="20"/>
        </w:rPr>
        <w:t xml:space="preserve"> </w:t>
      </w:r>
      <w:r w:rsidRPr="00F5523E">
        <w:rPr>
          <w:sz w:val="20"/>
        </w:rPr>
        <w:t>the information relates to national security or the conduct of international</w:t>
      </w:r>
      <w:r w:rsidRPr="004F764C">
        <w:rPr>
          <w:sz w:val="20"/>
        </w:rPr>
        <w:t xml:space="preserve"> </w:t>
      </w:r>
      <w:r w:rsidRPr="00F5523E">
        <w:rPr>
          <w:sz w:val="20"/>
        </w:rPr>
        <w:t>affairs;</w:t>
      </w:r>
    </w:p>
    <w:p w14:paraId="73F4C567"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To an investigative body for the purposes related to the investigation of a breach of an agreement or a contravention of a federal or provincial</w:t>
      </w:r>
      <w:r w:rsidRPr="004F764C">
        <w:rPr>
          <w:sz w:val="20"/>
        </w:rPr>
        <w:t xml:space="preserve"> </w:t>
      </w:r>
      <w:r w:rsidRPr="00F5523E">
        <w:rPr>
          <w:sz w:val="20"/>
        </w:rPr>
        <w:t>law;</w:t>
      </w:r>
    </w:p>
    <w:p w14:paraId="1045E7BF"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 xml:space="preserve">In an emergency threatening an individual's life, health, or security </w:t>
      </w:r>
      <w:r w:rsidRPr="004F764C">
        <w:rPr>
          <w:sz w:val="20"/>
        </w:rPr>
        <w:t xml:space="preserve">(The </w:t>
      </w:r>
      <w:r w:rsidRPr="00F5523E">
        <w:rPr>
          <w:sz w:val="20"/>
        </w:rPr>
        <w:t>SPRA will inform the individual of the</w:t>
      </w:r>
      <w:r w:rsidRPr="004F764C">
        <w:rPr>
          <w:sz w:val="20"/>
        </w:rPr>
        <w:t xml:space="preserve"> </w:t>
      </w:r>
      <w:r w:rsidRPr="00F5523E">
        <w:rPr>
          <w:sz w:val="20"/>
        </w:rPr>
        <w:t>disclosure);</w:t>
      </w:r>
    </w:p>
    <w:p w14:paraId="64D85071"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To an archival</w:t>
      </w:r>
      <w:r w:rsidRPr="004F764C">
        <w:rPr>
          <w:sz w:val="20"/>
        </w:rPr>
        <w:t xml:space="preserve"> </w:t>
      </w:r>
      <w:r w:rsidRPr="00F5523E">
        <w:rPr>
          <w:sz w:val="20"/>
        </w:rPr>
        <w:t>institution;</w:t>
      </w:r>
    </w:p>
    <w:p w14:paraId="5992F8E2"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20 years after the individual's death or 100 years after the record was</w:t>
      </w:r>
      <w:r w:rsidRPr="004F764C">
        <w:rPr>
          <w:sz w:val="20"/>
        </w:rPr>
        <w:t xml:space="preserve"> </w:t>
      </w:r>
      <w:r w:rsidRPr="00F5523E">
        <w:rPr>
          <w:sz w:val="20"/>
        </w:rPr>
        <w:t>created;</w:t>
      </w:r>
    </w:p>
    <w:p w14:paraId="7662DD46"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If it is publicly available as specified in the regulations;</w:t>
      </w:r>
      <w:r w:rsidRPr="004F764C">
        <w:rPr>
          <w:sz w:val="20"/>
        </w:rPr>
        <w:t xml:space="preserve"> </w:t>
      </w:r>
      <w:r w:rsidRPr="00F5523E">
        <w:rPr>
          <w:sz w:val="20"/>
        </w:rPr>
        <w:t>or</w:t>
      </w:r>
    </w:p>
    <w:p w14:paraId="49CFCB34"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If otherwise required by</w:t>
      </w:r>
      <w:r w:rsidRPr="00F5523E">
        <w:rPr>
          <w:spacing w:val="-2"/>
          <w:sz w:val="20"/>
        </w:rPr>
        <w:t xml:space="preserve"> </w:t>
      </w:r>
      <w:r w:rsidRPr="00F5523E">
        <w:rPr>
          <w:sz w:val="20"/>
        </w:rPr>
        <w:t>law.</w:t>
      </w:r>
    </w:p>
    <w:p w14:paraId="43B35EA2" w14:textId="77777777" w:rsidR="00EA3192" w:rsidRPr="00F5523E" w:rsidRDefault="00EA3192" w:rsidP="00EA3192">
      <w:pPr>
        <w:pStyle w:val="BodyText"/>
        <w:spacing w:before="7"/>
      </w:pPr>
    </w:p>
    <w:p w14:paraId="53425766" w14:textId="6737DA9E" w:rsidR="00EA3192" w:rsidRDefault="00EA3192" w:rsidP="00F40313">
      <w:pPr>
        <w:pStyle w:val="Heading2"/>
        <w:numPr>
          <w:ilvl w:val="1"/>
          <w:numId w:val="25"/>
        </w:numPr>
        <w:tabs>
          <w:tab w:val="left" w:pos="1480"/>
          <w:tab w:val="left" w:pos="1481"/>
        </w:tabs>
        <w:spacing w:before="1"/>
      </w:pPr>
      <w:bookmarkStart w:id="347" w:name="_bookmark152"/>
      <w:bookmarkStart w:id="348" w:name="_Toc40374034"/>
      <w:bookmarkEnd w:id="347"/>
      <w:r w:rsidRPr="00F5523E">
        <w:t>Access, Collection, Use, Disclosure, and</w:t>
      </w:r>
      <w:r w:rsidRPr="00F5523E">
        <w:rPr>
          <w:spacing w:val="-4"/>
        </w:rPr>
        <w:t xml:space="preserve"> </w:t>
      </w:r>
      <w:r w:rsidRPr="00F5523E">
        <w:t>Retentio</w:t>
      </w:r>
      <w:r w:rsidR="00DB214C">
        <w:t>n</w:t>
      </w:r>
      <w:bookmarkEnd w:id="348"/>
    </w:p>
    <w:p w14:paraId="64CADE40" w14:textId="77777777" w:rsidR="00DB214C" w:rsidRPr="00F5523E" w:rsidRDefault="00DB214C" w:rsidP="00DB214C">
      <w:pPr>
        <w:pStyle w:val="Heading2"/>
        <w:tabs>
          <w:tab w:val="left" w:pos="1480"/>
          <w:tab w:val="left" w:pos="1481"/>
        </w:tabs>
        <w:spacing w:before="1"/>
        <w:ind w:left="360" w:firstLine="0"/>
      </w:pPr>
    </w:p>
    <w:p w14:paraId="331FC922" w14:textId="77777777" w:rsidR="00EA3192" w:rsidRPr="00F5523E" w:rsidRDefault="00EA3192" w:rsidP="00F40313">
      <w:pPr>
        <w:pStyle w:val="ListParagraph"/>
        <w:numPr>
          <w:ilvl w:val="2"/>
          <w:numId w:val="25"/>
        </w:numPr>
        <w:ind w:right="641"/>
        <w:rPr>
          <w:sz w:val="20"/>
        </w:rPr>
      </w:pPr>
      <w:r w:rsidRPr="00F5523E">
        <w:rPr>
          <w:sz w:val="20"/>
        </w:rPr>
        <w:t>Limiting Collection, Use and Disclosure – The SPRA shall not collect, use or disclose personal information indiscriminately. Information collected will be for the purposes specified in this Policy, except with the consent of the individual or as required by</w:t>
      </w:r>
      <w:r w:rsidRPr="004F764C">
        <w:rPr>
          <w:sz w:val="20"/>
        </w:rPr>
        <w:t xml:space="preserve"> </w:t>
      </w:r>
      <w:r w:rsidRPr="00F5523E">
        <w:rPr>
          <w:sz w:val="20"/>
        </w:rPr>
        <w:t>law</w:t>
      </w:r>
    </w:p>
    <w:p w14:paraId="6573F876" w14:textId="77777777" w:rsidR="00EA3192" w:rsidRPr="004F764C" w:rsidRDefault="00EA3192" w:rsidP="004F764C">
      <w:pPr>
        <w:pStyle w:val="ListParagraph"/>
        <w:ind w:left="720" w:right="641" w:firstLine="0"/>
        <w:rPr>
          <w:sz w:val="20"/>
        </w:rPr>
      </w:pPr>
    </w:p>
    <w:p w14:paraId="2D0FC247" w14:textId="77777777" w:rsidR="00EA3192" w:rsidRPr="00F5523E" w:rsidRDefault="00EA3192" w:rsidP="00F40313">
      <w:pPr>
        <w:pStyle w:val="ListParagraph"/>
        <w:numPr>
          <w:ilvl w:val="2"/>
          <w:numId w:val="25"/>
        </w:numPr>
        <w:ind w:right="641"/>
        <w:rPr>
          <w:sz w:val="20"/>
        </w:rPr>
      </w:pPr>
      <w:r w:rsidRPr="00F5523E">
        <w:rPr>
          <w:sz w:val="20"/>
        </w:rPr>
        <w:t>Retention Periods – Personal information shall be retained as long as reasonably necessary to enable participation in the SPRA, to maintain accurate historical</w:t>
      </w:r>
      <w:r w:rsidRPr="004F764C">
        <w:rPr>
          <w:sz w:val="20"/>
        </w:rPr>
        <w:t xml:space="preserve"> </w:t>
      </w:r>
      <w:r w:rsidRPr="00F5523E">
        <w:rPr>
          <w:sz w:val="20"/>
        </w:rPr>
        <w:t>records and or as may be required by</w:t>
      </w:r>
      <w:r w:rsidRPr="004F764C">
        <w:rPr>
          <w:sz w:val="20"/>
        </w:rPr>
        <w:t xml:space="preserve"> </w:t>
      </w:r>
      <w:r w:rsidRPr="00F5523E">
        <w:rPr>
          <w:sz w:val="20"/>
        </w:rPr>
        <w:t>law.</w:t>
      </w:r>
    </w:p>
    <w:p w14:paraId="509CD77D" w14:textId="77777777" w:rsidR="00EA3192" w:rsidRPr="004F764C" w:rsidRDefault="00EA3192" w:rsidP="004F764C">
      <w:pPr>
        <w:pStyle w:val="ListParagraph"/>
        <w:ind w:left="720" w:right="641" w:firstLine="0"/>
        <w:rPr>
          <w:sz w:val="20"/>
        </w:rPr>
      </w:pPr>
    </w:p>
    <w:p w14:paraId="2C03AB01" w14:textId="77777777" w:rsidR="00EA3192" w:rsidRPr="00F5523E" w:rsidRDefault="00EA3192" w:rsidP="00F40313">
      <w:pPr>
        <w:pStyle w:val="ListParagraph"/>
        <w:numPr>
          <w:ilvl w:val="2"/>
          <w:numId w:val="25"/>
        </w:numPr>
        <w:ind w:right="641"/>
        <w:rPr>
          <w:sz w:val="20"/>
        </w:rPr>
      </w:pPr>
      <w:r w:rsidRPr="00F5523E">
        <w:rPr>
          <w:sz w:val="20"/>
        </w:rPr>
        <w:t>Destruction of Information - Documents shall be destroyed by way of shredding</w:t>
      </w:r>
      <w:r w:rsidRPr="004F764C">
        <w:rPr>
          <w:sz w:val="20"/>
        </w:rPr>
        <w:t xml:space="preserve"> </w:t>
      </w:r>
      <w:r w:rsidRPr="00F5523E">
        <w:rPr>
          <w:sz w:val="20"/>
        </w:rPr>
        <w:t>and electronic files will be deleted in their</w:t>
      </w:r>
      <w:r w:rsidRPr="004F764C">
        <w:rPr>
          <w:sz w:val="20"/>
        </w:rPr>
        <w:t xml:space="preserve"> </w:t>
      </w:r>
      <w:r w:rsidRPr="00F5523E">
        <w:rPr>
          <w:sz w:val="20"/>
        </w:rPr>
        <w:t>entirety.</w:t>
      </w:r>
    </w:p>
    <w:p w14:paraId="23C421FA" w14:textId="77777777" w:rsidR="00EA3192" w:rsidRPr="004F764C" w:rsidRDefault="00EA3192" w:rsidP="004F764C">
      <w:pPr>
        <w:pStyle w:val="ListParagraph"/>
        <w:ind w:left="720" w:right="641" w:firstLine="0"/>
        <w:rPr>
          <w:sz w:val="20"/>
        </w:rPr>
      </w:pPr>
    </w:p>
    <w:p w14:paraId="36583AC7" w14:textId="77777777" w:rsidR="00EA3192" w:rsidRPr="00F5523E" w:rsidRDefault="00EA3192" w:rsidP="00F40313">
      <w:pPr>
        <w:pStyle w:val="ListParagraph"/>
        <w:numPr>
          <w:ilvl w:val="2"/>
          <w:numId w:val="25"/>
        </w:numPr>
        <w:ind w:right="641"/>
        <w:rPr>
          <w:sz w:val="20"/>
        </w:rPr>
      </w:pPr>
      <w:r w:rsidRPr="00F5523E">
        <w:rPr>
          <w:sz w:val="20"/>
        </w:rPr>
        <w:t>Safeguards – Personal information shall be protected by security safeguards appropriate to the sensitivity of the information against loss or theft,</w:t>
      </w:r>
      <w:r w:rsidRPr="00F5523E">
        <w:rPr>
          <w:spacing w:val="-24"/>
          <w:sz w:val="20"/>
        </w:rPr>
        <w:t xml:space="preserve"> </w:t>
      </w:r>
      <w:r w:rsidRPr="00F5523E">
        <w:rPr>
          <w:sz w:val="20"/>
        </w:rPr>
        <w:t>unauthorized access, disclosure, copying, use or</w:t>
      </w:r>
      <w:r w:rsidRPr="00F5523E">
        <w:rPr>
          <w:spacing w:val="-6"/>
          <w:sz w:val="20"/>
        </w:rPr>
        <w:t xml:space="preserve"> </w:t>
      </w:r>
      <w:r w:rsidRPr="00F5523E">
        <w:rPr>
          <w:sz w:val="20"/>
        </w:rPr>
        <w:t>modification.</w:t>
      </w:r>
    </w:p>
    <w:p w14:paraId="63460F1E" w14:textId="77777777" w:rsidR="00EA3192" w:rsidRPr="00F5523E" w:rsidRDefault="00EA3192" w:rsidP="00EA3192">
      <w:pPr>
        <w:pStyle w:val="BodyText"/>
        <w:spacing w:before="1"/>
      </w:pPr>
    </w:p>
    <w:p w14:paraId="11BED4E2" w14:textId="77777777" w:rsidR="00EA3192" w:rsidRPr="00F5523E" w:rsidRDefault="00EA3192" w:rsidP="00F40313">
      <w:pPr>
        <w:pStyle w:val="ListParagraph"/>
        <w:numPr>
          <w:ilvl w:val="2"/>
          <w:numId w:val="25"/>
        </w:numPr>
        <w:ind w:right="641"/>
        <w:rPr>
          <w:sz w:val="20"/>
        </w:rPr>
      </w:pPr>
      <w:r w:rsidRPr="00F5523E">
        <w:rPr>
          <w:sz w:val="20"/>
        </w:rPr>
        <w:t>Access - Upon written request, and with assistance from the SPRA, an individual may be informed of the existence, use and disclosure of his or her personal information and shall be given access to that information. Further, an individual is entitled to be informed of the source of the personal information along with an account of third parties to whom the information has been</w:t>
      </w:r>
      <w:r w:rsidRPr="004F764C">
        <w:rPr>
          <w:sz w:val="20"/>
        </w:rPr>
        <w:t xml:space="preserve"> </w:t>
      </w:r>
      <w:r w:rsidRPr="00F5523E">
        <w:rPr>
          <w:sz w:val="20"/>
        </w:rPr>
        <w:t>disclosed.</w:t>
      </w:r>
    </w:p>
    <w:p w14:paraId="60F9938D" w14:textId="77777777" w:rsidR="00EA3192" w:rsidRPr="004F764C" w:rsidRDefault="00EA3192" w:rsidP="004F764C">
      <w:pPr>
        <w:ind w:right="641"/>
        <w:rPr>
          <w:sz w:val="20"/>
        </w:rPr>
      </w:pPr>
    </w:p>
    <w:p w14:paraId="619E83ED" w14:textId="77777777" w:rsidR="00EA3192" w:rsidRPr="00F5523E" w:rsidRDefault="00EA3192" w:rsidP="00F40313">
      <w:pPr>
        <w:pStyle w:val="ListParagraph"/>
        <w:numPr>
          <w:ilvl w:val="2"/>
          <w:numId w:val="25"/>
        </w:numPr>
        <w:ind w:right="641"/>
        <w:rPr>
          <w:sz w:val="20"/>
        </w:rPr>
      </w:pPr>
      <w:r w:rsidRPr="00F5523E">
        <w:rPr>
          <w:sz w:val="20"/>
        </w:rPr>
        <w:t>Response - Requested information shall be disclosed to the individual within 30</w:t>
      </w:r>
      <w:r w:rsidRPr="004F764C">
        <w:rPr>
          <w:sz w:val="20"/>
        </w:rPr>
        <w:t xml:space="preserve"> </w:t>
      </w:r>
      <w:r w:rsidRPr="00F5523E">
        <w:rPr>
          <w:sz w:val="20"/>
        </w:rPr>
        <w:t>days of receipt of the written request at no cost to the individual, or at nominal costs relating to photocopying expenses, unless there are reasonable grounds to extend the time</w:t>
      </w:r>
      <w:r w:rsidRPr="004F764C">
        <w:rPr>
          <w:sz w:val="20"/>
        </w:rPr>
        <w:t xml:space="preserve"> </w:t>
      </w:r>
      <w:r w:rsidRPr="00F5523E">
        <w:rPr>
          <w:sz w:val="20"/>
        </w:rPr>
        <w:t>limit.</w:t>
      </w:r>
    </w:p>
    <w:p w14:paraId="19381708" w14:textId="77777777" w:rsidR="00EA3192" w:rsidRPr="004F764C" w:rsidRDefault="00EA3192" w:rsidP="00D47B26">
      <w:pPr>
        <w:pStyle w:val="ListParagraph"/>
        <w:ind w:left="720" w:right="641" w:firstLine="0"/>
        <w:rPr>
          <w:sz w:val="20"/>
        </w:rPr>
      </w:pPr>
    </w:p>
    <w:p w14:paraId="17D85205" w14:textId="77777777" w:rsidR="00EA3192" w:rsidRPr="00F5523E" w:rsidRDefault="00EA3192" w:rsidP="00F40313">
      <w:pPr>
        <w:pStyle w:val="ListParagraph"/>
        <w:numPr>
          <w:ilvl w:val="2"/>
          <w:numId w:val="25"/>
        </w:numPr>
        <w:ind w:right="641"/>
        <w:rPr>
          <w:sz w:val="20"/>
        </w:rPr>
      </w:pPr>
      <w:r w:rsidRPr="00F5523E">
        <w:rPr>
          <w:sz w:val="20"/>
        </w:rPr>
        <w:t>Denial - An individual may be denied access to his or her personal information if the information:</w:t>
      </w:r>
    </w:p>
    <w:p w14:paraId="60CF4190" w14:textId="77777777" w:rsidR="00EA3192" w:rsidRPr="00F5523E" w:rsidRDefault="00EA3192" w:rsidP="00F40313">
      <w:pPr>
        <w:pStyle w:val="ListParagraph"/>
        <w:numPr>
          <w:ilvl w:val="0"/>
          <w:numId w:val="55"/>
        </w:numPr>
        <w:tabs>
          <w:tab w:val="left" w:pos="3280"/>
          <w:tab w:val="left" w:pos="3281"/>
        </w:tabs>
        <w:spacing w:line="229" w:lineRule="exact"/>
        <w:rPr>
          <w:sz w:val="20"/>
        </w:rPr>
      </w:pPr>
      <w:r w:rsidRPr="00F5523E">
        <w:rPr>
          <w:sz w:val="20"/>
        </w:rPr>
        <w:t>Is prohibitively costly to</w:t>
      </w:r>
      <w:r w:rsidRPr="00D47B26">
        <w:rPr>
          <w:sz w:val="20"/>
        </w:rPr>
        <w:t xml:space="preserve"> </w:t>
      </w:r>
      <w:r w:rsidRPr="00F5523E">
        <w:rPr>
          <w:sz w:val="20"/>
        </w:rPr>
        <w:t>provide;</w:t>
      </w:r>
    </w:p>
    <w:p w14:paraId="0A13108D" w14:textId="77777777" w:rsidR="00EA3192" w:rsidRPr="00F5523E" w:rsidRDefault="00EA3192" w:rsidP="00F40313">
      <w:pPr>
        <w:pStyle w:val="ListParagraph"/>
        <w:numPr>
          <w:ilvl w:val="0"/>
          <w:numId w:val="55"/>
        </w:numPr>
        <w:tabs>
          <w:tab w:val="left" w:pos="3280"/>
          <w:tab w:val="left" w:pos="3281"/>
        </w:tabs>
        <w:spacing w:line="229" w:lineRule="exact"/>
        <w:rPr>
          <w:sz w:val="20"/>
        </w:rPr>
      </w:pPr>
      <w:r w:rsidRPr="00F5523E">
        <w:rPr>
          <w:sz w:val="20"/>
        </w:rPr>
        <w:t>Contains references to other</w:t>
      </w:r>
      <w:r w:rsidRPr="00D47B26">
        <w:rPr>
          <w:sz w:val="20"/>
        </w:rPr>
        <w:t xml:space="preserve"> </w:t>
      </w:r>
      <w:r w:rsidRPr="00F5523E">
        <w:rPr>
          <w:sz w:val="20"/>
        </w:rPr>
        <w:t>individuals;</w:t>
      </w:r>
    </w:p>
    <w:p w14:paraId="186E9F88" w14:textId="77777777" w:rsidR="00EA3192" w:rsidRPr="00F5523E" w:rsidRDefault="00EA3192" w:rsidP="00F40313">
      <w:pPr>
        <w:pStyle w:val="ListParagraph"/>
        <w:numPr>
          <w:ilvl w:val="0"/>
          <w:numId w:val="55"/>
        </w:numPr>
        <w:tabs>
          <w:tab w:val="left" w:pos="3280"/>
          <w:tab w:val="left" w:pos="3281"/>
        </w:tabs>
        <w:spacing w:line="229" w:lineRule="exact"/>
        <w:rPr>
          <w:sz w:val="20"/>
        </w:rPr>
      </w:pPr>
      <w:r w:rsidRPr="00F5523E">
        <w:rPr>
          <w:sz w:val="20"/>
        </w:rPr>
        <w:t>Cannot be disclosed for legal, security, or commercial proprietary</w:t>
      </w:r>
      <w:r w:rsidRPr="00D47B26">
        <w:rPr>
          <w:sz w:val="20"/>
        </w:rPr>
        <w:t xml:space="preserve"> </w:t>
      </w:r>
      <w:r w:rsidRPr="00F5523E">
        <w:rPr>
          <w:sz w:val="20"/>
        </w:rPr>
        <w:t>purposes; or</w:t>
      </w:r>
    </w:p>
    <w:p w14:paraId="66EAE19F" w14:textId="77777777" w:rsidR="00EA3192" w:rsidRPr="00F5523E" w:rsidRDefault="00EA3192" w:rsidP="00F40313">
      <w:pPr>
        <w:pStyle w:val="ListParagraph"/>
        <w:numPr>
          <w:ilvl w:val="0"/>
          <w:numId w:val="55"/>
        </w:numPr>
        <w:tabs>
          <w:tab w:val="left" w:pos="3280"/>
          <w:tab w:val="left" w:pos="3281"/>
        </w:tabs>
        <w:spacing w:line="229" w:lineRule="exact"/>
        <w:rPr>
          <w:sz w:val="20"/>
        </w:rPr>
      </w:pPr>
      <w:r w:rsidRPr="00F5523E">
        <w:rPr>
          <w:sz w:val="20"/>
        </w:rPr>
        <w:t>Is subject to solicitor-client privilege or litigation</w:t>
      </w:r>
      <w:r w:rsidRPr="00F5523E">
        <w:rPr>
          <w:spacing w:val="-5"/>
          <w:sz w:val="20"/>
        </w:rPr>
        <w:t xml:space="preserve"> </w:t>
      </w:r>
      <w:r w:rsidRPr="00F5523E">
        <w:rPr>
          <w:sz w:val="20"/>
        </w:rPr>
        <w:t>privilege.</w:t>
      </w:r>
    </w:p>
    <w:p w14:paraId="5BDE79F6" w14:textId="77777777" w:rsidR="00EA3192" w:rsidRPr="00F5523E" w:rsidRDefault="00EA3192" w:rsidP="00EA3192">
      <w:pPr>
        <w:pStyle w:val="BodyText"/>
        <w:spacing w:before="1"/>
      </w:pPr>
    </w:p>
    <w:p w14:paraId="00F9AD1C" w14:textId="77777777" w:rsidR="00EA3192" w:rsidRPr="00F5523E" w:rsidRDefault="00EA3192" w:rsidP="00F40313">
      <w:pPr>
        <w:pStyle w:val="ListParagraph"/>
        <w:numPr>
          <w:ilvl w:val="2"/>
          <w:numId w:val="25"/>
        </w:numPr>
        <w:ind w:right="641"/>
        <w:rPr>
          <w:sz w:val="20"/>
        </w:rPr>
      </w:pPr>
      <w:r w:rsidRPr="00F5523E">
        <w:rPr>
          <w:sz w:val="20"/>
        </w:rPr>
        <w:t>Reasons - Upon refusal, the SPRA shall inform the individual the reasons for</w:t>
      </w:r>
      <w:r w:rsidRPr="00D47B26">
        <w:rPr>
          <w:sz w:val="20"/>
        </w:rPr>
        <w:t xml:space="preserve"> </w:t>
      </w:r>
      <w:r w:rsidRPr="00F5523E">
        <w:rPr>
          <w:sz w:val="20"/>
        </w:rPr>
        <w:t>the refusal and the associated provisions of the</w:t>
      </w:r>
      <w:r w:rsidRPr="00D47B26">
        <w:rPr>
          <w:sz w:val="20"/>
        </w:rPr>
        <w:t xml:space="preserve"> Act</w:t>
      </w:r>
      <w:r w:rsidRPr="00F5523E">
        <w:rPr>
          <w:sz w:val="20"/>
        </w:rPr>
        <w:t>.</w:t>
      </w:r>
    </w:p>
    <w:p w14:paraId="0572BD61" w14:textId="77777777" w:rsidR="00EA3192" w:rsidRPr="00D47B26" w:rsidRDefault="00EA3192" w:rsidP="00D47B26">
      <w:pPr>
        <w:pStyle w:val="ListParagraph"/>
        <w:ind w:left="720" w:right="641" w:firstLine="0"/>
        <w:rPr>
          <w:sz w:val="20"/>
        </w:rPr>
      </w:pPr>
    </w:p>
    <w:p w14:paraId="1DD7DA2E" w14:textId="77777777" w:rsidR="00EA3192" w:rsidRPr="00F5523E" w:rsidRDefault="00EA3192" w:rsidP="00F40313">
      <w:pPr>
        <w:pStyle w:val="ListParagraph"/>
        <w:numPr>
          <w:ilvl w:val="2"/>
          <w:numId w:val="25"/>
        </w:numPr>
        <w:ind w:right="641"/>
        <w:rPr>
          <w:sz w:val="20"/>
        </w:rPr>
      </w:pPr>
      <w:r w:rsidRPr="00F5523E">
        <w:rPr>
          <w:sz w:val="20"/>
        </w:rPr>
        <w:lastRenderedPageBreak/>
        <w:t>Identity – Sufficient information shall be required to confirm an individual’s identity prior to providing that individual an account of the existence, use, and disclosure</w:t>
      </w:r>
      <w:r w:rsidRPr="00D47B26">
        <w:rPr>
          <w:sz w:val="20"/>
        </w:rPr>
        <w:t xml:space="preserve"> </w:t>
      </w:r>
      <w:r w:rsidRPr="00F5523E">
        <w:rPr>
          <w:sz w:val="20"/>
        </w:rPr>
        <w:t>of personal</w:t>
      </w:r>
      <w:r w:rsidRPr="00D47B26">
        <w:rPr>
          <w:sz w:val="20"/>
        </w:rPr>
        <w:t xml:space="preserve"> </w:t>
      </w:r>
      <w:r w:rsidRPr="00F5523E">
        <w:rPr>
          <w:sz w:val="20"/>
        </w:rPr>
        <w:t>information.</w:t>
      </w:r>
    </w:p>
    <w:p w14:paraId="7CD9CE90" w14:textId="77777777" w:rsidR="00EA3192" w:rsidRPr="00D47B26" w:rsidRDefault="00EA3192" w:rsidP="00D47B26">
      <w:pPr>
        <w:pStyle w:val="ListParagraph"/>
        <w:ind w:left="720" w:right="641" w:firstLine="0"/>
        <w:rPr>
          <w:sz w:val="20"/>
        </w:rPr>
      </w:pPr>
    </w:p>
    <w:p w14:paraId="4AD65F8A" w14:textId="77777777" w:rsidR="00EA3192" w:rsidRPr="00F5523E" w:rsidRDefault="00EA3192" w:rsidP="00F40313">
      <w:pPr>
        <w:pStyle w:val="ListParagraph"/>
        <w:numPr>
          <w:ilvl w:val="2"/>
          <w:numId w:val="25"/>
        </w:numPr>
        <w:ind w:right="641"/>
        <w:rPr>
          <w:sz w:val="20"/>
        </w:rPr>
      </w:pPr>
      <w:r w:rsidRPr="00F5523E">
        <w:rPr>
          <w:sz w:val="20"/>
        </w:rPr>
        <w:t>IP Address - The SPRA does not collect, use or disclose personal information</w:t>
      </w:r>
      <w:r w:rsidRPr="00D47B26">
        <w:rPr>
          <w:sz w:val="20"/>
        </w:rPr>
        <w:t xml:space="preserve"> </w:t>
      </w:r>
      <w:r w:rsidRPr="00F5523E">
        <w:rPr>
          <w:sz w:val="20"/>
        </w:rPr>
        <w:t>such as an IP</w:t>
      </w:r>
      <w:r w:rsidRPr="00F5523E">
        <w:rPr>
          <w:spacing w:val="-1"/>
          <w:sz w:val="20"/>
        </w:rPr>
        <w:t xml:space="preserve"> </w:t>
      </w:r>
      <w:r w:rsidRPr="00F5523E">
        <w:rPr>
          <w:sz w:val="20"/>
        </w:rPr>
        <w:t>Addresses.</w:t>
      </w:r>
    </w:p>
    <w:p w14:paraId="1D1BFEB0" w14:textId="77777777" w:rsidR="00EA3192" w:rsidRPr="00F5523E" w:rsidRDefault="00EA3192" w:rsidP="00EA3192">
      <w:pPr>
        <w:pStyle w:val="BodyText"/>
        <w:spacing w:before="2"/>
      </w:pPr>
    </w:p>
    <w:p w14:paraId="56065956" w14:textId="77777777" w:rsidR="00EA3192" w:rsidRPr="00F5523E" w:rsidRDefault="00EA3192" w:rsidP="00F40313">
      <w:pPr>
        <w:pStyle w:val="Heading2"/>
        <w:numPr>
          <w:ilvl w:val="1"/>
          <w:numId w:val="25"/>
        </w:numPr>
        <w:tabs>
          <w:tab w:val="left" w:pos="1480"/>
          <w:tab w:val="left" w:pos="1481"/>
        </w:tabs>
        <w:spacing w:before="1"/>
      </w:pPr>
      <w:bookmarkStart w:id="349" w:name="_bookmark153"/>
      <w:bookmarkStart w:id="350" w:name="_Toc40374035"/>
      <w:bookmarkEnd w:id="349"/>
      <w:r w:rsidRPr="00F5523E">
        <w:t>Challenging Compliance</w:t>
      </w:r>
      <w:bookmarkEnd w:id="350"/>
    </w:p>
    <w:p w14:paraId="4C9E294F" w14:textId="77777777" w:rsidR="00EA3192" w:rsidRPr="00F5523E" w:rsidRDefault="00EA3192" w:rsidP="00EA3192">
      <w:pPr>
        <w:pStyle w:val="BodyText"/>
        <w:spacing w:before="1"/>
        <w:rPr>
          <w:b/>
          <w:sz w:val="21"/>
        </w:rPr>
      </w:pPr>
    </w:p>
    <w:p w14:paraId="6AA39935" w14:textId="77777777" w:rsidR="00EA3192" w:rsidRPr="00F5523E" w:rsidRDefault="00EA3192" w:rsidP="00F40313">
      <w:pPr>
        <w:pStyle w:val="ListParagraph"/>
        <w:numPr>
          <w:ilvl w:val="2"/>
          <w:numId w:val="25"/>
        </w:numPr>
        <w:ind w:right="641"/>
        <w:rPr>
          <w:sz w:val="20"/>
        </w:rPr>
      </w:pPr>
      <w:r w:rsidRPr="00F5523E">
        <w:rPr>
          <w:sz w:val="20"/>
        </w:rPr>
        <w:t>Challenges – An individual will be able to challenge compliance with this Policy to the designated individual accountable for</w:t>
      </w:r>
      <w:r w:rsidRPr="00D47B26">
        <w:rPr>
          <w:sz w:val="20"/>
        </w:rPr>
        <w:t xml:space="preserve"> </w:t>
      </w:r>
      <w:r w:rsidRPr="00F5523E">
        <w:rPr>
          <w:sz w:val="20"/>
        </w:rPr>
        <w:t>compliance.</w:t>
      </w:r>
    </w:p>
    <w:p w14:paraId="21397A78" w14:textId="77777777" w:rsidR="00EA3192" w:rsidRPr="00D47B26" w:rsidRDefault="00EA3192" w:rsidP="00D47B26">
      <w:pPr>
        <w:pStyle w:val="ListParagraph"/>
        <w:ind w:left="720" w:right="641" w:firstLine="0"/>
        <w:rPr>
          <w:sz w:val="20"/>
        </w:rPr>
      </w:pPr>
    </w:p>
    <w:p w14:paraId="351C1CDE" w14:textId="77777777" w:rsidR="00EA3192" w:rsidRPr="00F5523E" w:rsidRDefault="00EA3192" w:rsidP="00F40313">
      <w:pPr>
        <w:pStyle w:val="ListParagraph"/>
        <w:numPr>
          <w:ilvl w:val="2"/>
          <w:numId w:val="25"/>
        </w:numPr>
        <w:ind w:right="641"/>
        <w:rPr>
          <w:sz w:val="20"/>
        </w:rPr>
      </w:pPr>
      <w:r w:rsidRPr="00F5523E">
        <w:rPr>
          <w:sz w:val="20"/>
        </w:rPr>
        <w:t>Procedures – Upon receipt of a complaint the SPRA</w:t>
      </w:r>
      <w:r w:rsidRPr="00F5523E">
        <w:rPr>
          <w:spacing w:val="2"/>
          <w:sz w:val="20"/>
        </w:rPr>
        <w:t xml:space="preserve"> </w:t>
      </w:r>
      <w:r w:rsidRPr="00F5523E">
        <w:rPr>
          <w:sz w:val="20"/>
        </w:rPr>
        <w:t>will:</w:t>
      </w:r>
    </w:p>
    <w:p w14:paraId="128C513C"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Record the date the complaint is</w:t>
      </w:r>
      <w:r w:rsidRPr="00D47B26">
        <w:rPr>
          <w:sz w:val="20"/>
        </w:rPr>
        <w:t xml:space="preserve"> </w:t>
      </w:r>
      <w:r w:rsidRPr="00F5523E">
        <w:rPr>
          <w:sz w:val="20"/>
        </w:rPr>
        <w:t>received;</w:t>
      </w:r>
    </w:p>
    <w:p w14:paraId="2C152372"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Notify the Vice President who will serve in a neutral, unbiased capacity to resolve the</w:t>
      </w:r>
      <w:r w:rsidRPr="00D47B26">
        <w:rPr>
          <w:sz w:val="20"/>
        </w:rPr>
        <w:t xml:space="preserve"> </w:t>
      </w:r>
      <w:r w:rsidRPr="00F5523E">
        <w:rPr>
          <w:sz w:val="20"/>
        </w:rPr>
        <w:t>complaint;</w:t>
      </w:r>
    </w:p>
    <w:p w14:paraId="41FD8C2E"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Acknowledge receipt of the complaint by way of telephone conversation and clarify the nature of the complaint within seven (7) days of receipt of the complaint;</w:t>
      </w:r>
    </w:p>
    <w:p w14:paraId="36F78A4B"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Appoint an investigator using the SPRA personnel or an independent investigator, who will have the skills necessary to conduct a fair and impartial investigation and will have unfettered access to all file and</w:t>
      </w:r>
      <w:r w:rsidRPr="00D47B26">
        <w:rPr>
          <w:sz w:val="20"/>
        </w:rPr>
        <w:t xml:space="preserve"> </w:t>
      </w:r>
      <w:r w:rsidRPr="00F5523E">
        <w:rPr>
          <w:sz w:val="20"/>
        </w:rPr>
        <w:t>personnel;</w:t>
      </w:r>
    </w:p>
    <w:p w14:paraId="518120F5"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Upon completion of the investigation and within thirty (30) days of receipt of the complaint, the investigator will submit a written report to the</w:t>
      </w:r>
      <w:r w:rsidRPr="00F5523E">
        <w:rPr>
          <w:spacing w:val="1"/>
          <w:sz w:val="20"/>
        </w:rPr>
        <w:t xml:space="preserve"> </w:t>
      </w:r>
      <w:r w:rsidRPr="00F5523E">
        <w:rPr>
          <w:sz w:val="20"/>
        </w:rPr>
        <w:t>SPRA;</w:t>
      </w:r>
    </w:p>
    <w:p w14:paraId="61DA3C4E"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Notify the complainant the outcome of the investigation and any relevant steps taken to rectify the complaint, including any amendments to policies and procedures.</w:t>
      </w:r>
    </w:p>
    <w:p w14:paraId="0C486C5B" w14:textId="77777777" w:rsidR="00EA3192" w:rsidRPr="00F5523E" w:rsidRDefault="00EA3192" w:rsidP="00EA3192">
      <w:pPr>
        <w:pStyle w:val="BodyText"/>
        <w:rPr>
          <w:sz w:val="21"/>
        </w:rPr>
      </w:pPr>
    </w:p>
    <w:p w14:paraId="0A3DCE80" w14:textId="1FE0F0CF" w:rsidR="00EA3192" w:rsidRPr="00F5523E" w:rsidRDefault="00EA3192" w:rsidP="00F40313">
      <w:pPr>
        <w:pStyle w:val="ListParagraph"/>
        <w:numPr>
          <w:ilvl w:val="2"/>
          <w:numId w:val="25"/>
        </w:numPr>
        <w:ind w:right="641"/>
      </w:pPr>
      <w:r w:rsidRPr="00D47B26">
        <w:rPr>
          <w:sz w:val="20"/>
        </w:rPr>
        <w:t>Whistle-blowing – The SPRA will not dismiss, suspend, demote, discipline, harass or otherwise disadvantage any the SPRA Representative, and other decision- makers within the SPRA or deny that person a benefit because the</w:t>
      </w:r>
      <w:r w:rsidRPr="00D47B26">
        <w:rPr>
          <w:spacing w:val="-8"/>
          <w:sz w:val="20"/>
        </w:rPr>
        <w:t xml:space="preserve"> </w:t>
      </w:r>
      <w:r w:rsidRPr="00D47B26">
        <w:rPr>
          <w:sz w:val="20"/>
        </w:rPr>
        <w:t>individual,</w:t>
      </w:r>
      <w:r w:rsidR="004E4F1D">
        <w:rPr>
          <w:sz w:val="20"/>
        </w:rPr>
        <w:t xml:space="preserve"> </w:t>
      </w:r>
      <w:r w:rsidRPr="00F5523E">
        <w:t>acting in good faith and on the basis of reasonable belief:</w:t>
      </w:r>
    </w:p>
    <w:p w14:paraId="0027C9AA"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Disclosed to the commissioner that the SPRA has contravened or is about to contravene the</w:t>
      </w:r>
      <w:r w:rsidRPr="00D47B26">
        <w:rPr>
          <w:sz w:val="20"/>
        </w:rPr>
        <w:t xml:space="preserve"> </w:t>
      </w:r>
      <w:r w:rsidRPr="00F5523E">
        <w:rPr>
          <w:sz w:val="20"/>
        </w:rPr>
        <w:t>Act;</w:t>
      </w:r>
    </w:p>
    <w:p w14:paraId="117024F9"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Has done or stated an intention of doing anything that is required to be done in order to avoid having any person contravene the Act;</w:t>
      </w:r>
      <w:r w:rsidRPr="00D47B26">
        <w:rPr>
          <w:sz w:val="20"/>
        </w:rPr>
        <w:t xml:space="preserve"> </w:t>
      </w:r>
      <w:r w:rsidRPr="00F5523E">
        <w:rPr>
          <w:sz w:val="20"/>
        </w:rPr>
        <w:t>or</w:t>
      </w:r>
    </w:p>
    <w:p w14:paraId="1647305D" w14:textId="77777777" w:rsidR="00EA3192" w:rsidRPr="00F5523E" w:rsidRDefault="00EA3192" w:rsidP="00F40313">
      <w:pPr>
        <w:pStyle w:val="ListParagraph"/>
        <w:numPr>
          <w:ilvl w:val="0"/>
          <w:numId w:val="54"/>
        </w:numPr>
        <w:spacing w:before="127" w:line="232" w:lineRule="auto"/>
        <w:ind w:right="387"/>
        <w:jc w:val="both"/>
        <w:rPr>
          <w:sz w:val="20"/>
        </w:rPr>
      </w:pPr>
      <w:r w:rsidRPr="00F5523E">
        <w:rPr>
          <w:sz w:val="20"/>
        </w:rPr>
        <w:t>Has refused to do or stated an intention of refusing to do anything that is in contravention of the</w:t>
      </w:r>
      <w:r w:rsidRPr="00F5523E">
        <w:rPr>
          <w:spacing w:val="4"/>
          <w:sz w:val="20"/>
        </w:rPr>
        <w:t xml:space="preserve"> </w:t>
      </w:r>
      <w:r w:rsidRPr="00F5523E">
        <w:rPr>
          <w:sz w:val="20"/>
        </w:rPr>
        <w:t>Act.</w:t>
      </w:r>
    </w:p>
    <w:p w14:paraId="441721B4" w14:textId="77777777" w:rsidR="00EA3192" w:rsidRPr="00F5523E" w:rsidRDefault="00EA3192" w:rsidP="00EA3192">
      <w:pPr>
        <w:pStyle w:val="BodyText"/>
        <w:spacing w:before="7"/>
        <w:rPr>
          <w:sz w:val="12"/>
        </w:rPr>
      </w:pPr>
    </w:p>
    <w:p w14:paraId="4674D216" w14:textId="77777777" w:rsidR="00EA3192" w:rsidRPr="00F5523E" w:rsidRDefault="00EA3192" w:rsidP="00EA3192">
      <w:pPr>
        <w:pStyle w:val="Heading3"/>
        <w:spacing w:before="93"/>
      </w:pPr>
      <w:bookmarkStart w:id="351" w:name="_Toc40374036"/>
      <w:r w:rsidRPr="00F5523E">
        <w:rPr>
          <w:u w:val="thick"/>
        </w:rPr>
        <w:t>Revision Log:</w:t>
      </w:r>
      <w:bookmarkEnd w:id="351"/>
    </w:p>
    <w:p w14:paraId="0AAC5DED" w14:textId="77777777" w:rsidR="00EA3192" w:rsidRPr="00F5523E" w:rsidRDefault="00EA3192" w:rsidP="00EA3192">
      <w:pPr>
        <w:pStyle w:val="BodyText"/>
        <w:spacing w:before="3" w:after="1"/>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682"/>
      </w:tblGrid>
      <w:tr w:rsidR="00EA3192" w:rsidRPr="00F5523E" w14:paraId="65113D67" w14:textId="77777777" w:rsidTr="002435CD">
        <w:trPr>
          <w:trHeight w:val="230"/>
        </w:trPr>
        <w:tc>
          <w:tcPr>
            <w:tcW w:w="2957" w:type="dxa"/>
            <w:shd w:val="clear" w:color="auto" w:fill="BEBEBE"/>
          </w:tcPr>
          <w:p w14:paraId="119C0EF6" w14:textId="77777777" w:rsidR="00EA3192" w:rsidRPr="00F5523E" w:rsidRDefault="00EA3192" w:rsidP="002435CD">
            <w:pPr>
              <w:pStyle w:val="TableParagraph"/>
              <w:spacing w:line="210" w:lineRule="exact"/>
              <w:ind w:left="904"/>
              <w:rPr>
                <w:b/>
                <w:sz w:val="20"/>
              </w:rPr>
            </w:pPr>
            <w:r w:rsidRPr="00F5523E">
              <w:rPr>
                <w:b/>
                <w:sz w:val="20"/>
              </w:rPr>
              <w:t>Date Revised</w:t>
            </w:r>
          </w:p>
        </w:tc>
        <w:tc>
          <w:tcPr>
            <w:tcW w:w="2921" w:type="dxa"/>
            <w:shd w:val="clear" w:color="auto" w:fill="BEBEBE"/>
          </w:tcPr>
          <w:p w14:paraId="2AF6C03F" w14:textId="77777777" w:rsidR="00EA3192" w:rsidRPr="00F5523E" w:rsidRDefault="00EA3192" w:rsidP="002435CD">
            <w:pPr>
              <w:pStyle w:val="TableParagraph"/>
              <w:spacing w:line="210" w:lineRule="exact"/>
              <w:ind w:left="1066" w:right="950"/>
              <w:jc w:val="center"/>
              <w:rPr>
                <w:b/>
                <w:sz w:val="20"/>
              </w:rPr>
            </w:pPr>
            <w:r w:rsidRPr="00F5523E">
              <w:rPr>
                <w:b/>
                <w:sz w:val="20"/>
              </w:rPr>
              <w:t>By Who</w:t>
            </w:r>
          </w:p>
        </w:tc>
        <w:tc>
          <w:tcPr>
            <w:tcW w:w="3682" w:type="dxa"/>
            <w:shd w:val="clear" w:color="auto" w:fill="BEBEBE"/>
          </w:tcPr>
          <w:p w14:paraId="5739F24C" w14:textId="77777777" w:rsidR="00EA3192" w:rsidRPr="00F5523E" w:rsidRDefault="00EA3192" w:rsidP="002435CD">
            <w:pPr>
              <w:pStyle w:val="TableParagraph"/>
              <w:spacing w:line="210" w:lineRule="exact"/>
              <w:ind w:left="866"/>
              <w:rPr>
                <w:b/>
                <w:sz w:val="20"/>
              </w:rPr>
            </w:pPr>
            <w:r w:rsidRPr="00F5523E">
              <w:rPr>
                <w:b/>
                <w:sz w:val="20"/>
              </w:rPr>
              <w:t>Summary of Changes</w:t>
            </w:r>
          </w:p>
        </w:tc>
      </w:tr>
      <w:tr w:rsidR="00EA3192" w:rsidRPr="00F5523E" w14:paraId="102B47B4" w14:textId="77777777" w:rsidTr="002435CD">
        <w:trPr>
          <w:trHeight w:val="436"/>
        </w:trPr>
        <w:tc>
          <w:tcPr>
            <w:tcW w:w="2957" w:type="dxa"/>
          </w:tcPr>
          <w:p w14:paraId="616D728E" w14:textId="77777777" w:rsidR="00EA3192" w:rsidRPr="00F5523E" w:rsidRDefault="00EA3192" w:rsidP="002435CD">
            <w:pPr>
              <w:pStyle w:val="TableParagraph"/>
              <w:rPr>
                <w:sz w:val="20"/>
              </w:rPr>
            </w:pPr>
            <w:r w:rsidRPr="00F5523E">
              <w:rPr>
                <w:sz w:val="20"/>
              </w:rPr>
              <w:t>March 2014</w:t>
            </w:r>
          </w:p>
        </w:tc>
        <w:tc>
          <w:tcPr>
            <w:tcW w:w="2921" w:type="dxa"/>
          </w:tcPr>
          <w:p w14:paraId="3ED09F22" w14:textId="77777777" w:rsidR="00EA3192" w:rsidRPr="00F5523E" w:rsidRDefault="00EA3192" w:rsidP="002435CD">
            <w:pPr>
              <w:pStyle w:val="TableParagraph"/>
              <w:rPr>
                <w:sz w:val="20"/>
              </w:rPr>
            </w:pPr>
            <w:r w:rsidRPr="00F5523E">
              <w:rPr>
                <w:sz w:val="20"/>
              </w:rPr>
              <w:t>Tracey Partridge</w:t>
            </w:r>
          </w:p>
        </w:tc>
        <w:tc>
          <w:tcPr>
            <w:tcW w:w="3682" w:type="dxa"/>
          </w:tcPr>
          <w:p w14:paraId="6475A441" w14:textId="77777777" w:rsidR="00EA3192" w:rsidRPr="00F5523E" w:rsidRDefault="00EA3192" w:rsidP="002435CD">
            <w:pPr>
              <w:pStyle w:val="TableParagraph"/>
              <w:ind w:left="113"/>
              <w:rPr>
                <w:sz w:val="20"/>
              </w:rPr>
            </w:pPr>
            <w:r w:rsidRPr="00F5523E">
              <w:rPr>
                <w:sz w:val="20"/>
              </w:rPr>
              <w:t>Policy added</w:t>
            </w:r>
          </w:p>
        </w:tc>
      </w:tr>
      <w:tr w:rsidR="00EA3192" w:rsidRPr="00F5523E" w14:paraId="24AFC712" w14:textId="77777777" w:rsidTr="002435CD">
        <w:trPr>
          <w:trHeight w:val="453"/>
        </w:trPr>
        <w:tc>
          <w:tcPr>
            <w:tcW w:w="2957" w:type="dxa"/>
          </w:tcPr>
          <w:p w14:paraId="676A820E" w14:textId="77777777" w:rsidR="00EA3192" w:rsidRPr="00F5523E" w:rsidRDefault="00EA3192" w:rsidP="002435CD">
            <w:pPr>
              <w:pStyle w:val="TableParagraph"/>
              <w:spacing w:line="222" w:lineRule="exact"/>
              <w:rPr>
                <w:sz w:val="20"/>
              </w:rPr>
            </w:pPr>
            <w:r w:rsidRPr="00F5523E">
              <w:rPr>
                <w:sz w:val="20"/>
              </w:rPr>
              <w:t>January 24, 2019</w:t>
            </w:r>
          </w:p>
        </w:tc>
        <w:tc>
          <w:tcPr>
            <w:tcW w:w="2921" w:type="dxa"/>
          </w:tcPr>
          <w:p w14:paraId="7C0C3FBB" w14:textId="77777777" w:rsidR="00EA3192" w:rsidRPr="00F5523E" w:rsidRDefault="00EA3192" w:rsidP="002435CD">
            <w:pPr>
              <w:pStyle w:val="TableParagraph"/>
              <w:spacing w:line="222" w:lineRule="exact"/>
              <w:rPr>
                <w:sz w:val="20"/>
              </w:rPr>
            </w:pPr>
            <w:r w:rsidRPr="00F5523E">
              <w:rPr>
                <w:sz w:val="20"/>
              </w:rPr>
              <w:t>SLSG</w:t>
            </w:r>
          </w:p>
        </w:tc>
        <w:tc>
          <w:tcPr>
            <w:tcW w:w="3682" w:type="dxa"/>
          </w:tcPr>
          <w:p w14:paraId="7CF5D14E" w14:textId="77777777" w:rsidR="00EA3192" w:rsidRPr="00F5523E" w:rsidRDefault="00EA3192" w:rsidP="002435CD">
            <w:pPr>
              <w:pStyle w:val="TableParagraph"/>
              <w:spacing w:line="221" w:lineRule="exact"/>
              <w:ind w:left="113"/>
              <w:rPr>
                <w:sz w:val="20"/>
              </w:rPr>
            </w:pPr>
            <w:r w:rsidRPr="00F5523E">
              <w:rPr>
                <w:sz w:val="20"/>
              </w:rPr>
              <w:t>Revisions and updates. Added material</w:t>
            </w:r>
          </w:p>
          <w:p w14:paraId="7D6B9E95" w14:textId="77777777" w:rsidR="00EA3192" w:rsidRPr="00F5523E" w:rsidRDefault="00EA3192" w:rsidP="002435CD">
            <w:pPr>
              <w:pStyle w:val="TableParagraph"/>
              <w:spacing w:line="212" w:lineRule="exact"/>
              <w:ind w:left="113"/>
              <w:rPr>
                <w:sz w:val="20"/>
              </w:rPr>
            </w:pPr>
            <w:r w:rsidRPr="00F5523E">
              <w:rPr>
                <w:sz w:val="20"/>
              </w:rPr>
              <w:t>re: collection and use of data.</w:t>
            </w:r>
          </w:p>
        </w:tc>
      </w:tr>
    </w:tbl>
    <w:p w14:paraId="0674CAA5" w14:textId="77777777" w:rsidR="00EA3192" w:rsidRPr="00F5523E" w:rsidRDefault="00EA3192" w:rsidP="00EA3192">
      <w:pPr>
        <w:pStyle w:val="BodyText"/>
        <w:spacing w:before="8"/>
        <w:rPr>
          <w:b/>
        </w:rPr>
      </w:pPr>
    </w:p>
    <w:p w14:paraId="498ECBE5" w14:textId="22B9AA75" w:rsidR="00EA3192" w:rsidRPr="00F5523E" w:rsidRDefault="00D47B26" w:rsidP="00F40313">
      <w:pPr>
        <w:pStyle w:val="Heading1"/>
        <w:numPr>
          <w:ilvl w:val="0"/>
          <w:numId w:val="25"/>
        </w:numPr>
        <w:spacing w:before="91"/>
      </w:pPr>
      <w:bookmarkStart w:id="352" w:name="_bookmark154"/>
      <w:bookmarkEnd w:id="352"/>
      <w:r>
        <w:t xml:space="preserve"> </w:t>
      </w:r>
      <w:bookmarkStart w:id="353" w:name="_Toc40374037"/>
      <w:r w:rsidR="00EA3192" w:rsidRPr="00F5523E">
        <w:t>Appeals</w:t>
      </w:r>
      <w:r w:rsidR="00EA3192" w:rsidRPr="00F5523E">
        <w:rPr>
          <w:spacing w:val="-5"/>
        </w:rPr>
        <w:t xml:space="preserve"> </w:t>
      </w:r>
      <w:r w:rsidR="00EA3192" w:rsidRPr="00F5523E">
        <w:t>Policy</w:t>
      </w:r>
      <w:bookmarkEnd w:id="353"/>
    </w:p>
    <w:p w14:paraId="0630F3A0" w14:textId="77777777" w:rsidR="00EA3192" w:rsidRPr="00F5523E" w:rsidRDefault="00EA3192" w:rsidP="00F40313">
      <w:pPr>
        <w:pStyle w:val="Heading2"/>
        <w:numPr>
          <w:ilvl w:val="1"/>
          <w:numId w:val="25"/>
        </w:numPr>
        <w:tabs>
          <w:tab w:val="left" w:pos="1480"/>
          <w:tab w:val="left" w:pos="1481"/>
        </w:tabs>
        <w:spacing w:before="1"/>
      </w:pPr>
      <w:bookmarkStart w:id="354" w:name="_bookmark155"/>
      <w:bookmarkStart w:id="355" w:name="_Toc40374038"/>
      <w:bookmarkEnd w:id="354"/>
      <w:r w:rsidRPr="00F5523E">
        <w:t>Definitions</w:t>
      </w:r>
      <w:bookmarkEnd w:id="355"/>
    </w:p>
    <w:p w14:paraId="36312729" w14:textId="77777777" w:rsidR="00EA3192" w:rsidRPr="00D47B26" w:rsidRDefault="00EA3192" w:rsidP="00D47B26">
      <w:pPr>
        <w:tabs>
          <w:tab w:val="left" w:pos="2344"/>
          <w:tab w:val="left" w:pos="2345"/>
        </w:tabs>
        <w:rPr>
          <w:sz w:val="20"/>
        </w:rPr>
      </w:pPr>
      <w:r w:rsidRPr="00D47B26">
        <w:rPr>
          <w:sz w:val="20"/>
        </w:rPr>
        <w:t>The following terms have these meanings in this</w:t>
      </w:r>
      <w:r w:rsidRPr="00D47B26">
        <w:rPr>
          <w:spacing w:val="-5"/>
          <w:sz w:val="20"/>
        </w:rPr>
        <w:t xml:space="preserve"> </w:t>
      </w:r>
      <w:r w:rsidRPr="00D47B26">
        <w:rPr>
          <w:sz w:val="20"/>
        </w:rPr>
        <w:t>Policy:</w:t>
      </w:r>
    </w:p>
    <w:p w14:paraId="16B827B7" w14:textId="77777777" w:rsidR="00EA3192" w:rsidRPr="00F5523E" w:rsidRDefault="00EA3192" w:rsidP="00F40313">
      <w:pPr>
        <w:pStyle w:val="ListParagraph"/>
        <w:numPr>
          <w:ilvl w:val="0"/>
          <w:numId w:val="56"/>
        </w:numPr>
        <w:tabs>
          <w:tab w:val="left" w:pos="3280"/>
          <w:tab w:val="left" w:pos="3281"/>
        </w:tabs>
        <w:spacing w:line="229" w:lineRule="exact"/>
        <w:rPr>
          <w:sz w:val="20"/>
        </w:rPr>
      </w:pPr>
      <w:r w:rsidRPr="00F5523E">
        <w:rPr>
          <w:sz w:val="20"/>
        </w:rPr>
        <w:t>“</w:t>
      </w:r>
      <w:r w:rsidRPr="00D47B26">
        <w:rPr>
          <w:sz w:val="20"/>
        </w:rPr>
        <w:t>Appellant</w:t>
      </w:r>
      <w:r w:rsidRPr="00F5523E">
        <w:rPr>
          <w:sz w:val="20"/>
        </w:rPr>
        <w:t>” – The Party appealing a</w:t>
      </w:r>
      <w:r w:rsidRPr="00D47B26">
        <w:rPr>
          <w:sz w:val="20"/>
        </w:rPr>
        <w:t xml:space="preserve"> </w:t>
      </w:r>
      <w:r w:rsidRPr="00F5523E">
        <w:rPr>
          <w:sz w:val="20"/>
        </w:rPr>
        <w:t>decision</w:t>
      </w:r>
    </w:p>
    <w:p w14:paraId="31D84676" w14:textId="77777777" w:rsidR="00EA3192" w:rsidRPr="00F5523E" w:rsidRDefault="00EA3192" w:rsidP="00F40313">
      <w:pPr>
        <w:pStyle w:val="ListParagraph"/>
        <w:numPr>
          <w:ilvl w:val="0"/>
          <w:numId w:val="56"/>
        </w:numPr>
        <w:tabs>
          <w:tab w:val="left" w:pos="3280"/>
          <w:tab w:val="left" w:pos="3281"/>
        </w:tabs>
        <w:spacing w:line="229" w:lineRule="exact"/>
        <w:rPr>
          <w:sz w:val="20"/>
        </w:rPr>
      </w:pPr>
      <w:r w:rsidRPr="00F5523E">
        <w:rPr>
          <w:sz w:val="20"/>
        </w:rPr>
        <w:t>“</w:t>
      </w:r>
      <w:r w:rsidRPr="00D47B26">
        <w:rPr>
          <w:sz w:val="20"/>
        </w:rPr>
        <w:t>Case Manager</w:t>
      </w:r>
      <w:r w:rsidRPr="00F5523E">
        <w:rPr>
          <w:sz w:val="20"/>
        </w:rPr>
        <w:t>” – An individual appointed by the SPRA who may be any staff member, committee member, volunteer, Director, or an</w:t>
      </w:r>
      <w:r w:rsidRPr="00D47B26">
        <w:rPr>
          <w:sz w:val="20"/>
        </w:rPr>
        <w:t xml:space="preserve"> </w:t>
      </w:r>
      <w:r w:rsidRPr="00F5523E">
        <w:rPr>
          <w:sz w:val="20"/>
        </w:rPr>
        <w:t>independent third party, to oversee this Appeal Policy. The Case Manager will have responsibilities that include, but are not limited</w:t>
      </w:r>
      <w:r w:rsidRPr="00D47B26">
        <w:rPr>
          <w:sz w:val="20"/>
        </w:rPr>
        <w:t xml:space="preserve"> </w:t>
      </w:r>
      <w:r w:rsidRPr="00F5523E">
        <w:rPr>
          <w:sz w:val="20"/>
        </w:rPr>
        <w:t>to:</w:t>
      </w:r>
    </w:p>
    <w:p w14:paraId="5113F26F" w14:textId="77777777" w:rsidR="00EA3192" w:rsidRPr="00F5523E" w:rsidRDefault="00EA3192" w:rsidP="00F40313">
      <w:pPr>
        <w:pStyle w:val="ListParagraph"/>
        <w:numPr>
          <w:ilvl w:val="0"/>
          <w:numId w:val="56"/>
        </w:numPr>
        <w:tabs>
          <w:tab w:val="left" w:pos="3280"/>
          <w:tab w:val="left" w:pos="3281"/>
        </w:tabs>
        <w:spacing w:line="229" w:lineRule="exact"/>
        <w:rPr>
          <w:sz w:val="20"/>
        </w:rPr>
      </w:pPr>
      <w:r w:rsidRPr="00F5523E">
        <w:rPr>
          <w:sz w:val="20"/>
        </w:rPr>
        <w:t>Ensuring procedural</w:t>
      </w:r>
      <w:r w:rsidRPr="00D47B26">
        <w:rPr>
          <w:sz w:val="20"/>
        </w:rPr>
        <w:t xml:space="preserve"> </w:t>
      </w:r>
      <w:r w:rsidRPr="00F5523E">
        <w:rPr>
          <w:sz w:val="20"/>
        </w:rPr>
        <w:t>fairness;</w:t>
      </w:r>
    </w:p>
    <w:p w14:paraId="054876CD" w14:textId="77777777" w:rsidR="00EA3192" w:rsidRPr="00F5523E" w:rsidRDefault="00EA3192" w:rsidP="00F40313">
      <w:pPr>
        <w:pStyle w:val="ListParagraph"/>
        <w:numPr>
          <w:ilvl w:val="0"/>
          <w:numId w:val="56"/>
        </w:numPr>
        <w:tabs>
          <w:tab w:val="left" w:pos="3280"/>
          <w:tab w:val="left" w:pos="3281"/>
        </w:tabs>
        <w:spacing w:line="229" w:lineRule="exact"/>
        <w:rPr>
          <w:sz w:val="20"/>
        </w:rPr>
      </w:pPr>
      <w:r w:rsidRPr="00F5523E">
        <w:rPr>
          <w:sz w:val="20"/>
        </w:rPr>
        <w:t>Respecting the applicable timelines;</w:t>
      </w:r>
      <w:r w:rsidRPr="00D47B26">
        <w:rPr>
          <w:sz w:val="20"/>
        </w:rPr>
        <w:t xml:space="preserve"> </w:t>
      </w:r>
      <w:r w:rsidRPr="00F5523E">
        <w:rPr>
          <w:sz w:val="20"/>
        </w:rPr>
        <w:t>and</w:t>
      </w:r>
    </w:p>
    <w:p w14:paraId="48024E38" w14:textId="77777777" w:rsidR="00EA3192" w:rsidRPr="00F5523E" w:rsidRDefault="00EA3192" w:rsidP="00F40313">
      <w:pPr>
        <w:pStyle w:val="ListParagraph"/>
        <w:numPr>
          <w:ilvl w:val="0"/>
          <w:numId w:val="56"/>
        </w:numPr>
        <w:tabs>
          <w:tab w:val="left" w:pos="3280"/>
          <w:tab w:val="left" w:pos="3281"/>
        </w:tabs>
        <w:spacing w:line="229" w:lineRule="exact"/>
        <w:rPr>
          <w:sz w:val="20"/>
        </w:rPr>
      </w:pPr>
      <w:r w:rsidRPr="00F5523E">
        <w:rPr>
          <w:sz w:val="20"/>
        </w:rPr>
        <w:t>Using decision making authority empowered by this</w:t>
      </w:r>
      <w:r w:rsidRPr="00D47B26">
        <w:rPr>
          <w:sz w:val="20"/>
        </w:rPr>
        <w:t xml:space="preserve"> </w:t>
      </w:r>
      <w:r w:rsidRPr="00F5523E">
        <w:rPr>
          <w:sz w:val="20"/>
        </w:rPr>
        <w:t>Policy.</w:t>
      </w:r>
    </w:p>
    <w:p w14:paraId="1B7F9995" w14:textId="77777777" w:rsidR="00EA3192" w:rsidRPr="00F5523E" w:rsidRDefault="00EA3192" w:rsidP="00F40313">
      <w:pPr>
        <w:pStyle w:val="ListParagraph"/>
        <w:numPr>
          <w:ilvl w:val="0"/>
          <w:numId w:val="56"/>
        </w:numPr>
        <w:tabs>
          <w:tab w:val="left" w:pos="3280"/>
          <w:tab w:val="left" w:pos="3281"/>
        </w:tabs>
        <w:spacing w:line="229" w:lineRule="exact"/>
        <w:rPr>
          <w:sz w:val="20"/>
        </w:rPr>
      </w:pPr>
      <w:r w:rsidRPr="00F5523E">
        <w:rPr>
          <w:sz w:val="20"/>
        </w:rPr>
        <w:t>“</w:t>
      </w:r>
      <w:r w:rsidRPr="00D47B26">
        <w:rPr>
          <w:sz w:val="20"/>
        </w:rPr>
        <w:t>Respondent</w:t>
      </w:r>
      <w:r w:rsidRPr="00F5523E">
        <w:rPr>
          <w:sz w:val="20"/>
        </w:rPr>
        <w:t>” – The body whose decision is being</w:t>
      </w:r>
      <w:r w:rsidRPr="00D47B26">
        <w:rPr>
          <w:sz w:val="20"/>
        </w:rPr>
        <w:t xml:space="preserve"> </w:t>
      </w:r>
      <w:r w:rsidRPr="00F5523E">
        <w:rPr>
          <w:sz w:val="20"/>
        </w:rPr>
        <w:t>appealed</w:t>
      </w:r>
    </w:p>
    <w:p w14:paraId="09339770" w14:textId="77777777" w:rsidR="00EA3192" w:rsidRPr="00F5523E" w:rsidRDefault="00EA3192" w:rsidP="00F40313">
      <w:pPr>
        <w:pStyle w:val="ListParagraph"/>
        <w:numPr>
          <w:ilvl w:val="0"/>
          <w:numId w:val="56"/>
        </w:numPr>
        <w:tabs>
          <w:tab w:val="left" w:pos="3280"/>
          <w:tab w:val="left" w:pos="3281"/>
        </w:tabs>
        <w:spacing w:line="229" w:lineRule="exact"/>
        <w:rPr>
          <w:sz w:val="20"/>
        </w:rPr>
      </w:pPr>
      <w:r w:rsidRPr="00F5523E">
        <w:rPr>
          <w:sz w:val="20"/>
        </w:rPr>
        <w:lastRenderedPageBreak/>
        <w:t>“</w:t>
      </w:r>
      <w:r w:rsidRPr="00D47B26">
        <w:rPr>
          <w:sz w:val="20"/>
        </w:rPr>
        <w:t>Parties</w:t>
      </w:r>
      <w:r w:rsidRPr="00F5523E">
        <w:rPr>
          <w:sz w:val="20"/>
        </w:rPr>
        <w:t>” – The Appellant, Respondent, and any other Individuals</w:t>
      </w:r>
      <w:r w:rsidRPr="00D47B26">
        <w:rPr>
          <w:sz w:val="20"/>
        </w:rPr>
        <w:t xml:space="preserve"> </w:t>
      </w:r>
      <w:r w:rsidRPr="00F5523E">
        <w:rPr>
          <w:sz w:val="20"/>
        </w:rPr>
        <w:t>affected by the</w:t>
      </w:r>
      <w:r w:rsidRPr="00D47B26">
        <w:rPr>
          <w:sz w:val="20"/>
        </w:rPr>
        <w:t xml:space="preserve"> </w:t>
      </w:r>
      <w:r w:rsidRPr="00F5523E">
        <w:rPr>
          <w:sz w:val="20"/>
        </w:rPr>
        <w:t>appeal</w:t>
      </w:r>
    </w:p>
    <w:p w14:paraId="1B4560E8" w14:textId="77777777" w:rsidR="00EA3192" w:rsidRPr="00F5523E" w:rsidRDefault="00EA3192" w:rsidP="00F40313">
      <w:pPr>
        <w:pStyle w:val="ListParagraph"/>
        <w:numPr>
          <w:ilvl w:val="0"/>
          <w:numId w:val="56"/>
        </w:numPr>
        <w:tabs>
          <w:tab w:val="left" w:pos="3280"/>
          <w:tab w:val="left" w:pos="3281"/>
        </w:tabs>
        <w:spacing w:line="229" w:lineRule="exact"/>
        <w:rPr>
          <w:sz w:val="20"/>
        </w:rPr>
      </w:pPr>
      <w:r w:rsidRPr="00F5523E">
        <w:rPr>
          <w:sz w:val="20"/>
        </w:rPr>
        <w:t>“</w:t>
      </w:r>
      <w:r w:rsidRPr="00D47B26">
        <w:rPr>
          <w:sz w:val="20"/>
        </w:rPr>
        <w:t>Days</w:t>
      </w:r>
      <w:r w:rsidRPr="00F5523E">
        <w:rPr>
          <w:sz w:val="20"/>
        </w:rPr>
        <w:t>” – Days including weekends and</w:t>
      </w:r>
      <w:r w:rsidRPr="00D47B26">
        <w:rPr>
          <w:sz w:val="20"/>
        </w:rPr>
        <w:t xml:space="preserve"> </w:t>
      </w:r>
      <w:r w:rsidRPr="00F5523E">
        <w:rPr>
          <w:sz w:val="20"/>
        </w:rPr>
        <w:t>holidays</w:t>
      </w:r>
    </w:p>
    <w:p w14:paraId="4FA3671E" w14:textId="77777777" w:rsidR="00EA3192" w:rsidRPr="00F5523E" w:rsidRDefault="00EA3192" w:rsidP="00F40313">
      <w:pPr>
        <w:pStyle w:val="ListParagraph"/>
        <w:numPr>
          <w:ilvl w:val="0"/>
          <w:numId w:val="56"/>
        </w:numPr>
        <w:tabs>
          <w:tab w:val="left" w:pos="3280"/>
          <w:tab w:val="left" w:pos="3281"/>
        </w:tabs>
        <w:spacing w:line="229" w:lineRule="exact"/>
        <w:rPr>
          <w:sz w:val="20"/>
        </w:rPr>
      </w:pPr>
      <w:r w:rsidRPr="00F5523E">
        <w:rPr>
          <w:sz w:val="20"/>
        </w:rPr>
        <w:t>“</w:t>
      </w:r>
      <w:r w:rsidRPr="00D47B26">
        <w:rPr>
          <w:sz w:val="20"/>
        </w:rPr>
        <w:t xml:space="preserve">Individuals” </w:t>
      </w:r>
      <w:r w:rsidRPr="00F5523E">
        <w:rPr>
          <w:sz w:val="20"/>
        </w:rPr>
        <w:t>– All categories of membership defined in the SPRA’s Bylaws, as well as all individuals employed by, or engaged in activities with, the SPRA including, but not limited to, athletes, coaches, convenors, officials, volunteers, managers, administrators, committee members, Directors and Officers of the SPRA, spectators at events, and parents/guardians of athletes</w:t>
      </w:r>
    </w:p>
    <w:p w14:paraId="4AB7C4A3" w14:textId="77777777" w:rsidR="00EA3192" w:rsidRPr="00F5523E" w:rsidRDefault="00EA3192" w:rsidP="00EA3192">
      <w:pPr>
        <w:pStyle w:val="BodyText"/>
        <w:spacing w:before="9"/>
        <w:rPr>
          <w:sz w:val="12"/>
        </w:rPr>
      </w:pPr>
    </w:p>
    <w:p w14:paraId="06FF79C9" w14:textId="77777777" w:rsidR="00EA3192" w:rsidRPr="00F5523E" w:rsidRDefault="00EA3192" w:rsidP="00F40313">
      <w:pPr>
        <w:pStyle w:val="Heading2"/>
        <w:numPr>
          <w:ilvl w:val="1"/>
          <w:numId w:val="25"/>
        </w:numPr>
        <w:tabs>
          <w:tab w:val="left" w:pos="1480"/>
          <w:tab w:val="left" w:pos="1481"/>
        </w:tabs>
        <w:spacing w:before="1"/>
      </w:pPr>
      <w:bookmarkStart w:id="356" w:name="_bookmark156"/>
      <w:bookmarkStart w:id="357" w:name="_Toc40374039"/>
      <w:bookmarkEnd w:id="356"/>
      <w:r w:rsidRPr="00F5523E">
        <w:t>Purpose</w:t>
      </w:r>
      <w:bookmarkEnd w:id="357"/>
    </w:p>
    <w:p w14:paraId="11EFBBF6" w14:textId="77777777" w:rsidR="00EA3192" w:rsidRPr="00D47B26" w:rsidRDefault="00EA3192" w:rsidP="00D47B26">
      <w:pPr>
        <w:tabs>
          <w:tab w:val="left" w:pos="2344"/>
          <w:tab w:val="left" w:pos="2345"/>
        </w:tabs>
        <w:rPr>
          <w:sz w:val="20"/>
        </w:rPr>
      </w:pPr>
      <w:r w:rsidRPr="00D47B26">
        <w:rPr>
          <w:sz w:val="20"/>
        </w:rPr>
        <w:t xml:space="preserve">The SPRA is committed to providing an environment in which all Individuals involved with the SPRA are treated with respect and fairness. The SPRA provides Individuals with this </w:t>
      </w:r>
      <w:r w:rsidRPr="00D47B26">
        <w:rPr>
          <w:i/>
          <w:sz w:val="20"/>
        </w:rPr>
        <w:t xml:space="preserve">Appeal Policy </w:t>
      </w:r>
      <w:r w:rsidRPr="00D47B26">
        <w:rPr>
          <w:sz w:val="20"/>
        </w:rPr>
        <w:t>to enable fair, affordable, and expedient appeals of certain decisions made by the SPRA. Further, some decisions made by the process outlined</w:t>
      </w:r>
      <w:r w:rsidRPr="00D47B26">
        <w:rPr>
          <w:spacing w:val="-22"/>
          <w:sz w:val="20"/>
        </w:rPr>
        <w:t xml:space="preserve"> </w:t>
      </w:r>
      <w:r w:rsidRPr="00D47B26">
        <w:rPr>
          <w:sz w:val="20"/>
        </w:rPr>
        <w:t xml:space="preserve">in the SPRA’s </w:t>
      </w:r>
      <w:r w:rsidRPr="00D47B26">
        <w:rPr>
          <w:i/>
          <w:sz w:val="20"/>
        </w:rPr>
        <w:t xml:space="preserve">Discipline and Complaints Policy </w:t>
      </w:r>
      <w:r w:rsidRPr="00D47B26">
        <w:rPr>
          <w:sz w:val="20"/>
        </w:rPr>
        <w:t>may be appealed under this</w:t>
      </w:r>
      <w:r w:rsidRPr="00D47B26">
        <w:rPr>
          <w:spacing w:val="-11"/>
          <w:sz w:val="20"/>
        </w:rPr>
        <w:t xml:space="preserve"> </w:t>
      </w:r>
      <w:r w:rsidRPr="00D47B26">
        <w:rPr>
          <w:sz w:val="20"/>
        </w:rPr>
        <w:t>Policy.</w:t>
      </w:r>
    </w:p>
    <w:p w14:paraId="350A78BA" w14:textId="77777777" w:rsidR="00EA3192" w:rsidRPr="00F5523E" w:rsidRDefault="00EA3192" w:rsidP="00EA3192">
      <w:pPr>
        <w:pStyle w:val="BodyText"/>
        <w:spacing w:before="4"/>
      </w:pPr>
    </w:p>
    <w:p w14:paraId="6DC63F6D" w14:textId="77777777" w:rsidR="00EA3192" w:rsidRPr="00F5523E" w:rsidRDefault="00EA3192" w:rsidP="00F40313">
      <w:pPr>
        <w:pStyle w:val="Heading2"/>
        <w:numPr>
          <w:ilvl w:val="1"/>
          <w:numId w:val="25"/>
        </w:numPr>
        <w:tabs>
          <w:tab w:val="left" w:pos="1480"/>
          <w:tab w:val="left" w:pos="1481"/>
        </w:tabs>
        <w:spacing w:before="1"/>
      </w:pPr>
      <w:bookmarkStart w:id="358" w:name="_bookmark157"/>
      <w:bookmarkStart w:id="359" w:name="_Toc40374040"/>
      <w:bookmarkEnd w:id="358"/>
      <w:r w:rsidRPr="00F5523E">
        <w:t>Scope and Application of this</w:t>
      </w:r>
      <w:r w:rsidRPr="00F5523E">
        <w:rPr>
          <w:spacing w:val="-3"/>
        </w:rPr>
        <w:t xml:space="preserve"> </w:t>
      </w:r>
      <w:r w:rsidRPr="00F5523E">
        <w:t>Policy</w:t>
      </w:r>
      <w:bookmarkEnd w:id="359"/>
    </w:p>
    <w:p w14:paraId="58F8B7B4" w14:textId="77777777" w:rsidR="00EA3192" w:rsidRPr="00D47B26" w:rsidRDefault="00EA3192" w:rsidP="00D47B26">
      <w:pPr>
        <w:tabs>
          <w:tab w:val="left" w:pos="2345"/>
        </w:tabs>
        <w:spacing w:before="1"/>
        <w:ind w:right="385"/>
        <w:jc w:val="both"/>
        <w:rPr>
          <w:sz w:val="20"/>
        </w:rPr>
      </w:pPr>
      <w:r w:rsidRPr="00D47B26">
        <w:rPr>
          <w:sz w:val="20"/>
        </w:rPr>
        <w:t>This Policy applies to all Individuals. Any Individual who is directly affected by a decision by the SPRA shall have the right to appeal that decision provided there are sufficient grounds for the appeal under the ‘Grounds for Appeal’ section of this Policy.</w:t>
      </w:r>
    </w:p>
    <w:p w14:paraId="2212B29C" w14:textId="77777777" w:rsidR="00EA3192" w:rsidRDefault="00EA3192" w:rsidP="00EA3192">
      <w:pPr>
        <w:jc w:val="both"/>
        <w:rPr>
          <w:sz w:val="20"/>
        </w:rPr>
      </w:pPr>
    </w:p>
    <w:p w14:paraId="6960EFA4" w14:textId="77777777" w:rsidR="00EA3192" w:rsidRPr="00F5523E" w:rsidRDefault="00EA3192" w:rsidP="00F40313">
      <w:pPr>
        <w:pStyle w:val="ListParagraph"/>
        <w:numPr>
          <w:ilvl w:val="2"/>
          <w:numId w:val="25"/>
        </w:numPr>
        <w:tabs>
          <w:tab w:val="left" w:pos="2344"/>
          <w:tab w:val="left" w:pos="2345"/>
        </w:tabs>
        <w:spacing w:before="93"/>
        <w:ind w:hanging="865"/>
        <w:rPr>
          <w:sz w:val="20"/>
        </w:rPr>
      </w:pPr>
      <w:r w:rsidRPr="00F5523E">
        <w:rPr>
          <w:sz w:val="20"/>
        </w:rPr>
        <w:t xml:space="preserve">This Policy </w:t>
      </w:r>
      <w:r w:rsidRPr="00F5523E">
        <w:rPr>
          <w:b/>
          <w:sz w:val="20"/>
        </w:rPr>
        <w:t xml:space="preserve">will apply </w:t>
      </w:r>
      <w:r w:rsidRPr="00F5523E">
        <w:rPr>
          <w:sz w:val="20"/>
        </w:rPr>
        <w:t>to decisions relating</w:t>
      </w:r>
      <w:r w:rsidRPr="00F5523E">
        <w:rPr>
          <w:spacing w:val="-8"/>
          <w:sz w:val="20"/>
        </w:rPr>
        <w:t xml:space="preserve"> </w:t>
      </w:r>
      <w:r w:rsidRPr="00F5523E">
        <w:rPr>
          <w:sz w:val="20"/>
        </w:rPr>
        <w:t>to:</w:t>
      </w:r>
    </w:p>
    <w:p w14:paraId="46D65612" w14:textId="77777777" w:rsidR="00EA3192" w:rsidRPr="00F5523E" w:rsidRDefault="00EA3192" w:rsidP="00F40313">
      <w:pPr>
        <w:pStyle w:val="ListParagraph"/>
        <w:numPr>
          <w:ilvl w:val="0"/>
          <w:numId w:val="57"/>
        </w:numPr>
        <w:tabs>
          <w:tab w:val="left" w:pos="3280"/>
          <w:tab w:val="left" w:pos="3281"/>
        </w:tabs>
        <w:spacing w:line="229" w:lineRule="exact"/>
        <w:rPr>
          <w:sz w:val="20"/>
        </w:rPr>
      </w:pPr>
      <w:r w:rsidRPr="00F5523E">
        <w:rPr>
          <w:sz w:val="20"/>
        </w:rPr>
        <w:t>Eligibility</w:t>
      </w:r>
    </w:p>
    <w:p w14:paraId="27B0D52B" w14:textId="77777777" w:rsidR="00EA3192" w:rsidRPr="00F5523E" w:rsidRDefault="00EA3192" w:rsidP="00F40313">
      <w:pPr>
        <w:pStyle w:val="ListParagraph"/>
        <w:numPr>
          <w:ilvl w:val="0"/>
          <w:numId w:val="57"/>
        </w:numPr>
        <w:tabs>
          <w:tab w:val="left" w:pos="3280"/>
          <w:tab w:val="left" w:pos="3281"/>
        </w:tabs>
        <w:spacing w:line="229" w:lineRule="exact"/>
        <w:rPr>
          <w:sz w:val="20"/>
        </w:rPr>
      </w:pPr>
      <w:r w:rsidRPr="00F5523E">
        <w:rPr>
          <w:sz w:val="20"/>
        </w:rPr>
        <w:t>Selection</w:t>
      </w:r>
    </w:p>
    <w:p w14:paraId="45EEAA4A" w14:textId="77777777" w:rsidR="00EA3192" w:rsidRPr="00F5523E" w:rsidRDefault="00EA3192" w:rsidP="00F40313">
      <w:pPr>
        <w:pStyle w:val="ListParagraph"/>
        <w:numPr>
          <w:ilvl w:val="0"/>
          <w:numId w:val="57"/>
        </w:numPr>
        <w:tabs>
          <w:tab w:val="left" w:pos="3280"/>
          <w:tab w:val="left" w:pos="3281"/>
        </w:tabs>
        <w:spacing w:line="229" w:lineRule="exact"/>
        <w:rPr>
          <w:sz w:val="20"/>
        </w:rPr>
      </w:pPr>
      <w:r w:rsidRPr="00F5523E">
        <w:rPr>
          <w:sz w:val="20"/>
        </w:rPr>
        <w:t>Conflict of</w:t>
      </w:r>
      <w:r w:rsidRPr="00D47B26">
        <w:rPr>
          <w:sz w:val="20"/>
        </w:rPr>
        <w:t xml:space="preserve"> </w:t>
      </w:r>
      <w:r w:rsidRPr="00F5523E">
        <w:rPr>
          <w:sz w:val="20"/>
        </w:rPr>
        <w:t>Interest</w:t>
      </w:r>
    </w:p>
    <w:p w14:paraId="7007A049" w14:textId="77777777" w:rsidR="00EA3192" w:rsidRPr="00F5523E" w:rsidRDefault="00EA3192" w:rsidP="00F40313">
      <w:pPr>
        <w:pStyle w:val="ListParagraph"/>
        <w:numPr>
          <w:ilvl w:val="0"/>
          <w:numId w:val="57"/>
        </w:numPr>
        <w:tabs>
          <w:tab w:val="left" w:pos="3280"/>
          <w:tab w:val="left" w:pos="3281"/>
        </w:tabs>
        <w:spacing w:line="229" w:lineRule="exact"/>
        <w:rPr>
          <w:sz w:val="20"/>
        </w:rPr>
      </w:pPr>
      <w:r w:rsidRPr="00F5523E">
        <w:rPr>
          <w:sz w:val="20"/>
        </w:rPr>
        <w:t>Discipline</w:t>
      </w:r>
    </w:p>
    <w:p w14:paraId="6F9D14B1" w14:textId="77777777" w:rsidR="00EA3192" w:rsidRPr="00F5523E" w:rsidRDefault="00EA3192" w:rsidP="00F40313">
      <w:pPr>
        <w:pStyle w:val="ListParagraph"/>
        <w:numPr>
          <w:ilvl w:val="0"/>
          <w:numId w:val="57"/>
        </w:numPr>
        <w:tabs>
          <w:tab w:val="left" w:pos="3280"/>
          <w:tab w:val="left" w:pos="3281"/>
        </w:tabs>
        <w:spacing w:line="229" w:lineRule="exact"/>
        <w:rPr>
          <w:sz w:val="20"/>
        </w:rPr>
      </w:pPr>
      <w:r w:rsidRPr="00F5523E">
        <w:rPr>
          <w:sz w:val="20"/>
        </w:rPr>
        <w:t>Membership</w:t>
      </w:r>
    </w:p>
    <w:p w14:paraId="782FB406" w14:textId="77777777" w:rsidR="00EA3192" w:rsidRPr="00F5523E" w:rsidRDefault="00EA3192" w:rsidP="00EA3192">
      <w:pPr>
        <w:pStyle w:val="BodyText"/>
        <w:rPr>
          <w:sz w:val="22"/>
        </w:rPr>
      </w:pPr>
    </w:p>
    <w:p w14:paraId="591A2F68" w14:textId="77777777" w:rsidR="00EA3192" w:rsidRPr="00F5523E" w:rsidRDefault="00EA3192" w:rsidP="00EA3192">
      <w:pPr>
        <w:pStyle w:val="BodyText"/>
        <w:spacing w:before="1"/>
        <w:rPr>
          <w:sz w:val="18"/>
        </w:rPr>
      </w:pPr>
    </w:p>
    <w:p w14:paraId="5C9991E7" w14:textId="77777777" w:rsidR="00EA3192" w:rsidRPr="00F5523E" w:rsidRDefault="00EA3192" w:rsidP="00F40313">
      <w:pPr>
        <w:pStyle w:val="ListParagraph"/>
        <w:numPr>
          <w:ilvl w:val="2"/>
          <w:numId w:val="25"/>
        </w:numPr>
        <w:tabs>
          <w:tab w:val="left" w:pos="2344"/>
          <w:tab w:val="left" w:pos="2345"/>
        </w:tabs>
        <w:ind w:hanging="865"/>
        <w:rPr>
          <w:sz w:val="20"/>
        </w:rPr>
      </w:pPr>
      <w:r w:rsidRPr="00F5523E">
        <w:rPr>
          <w:sz w:val="20"/>
        </w:rPr>
        <w:t xml:space="preserve">This Policy </w:t>
      </w:r>
      <w:r w:rsidRPr="00F5523E">
        <w:rPr>
          <w:b/>
          <w:sz w:val="20"/>
        </w:rPr>
        <w:t xml:space="preserve">will not apply </w:t>
      </w:r>
      <w:r w:rsidRPr="00F5523E">
        <w:rPr>
          <w:sz w:val="20"/>
        </w:rPr>
        <w:t>to decisions relating</w:t>
      </w:r>
      <w:r w:rsidRPr="00F5523E">
        <w:rPr>
          <w:spacing w:val="-8"/>
          <w:sz w:val="20"/>
        </w:rPr>
        <w:t xml:space="preserve"> </w:t>
      </w:r>
      <w:r w:rsidRPr="00F5523E">
        <w:rPr>
          <w:sz w:val="20"/>
        </w:rPr>
        <w:t>to:</w:t>
      </w:r>
    </w:p>
    <w:p w14:paraId="0A7F450E" w14:textId="77777777" w:rsidR="00EA3192" w:rsidRPr="00F5523E" w:rsidRDefault="00EA3192" w:rsidP="00F40313">
      <w:pPr>
        <w:pStyle w:val="ListParagraph"/>
        <w:numPr>
          <w:ilvl w:val="0"/>
          <w:numId w:val="58"/>
        </w:numPr>
        <w:tabs>
          <w:tab w:val="left" w:pos="3280"/>
          <w:tab w:val="left" w:pos="3281"/>
        </w:tabs>
        <w:spacing w:line="229" w:lineRule="exact"/>
        <w:rPr>
          <w:sz w:val="20"/>
        </w:rPr>
      </w:pPr>
      <w:r w:rsidRPr="00F5523E">
        <w:rPr>
          <w:sz w:val="20"/>
        </w:rPr>
        <w:t>Employment</w:t>
      </w:r>
    </w:p>
    <w:p w14:paraId="4F88E069" w14:textId="77777777" w:rsidR="00EA3192" w:rsidRPr="00F5523E" w:rsidRDefault="00EA3192" w:rsidP="00F40313">
      <w:pPr>
        <w:pStyle w:val="ListParagraph"/>
        <w:numPr>
          <w:ilvl w:val="0"/>
          <w:numId w:val="58"/>
        </w:numPr>
        <w:tabs>
          <w:tab w:val="left" w:pos="3280"/>
          <w:tab w:val="left" w:pos="3281"/>
        </w:tabs>
        <w:spacing w:line="229" w:lineRule="exact"/>
        <w:rPr>
          <w:sz w:val="20"/>
        </w:rPr>
      </w:pPr>
      <w:r w:rsidRPr="00F5523E">
        <w:rPr>
          <w:sz w:val="20"/>
        </w:rPr>
        <w:t>Infractions for doping</w:t>
      </w:r>
      <w:r w:rsidRPr="00D47B26">
        <w:rPr>
          <w:sz w:val="20"/>
        </w:rPr>
        <w:t xml:space="preserve"> </w:t>
      </w:r>
      <w:r w:rsidRPr="00F5523E">
        <w:rPr>
          <w:sz w:val="20"/>
        </w:rPr>
        <w:t>offenses</w:t>
      </w:r>
    </w:p>
    <w:p w14:paraId="5115EA12" w14:textId="77777777" w:rsidR="00EA3192" w:rsidRPr="00F5523E" w:rsidRDefault="00EA3192" w:rsidP="00F40313">
      <w:pPr>
        <w:pStyle w:val="ListParagraph"/>
        <w:numPr>
          <w:ilvl w:val="0"/>
          <w:numId w:val="58"/>
        </w:numPr>
        <w:tabs>
          <w:tab w:val="left" w:pos="3280"/>
          <w:tab w:val="left" w:pos="3281"/>
        </w:tabs>
        <w:spacing w:line="229" w:lineRule="exact"/>
        <w:rPr>
          <w:sz w:val="20"/>
        </w:rPr>
      </w:pPr>
      <w:r w:rsidRPr="00F5523E">
        <w:rPr>
          <w:sz w:val="20"/>
        </w:rPr>
        <w:t>The rules of the</w:t>
      </w:r>
      <w:r w:rsidRPr="00D47B26">
        <w:rPr>
          <w:sz w:val="20"/>
        </w:rPr>
        <w:t xml:space="preserve"> </w:t>
      </w:r>
      <w:r w:rsidRPr="00F5523E">
        <w:rPr>
          <w:sz w:val="20"/>
        </w:rPr>
        <w:t>sport</w:t>
      </w:r>
    </w:p>
    <w:p w14:paraId="50C18AC8" w14:textId="77777777" w:rsidR="00EA3192" w:rsidRPr="00F5523E" w:rsidRDefault="00EA3192" w:rsidP="00F40313">
      <w:pPr>
        <w:pStyle w:val="ListParagraph"/>
        <w:numPr>
          <w:ilvl w:val="0"/>
          <w:numId w:val="58"/>
        </w:numPr>
        <w:tabs>
          <w:tab w:val="left" w:pos="3280"/>
          <w:tab w:val="left" w:pos="3281"/>
        </w:tabs>
        <w:spacing w:line="229" w:lineRule="exact"/>
        <w:rPr>
          <w:sz w:val="20"/>
        </w:rPr>
      </w:pPr>
      <w:r w:rsidRPr="00F5523E">
        <w:rPr>
          <w:sz w:val="20"/>
        </w:rPr>
        <w:t>Selection criteria, quotas, policies, and procedures established by</w:t>
      </w:r>
      <w:r w:rsidRPr="00D47B26">
        <w:rPr>
          <w:sz w:val="20"/>
        </w:rPr>
        <w:t xml:space="preserve"> </w:t>
      </w:r>
      <w:r w:rsidRPr="00F5523E">
        <w:rPr>
          <w:sz w:val="20"/>
        </w:rPr>
        <w:t>entities other than the SPRA</w:t>
      </w:r>
    </w:p>
    <w:p w14:paraId="2BF5F71F" w14:textId="77777777" w:rsidR="00EA3192" w:rsidRPr="00F5523E" w:rsidRDefault="00EA3192" w:rsidP="00F40313">
      <w:pPr>
        <w:pStyle w:val="ListParagraph"/>
        <w:numPr>
          <w:ilvl w:val="0"/>
          <w:numId w:val="58"/>
        </w:numPr>
        <w:tabs>
          <w:tab w:val="left" w:pos="3280"/>
          <w:tab w:val="left" w:pos="3281"/>
        </w:tabs>
        <w:spacing w:line="229" w:lineRule="exact"/>
        <w:rPr>
          <w:sz w:val="20"/>
        </w:rPr>
      </w:pPr>
      <w:r w:rsidRPr="00F5523E">
        <w:rPr>
          <w:sz w:val="20"/>
        </w:rPr>
        <w:t>Substance, content and establishment of team selection</w:t>
      </w:r>
      <w:r w:rsidRPr="00D47B26">
        <w:rPr>
          <w:sz w:val="20"/>
        </w:rPr>
        <w:t xml:space="preserve"> </w:t>
      </w:r>
      <w:r w:rsidRPr="00F5523E">
        <w:rPr>
          <w:sz w:val="20"/>
        </w:rPr>
        <w:t>criteria</w:t>
      </w:r>
    </w:p>
    <w:p w14:paraId="16161949" w14:textId="77777777" w:rsidR="00EA3192" w:rsidRPr="00F5523E" w:rsidRDefault="00EA3192" w:rsidP="00F40313">
      <w:pPr>
        <w:pStyle w:val="ListParagraph"/>
        <w:numPr>
          <w:ilvl w:val="0"/>
          <w:numId w:val="58"/>
        </w:numPr>
        <w:tabs>
          <w:tab w:val="left" w:pos="3280"/>
          <w:tab w:val="left" w:pos="3281"/>
        </w:tabs>
        <w:spacing w:line="229" w:lineRule="exact"/>
        <w:rPr>
          <w:sz w:val="20"/>
        </w:rPr>
      </w:pPr>
      <w:r w:rsidRPr="00F5523E">
        <w:rPr>
          <w:sz w:val="20"/>
        </w:rPr>
        <w:t>Volunteer/coach appointments and the withdrawal or termination of</w:t>
      </w:r>
      <w:r w:rsidRPr="00D47B26">
        <w:rPr>
          <w:sz w:val="20"/>
        </w:rPr>
        <w:t xml:space="preserve"> </w:t>
      </w:r>
      <w:r w:rsidRPr="00F5523E">
        <w:rPr>
          <w:sz w:val="20"/>
        </w:rPr>
        <w:t>those appointments</w:t>
      </w:r>
    </w:p>
    <w:p w14:paraId="68D4C1C2" w14:textId="77777777" w:rsidR="00EA3192" w:rsidRPr="00F5523E" w:rsidRDefault="00EA3192" w:rsidP="00F40313">
      <w:pPr>
        <w:pStyle w:val="ListParagraph"/>
        <w:numPr>
          <w:ilvl w:val="0"/>
          <w:numId w:val="58"/>
        </w:numPr>
        <w:tabs>
          <w:tab w:val="left" w:pos="3280"/>
          <w:tab w:val="left" w:pos="3281"/>
        </w:tabs>
        <w:spacing w:line="229" w:lineRule="exact"/>
        <w:rPr>
          <w:sz w:val="20"/>
        </w:rPr>
      </w:pPr>
      <w:r w:rsidRPr="00F5523E">
        <w:rPr>
          <w:sz w:val="20"/>
        </w:rPr>
        <w:t>Budgeting and budget</w:t>
      </w:r>
      <w:r w:rsidRPr="00D47B26">
        <w:rPr>
          <w:sz w:val="20"/>
        </w:rPr>
        <w:t xml:space="preserve"> </w:t>
      </w:r>
      <w:r w:rsidRPr="00F5523E">
        <w:rPr>
          <w:sz w:val="20"/>
        </w:rPr>
        <w:t>implementation</w:t>
      </w:r>
    </w:p>
    <w:p w14:paraId="451A312D" w14:textId="77777777" w:rsidR="00EA3192" w:rsidRPr="00F5523E" w:rsidRDefault="00EA3192" w:rsidP="00F40313">
      <w:pPr>
        <w:pStyle w:val="ListParagraph"/>
        <w:numPr>
          <w:ilvl w:val="0"/>
          <w:numId w:val="58"/>
        </w:numPr>
        <w:tabs>
          <w:tab w:val="left" w:pos="3280"/>
          <w:tab w:val="left" w:pos="3281"/>
        </w:tabs>
        <w:spacing w:line="229" w:lineRule="exact"/>
        <w:rPr>
          <w:sz w:val="20"/>
        </w:rPr>
      </w:pPr>
      <w:r w:rsidRPr="00F5523E">
        <w:rPr>
          <w:sz w:val="20"/>
        </w:rPr>
        <w:t>The SPRA’s operational structure and committee</w:t>
      </w:r>
      <w:r w:rsidRPr="00D47B26">
        <w:rPr>
          <w:sz w:val="20"/>
        </w:rPr>
        <w:t xml:space="preserve"> </w:t>
      </w:r>
      <w:r w:rsidRPr="00F5523E">
        <w:rPr>
          <w:sz w:val="20"/>
        </w:rPr>
        <w:t>appointments</w:t>
      </w:r>
    </w:p>
    <w:p w14:paraId="18DD754D" w14:textId="77777777" w:rsidR="00EA3192" w:rsidRPr="00F5523E" w:rsidRDefault="00EA3192" w:rsidP="00F40313">
      <w:pPr>
        <w:pStyle w:val="ListParagraph"/>
        <w:numPr>
          <w:ilvl w:val="0"/>
          <w:numId w:val="58"/>
        </w:numPr>
        <w:tabs>
          <w:tab w:val="left" w:pos="3280"/>
          <w:tab w:val="left" w:pos="3281"/>
        </w:tabs>
        <w:spacing w:line="229" w:lineRule="exact"/>
        <w:rPr>
          <w:sz w:val="20"/>
        </w:rPr>
      </w:pPr>
      <w:r w:rsidRPr="00F5523E">
        <w:rPr>
          <w:sz w:val="20"/>
        </w:rPr>
        <w:t>Decisions or discipline arising within the business, activities, or events organized by entities other than the SPRA (appeals of these decisions</w:t>
      </w:r>
      <w:r w:rsidRPr="00D47B26">
        <w:rPr>
          <w:sz w:val="20"/>
        </w:rPr>
        <w:t xml:space="preserve"> </w:t>
      </w:r>
      <w:r w:rsidRPr="00F5523E">
        <w:rPr>
          <w:sz w:val="20"/>
        </w:rPr>
        <w:t>shall be dealt with pursuant to the policies of those other entities unless requested and accepted by the SPRA at its sole</w:t>
      </w:r>
      <w:r w:rsidRPr="00D47B26">
        <w:rPr>
          <w:sz w:val="20"/>
        </w:rPr>
        <w:t xml:space="preserve"> </w:t>
      </w:r>
      <w:r w:rsidRPr="00F5523E">
        <w:rPr>
          <w:sz w:val="20"/>
        </w:rPr>
        <w:t>discretion)</w:t>
      </w:r>
    </w:p>
    <w:p w14:paraId="02E9B84F" w14:textId="77777777" w:rsidR="00EA3192" w:rsidRPr="00F5523E" w:rsidRDefault="00EA3192" w:rsidP="00F40313">
      <w:pPr>
        <w:pStyle w:val="ListParagraph"/>
        <w:numPr>
          <w:ilvl w:val="0"/>
          <w:numId w:val="58"/>
        </w:numPr>
        <w:tabs>
          <w:tab w:val="left" w:pos="3280"/>
          <w:tab w:val="left" w:pos="3281"/>
        </w:tabs>
        <w:spacing w:line="229" w:lineRule="exact"/>
        <w:rPr>
          <w:sz w:val="20"/>
        </w:rPr>
      </w:pPr>
      <w:r w:rsidRPr="00F5523E">
        <w:rPr>
          <w:sz w:val="20"/>
        </w:rPr>
        <w:t>Commercial matters for which another appeals process exists under</w:t>
      </w:r>
      <w:r w:rsidRPr="00D47B26">
        <w:rPr>
          <w:sz w:val="20"/>
        </w:rPr>
        <w:t xml:space="preserve"> </w:t>
      </w:r>
      <w:r w:rsidRPr="00F5523E">
        <w:rPr>
          <w:sz w:val="20"/>
        </w:rPr>
        <w:t>a contract or applicable</w:t>
      </w:r>
      <w:r w:rsidRPr="00D47B26">
        <w:rPr>
          <w:sz w:val="20"/>
        </w:rPr>
        <w:t xml:space="preserve"> </w:t>
      </w:r>
      <w:r w:rsidRPr="00F5523E">
        <w:rPr>
          <w:sz w:val="20"/>
        </w:rPr>
        <w:t>law</w:t>
      </w:r>
    </w:p>
    <w:p w14:paraId="5B505E0D" w14:textId="77777777" w:rsidR="00EA3192" w:rsidRPr="00F5523E" w:rsidRDefault="00EA3192" w:rsidP="00F40313">
      <w:pPr>
        <w:pStyle w:val="ListParagraph"/>
        <w:numPr>
          <w:ilvl w:val="0"/>
          <w:numId w:val="58"/>
        </w:numPr>
        <w:tabs>
          <w:tab w:val="left" w:pos="3280"/>
          <w:tab w:val="left" w:pos="3281"/>
        </w:tabs>
        <w:spacing w:line="229" w:lineRule="exact"/>
        <w:rPr>
          <w:sz w:val="20"/>
        </w:rPr>
      </w:pPr>
      <w:r w:rsidRPr="00F5523E">
        <w:rPr>
          <w:sz w:val="20"/>
        </w:rPr>
        <w:t>Decisions made under this</w:t>
      </w:r>
      <w:r w:rsidRPr="00F5523E">
        <w:rPr>
          <w:spacing w:val="2"/>
          <w:sz w:val="20"/>
        </w:rPr>
        <w:t xml:space="preserve"> </w:t>
      </w:r>
      <w:r w:rsidRPr="00F5523E">
        <w:rPr>
          <w:sz w:val="20"/>
        </w:rPr>
        <w:t>Policy</w:t>
      </w:r>
    </w:p>
    <w:p w14:paraId="35351123" w14:textId="77777777" w:rsidR="00EA3192" w:rsidRPr="00F5523E" w:rsidRDefault="00EA3192" w:rsidP="00EA3192">
      <w:pPr>
        <w:pStyle w:val="BodyText"/>
        <w:spacing w:before="5"/>
        <w:rPr>
          <w:sz w:val="27"/>
        </w:rPr>
      </w:pPr>
    </w:p>
    <w:p w14:paraId="4FDF3239" w14:textId="77777777" w:rsidR="00EA3192" w:rsidRPr="00F5523E" w:rsidRDefault="00EA3192" w:rsidP="00F40313">
      <w:pPr>
        <w:pStyle w:val="Heading2"/>
        <w:numPr>
          <w:ilvl w:val="1"/>
          <w:numId w:val="25"/>
        </w:numPr>
        <w:tabs>
          <w:tab w:val="left" w:pos="1480"/>
          <w:tab w:val="left" w:pos="1481"/>
        </w:tabs>
        <w:spacing w:before="1"/>
      </w:pPr>
      <w:bookmarkStart w:id="360" w:name="_bookmark158"/>
      <w:bookmarkStart w:id="361" w:name="_Toc40374041"/>
      <w:bookmarkEnd w:id="360"/>
      <w:r w:rsidRPr="00F5523E">
        <w:t>Timing of Appeal</w:t>
      </w:r>
      <w:bookmarkEnd w:id="361"/>
    </w:p>
    <w:p w14:paraId="40968BA0" w14:textId="77777777" w:rsidR="00EA3192" w:rsidRPr="00F5523E" w:rsidRDefault="00EA3192" w:rsidP="00EA3192">
      <w:pPr>
        <w:pStyle w:val="BodyText"/>
        <w:rPr>
          <w:b/>
          <w:sz w:val="21"/>
        </w:rPr>
      </w:pPr>
    </w:p>
    <w:p w14:paraId="6A774793" w14:textId="77777777" w:rsidR="00EA3192" w:rsidRPr="00F5523E" w:rsidRDefault="00EA3192" w:rsidP="00F40313">
      <w:pPr>
        <w:pStyle w:val="ListParagraph"/>
        <w:numPr>
          <w:ilvl w:val="2"/>
          <w:numId w:val="25"/>
        </w:numPr>
        <w:tabs>
          <w:tab w:val="left" w:pos="2345"/>
        </w:tabs>
        <w:ind w:right="375"/>
        <w:jc w:val="both"/>
        <w:rPr>
          <w:sz w:val="20"/>
        </w:rPr>
      </w:pPr>
      <w:r w:rsidRPr="00F5523E">
        <w:rPr>
          <w:sz w:val="20"/>
        </w:rPr>
        <w:t>Individuals who wish to appeal a decision have seven (7) days from the date on which they received notice of the decision to submit, in writing to the SPRA, the following:</w:t>
      </w:r>
    </w:p>
    <w:p w14:paraId="7D01B30E" w14:textId="77777777" w:rsidR="00EA3192" w:rsidRPr="00F5523E" w:rsidRDefault="00EA3192" w:rsidP="00F40313">
      <w:pPr>
        <w:pStyle w:val="ListParagraph"/>
        <w:numPr>
          <w:ilvl w:val="0"/>
          <w:numId w:val="59"/>
        </w:numPr>
        <w:tabs>
          <w:tab w:val="left" w:pos="3280"/>
          <w:tab w:val="left" w:pos="3281"/>
        </w:tabs>
        <w:spacing w:line="229" w:lineRule="exact"/>
        <w:rPr>
          <w:sz w:val="20"/>
        </w:rPr>
      </w:pPr>
      <w:r w:rsidRPr="00F5523E">
        <w:rPr>
          <w:sz w:val="20"/>
        </w:rPr>
        <w:t>Notice of the intention to appeal</w:t>
      </w:r>
    </w:p>
    <w:p w14:paraId="453F2C6D" w14:textId="77777777" w:rsidR="00EA3192" w:rsidRPr="00F5523E" w:rsidRDefault="00EA3192" w:rsidP="00F40313">
      <w:pPr>
        <w:pStyle w:val="ListParagraph"/>
        <w:numPr>
          <w:ilvl w:val="0"/>
          <w:numId w:val="59"/>
        </w:numPr>
        <w:tabs>
          <w:tab w:val="left" w:pos="3280"/>
          <w:tab w:val="left" w:pos="3281"/>
        </w:tabs>
        <w:spacing w:line="229" w:lineRule="exact"/>
        <w:rPr>
          <w:sz w:val="20"/>
        </w:rPr>
      </w:pPr>
      <w:r w:rsidRPr="00F5523E">
        <w:rPr>
          <w:sz w:val="20"/>
        </w:rPr>
        <w:t>Contact information and status of the</w:t>
      </w:r>
      <w:r w:rsidRPr="00D47B26">
        <w:rPr>
          <w:sz w:val="20"/>
        </w:rPr>
        <w:t xml:space="preserve"> </w:t>
      </w:r>
      <w:r w:rsidRPr="00F5523E">
        <w:rPr>
          <w:sz w:val="20"/>
        </w:rPr>
        <w:t>appellant</w:t>
      </w:r>
    </w:p>
    <w:p w14:paraId="239833AE" w14:textId="77777777" w:rsidR="00EA3192" w:rsidRPr="00F5523E" w:rsidRDefault="00EA3192" w:rsidP="00F40313">
      <w:pPr>
        <w:pStyle w:val="ListParagraph"/>
        <w:numPr>
          <w:ilvl w:val="0"/>
          <w:numId w:val="59"/>
        </w:numPr>
        <w:tabs>
          <w:tab w:val="left" w:pos="3280"/>
          <w:tab w:val="left" w:pos="3281"/>
        </w:tabs>
        <w:spacing w:line="229" w:lineRule="exact"/>
        <w:rPr>
          <w:sz w:val="20"/>
        </w:rPr>
      </w:pPr>
      <w:r w:rsidRPr="00F5523E">
        <w:rPr>
          <w:sz w:val="20"/>
        </w:rPr>
        <w:t>Name of the respondent and any affected parties, when known to</w:t>
      </w:r>
      <w:r w:rsidRPr="00D47B26">
        <w:rPr>
          <w:sz w:val="20"/>
        </w:rPr>
        <w:t xml:space="preserve"> </w:t>
      </w:r>
      <w:r w:rsidRPr="00F5523E">
        <w:rPr>
          <w:sz w:val="20"/>
        </w:rPr>
        <w:t>the Appellant</w:t>
      </w:r>
    </w:p>
    <w:p w14:paraId="21036B23" w14:textId="77777777" w:rsidR="00EA3192" w:rsidRPr="00F5523E" w:rsidRDefault="00EA3192" w:rsidP="00F40313">
      <w:pPr>
        <w:pStyle w:val="ListParagraph"/>
        <w:numPr>
          <w:ilvl w:val="0"/>
          <w:numId w:val="59"/>
        </w:numPr>
        <w:tabs>
          <w:tab w:val="left" w:pos="3280"/>
          <w:tab w:val="left" w:pos="3281"/>
        </w:tabs>
        <w:spacing w:line="229" w:lineRule="exact"/>
        <w:rPr>
          <w:sz w:val="20"/>
        </w:rPr>
      </w:pPr>
      <w:r w:rsidRPr="00F5523E">
        <w:rPr>
          <w:sz w:val="20"/>
        </w:rPr>
        <w:t>Date the appellant was advised of the decision being</w:t>
      </w:r>
      <w:r w:rsidRPr="00D47B26">
        <w:rPr>
          <w:sz w:val="20"/>
        </w:rPr>
        <w:t xml:space="preserve"> </w:t>
      </w:r>
      <w:r w:rsidRPr="00F5523E">
        <w:rPr>
          <w:sz w:val="20"/>
        </w:rPr>
        <w:t>appealed</w:t>
      </w:r>
    </w:p>
    <w:p w14:paraId="1B31D7C9" w14:textId="77777777" w:rsidR="00EA3192" w:rsidRPr="00F5523E" w:rsidRDefault="00EA3192" w:rsidP="00F40313">
      <w:pPr>
        <w:pStyle w:val="ListParagraph"/>
        <w:numPr>
          <w:ilvl w:val="0"/>
          <w:numId w:val="59"/>
        </w:numPr>
        <w:tabs>
          <w:tab w:val="left" w:pos="3280"/>
          <w:tab w:val="left" w:pos="3281"/>
        </w:tabs>
        <w:spacing w:line="229" w:lineRule="exact"/>
        <w:rPr>
          <w:sz w:val="20"/>
        </w:rPr>
      </w:pPr>
      <w:r w:rsidRPr="00F5523E">
        <w:rPr>
          <w:sz w:val="20"/>
        </w:rPr>
        <w:t>A copy of the decision being appealed, or description of decision if</w:t>
      </w:r>
      <w:r w:rsidRPr="00D47B26">
        <w:rPr>
          <w:sz w:val="20"/>
        </w:rPr>
        <w:t xml:space="preserve"> </w:t>
      </w:r>
      <w:r w:rsidRPr="00F5523E">
        <w:rPr>
          <w:sz w:val="20"/>
        </w:rPr>
        <w:t>written document is not</w:t>
      </w:r>
      <w:r w:rsidRPr="00D47B26">
        <w:rPr>
          <w:sz w:val="20"/>
        </w:rPr>
        <w:t xml:space="preserve"> </w:t>
      </w:r>
      <w:r w:rsidRPr="00F5523E">
        <w:rPr>
          <w:sz w:val="20"/>
        </w:rPr>
        <w:t>available</w:t>
      </w:r>
    </w:p>
    <w:p w14:paraId="62300B17" w14:textId="77777777" w:rsidR="00EA3192" w:rsidRPr="00F5523E" w:rsidRDefault="00EA3192" w:rsidP="00F40313">
      <w:pPr>
        <w:pStyle w:val="ListParagraph"/>
        <w:numPr>
          <w:ilvl w:val="0"/>
          <w:numId w:val="59"/>
        </w:numPr>
        <w:tabs>
          <w:tab w:val="left" w:pos="3280"/>
          <w:tab w:val="left" w:pos="3281"/>
        </w:tabs>
        <w:spacing w:line="229" w:lineRule="exact"/>
        <w:rPr>
          <w:sz w:val="20"/>
        </w:rPr>
      </w:pPr>
      <w:r w:rsidRPr="00F5523E">
        <w:rPr>
          <w:sz w:val="20"/>
        </w:rPr>
        <w:t>Grounds for the</w:t>
      </w:r>
      <w:r w:rsidRPr="00D47B26">
        <w:rPr>
          <w:sz w:val="20"/>
        </w:rPr>
        <w:t xml:space="preserve"> </w:t>
      </w:r>
      <w:r w:rsidRPr="00F5523E">
        <w:rPr>
          <w:sz w:val="20"/>
        </w:rPr>
        <w:t>appeal</w:t>
      </w:r>
    </w:p>
    <w:p w14:paraId="68265FB9" w14:textId="77777777" w:rsidR="00EA3192" w:rsidRPr="00F5523E" w:rsidRDefault="00EA3192" w:rsidP="00F40313">
      <w:pPr>
        <w:pStyle w:val="ListParagraph"/>
        <w:numPr>
          <w:ilvl w:val="0"/>
          <w:numId w:val="59"/>
        </w:numPr>
        <w:tabs>
          <w:tab w:val="left" w:pos="3280"/>
          <w:tab w:val="left" w:pos="3281"/>
        </w:tabs>
        <w:spacing w:line="229" w:lineRule="exact"/>
        <w:rPr>
          <w:sz w:val="20"/>
        </w:rPr>
      </w:pPr>
      <w:r w:rsidRPr="00F5523E">
        <w:rPr>
          <w:sz w:val="20"/>
        </w:rPr>
        <w:t>Detailed reasons for the</w:t>
      </w:r>
      <w:r w:rsidRPr="00D47B26">
        <w:rPr>
          <w:sz w:val="20"/>
        </w:rPr>
        <w:t xml:space="preserve"> </w:t>
      </w:r>
      <w:r w:rsidRPr="00F5523E">
        <w:rPr>
          <w:sz w:val="20"/>
        </w:rPr>
        <w:t>appeal</w:t>
      </w:r>
    </w:p>
    <w:p w14:paraId="23332B67" w14:textId="77777777" w:rsidR="00EA3192" w:rsidRPr="00F5523E" w:rsidRDefault="00EA3192" w:rsidP="00F40313">
      <w:pPr>
        <w:pStyle w:val="ListParagraph"/>
        <w:numPr>
          <w:ilvl w:val="0"/>
          <w:numId w:val="59"/>
        </w:numPr>
        <w:tabs>
          <w:tab w:val="left" w:pos="3280"/>
          <w:tab w:val="left" w:pos="3281"/>
        </w:tabs>
        <w:spacing w:line="229" w:lineRule="exact"/>
        <w:rPr>
          <w:sz w:val="20"/>
        </w:rPr>
      </w:pPr>
      <w:r w:rsidRPr="00F5523E">
        <w:rPr>
          <w:sz w:val="20"/>
        </w:rPr>
        <w:t>All evidence that supports these</w:t>
      </w:r>
      <w:r w:rsidRPr="00D47B26">
        <w:rPr>
          <w:sz w:val="20"/>
        </w:rPr>
        <w:t xml:space="preserve"> </w:t>
      </w:r>
      <w:r w:rsidRPr="00F5523E">
        <w:rPr>
          <w:sz w:val="20"/>
        </w:rPr>
        <w:t>grounds</w:t>
      </w:r>
    </w:p>
    <w:p w14:paraId="7D14D72C" w14:textId="77777777" w:rsidR="00EA3192" w:rsidRPr="00F5523E" w:rsidRDefault="00EA3192" w:rsidP="00F40313">
      <w:pPr>
        <w:pStyle w:val="ListParagraph"/>
        <w:numPr>
          <w:ilvl w:val="0"/>
          <w:numId w:val="59"/>
        </w:numPr>
        <w:tabs>
          <w:tab w:val="left" w:pos="3280"/>
          <w:tab w:val="left" w:pos="3281"/>
        </w:tabs>
        <w:spacing w:line="229" w:lineRule="exact"/>
        <w:rPr>
          <w:sz w:val="20"/>
        </w:rPr>
      </w:pPr>
      <w:r w:rsidRPr="00F5523E">
        <w:rPr>
          <w:sz w:val="20"/>
        </w:rPr>
        <w:t>Requested remedy or</w:t>
      </w:r>
      <w:r w:rsidRPr="00D47B26">
        <w:rPr>
          <w:sz w:val="20"/>
        </w:rPr>
        <w:t xml:space="preserve"> </w:t>
      </w:r>
      <w:r w:rsidRPr="00F5523E">
        <w:rPr>
          <w:sz w:val="20"/>
        </w:rPr>
        <w:t>remedies</w:t>
      </w:r>
    </w:p>
    <w:p w14:paraId="238F9B23" w14:textId="77777777" w:rsidR="00EA3192" w:rsidRPr="00F5523E" w:rsidRDefault="00EA3192" w:rsidP="00F40313">
      <w:pPr>
        <w:pStyle w:val="ListParagraph"/>
        <w:numPr>
          <w:ilvl w:val="0"/>
          <w:numId w:val="59"/>
        </w:numPr>
        <w:tabs>
          <w:tab w:val="left" w:pos="3280"/>
          <w:tab w:val="left" w:pos="3281"/>
        </w:tabs>
        <w:spacing w:line="229" w:lineRule="exact"/>
        <w:rPr>
          <w:sz w:val="20"/>
        </w:rPr>
      </w:pPr>
      <w:r w:rsidRPr="00F5523E">
        <w:rPr>
          <w:sz w:val="20"/>
        </w:rPr>
        <w:t>An administration fee of one hundred dollars ($100), which will be</w:t>
      </w:r>
      <w:r w:rsidRPr="00D47B26">
        <w:rPr>
          <w:sz w:val="20"/>
        </w:rPr>
        <w:t xml:space="preserve"> </w:t>
      </w:r>
      <w:r w:rsidRPr="00F5523E">
        <w:rPr>
          <w:sz w:val="20"/>
        </w:rPr>
        <w:t>refunded if the appeal is</w:t>
      </w:r>
      <w:r w:rsidRPr="00F5523E">
        <w:rPr>
          <w:spacing w:val="-1"/>
          <w:sz w:val="20"/>
        </w:rPr>
        <w:t xml:space="preserve"> </w:t>
      </w:r>
      <w:r w:rsidRPr="00F5523E">
        <w:rPr>
          <w:sz w:val="20"/>
        </w:rPr>
        <w:t>upheld</w:t>
      </w:r>
    </w:p>
    <w:p w14:paraId="573F53C6" w14:textId="77777777" w:rsidR="00EA3192" w:rsidRPr="00F5523E" w:rsidRDefault="00EA3192" w:rsidP="00EA3192">
      <w:pPr>
        <w:pStyle w:val="BodyText"/>
        <w:spacing w:before="9"/>
      </w:pPr>
    </w:p>
    <w:p w14:paraId="337DA667" w14:textId="77777777" w:rsidR="00EA3192" w:rsidRPr="00F5523E" w:rsidRDefault="00EA3192" w:rsidP="00F40313">
      <w:pPr>
        <w:pStyle w:val="ListParagraph"/>
        <w:numPr>
          <w:ilvl w:val="2"/>
          <w:numId w:val="25"/>
        </w:numPr>
        <w:tabs>
          <w:tab w:val="left" w:pos="2345"/>
        </w:tabs>
        <w:ind w:right="384"/>
        <w:jc w:val="both"/>
        <w:rPr>
          <w:sz w:val="20"/>
        </w:rPr>
      </w:pPr>
      <w:r w:rsidRPr="00F5523E">
        <w:rPr>
          <w:sz w:val="20"/>
        </w:rPr>
        <w:t xml:space="preserve">An Individual who wishes to initiate an appeal beyond the seven (7) day period must provide a written request stating the reasons for an exemption. The decision to allow, or not allow, an appeal outside of </w:t>
      </w:r>
      <w:r w:rsidRPr="00F5523E">
        <w:rPr>
          <w:sz w:val="20"/>
        </w:rPr>
        <w:lastRenderedPageBreak/>
        <w:t>the seven (7) day period will be at the sole discretion of the Case Manager and may not be</w:t>
      </w:r>
      <w:r w:rsidRPr="00F5523E">
        <w:rPr>
          <w:spacing w:val="-9"/>
          <w:sz w:val="20"/>
        </w:rPr>
        <w:t xml:space="preserve"> </w:t>
      </w:r>
      <w:r w:rsidRPr="00F5523E">
        <w:rPr>
          <w:sz w:val="20"/>
        </w:rPr>
        <w:t>appealed.</w:t>
      </w:r>
    </w:p>
    <w:p w14:paraId="76657E3A" w14:textId="77777777" w:rsidR="00EA3192" w:rsidRPr="00F5523E" w:rsidRDefault="00EA3192" w:rsidP="00EA3192">
      <w:pPr>
        <w:pStyle w:val="BodyText"/>
        <w:spacing w:before="1"/>
        <w:rPr>
          <w:sz w:val="21"/>
        </w:rPr>
      </w:pPr>
    </w:p>
    <w:p w14:paraId="2EA87BD8" w14:textId="77777777" w:rsidR="00EA3192" w:rsidRPr="00F5523E" w:rsidRDefault="00EA3192" w:rsidP="00F40313">
      <w:pPr>
        <w:pStyle w:val="Heading2"/>
        <w:numPr>
          <w:ilvl w:val="1"/>
          <w:numId w:val="25"/>
        </w:numPr>
        <w:tabs>
          <w:tab w:val="left" w:pos="1480"/>
          <w:tab w:val="left" w:pos="1481"/>
        </w:tabs>
        <w:spacing w:before="1"/>
      </w:pPr>
      <w:bookmarkStart w:id="362" w:name="_bookmark159"/>
      <w:bookmarkStart w:id="363" w:name="_Toc40374042"/>
      <w:bookmarkEnd w:id="362"/>
      <w:r w:rsidRPr="00F5523E">
        <w:t>Grounds for</w:t>
      </w:r>
      <w:r w:rsidRPr="00F5523E">
        <w:rPr>
          <w:spacing w:val="4"/>
        </w:rPr>
        <w:t xml:space="preserve"> </w:t>
      </w:r>
      <w:r w:rsidRPr="00F5523E">
        <w:t>Appeal</w:t>
      </w:r>
      <w:bookmarkEnd w:id="363"/>
    </w:p>
    <w:p w14:paraId="10A3E237" w14:textId="77777777" w:rsidR="00EA3192" w:rsidRPr="00F5523E" w:rsidRDefault="00EA3192" w:rsidP="00EA3192">
      <w:pPr>
        <w:pStyle w:val="BodyText"/>
        <w:spacing w:before="9"/>
        <w:rPr>
          <w:b/>
        </w:rPr>
      </w:pPr>
    </w:p>
    <w:p w14:paraId="7A2A1C29" w14:textId="77777777" w:rsidR="00EA3192" w:rsidRPr="00F5523E" w:rsidRDefault="00EA3192" w:rsidP="00F40313">
      <w:pPr>
        <w:pStyle w:val="ListParagraph"/>
        <w:numPr>
          <w:ilvl w:val="2"/>
          <w:numId w:val="25"/>
        </w:numPr>
        <w:tabs>
          <w:tab w:val="left" w:pos="2344"/>
          <w:tab w:val="left" w:pos="2345"/>
        </w:tabs>
        <w:spacing w:before="1"/>
        <w:ind w:right="508"/>
        <w:rPr>
          <w:sz w:val="20"/>
        </w:rPr>
      </w:pPr>
      <w:r w:rsidRPr="00F5523E">
        <w:rPr>
          <w:sz w:val="20"/>
        </w:rPr>
        <w:t>A decision cannot be appealed on its merits alone. An appeal may only be heard if there are sufficient grounds for appeal. Sufficient grounds include the</w:t>
      </w:r>
      <w:r w:rsidRPr="00F5523E">
        <w:rPr>
          <w:spacing w:val="-27"/>
          <w:sz w:val="20"/>
        </w:rPr>
        <w:t xml:space="preserve"> </w:t>
      </w:r>
      <w:r w:rsidRPr="00F5523E">
        <w:rPr>
          <w:sz w:val="20"/>
        </w:rPr>
        <w:t>Respondent:</w:t>
      </w:r>
    </w:p>
    <w:p w14:paraId="3C875C56" w14:textId="77777777" w:rsidR="00EA3192" w:rsidRPr="00F5523E" w:rsidRDefault="00EA3192" w:rsidP="00F40313">
      <w:pPr>
        <w:pStyle w:val="ListParagraph"/>
        <w:numPr>
          <w:ilvl w:val="0"/>
          <w:numId w:val="60"/>
        </w:numPr>
        <w:tabs>
          <w:tab w:val="left" w:pos="3280"/>
          <w:tab w:val="left" w:pos="3281"/>
        </w:tabs>
        <w:spacing w:line="229" w:lineRule="exact"/>
        <w:rPr>
          <w:sz w:val="20"/>
        </w:rPr>
      </w:pPr>
      <w:r w:rsidRPr="00F5523E">
        <w:rPr>
          <w:sz w:val="20"/>
        </w:rPr>
        <w:t>Made a decision that it did not have the authority or jurisdiction (as set</w:t>
      </w:r>
      <w:r w:rsidRPr="00D47B26">
        <w:rPr>
          <w:sz w:val="20"/>
        </w:rPr>
        <w:t xml:space="preserve"> </w:t>
      </w:r>
      <w:r w:rsidRPr="00F5523E">
        <w:rPr>
          <w:sz w:val="20"/>
        </w:rPr>
        <w:t>out in the Respondent’s governing documents) to</w:t>
      </w:r>
      <w:r w:rsidRPr="00D47B26">
        <w:rPr>
          <w:sz w:val="20"/>
        </w:rPr>
        <w:t xml:space="preserve"> </w:t>
      </w:r>
      <w:r w:rsidRPr="00F5523E">
        <w:rPr>
          <w:sz w:val="20"/>
        </w:rPr>
        <w:t>make</w:t>
      </w:r>
    </w:p>
    <w:p w14:paraId="2FEE2A6E" w14:textId="77777777" w:rsidR="00EA3192" w:rsidRPr="00F5523E" w:rsidRDefault="00EA3192" w:rsidP="00F40313">
      <w:pPr>
        <w:pStyle w:val="ListParagraph"/>
        <w:numPr>
          <w:ilvl w:val="0"/>
          <w:numId w:val="60"/>
        </w:numPr>
        <w:tabs>
          <w:tab w:val="left" w:pos="3280"/>
          <w:tab w:val="left" w:pos="3281"/>
        </w:tabs>
        <w:spacing w:line="229" w:lineRule="exact"/>
        <w:rPr>
          <w:sz w:val="20"/>
        </w:rPr>
        <w:sectPr w:rsidR="00EA3192" w:rsidRPr="00F5523E">
          <w:headerReference w:type="default" r:id="rId21"/>
          <w:footerReference w:type="default" r:id="rId22"/>
          <w:pgSz w:w="12240" w:h="15840"/>
          <w:pgMar w:top="1240" w:right="1060" w:bottom="980" w:left="1040" w:header="722" w:footer="708" w:gutter="0"/>
          <w:cols w:space="720"/>
        </w:sectPr>
      </w:pPr>
    </w:p>
    <w:p w14:paraId="5EDE99F9" w14:textId="77777777" w:rsidR="00EA3192" w:rsidRPr="00F5523E" w:rsidRDefault="00EA3192" w:rsidP="00F40313">
      <w:pPr>
        <w:pStyle w:val="ListParagraph"/>
        <w:numPr>
          <w:ilvl w:val="0"/>
          <w:numId w:val="60"/>
        </w:numPr>
        <w:tabs>
          <w:tab w:val="left" w:pos="3280"/>
          <w:tab w:val="left" w:pos="3281"/>
        </w:tabs>
        <w:spacing w:line="229" w:lineRule="exact"/>
        <w:rPr>
          <w:sz w:val="20"/>
        </w:rPr>
      </w:pPr>
      <w:r w:rsidRPr="00F5523E">
        <w:rPr>
          <w:sz w:val="20"/>
        </w:rPr>
        <w:lastRenderedPageBreak/>
        <w:t>Failed to follow its own procedures (as set out in the</w:t>
      </w:r>
      <w:r w:rsidRPr="00D47B26">
        <w:rPr>
          <w:sz w:val="20"/>
        </w:rPr>
        <w:t xml:space="preserve"> </w:t>
      </w:r>
      <w:r w:rsidRPr="00F5523E">
        <w:rPr>
          <w:sz w:val="20"/>
        </w:rPr>
        <w:t>Respondent’s governing documents)</w:t>
      </w:r>
    </w:p>
    <w:p w14:paraId="1CC5C166" w14:textId="77777777" w:rsidR="00EA3192" w:rsidRPr="00F5523E" w:rsidRDefault="00EA3192" w:rsidP="00F40313">
      <w:pPr>
        <w:pStyle w:val="ListParagraph"/>
        <w:numPr>
          <w:ilvl w:val="0"/>
          <w:numId w:val="60"/>
        </w:numPr>
        <w:tabs>
          <w:tab w:val="left" w:pos="3280"/>
          <w:tab w:val="left" w:pos="3281"/>
        </w:tabs>
        <w:spacing w:line="229" w:lineRule="exact"/>
        <w:rPr>
          <w:sz w:val="20"/>
        </w:rPr>
      </w:pPr>
      <w:r w:rsidRPr="00F5523E">
        <w:rPr>
          <w:sz w:val="20"/>
        </w:rPr>
        <w:t>Made a decision that was influenced by bias (where bias is defined as a lack of neutrality to such an extent that the decision-maker appears not</w:t>
      </w:r>
      <w:r w:rsidRPr="00D47B26">
        <w:rPr>
          <w:sz w:val="20"/>
        </w:rPr>
        <w:t xml:space="preserve"> </w:t>
      </w:r>
      <w:r w:rsidRPr="00F5523E">
        <w:rPr>
          <w:sz w:val="20"/>
        </w:rPr>
        <w:t>to have considered other</w:t>
      </w:r>
      <w:r w:rsidRPr="00D47B26">
        <w:rPr>
          <w:sz w:val="20"/>
        </w:rPr>
        <w:t xml:space="preserve"> </w:t>
      </w:r>
      <w:r w:rsidRPr="00F5523E">
        <w:rPr>
          <w:sz w:val="20"/>
        </w:rPr>
        <w:t>views)</w:t>
      </w:r>
    </w:p>
    <w:p w14:paraId="699914A8" w14:textId="77777777" w:rsidR="00EA3192" w:rsidRPr="00F5523E" w:rsidRDefault="00EA3192" w:rsidP="00F40313">
      <w:pPr>
        <w:pStyle w:val="ListParagraph"/>
        <w:numPr>
          <w:ilvl w:val="0"/>
          <w:numId w:val="60"/>
        </w:numPr>
        <w:tabs>
          <w:tab w:val="left" w:pos="3280"/>
          <w:tab w:val="left" w:pos="3281"/>
        </w:tabs>
        <w:spacing w:line="229" w:lineRule="exact"/>
        <w:rPr>
          <w:sz w:val="20"/>
        </w:rPr>
      </w:pPr>
      <w:r w:rsidRPr="00F5523E">
        <w:rPr>
          <w:sz w:val="20"/>
        </w:rPr>
        <w:t>Failed to consider relevant information or took into account</w:t>
      </w:r>
      <w:r w:rsidRPr="00D47B26">
        <w:rPr>
          <w:sz w:val="20"/>
        </w:rPr>
        <w:t xml:space="preserve"> </w:t>
      </w:r>
      <w:r w:rsidRPr="00F5523E">
        <w:rPr>
          <w:sz w:val="20"/>
        </w:rPr>
        <w:t>irrelevant information in making the</w:t>
      </w:r>
      <w:r w:rsidRPr="00D47B26">
        <w:rPr>
          <w:sz w:val="20"/>
        </w:rPr>
        <w:t xml:space="preserve"> </w:t>
      </w:r>
      <w:r w:rsidRPr="00F5523E">
        <w:rPr>
          <w:sz w:val="20"/>
        </w:rPr>
        <w:t>decision</w:t>
      </w:r>
    </w:p>
    <w:p w14:paraId="30BA707C" w14:textId="77777777" w:rsidR="00EA3192" w:rsidRPr="00F5523E" w:rsidRDefault="00EA3192" w:rsidP="00F40313">
      <w:pPr>
        <w:pStyle w:val="ListParagraph"/>
        <w:numPr>
          <w:ilvl w:val="0"/>
          <w:numId w:val="60"/>
        </w:numPr>
        <w:tabs>
          <w:tab w:val="left" w:pos="3280"/>
          <w:tab w:val="left" w:pos="3281"/>
        </w:tabs>
        <w:spacing w:line="229" w:lineRule="exact"/>
        <w:rPr>
          <w:sz w:val="20"/>
        </w:rPr>
      </w:pPr>
      <w:r w:rsidRPr="00F5523E">
        <w:rPr>
          <w:sz w:val="20"/>
        </w:rPr>
        <w:t>Made a decision that was grossly</w:t>
      </w:r>
      <w:r w:rsidRPr="00F5523E">
        <w:rPr>
          <w:spacing w:val="-6"/>
          <w:sz w:val="20"/>
        </w:rPr>
        <w:t xml:space="preserve"> </w:t>
      </w:r>
      <w:r w:rsidRPr="00F5523E">
        <w:rPr>
          <w:sz w:val="20"/>
        </w:rPr>
        <w:t>unreasonable</w:t>
      </w:r>
    </w:p>
    <w:p w14:paraId="7B7A1DC2" w14:textId="77777777" w:rsidR="00EA3192" w:rsidRPr="00F5523E" w:rsidRDefault="00EA3192" w:rsidP="00EA3192">
      <w:pPr>
        <w:pStyle w:val="BodyText"/>
        <w:spacing w:before="8"/>
      </w:pPr>
    </w:p>
    <w:p w14:paraId="16D49E14" w14:textId="77777777" w:rsidR="00EA3192" w:rsidRPr="00F5523E" w:rsidRDefault="00EA3192" w:rsidP="00F40313">
      <w:pPr>
        <w:pStyle w:val="Heading2"/>
        <w:numPr>
          <w:ilvl w:val="1"/>
          <w:numId w:val="25"/>
        </w:numPr>
        <w:tabs>
          <w:tab w:val="left" w:pos="1480"/>
          <w:tab w:val="left" w:pos="1481"/>
        </w:tabs>
        <w:spacing w:before="1"/>
      </w:pPr>
      <w:bookmarkStart w:id="364" w:name="_bookmark160"/>
      <w:bookmarkStart w:id="365" w:name="_Toc40374043"/>
      <w:bookmarkEnd w:id="364"/>
      <w:r w:rsidRPr="00F5523E">
        <w:t>Screening of Appeal</w:t>
      </w:r>
      <w:bookmarkEnd w:id="365"/>
    </w:p>
    <w:p w14:paraId="75C12FD1" w14:textId="77777777" w:rsidR="00EA3192" w:rsidRPr="00F5523E" w:rsidRDefault="00EA3192" w:rsidP="00EA3192">
      <w:pPr>
        <w:pStyle w:val="BodyText"/>
        <w:spacing w:before="11"/>
        <w:rPr>
          <w:b/>
        </w:rPr>
      </w:pPr>
    </w:p>
    <w:p w14:paraId="0F545ADE" w14:textId="77777777" w:rsidR="00EA3192" w:rsidRPr="00F5523E" w:rsidRDefault="00EA3192" w:rsidP="00F40313">
      <w:pPr>
        <w:pStyle w:val="ListParagraph"/>
        <w:numPr>
          <w:ilvl w:val="2"/>
          <w:numId w:val="25"/>
        </w:numPr>
        <w:tabs>
          <w:tab w:val="left" w:pos="2345"/>
        </w:tabs>
        <w:ind w:right="374"/>
        <w:jc w:val="both"/>
        <w:rPr>
          <w:sz w:val="20"/>
        </w:rPr>
      </w:pPr>
      <w:r w:rsidRPr="00F5523E">
        <w:rPr>
          <w:sz w:val="20"/>
        </w:rPr>
        <w:t xml:space="preserve">Upon receiving the notice of the appeal, the fee, and all other information (outlined in the ‘Timing of Appeal’ section of this Policy), the SPRA and the Appellant may first determine the appeal to be heard under the SPRA’s </w:t>
      </w:r>
      <w:r w:rsidRPr="00F5523E">
        <w:rPr>
          <w:i/>
          <w:sz w:val="20"/>
        </w:rPr>
        <w:t>Dispute Resolution</w:t>
      </w:r>
      <w:r w:rsidRPr="00F5523E">
        <w:rPr>
          <w:i/>
          <w:spacing w:val="-12"/>
          <w:sz w:val="20"/>
        </w:rPr>
        <w:t xml:space="preserve"> </w:t>
      </w:r>
      <w:r w:rsidRPr="00F5523E">
        <w:rPr>
          <w:i/>
          <w:sz w:val="20"/>
        </w:rPr>
        <w:t>Policy</w:t>
      </w:r>
      <w:r w:rsidRPr="00F5523E">
        <w:rPr>
          <w:sz w:val="20"/>
        </w:rPr>
        <w:t>.</w:t>
      </w:r>
    </w:p>
    <w:p w14:paraId="322EA687" w14:textId="77777777" w:rsidR="00EA3192" w:rsidRPr="00F5523E" w:rsidRDefault="00EA3192" w:rsidP="00EA3192">
      <w:pPr>
        <w:pStyle w:val="BodyText"/>
        <w:spacing w:before="9"/>
      </w:pPr>
    </w:p>
    <w:p w14:paraId="42B76581" w14:textId="77777777" w:rsidR="00EA3192" w:rsidRPr="00F5523E" w:rsidRDefault="00EA3192" w:rsidP="00F40313">
      <w:pPr>
        <w:pStyle w:val="ListParagraph"/>
        <w:numPr>
          <w:ilvl w:val="2"/>
          <w:numId w:val="25"/>
        </w:numPr>
        <w:tabs>
          <w:tab w:val="left" w:pos="2345"/>
        </w:tabs>
        <w:ind w:right="377"/>
        <w:jc w:val="both"/>
        <w:rPr>
          <w:sz w:val="20"/>
        </w:rPr>
      </w:pPr>
      <w:r w:rsidRPr="00F5523E">
        <w:rPr>
          <w:sz w:val="20"/>
        </w:rPr>
        <w:t xml:space="preserve">Appeals resolved by mediation under the SPRA’s </w:t>
      </w:r>
      <w:r w:rsidRPr="00F5523E">
        <w:rPr>
          <w:i/>
          <w:sz w:val="20"/>
        </w:rPr>
        <w:t xml:space="preserve">Dispute Resolution Policy </w:t>
      </w:r>
      <w:r w:rsidRPr="00F5523E">
        <w:rPr>
          <w:sz w:val="20"/>
        </w:rPr>
        <w:t>will cause the administration fee to be refunded to the</w:t>
      </w:r>
      <w:r w:rsidRPr="00F5523E">
        <w:rPr>
          <w:spacing w:val="-6"/>
          <w:sz w:val="20"/>
        </w:rPr>
        <w:t xml:space="preserve"> </w:t>
      </w:r>
      <w:r w:rsidRPr="00F5523E">
        <w:rPr>
          <w:sz w:val="20"/>
        </w:rPr>
        <w:t>Appellant.</w:t>
      </w:r>
    </w:p>
    <w:p w14:paraId="10BDE540" w14:textId="77777777" w:rsidR="00EA3192" w:rsidRPr="00F5523E" w:rsidRDefault="00EA3192" w:rsidP="00EA3192">
      <w:pPr>
        <w:pStyle w:val="BodyText"/>
        <w:spacing w:before="11"/>
        <w:rPr>
          <w:sz w:val="19"/>
        </w:rPr>
      </w:pPr>
    </w:p>
    <w:p w14:paraId="6010847E" w14:textId="77777777" w:rsidR="00EA3192" w:rsidRPr="00F5523E" w:rsidRDefault="00EA3192" w:rsidP="00F40313">
      <w:pPr>
        <w:pStyle w:val="ListParagraph"/>
        <w:numPr>
          <w:ilvl w:val="2"/>
          <w:numId w:val="25"/>
        </w:numPr>
        <w:tabs>
          <w:tab w:val="left" w:pos="2344"/>
          <w:tab w:val="left" w:pos="2345"/>
        </w:tabs>
        <w:ind w:right="538"/>
        <w:rPr>
          <w:sz w:val="20"/>
        </w:rPr>
      </w:pPr>
      <w:r w:rsidRPr="00F5523E">
        <w:rPr>
          <w:sz w:val="20"/>
        </w:rPr>
        <w:t xml:space="preserve">Should the appeal not be resolved by using the </w:t>
      </w:r>
      <w:r w:rsidRPr="00F5523E">
        <w:rPr>
          <w:i/>
          <w:sz w:val="20"/>
        </w:rPr>
        <w:t>Dispute Resolution Policy</w:t>
      </w:r>
      <w:r w:rsidRPr="00F5523E">
        <w:rPr>
          <w:sz w:val="20"/>
        </w:rPr>
        <w:t>, the SPRA will appoint an independent Case Manager (who must not be in a conflict</w:t>
      </w:r>
      <w:r w:rsidRPr="00F5523E">
        <w:rPr>
          <w:spacing w:val="-25"/>
          <w:sz w:val="20"/>
        </w:rPr>
        <w:t xml:space="preserve"> </w:t>
      </w:r>
      <w:r w:rsidRPr="00F5523E">
        <w:rPr>
          <w:sz w:val="20"/>
        </w:rPr>
        <w:t>of interest) who has the following</w:t>
      </w:r>
      <w:r w:rsidRPr="00F5523E">
        <w:rPr>
          <w:spacing w:val="-1"/>
          <w:sz w:val="20"/>
        </w:rPr>
        <w:t xml:space="preserve"> </w:t>
      </w:r>
      <w:r w:rsidRPr="00F5523E">
        <w:rPr>
          <w:sz w:val="20"/>
        </w:rPr>
        <w:t>responsibilities:</w:t>
      </w:r>
    </w:p>
    <w:p w14:paraId="74B7B11C" w14:textId="77777777" w:rsidR="00EA3192" w:rsidRPr="00F5523E" w:rsidRDefault="00EA3192" w:rsidP="00F40313">
      <w:pPr>
        <w:pStyle w:val="ListParagraph"/>
        <w:numPr>
          <w:ilvl w:val="0"/>
          <w:numId w:val="61"/>
        </w:numPr>
        <w:tabs>
          <w:tab w:val="left" w:pos="3280"/>
          <w:tab w:val="left" w:pos="3281"/>
        </w:tabs>
        <w:spacing w:line="229" w:lineRule="exact"/>
        <w:rPr>
          <w:sz w:val="20"/>
        </w:rPr>
      </w:pPr>
      <w:r w:rsidRPr="00F5523E">
        <w:rPr>
          <w:sz w:val="20"/>
        </w:rPr>
        <w:t>Determine if the appeal falls under the scope of this</w:t>
      </w:r>
      <w:r w:rsidRPr="00D47B26">
        <w:rPr>
          <w:sz w:val="20"/>
        </w:rPr>
        <w:t xml:space="preserve"> </w:t>
      </w:r>
      <w:r w:rsidRPr="00F5523E">
        <w:rPr>
          <w:sz w:val="20"/>
        </w:rPr>
        <w:t>Policy</w:t>
      </w:r>
    </w:p>
    <w:p w14:paraId="4612691F" w14:textId="77777777" w:rsidR="00EA3192" w:rsidRPr="00F5523E" w:rsidRDefault="00EA3192" w:rsidP="00F40313">
      <w:pPr>
        <w:pStyle w:val="ListParagraph"/>
        <w:numPr>
          <w:ilvl w:val="0"/>
          <w:numId w:val="61"/>
        </w:numPr>
        <w:tabs>
          <w:tab w:val="left" w:pos="3280"/>
          <w:tab w:val="left" w:pos="3281"/>
        </w:tabs>
        <w:spacing w:line="229" w:lineRule="exact"/>
        <w:rPr>
          <w:sz w:val="20"/>
        </w:rPr>
      </w:pPr>
      <w:r w:rsidRPr="00F5523E">
        <w:rPr>
          <w:sz w:val="20"/>
        </w:rPr>
        <w:t>Determine if the appeal was submitted in a timely</w:t>
      </w:r>
      <w:r w:rsidRPr="00D47B26">
        <w:rPr>
          <w:sz w:val="20"/>
        </w:rPr>
        <w:t xml:space="preserve"> </w:t>
      </w:r>
      <w:r w:rsidRPr="00F5523E">
        <w:rPr>
          <w:sz w:val="20"/>
        </w:rPr>
        <w:t>manner</w:t>
      </w:r>
    </w:p>
    <w:p w14:paraId="4B579E1B" w14:textId="77777777" w:rsidR="00EA3192" w:rsidRPr="00F5523E" w:rsidRDefault="00EA3192" w:rsidP="00F40313">
      <w:pPr>
        <w:pStyle w:val="ListParagraph"/>
        <w:numPr>
          <w:ilvl w:val="0"/>
          <w:numId w:val="61"/>
        </w:numPr>
        <w:tabs>
          <w:tab w:val="left" w:pos="3280"/>
          <w:tab w:val="left" w:pos="3281"/>
        </w:tabs>
        <w:spacing w:line="229" w:lineRule="exact"/>
        <w:rPr>
          <w:sz w:val="20"/>
        </w:rPr>
      </w:pPr>
      <w:r w:rsidRPr="00F5523E">
        <w:rPr>
          <w:sz w:val="20"/>
        </w:rPr>
        <w:t>Decide whether there are sufficient grounds for the</w:t>
      </w:r>
      <w:r w:rsidRPr="00F5523E">
        <w:rPr>
          <w:spacing w:val="-18"/>
          <w:sz w:val="20"/>
        </w:rPr>
        <w:t xml:space="preserve"> </w:t>
      </w:r>
      <w:r w:rsidRPr="00F5523E">
        <w:rPr>
          <w:sz w:val="20"/>
        </w:rPr>
        <w:t>appeal</w:t>
      </w:r>
    </w:p>
    <w:p w14:paraId="7B595576" w14:textId="77777777" w:rsidR="00EA3192" w:rsidRPr="00F5523E" w:rsidRDefault="00EA3192" w:rsidP="00EA3192">
      <w:pPr>
        <w:pStyle w:val="BodyText"/>
        <w:spacing w:before="10"/>
        <w:rPr>
          <w:sz w:val="19"/>
        </w:rPr>
      </w:pPr>
    </w:p>
    <w:p w14:paraId="2D308009" w14:textId="77777777" w:rsidR="00EA3192" w:rsidRPr="00F5523E" w:rsidRDefault="00EA3192" w:rsidP="00F40313">
      <w:pPr>
        <w:pStyle w:val="ListParagraph"/>
        <w:numPr>
          <w:ilvl w:val="2"/>
          <w:numId w:val="25"/>
        </w:numPr>
        <w:tabs>
          <w:tab w:val="left" w:pos="2344"/>
          <w:tab w:val="left" w:pos="2345"/>
        </w:tabs>
        <w:ind w:right="462"/>
        <w:rPr>
          <w:sz w:val="20"/>
        </w:rPr>
      </w:pPr>
      <w:r w:rsidRPr="00F5523E">
        <w:rPr>
          <w:sz w:val="20"/>
        </w:rPr>
        <w:t>If the appeal is denied on the basis of insufficient grounds, because it was not submitted in a timely manner, or because it did not fall under the scope of this Policy, the Appellant will be notified, in writing, of the reasons for this decision.</w:t>
      </w:r>
      <w:r w:rsidRPr="00F5523E">
        <w:rPr>
          <w:spacing w:val="-26"/>
          <w:sz w:val="20"/>
        </w:rPr>
        <w:t xml:space="preserve"> </w:t>
      </w:r>
      <w:r w:rsidRPr="00F5523E">
        <w:rPr>
          <w:sz w:val="20"/>
        </w:rPr>
        <w:t>This decision may not be</w:t>
      </w:r>
      <w:r w:rsidRPr="00F5523E">
        <w:rPr>
          <w:spacing w:val="-4"/>
          <w:sz w:val="20"/>
        </w:rPr>
        <w:t xml:space="preserve"> </w:t>
      </w:r>
      <w:r w:rsidRPr="00F5523E">
        <w:rPr>
          <w:sz w:val="20"/>
        </w:rPr>
        <w:t>appealed.</w:t>
      </w:r>
    </w:p>
    <w:p w14:paraId="38ACAFF6" w14:textId="77777777" w:rsidR="00EA3192" w:rsidRPr="00F5523E" w:rsidRDefault="00EA3192" w:rsidP="00EA3192">
      <w:pPr>
        <w:pStyle w:val="BodyText"/>
      </w:pPr>
    </w:p>
    <w:p w14:paraId="53E75046" w14:textId="77777777" w:rsidR="00EA3192" w:rsidRPr="00F5523E" w:rsidRDefault="00EA3192" w:rsidP="00F40313">
      <w:pPr>
        <w:pStyle w:val="ListParagraph"/>
        <w:numPr>
          <w:ilvl w:val="2"/>
          <w:numId w:val="25"/>
        </w:numPr>
        <w:tabs>
          <w:tab w:val="left" w:pos="2345"/>
        </w:tabs>
        <w:ind w:right="384"/>
        <w:jc w:val="both"/>
        <w:rPr>
          <w:sz w:val="20"/>
        </w:rPr>
      </w:pPr>
      <w:r w:rsidRPr="00F5523E">
        <w:rPr>
          <w:sz w:val="20"/>
        </w:rPr>
        <w:t>If the Case Manager is satisfied there are sufficient grounds for an appeal, the Case Manager will appoint an Appeals Panel which shall consist of a single Arbitrator, to hear the appeal. In extraordinary circumstances, and at the discretion of the Case Manager, a Panel of three persons may be appointed to hear the appeal. In this event, the Case Manager will appoint one of the Panel’s members to serve as the</w:t>
      </w:r>
      <w:r w:rsidRPr="00F5523E">
        <w:rPr>
          <w:spacing w:val="-3"/>
          <w:sz w:val="20"/>
        </w:rPr>
        <w:t xml:space="preserve"> </w:t>
      </w:r>
      <w:r w:rsidRPr="00F5523E">
        <w:rPr>
          <w:sz w:val="20"/>
        </w:rPr>
        <w:t>Chair</w:t>
      </w:r>
    </w:p>
    <w:p w14:paraId="6BFF7A73" w14:textId="77777777" w:rsidR="00EA3192" w:rsidRPr="00F5523E" w:rsidRDefault="00EA3192" w:rsidP="00EA3192">
      <w:pPr>
        <w:pStyle w:val="BodyText"/>
        <w:spacing w:before="9"/>
      </w:pPr>
    </w:p>
    <w:p w14:paraId="430972A2" w14:textId="77777777" w:rsidR="00EA3192" w:rsidRPr="00F5523E" w:rsidRDefault="00EA3192" w:rsidP="00F40313">
      <w:pPr>
        <w:pStyle w:val="Heading2"/>
        <w:numPr>
          <w:ilvl w:val="1"/>
          <w:numId w:val="25"/>
        </w:numPr>
        <w:tabs>
          <w:tab w:val="left" w:pos="1480"/>
          <w:tab w:val="left" w:pos="1481"/>
        </w:tabs>
        <w:spacing w:before="1"/>
      </w:pPr>
      <w:bookmarkStart w:id="366" w:name="_bookmark161"/>
      <w:bookmarkStart w:id="367" w:name="_Toc40374044"/>
      <w:bookmarkEnd w:id="366"/>
      <w:r w:rsidRPr="00F5523E">
        <w:t>Procedure for the Appeal</w:t>
      </w:r>
      <w:bookmarkEnd w:id="367"/>
    </w:p>
    <w:p w14:paraId="5C7F7735" w14:textId="77777777" w:rsidR="00EA3192" w:rsidRPr="00F5523E" w:rsidRDefault="00EA3192" w:rsidP="00EA3192">
      <w:pPr>
        <w:pStyle w:val="BodyText"/>
        <w:rPr>
          <w:b/>
          <w:sz w:val="21"/>
        </w:rPr>
      </w:pPr>
    </w:p>
    <w:p w14:paraId="210D1B99" w14:textId="77777777" w:rsidR="00EA3192" w:rsidRPr="00F5523E" w:rsidRDefault="00EA3192" w:rsidP="00F40313">
      <w:pPr>
        <w:pStyle w:val="ListParagraph"/>
        <w:numPr>
          <w:ilvl w:val="2"/>
          <w:numId w:val="25"/>
        </w:numPr>
        <w:tabs>
          <w:tab w:val="left" w:pos="2344"/>
          <w:tab w:val="left" w:pos="2345"/>
        </w:tabs>
        <w:ind w:right="534"/>
        <w:rPr>
          <w:sz w:val="20"/>
        </w:rPr>
      </w:pPr>
      <w:r w:rsidRPr="00F5523E">
        <w:rPr>
          <w:sz w:val="20"/>
        </w:rPr>
        <w:t>The Case Manager shall notify the Parties that the appeal will be heard. The Case Manager shall then decide the format under which the appeal will be heard. This decision is at the sole discretion of the Case Manager and may not be</w:t>
      </w:r>
      <w:r w:rsidRPr="00F5523E">
        <w:rPr>
          <w:spacing w:val="-25"/>
          <w:sz w:val="20"/>
        </w:rPr>
        <w:t xml:space="preserve"> </w:t>
      </w:r>
      <w:r w:rsidRPr="00F5523E">
        <w:rPr>
          <w:sz w:val="20"/>
        </w:rPr>
        <w:t>appealed.</w:t>
      </w:r>
    </w:p>
    <w:p w14:paraId="0EE89347" w14:textId="77777777" w:rsidR="00EA3192" w:rsidRPr="00F5523E" w:rsidRDefault="00EA3192" w:rsidP="00EA3192">
      <w:pPr>
        <w:pStyle w:val="BodyText"/>
        <w:spacing w:before="10"/>
        <w:rPr>
          <w:sz w:val="19"/>
        </w:rPr>
      </w:pPr>
    </w:p>
    <w:p w14:paraId="0B66C457" w14:textId="77777777" w:rsidR="00EA3192" w:rsidRPr="00F5523E" w:rsidRDefault="00EA3192" w:rsidP="00F40313">
      <w:pPr>
        <w:pStyle w:val="ListParagraph"/>
        <w:numPr>
          <w:ilvl w:val="2"/>
          <w:numId w:val="25"/>
        </w:numPr>
        <w:tabs>
          <w:tab w:val="left" w:pos="2344"/>
          <w:tab w:val="left" w:pos="2345"/>
        </w:tabs>
        <w:spacing w:before="1"/>
        <w:ind w:right="389"/>
        <w:rPr>
          <w:sz w:val="20"/>
        </w:rPr>
      </w:pPr>
      <w:r w:rsidRPr="00F5523E">
        <w:rPr>
          <w:sz w:val="20"/>
        </w:rPr>
        <w:t>If a Party chooses not to participate in the hearing, the hearing will proceed in any event</w:t>
      </w:r>
    </w:p>
    <w:p w14:paraId="00870444" w14:textId="77777777" w:rsidR="00EA3192" w:rsidRPr="00F5523E" w:rsidRDefault="00EA3192" w:rsidP="00EA3192">
      <w:pPr>
        <w:pStyle w:val="BodyText"/>
        <w:spacing w:before="10"/>
        <w:rPr>
          <w:sz w:val="19"/>
        </w:rPr>
      </w:pPr>
    </w:p>
    <w:p w14:paraId="56BB6331" w14:textId="77777777" w:rsidR="00EA3192" w:rsidRPr="00F5523E" w:rsidRDefault="00EA3192" w:rsidP="00F40313">
      <w:pPr>
        <w:pStyle w:val="ListParagraph"/>
        <w:numPr>
          <w:ilvl w:val="2"/>
          <w:numId w:val="25"/>
        </w:numPr>
        <w:tabs>
          <w:tab w:val="left" w:pos="2345"/>
        </w:tabs>
        <w:spacing w:before="1"/>
        <w:ind w:right="383"/>
        <w:jc w:val="both"/>
        <w:rPr>
          <w:sz w:val="20"/>
        </w:rPr>
      </w:pPr>
      <w:r w:rsidRPr="00F5523E">
        <w:rPr>
          <w:sz w:val="20"/>
        </w:rPr>
        <w:t>The format of the hearing may involve an oral in-person hearing, an oral hearing by telephone or other electronic means, a hearing based on a review of documentary evidence submitted in advance of the hearing, or a combination of these methods. The hearing will be governed by the procedures that the Case Manager and the Panel deem appropriate in the circumstances, provided</w:t>
      </w:r>
      <w:r w:rsidRPr="00F5523E">
        <w:rPr>
          <w:spacing w:val="-2"/>
          <w:sz w:val="20"/>
        </w:rPr>
        <w:t xml:space="preserve"> </w:t>
      </w:r>
      <w:r w:rsidRPr="00F5523E">
        <w:rPr>
          <w:sz w:val="20"/>
        </w:rPr>
        <w:t>that:</w:t>
      </w:r>
    </w:p>
    <w:p w14:paraId="6DD93B5F" w14:textId="77777777" w:rsidR="00EA3192" w:rsidRPr="00F5523E" w:rsidRDefault="00EA3192" w:rsidP="00F40313">
      <w:pPr>
        <w:pStyle w:val="ListParagraph"/>
        <w:numPr>
          <w:ilvl w:val="0"/>
          <w:numId w:val="62"/>
        </w:numPr>
        <w:tabs>
          <w:tab w:val="left" w:pos="3280"/>
          <w:tab w:val="left" w:pos="3281"/>
        </w:tabs>
        <w:spacing w:line="229" w:lineRule="exact"/>
        <w:rPr>
          <w:sz w:val="20"/>
        </w:rPr>
      </w:pPr>
      <w:r w:rsidRPr="00F5523E">
        <w:rPr>
          <w:sz w:val="20"/>
        </w:rPr>
        <w:t>The hearing will be held within a timeline determined by the Case</w:t>
      </w:r>
      <w:r w:rsidRPr="00D47B26">
        <w:rPr>
          <w:sz w:val="20"/>
        </w:rPr>
        <w:t xml:space="preserve"> </w:t>
      </w:r>
      <w:r w:rsidRPr="00F5523E">
        <w:rPr>
          <w:sz w:val="20"/>
        </w:rPr>
        <w:t>Manager</w:t>
      </w:r>
    </w:p>
    <w:p w14:paraId="41C79862" w14:textId="77777777" w:rsidR="00EA3192" w:rsidRPr="00F5523E" w:rsidRDefault="00EA3192" w:rsidP="00F40313">
      <w:pPr>
        <w:pStyle w:val="ListParagraph"/>
        <w:numPr>
          <w:ilvl w:val="0"/>
          <w:numId w:val="62"/>
        </w:numPr>
        <w:tabs>
          <w:tab w:val="left" w:pos="3280"/>
          <w:tab w:val="left" w:pos="3281"/>
        </w:tabs>
        <w:spacing w:line="229" w:lineRule="exact"/>
        <w:rPr>
          <w:sz w:val="20"/>
        </w:rPr>
      </w:pPr>
      <w:r w:rsidRPr="00F5523E">
        <w:rPr>
          <w:sz w:val="20"/>
        </w:rPr>
        <w:t>The Parties will be given reasonable notice of the day, time and place</w:t>
      </w:r>
      <w:r w:rsidRPr="00D47B26">
        <w:rPr>
          <w:sz w:val="20"/>
        </w:rPr>
        <w:t xml:space="preserve"> </w:t>
      </w:r>
      <w:r w:rsidRPr="00F5523E">
        <w:rPr>
          <w:sz w:val="20"/>
        </w:rPr>
        <w:t>of the</w:t>
      </w:r>
      <w:r w:rsidRPr="00D47B26">
        <w:rPr>
          <w:sz w:val="20"/>
        </w:rPr>
        <w:t xml:space="preserve"> </w:t>
      </w:r>
      <w:r w:rsidRPr="00F5523E">
        <w:rPr>
          <w:sz w:val="20"/>
        </w:rPr>
        <w:t>hearing</w:t>
      </w:r>
    </w:p>
    <w:p w14:paraId="212DBE98" w14:textId="77777777" w:rsidR="00EA3192" w:rsidRPr="00F5523E" w:rsidRDefault="00EA3192" w:rsidP="00F40313">
      <w:pPr>
        <w:pStyle w:val="ListParagraph"/>
        <w:numPr>
          <w:ilvl w:val="0"/>
          <w:numId w:val="62"/>
        </w:numPr>
        <w:tabs>
          <w:tab w:val="left" w:pos="3280"/>
          <w:tab w:val="left" w:pos="3281"/>
        </w:tabs>
        <w:spacing w:line="229" w:lineRule="exact"/>
        <w:rPr>
          <w:sz w:val="20"/>
        </w:rPr>
      </w:pPr>
      <w:r w:rsidRPr="00F5523E">
        <w:rPr>
          <w:sz w:val="20"/>
        </w:rPr>
        <w:t>Copies of any written documents which the parties wish to have the</w:t>
      </w:r>
      <w:r w:rsidRPr="00D47B26">
        <w:rPr>
          <w:sz w:val="20"/>
        </w:rPr>
        <w:t xml:space="preserve"> </w:t>
      </w:r>
      <w:r w:rsidRPr="00F5523E">
        <w:rPr>
          <w:sz w:val="20"/>
        </w:rPr>
        <w:t>Panel consider will be provided to all Parties in advance of the</w:t>
      </w:r>
      <w:r w:rsidRPr="00D47B26">
        <w:rPr>
          <w:sz w:val="20"/>
        </w:rPr>
        <w:t xml:space="preserve"> </w:t>
      </w:r>
      <w:r w:rsidRPr="00F5523E">
        <w:rPr>
          <w:sz w:val="20"/>
        </w:rPr>
        <w:t>hearing</w:t>
      </w:r>
    </w:p>
    <w:p w14:paraId="72F5A2A2" w14:textId="77777777" w:rsidR="00EA3192" w:rsidRPr="00F5523E" w:rsidRDefault="00EA3192" w:rsidP="00F40313">
      <w:pPr>
        <w:pStyle w:val="ListParagraph"/>
        <w:numPr>
          <w:ilvl w:val="0"/>
          <w:numId w:val="62"/>
        </w:numPr>
        <w:tabs>
          <w:tab w:val="left" w:pos="3280"/>
          <w:tab w:val="left" w:pos="3281"/>
        </w:tabs>
        <w:spacing w:line="229" w:lineRule="exact"/>
        <w:rPr>
          <w:sz w:val="20"/>
        </w:rPr>
      </w:pPr>
      <w:r w:rsidRPr="00F5523E">
        <w:rPr>
          <w:sz w:val="20"/>
        </w:rPr>
        <w:t>The Parties may be accompanied by a representative, advisor, or legal counsel at their own</w:t>
      </w:r>
      <w:r w:rsidRPr="00D47B26">
        <w:rPr>
          <w:sz w:val="20"/>
        </w:rPr>
        <w:t xml:space="preserve"> </w:t>
      </w:r>
      <w:r w:rsidRPr="00F5523E">
        <w:rPr>
          <w:sz w:val="20"/>
        </w:rPr>
        <w:t>expense</w:t>
      </w:r>
    </w:p>
    <w:p w14:paraId="546D23C0" w14:textId="77777777" w:rsidR="00EA3192" w:rsidRPr="00F5523E" w:rsidRDefault="00EA3192" w:rsidP="00F40313">
      <w:pPr>
        <w:pStyle w:val="ListParagraph"/>
        <w:numPr>
          <w:ilvl w:val="0"/>
          <w:numId w:val="62"/>
        </w:numPr>
        <w:tabs>
          <w:tab w:val="left" w:pos="3280"/>
          <w:tab w:val="left" w:pos="3281"/>
        </w:tabs>
        <w:spacing w:line="229" w:lineRule="exact"/>
        <w:rPr>
          <w:sz w:val="20"/>
        </w:rPr>
        <w:sectPr w:rsidR="00EA3192" w:rsidRPr="00F5523E">
          <w:pgSz w:w="12240" w:h="15840"/>
          <w:pgMar w:top="1240" w:right="1060" w:bottom="920" w:left="1040" w:header="722" w:footer="708" w:gutter="0"/>
          <w:cols w:space="720"/>
        </w:sectPr>
      </w:pPr>
    </w:p>
    <w:p w14:paraId="7A01632C" w14:textId="77777777" w:rsidR="00EA3192" w:rsidRPr="00F5523E" w:rsidRDefault="00EA3192" w:rsidP="00F40313">
      <w:pPr>
        <w:pStyle w:val="ListParagraph"/>
        <w:numPr>
          <w:ilvl w:val="0"/>
          <w:numId w:val="62"/>
        </w:numPr>
        <w:tabs>
          <w:tab w:val="left" w:pos="3280"/>
          <w:tab w:val="left" w:pos="3281"/>
        </w:tabs>
        <w:spacing w:line="229" w:lineRule="exact"/>
        <w:rPr>
          <w:sz w:val="20"/>
        </w:rPr>
      </w:pPr>
      <w:r w:rsidRPr="00F5523E">
        <w:rPr>
          <w:sz w:val="20"/>
        </w:rPr>
        <w:lastRenderedPageBreak/>
        <w:t>The Panel may request that any other individual participate and</w:t>
      </w:r>
      <w:r w:rsidRPr="00D47B26">
        <w:rPr>
          <w:sz w:val="20"/>
        </w:rPr>
        <w:t xml:space="preserve"> </w:t>
      </w:r>
      <w:r w:rsidRPr="00F5523E">
        <w:rPr>
          <w:sz w:val="20"/>
        </w:rPr>
        <w:t>give evidence at the hearing</w:t>
      </w:r>
    </w:p>
    <w:p w14:paraId="22469ACD" w14:textId="77777777" w:rsidR="00EA3192" w:rsidRPr="00F5523E" w:rsidRDefault="00EA3192" w:rsidP="00F40313">
      <w:pPr>
        <w:pStyle w:val="ListParagraph"/>
        <w:numPr>
          <w:ilvl w:val="0"/>
          <w:numId w:val="62"/>
        </w:numPr>
        <w:tabs>
          <w:tab w:val="left" w:pos="3280"/>
          <w:tab w:val="left" w:pos="3281"/>
        </w:tabs>
        <w:spacing w:line="229" w:lineRule="exact"/>
        <w:rPr>
          <w:sz w:val="20"/>
        </w:rPr>
      </w:pPr>
      <w:r w:rsidRPr="00F5523E">
        <w:rPr>
          <w:sz w:val="20"/>
        </w:rPr>
        <w:t>The Panel may allow as evidence at the hearing any oral evidence</w:t>
      </w:r>
      <w:r w:rsidRPr="00D47B26">
        <w:rPr>
          <w:sz w:val="20"/>
        </w:rPr>
        <w:t xml:space="preserve"> </w:t>
      </w:r>
      <w:r w:rsidRPr="00F5523E">
        <w:rPr>
          <w:sz w:val="20"/>
        </w:rPr>
        <w:t>and document or thing relevant to the subject matter of the appeal, but</w:t>
      </w:r>
      <w:r w:rsidRPr="00D47B26">
        <w:rPr>
          <w:sz w:val="20"/>
        </w:rPr>
        <w:t xml:space="preserve"> </w:t>
      </w:r>
      <w:r w:rsidRPr="00F5523E">
        <w:rPr>
          <w:sz w:val="20"/>
        </w:rPr>
        <w:t>may exclude such evidence that is unduly repetitious and shall place such weight on the evidence as it deems</w:t>
      </w:r>
      <w:r w:rsidRPr="00D47B26">
        <w:rPr>
          <w:sz w:val="20"/>
        </w:rPr>
        <w:t xml:space="preserve"> </w:t>
      </w:r>
      <w:r w:rsidRPr="00F5523E">
        <w:rPr>
          <w:sz w:val="20"/>
        </w:rPr>
        <w:t>appropriate</w:t>
      </w:r>
    </w:p>
    <w:p w14:paraId="09AD8238" w14:textId="77777777" w:rsidR="00EA3192" w:rsidRPr="00F5523E" w:rsidRDefault="00EA3192" w:rsidP="00F40313">
      <w:pPr>
        <w:pStyle w:val="ListParagraph"/>
        <w:numPr>
          <w:ilvl w:val="0"/>
          <w:numId w:val="62"/>
        </w:numPr>
        <w:tabs>
          <w:tab w:val="left" w:pos="3280"/>
          <w:tab w:val="left" w:pos="3281"/>
        </w:tabs>
        <w:spacing w:line="229" w:lineRule="exact"/>
        <w:rPr>
          <w:sz w:val="20"/>
        </w:rPr>
      </w:pPr>
      <w:r w:rsidRPr="00F5523E">
        <w:rPr>
          <w:sz w:val="20"/>
        </w:rPr>
        <w:t>If a decision in the appeal may affect another party to the extent that the other party would have recourse to an appeal in their own right under this Policy, that party will become a party to the appeal in question and will</w:t>
      </w:r>
      <w:r w:rsidRPr="00D47B26">
        <w:rPr>
          <w:sz w:val="20"/>
        </w:rPr>
        <w:t xml:space="preserve"> </w:t>
      </w:r>
      <w:r w:rsidRPr="00F5523E">
        <w:rPr>
          <w:sz w:val="20"/>
        </w:rPr>
        <w:t>be bound by its</w:t>
      </w:r>
      <w:r w:rsidRPr="00D47B26">
        <w:rPr>
          <w:sz w:val="20"/>
        </w:rPr>
        <w:t xml:space="preserve"> </w:t>
      </w:r>
      <w:r w:rsidRPr="00F5523E">
        <w:rPr>
          <w:sz w:val="20"/>
        </w:rPr>
        <w:t>outcome</w:t>
      </w:r>
    </w:p>
    <w:p w14:paraId="6069465B" w14:textId="77777777" w:rsidR="00EA3192" w:rsidRPr="00F5523E" w:rsidRDefault="00EA3192" w:rsidP="00F40313">
      <w:pPr>
        <w:pStyle w:val="ListParagraph"/>
        <w:numPr>
          <w:ilvl w:val="0"/>
          <w:numId w:val="62"/>
        </w:numPr>
        <w:tabs>
          <w:tab w:val="left" w:pos="3280"/>
          <w:tab w:val="left" w:pos="3281"/>
        </w:tabs>
        <w:spacing w:line="229" w:lineRule="exact"/>
        <w:rPr>
          <w:sz w:val="20"/>
        </w:rPr>
      </w:pPr>
      <w:r w:rsidRPr="00F5523E">
        <w:rPr>
          <w:sz w:val="20"/>
        </w:rPr>
        <w:t>The decision to uphold or reject the appeal will be by a majority vote</w:t>
      </w:r>
      <w:r w:rsidRPr="00D47B26">
        <w:rPr>
          <w:sz w:val="20"/>
        </w:rPr>
        <w:t xml:space="preserve"> </w:t>
      </w:r>
      <w:r w:rsidRPr="00F5523E">
        <w:rPr>
          <w:sz w:val="20"/>
        </w:rPr>
        <w:t>of Panel</w:t>
      </w:r>
      <w:r w:rsidRPr="00D47B26">
        <w:rPr>
          <w:sz w:val="20"/>
        </w:rPr>
        <w:t xml:space="preserve"> </w:t>
      </w:r>
      <w:r w:rsidRPr="00F5523E">
        <w:rPr>
          <w:sz w:val="20"/>
        </w:rPr>
        <w:t>members</w:t>
      </w:r>
    </w:p>
    <w:p w14:paraId="41BCEABF" w14:textId="77777777" w:rsidR="00EA3192" w:rsidRPr="00F5523E" w:rsidRDefault="00EA3192" w:rsidP="00EA3192">
      <w:pPr>
        <w:pStyle w:val="BodyText"/>
        <w:rPr>
          <w:sz w:val="21"/>
        </w:rPr>
      </w:pPr>
    </w:p>
    <w:p w14:paraId="07868B7D" w14:textId="2E5B1DA2" w:rsidR="00EA3192" w:rsidRDefault="00EA3192" w:rsidP="00F40313">
      <w:pPr>
        <w:pStyle w:val="ListParagraph"/>
        <w:numPr>
          <w:ilvl w:val="2"/>
          <w:numId w:val="25"/>
        </w:numPr>
        <w:tabs>
          <w:tab w:val="left" w:pos="2344"/>
          <w:tab w:val="left" w:pos="2345"/>
        </w:tabs>
        <w:spacing w:before="1"/>
        <w:ind w:right="508"/>
        <w:rPr>
          <w:sz w:val="20"/>
        </w:rPr>
      </w:pPr>
      <w:r w:rsidRPr="00F5523E">
        <w:rPr>
          <w:sz w:val="20"/>
        </w:rPr>
        <w:t>In fulfilling its duties, the Panel may obtain independent</w:t>
      </w:r>
      <w:r w:rsidRPr="00F5523E">
        <w:rPr>
          <w:spacing w:val="-3"/>
          <w:sz w:val="20"/>
        </w:rPr>
        <w:t xml:space="preserve"> </w:t>
      </w:r>
      <w:r w:rsidRPr="00F5523E">
        <w:rPr>
          <w:sz w:val="20"/>
        </w:rPr>
        <w:t>advice.</w:t>
      </w:r>
    </w:p>
    <w:p w14:paraId="788C98D5" w14:textId="77777777" w:rsidR="00D47B26" w:rsidRPr="00F5523E" w:rsidRDefault="00D47B26" w:rsidP="00D47B26">
      <w:pPr>
        <w:pStyle w:val="ListParagraph"/>
        <w:tabs>
          <w:tab w:val="left" w:pos="2344"/>
          <w:tab w:val="left" w:pos="2345"/>
        </w:tabs>
        <w:spacing w:before="1"/>
        <w:ind w:left="720" w:right="508" w:firstLine="0"/>
        <w:rPr>
          <w:sz w:val="20"/>
        </w:rPr>
      </w:pPr>
    </w:p>
    <w:p w14:paraId="4FA1F5AE" w14:textId="77777777" w:rsidR="00EA3192" w:rsidRPr="00F5523E" w:rsidRDefault="00EA3192" w:rsidP="00F40313">
      <w:pPr>
        <w:pStyle w:val="Heading2"/>
        <w:numPr>
          <w:ilvl w:val="1"/>
          <w:numId w:val="25"/>
        </w:numPr>
        <w:tabs>
          <w:tab w:val="left" w:pos="1480"/>
          <w:tab w:val="left" w:pos="1481"/>
        </w:tabs>
        <w:spacing w:before="1"/>
      </w:pPr>
      <w:bookmarkStart w:id="368" w:name="_bookmark162"/>
      <w:bookmarkStart w:id="369" w:name="_Toc40374045"/>
      <w:bookmarkEnd w:id="368"/>
      <w:r w:rsidRPr="00F5523E">
        <w:t>Appeal Decision</w:t>
      </w:r>
      <w:bookmarkEnd w:id="369"/>
    </w:p>
    <w:p w14:paraId="135AE1B1" w14:textId="77777777" w:rsidR="00EA3192" w:rsidRPr="00F5523E" w:rsidRDefault="00EA3192" w:rsidP="00EA3192">
      <w:pPr>
        <w:pStyle w:val="BodyText"/>
        <w:spacing w:before="10"/>
        <w:rPr>
          <w:b/>
        </w:rPr>
      </w:pPr>
    </w:p>
    <w:p w14:paraId="2090EFBC" w14:textId="77777777" w:rsidR="00EA3192" w:rsidRPr="00F5523E" w:rsidRDefault="00EA3192" w:rsidP="00F40313">
      <w:pPr>
        <w:pStyle w:val="ListParagraph"/>
        <w:numPr>
          <w:ilvl w:val="2"/>
          <w:numId w:val="25"/>
        </w:numPr>
        <w:tabs>
          <w:tab w:val="left" w:pos="2344"/>
          <w:tab w:val="left" w:pos="2345"/>
        </w:tabs>
        <w:spacing w:before="1"/>
        <w:ind w:right="508"/>
        <w:rPr>
          <w:sz w:val="20"/>
        </w:rPr>
      </w:pPr>
      <w:r w:rsidRPr="00F5523E">
        <w:rPr>
          <w:sz w:val="20"/>
        </w:rPr>
        <w:t>The Panel shall issue its decision, in writing and with reasons, within fourteen (14) days after the hearing’s conclusion. In making its decision, the Panel will have no greater authority than that of the original decision-maker. The Panel may decide</w:t>
      </w:r>
      <w:r w:rsidRPr="00F5523E">
        <w:rPr>
          <w:spacing w:val="-21"/>
          <w:sz w:val="20"/>
        </w:rPr>
        <w:t xml:space="preserve"> </w:t>
      </w:r>
      <w:r w:rsidRPr="00F5523E">
        <w:rPr>
          <w:sz w:val="20"/>
        </w:rPr>
        <w:t>to:</w:t>
      </w:r>
    </w:p>
    <w:p w14:paraId="7349CE1E" w14:textId="77777777" w:rsidR="00EA3192" w:rsidRPr="00F5523E" w:rsidRDefault="00EA3192" w:rsidP="00F40313">
      <w:pPr>
        <w:pStyle w:val="ListParagraph"/>
        <w:numPr>
          <w:ilvl w:val="0"/>
          <w:numId w:val="63"/>
        </w:numPr>
        <w:tabs>
          <w:tab w:val="left" w:pos="3280"/>
          <w:tab w:val="left" w:pos="3281"/>
        </w:tabs>
        <w:spacing w:line="229" w:lineRule="exact"/>
        <w:rPr>
          <w:sz w:val="20"/>
        </w:rPr>
      </w:pPr>
      <w:r w:rsidRPr="00F5523E">
        <w:rPr>
          <w:sz w:val="20"/>
        </w:rPr>
        <w:t>Reject the appeal and confirm the decision being</w:t>
      </w:r>
      <w:r w:rsidRPr="00D47B26">
        <w:rPr>
          <w:sz w:val="20"/>
        </w:rPr>
        <w:t xml:space="preserve"> </w:t>
      </w:r>
      <w:r w:rsidRPr="00F5523E">
        <w:rPr>
          <w:sz w:val="20"/>
        </w:rPr>
        <w:t>appealed</w:t>
      </w:r>
    </w:p>
    <w:p w14:paraId="71755865" w14:textId="77777777" w:rsidR="00EA3192" w:rsidRPr="00F5523E" w:rsidRDefault="00EA3192" w:rsidP="00F40313">
      <w:pPr>
        <w:pStyle w:val="ListParagraph"/>
        <w:numPr>
          <w:ilvl w:val="0"/>
          <w:numId w:val="63"/>
        </w:numPr>
        <w:tabs>
          <w:tab w:val="left" w:pos="3280"/>
          <w:tab w:val="left" w:pos="3281"/>
        </w:tabs>
        <w:spacing w:line="229" w:lineRule="exact"/>
        <w:rPr>
          <w:sz w:val="20"/>
        </w:rPr>
      </w:pPr>
      <w:r w:rsidRPr="00F5523E">
        <w:rPr>
          <w:sz w:val="20"/>
        </w:rPr>
        <w:t>Uphold the appeal and refer the matter back to the initial decision-maker for a new</w:t>
      </w:r>
      <w:r w:rsidRPr="00D47B26">
        <w:rPr>
          <w:sz w:val="20"/>
        </w:rPr>
        <w:t xml:space="preserve"> </w:t>
      </w:r>
      <w:r w:rsidRPr="00F5523E">
        <w:rPr>
          <w:sz w:val="20"/>
        </w:rPr>
        <w:t>decision</w:t>
      </w:r>
    </w:p>
    <w:p w14:paraId="3DCD1281" w14:textId="77777777" w:rsidR="00EA3192" w:rsidRPr="00F5523E" w:rsidRDefault="00EA3192" w:rsidP="00F40313">
      <w:pPr>
        <w:pStyle w:val="ListParagraph"/>
        <w:numPr>
          <w:ilvl w:val="0"/>
          <w:numId w:val="63"/>
        </w:numPr>
        <w:tabs>
          <w:tab w:val="left" w:pos="3280"/>
          <w:tab w:val="left" w:pos="3281"/>
        </w:tabs>
        <w:spacing w:line="229" w:lineRule="exact"/>
        <w:rPr>
          <w:sz w:val="20"/>
        </w:rPr>
      </w:pPr>
      <w:r w:rsidRPr="00F5523E">
        <w:rPr>
          <w:sz w:val="20"/>
        </w:rPr>
        <w:t>Uphold the appeal and vary the</w:t>
      </w:r>
      <w:r w:rsidRPr="00F5523E">
        <w:rPr>
          <w:spacing w:val="-3"/>
          <w:sz w:val="20"/>
        </w:rPr>
        <w:t xml:space="preserve"> </w:t>
      </w:r>
      <w:r w:rsidRPr="00F5523E">
        <w:rPr>
          <w:sz w:val="20"/>
        </w:rPr>
        <w:t>decision</w:t>
      </w:r>
    </w:p>
    <w:p w14:paraId="7F4BA36B" w14:textId="77777777" w:rsidR="00EA3192" w:rsidRPr="00F5523E" w:rsidRDefault="00EA3192" w:rsidP="00EA3192">
      <w:pPr>
        <w:pStyle w:val="BodyText"/>
        <w:spacing w:before="1"/>
      </w:pPr>
    </w:p>
    <w:p w14:paraId="13C947CB" w14:textId="77777777" w:rsidR="00EA3192" w:rsidRPr="00F5523E" w:rsidRDefault="00EA3192" w:rsidP="00F40313">
      <w:pPr>
        <w:pStyle w:val="ListParagraph"/>
        <w:numPr>
          <w:ilvl w:val="2"/>
          <w:numId w:val="25"/>
        </w:numPr>
        <w:tabs>
          <w:tab w:val="left" w:pos="2344"/>
          <w:tab w:val="left" w:pos="2345"/>
        </w:tabs>
        <w:spacing w:before="1"/>
        <w:ind w:right="508"/>
        <w:rPr>
          <w:sz w:val="20"/>
        </w:rPr>
      </w:pPr>
      <w:r w:rsidRPr="00F5523E">
        <w:rPr>
          <w:sz w:val="20"/>
        </w:rPr>
        <w:t>The Panel's written decision, with reasons, will be distributed to all Parties, the Case Manager, and the SPRA. In extraordinary circumstances, the Panel may first issue</w:t>
      </w:r>
      <w:r w:rsidRPr="00F5523E">
        <w:rPr>
          <w:spacing w:val="-27"/>
          <w:sz w:val="20"/>
        </w:rPr>
        <w:t xml:space="preserve"> </w:t>
      </w:r>
      <w:r w:rsidRPr="00F5523E">
        <w:rPr>
          <w:sz w:val="20"/>
        </w:rPr>
        <w:t>a verbal or summary decision soon after the hearing’s conclusion, with the full written decision to be issued thereafter. The decision will be considered a matter of public record unless decided otherwise by the</w:t>
      </w:r>
      <w:r w:rsidRPr="00F5523E">
        <w:rPr>
          <w:spacing w:val="-5"/>
          <w:sz w:val="20"/>
        </w:rPr>
        <w:t xml:space="preserve"> </w:t>
      </w:r>
      <w:r w:rsidRPr="00F5523E">
        <w:rPr>
          <w:sz w:val="20"/>
        </w:rPr>
        <w:t>Panel.</w:t>
      </w:r>
    </w:p>
    <w:p w14:paraId="2BD3FD68" w14:textId="77777777" w:rsidR="00EA3192" w:rsidRPr="00F5523E" w:rsidRDefault="00EA3192" w:rsidP="00EA3192">
      <w:pPr>
        <w:pStyle w:val="BodyText"/>
        <w:rPr>
          <w:sz w:val="21"/>
        </w:rPr>
      </w:pPr>
    </w:p>
    <w:p w14:paraId="7EAD3D45" w14:textId="77777777" w:rsidR="00EA3192" w:rsidRPr="00F5523E" w:rsidRDefault="00EA3192" w:rsidP="00F40313">
      <w:pPr>
        <w:pStyle w:val="Heading2"/>
        <w:numPr>
          <w:ilvl w:val="1"/>
          <w:numId w:val="25"/>
        </w:numPr>
        <w:tabs>
          <w:tab w:val="left" w:pos="1480"/>
          <w:tab w:val="left" w:pos="1481"/>
        </w:tabs>
        <w:spacing w:before="1"/>
      </w:pPr>
      <w:bookmarkStart w:id="370" w:name="_bookmark163"/>
      <w:bookmarkStart w:id="371" w:name="_Toc40374046"/>
      <w:bookmarkEnd w:id="370"/>
      <w:r w:rsidRPr="00F5523E">
        <w:t>Timelines</w:t>
      </w:r>
      <w:bookmarkEnd w:id="371"/>
    </w:p>
    <w:p w14:paraId="57146CA3" w14:textId="77777777" w:rsidR="00EA3192" w:rsidRPr="00F5523E" w:rsidRDefault="00EA3192" w:rsidP="00EA3192">
      <w:pPr>
        <w:pStyle w:val="BodyText"/>
        <w:spacing w:before="9"/>
        <w:rPr>
          <w:b/>
        </w:rPr>
      </w:pPr>
    </w:p>
    <w:p w14:paraId="45988AB2" w14:textId="77777777" w:rsidR="00EA3192" w:rsidRPr="00DB214C" w:rsidRDefault="00EA3192" w:rsidP="00DB214C">
      <w:pPr>
        <w:tabs>
          <w:tab w:val="left" w:pos="2345"/>
        </w:tabs>
        <w:ind w:right="380"/>
        <w:jc w:val="both"/>
        <w:rPr>
          <w:sz w:val="20"/>
        </w:rPr>
      </w:pPr>
      <w:r w:rsidRPr="00DB214C">
        <w:rPr>
          <w:sz w:val="20"/>
        </w:rPr>
        <w:t>If the circumstances of the appeal are such that adhering to the timelines outlined by this Policy will not allow a timely resolution to the appeal, the Case Manager and/or Panel may direct that these timelines be</w:t>
      </w:r>
      <w:r w:rsidRPr="00DB214C">
        <w:rPr>
          <w:spacing w:val="-13"/>
          <w:sz w:val="20"/>
        </w:rPr>
        <w:t xml:space="preserve"> </w:t>
      </w:r>
      <w:r w:rsidRPr="00DB214C">
        <w:rPr>
          <w:sz w:val="20"/>
        </w:rPr>
        <w:t>revised.</w:t>
      </w:r>
    </w:p>
    <w:p w14:paraId="080DB492" w14:textId="77777777" w:rsidR="00EA3192" w:rsidRPr="00F5523E" w:rsidRDefault="00EA3192" w:rsidP="00EA3192">
      <w:pPr>
        <w:pStyle w:val="BodyText"/>
        <w:spacing w:before="10"/>
      </w:pPr>
    </w:p>
    <w:p w14:paraId="10D4F9B8" w14:textId="77777777" w:rsidR="00EA3192" w:rsidRPr="00F5523E" w:rsidRDefault="00EA3192" w:rsidP="00F40313">
      <w:pPr>
        <w:pStyle w:val="Heading2"/>
        <w:numPr>
          <w:ilvl w:val="1"/>
          <w:numId w:val="25"/>
        </w:numPr>
        <w:tabs>
          <w:tab w:val="left" w:pos="1481"/>
        </w:tabs>
        <w:spacing w:before="1"/>
      </w:pPr>
      <w:bookmarkStart w:id="372" w:name="_bookmark164"/>
      <w:bookmarkStart w:id="373" w:name="_Toc40374047"/>
      <w:bookmarkEnd w:id="372"/>
      <w:r w:rsidRPr="00F5523E">
        <w:t>Confidentiality</w:t>
      </w:r>
      <w:bookmarkEnd w:id="373"/>
    </w:p>
    <w:p w14:paraId="557CAF8E" w14:textId="77777777" w:rsidR="00EA3192" w:rsidRPr="00F5523E" w:rsidRDefault="00EA3192" w:rsidP="00EA3192">
      <w:pPr>
        <w:pStyle w:val="BodyText"/>
        <w:rPr>
          <w:b/>
          <w:sz w:val="21"/>
        </w:rPr>
      </w:pPr>
    </w:p>
    <w:p w14:paraId="2B67BEC4" w14:textId="77777777" w:rsidR="00EA3192" w:rsidRPr="00DB214C" w:rsidRDefault="00EA3192" w:rsidP="00DB214C">
      <w:pPr>
        <w:tabs>
          <w:tab w:val="left" w:pos="2345"/>
        </w:tabs>
        <w:ind w:right="381"/>
        <w:jc w:val="both"/>
        <w:rPr>
          <w:sz w:val="20"/>
        </w:rPr>
      </w:pPr>
      <w:r w:rsidRPr="00DB214C">
        <w:rPr>
          <w:sz w:val="20"/>
        </w:rPr>
        <w:t>The appeals process is confidential and involves only the Parties, the Case Manager, the Panel, and any independent advisors to the Panel. Once initiated and until a decision is released, none of the Parties will disclose confidential information to any person not involved in the</w:t>
      </w:r>
      <w:r w:rsidRPr="00DB214C">
        <w:rPr>
          <w:spacing w:val="-1"/>
          <w:sz w:val="20"/>
        </w:rPr>
        <w:t xml:space="preserve"> </w:t>
      </w:r>
      <w:r w:rsidRPr="00DB214C">
        <w:rPr>
          <w:sz w:val="20"/>
        </w:rPr>
        <w:t>proceedings.</w:t>
      </w:r>
    </w:p>
    <w:p w14:paraId="460E396C" w14:textId="77777777" w:rsidR="00EA3192" w:rsidRPr="00F5523E" w:rsidRDefault="00EA3192" w:rsidP="00EA3192">
      <w:pPr>
        <w:pStyle w:val="BodyText"/>
      </w:pPr>
    </w:p>
    <w:p w14:paraId="2ABDC45E" w14:textId="77777777" w:rsidR="00EA3192" w:rsidRPr="00F5523E" w:rsidRDefault="00EA3192" w:rsidP="00F40313">
      <w:pPr>
        <w:pStyle w:val="Heading2"/>
        <w:numPr>
          <w:ilvl w:val="1"/>
          <w:numId w:val="25"/>
        </w:numPr>
        <w:tabs>
          <w:tab w:val="left" w:pos="1481"/>
        </w:tabs>
        <w:spacing w:before="1"/>
      </w:pPr>
      <w:bookmarkStart w:id="374" w:name="_bookmark165"/>
      <w:bookmarkStart w:id="375" w:name="_Toc40374048"/>
      <w:bookmarkEnd w:id="374"/>
      <w:r w:rsidRPr="00F5523E">
        <w:t>Final and Binding</w:t>
      </w:r>
      <w:bookmarkEnd w:id="375"/>
    </w:p>
    <w:p w14:paraId="4D2325B6" w14:textId="77777777" w:rsidR="00EA3192" w:rsidRPr="00F5523E" w:rsidRDefault="00EA3192" w:rsidP="00EA3192">
      <w:pPr>
        <w:pStyle w:val="BodyText"/>
        <w:spacing w:before="7"/>
        <w:rPr>
          <w:b/>
          <w:sz w:val="28"/>
        </w:rPr>
      </w:pPr>
    </w:p>
    <w:p w14:paraId="586A8F9B" w14:textId="77777777" w:rsidR="00EA3192" w:rsidRPr="00DB214C" w:rsidRDefault="00EA3192" w:rsidP="00DB214C">
      <w:pPr>
        <w:tabs>
          <w:tab w:val="left" w:pos="2345"/>
        </w:tabs>
        <w:ind w:right="380"/>
        <w:jc w:val="both"/>
        <w:rPr>
          <w:sz w:val="20"/>
        </w:rPr>
      </w:pPr>
      <w:r w:rsidRPr="00DB214C">
        <w:rPr>
          <w:sz w:val="20"/>
        </w:rPr>
        <w:t>No action or legal proceeding will be commenced against the SPRA or Individuals in respect of a dispute, unless the SPRA has refused or failed to provide or abide by the dispute resolution process and/or appeal process as set out in the SPRA’s governing documents.</w:t>
      </w:r>
    </w:p>
    <w:p w14:paraId="0B141B02" w14:textId="77777777" w:rsidR="00EA3192" w:rsidRPr="00F5523E" w:rsidRDefault="00EA3192" w:rsidP="00EA3192">
      <w:pPr>
        <w:pStyle w:val="BodyText"/>
        <w:spacing w:before="10"/>
        <w:rPr>
          <w:sz w:val="21"/>
        </w:rPr>
      </w:pPr>
    </w:p>
    <w:p w14:paraId="1D5CCC35" w14:textId="77777777" w:rsidR="00EA3192" w:rsidRPr="00F5523E" w:rsidRDefault="00EA3192" w:rsidP="00EA3192">
      <w:pPr>
        <w:pStyle w:val="Heading3"/>
        <w:ind w:left="160"/>
      </w:pPr>
      <w:bookmarkStart w:id="376" w:name="_Toc40374049"/>
      <w:r w:rsidRPr="00F5523E">
        <w:rPr>
          <w:u w:val="thick"/>
        </w:rPr>
        <w:t>Revision Log:</w:t>
      </w:r>
      <w:bookmarkEnd w:id="376"/>
    </w:p>
    <w:p w14:paraId="0C12D4BD" w14:textId="77777777" w:rsidR="00EA3192" w:rsidRPr="00F5523E" w:rsidRDefault="00EA3192" w:rsidP="00EA3192">
      <w:pPr>
        <w:pStyle w:val="BodyText"/>
        <w:spacing w:before="10" w:after="1"/>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682"/>
      </w:tblGrid>
      <w:tr w:rsidR="00EA3192" w:rsidRPr="00F5523E" w14:paraId="6DCF83E3" w14:textId="77777777" w:rsidTr="002435CD">
        <w:trPr>
          <w:trHeight w:val="239"/>
        </w:trPr>
        <w:tc>
          <w:tcPr>
            <w:tcW w:w="2957" w:type="dxa"/>
          </w:tcPr>
          <w:p w14:paraId="49781513" w14:textId="77777777" w:rsidR="00EA3192" w:rsidRPr="00F5523E" w:rsidRDefault="00EA3192" w:rsidP="002435CD">
            <w:pPr>
              <w:pStyle w:val="TableParagraph"/>
              <w:spacing w:before="9" w:line="211" w:lineRule="exact"/>
              <w:ind w:left="849"/>
              <w:rPr>
                <w:b/>
                <w:sz w:val="20"/>
              </w:rPr>
            </w:pPr>
            <w:r w:rsidRPr="00F5523E">
              <w:rPr>
                <w:b/>
                <w:sz w:val="20"/>
              </w:rPr>
              <w:t>Date Revised</w:t>
            </w:r>
          </w:p>
        </w:tc>
        <w:tc>
          <w:tcPr>
            <w:tcW w:w="2921" w:type="dxa"/>
          </w:tcPr>
          <w:p w14:paraId="1ECD5F82" w14:textId="77777777" w:rsidR="00EA3192" w:rsidRPr="00F5523E" w:rsidRDefault="00EA3192" w:rsidP="002435CD">
            <w:pPr>
              <w:pStyle w:val="TableParagraph"/>
              <w:spacing w:before="9" w:line="211" w:lineRule="exact"/>
              <w:ind w:left="1011" w:right="1005"/>
              <w:jc w:val="center"/>
              <w:rPr>
                <w:b/>
                <w:sz w:val="20"/>
              </w:rPr>
            </w:pPr>
            <w:r w:rsidRPr="00F5523E">
              <w:rPr>
                <w:b/>
                <w:sz w:val="20"/>
              </w:rPr>
              <w:t>By Who</w:t>
            </w:r>
          </w:p>
        </w:tc>
        <w:tc>
          <w:tcPr>
            <w:tcW w:w="3682" w:type="dxa"/>
          </w:tcPr>
          <w:p w14:paraId="47D5BD64" w14:textId="77777777" w:rsidR="00EA3192" w:rsidRPr="00F5523E" w:rsidRDefault="00EA3192" w:rsidP="002435CD">
            <w:pPr>
              <w:pStyle w:val="TableParagraph"/>
              <w:spacing w:before="9" w:line="211" w:lineRule="exact"/>
              <w:ind w:left="811"/>
              <w:rPr>
                <w:b/>
                <w:sz w:val="20"/>
              </w:rPr>
            </w:pPr>
            <w:r w:rsidRPr="00F5523E">
              <w:rPr>
                <w:b/>
                <w:sz w:val="20"/>
              </w:rPr>
              <w:t>Summary of Changes</w:t>
            </w:r>
          </w:p>
        </w:tc>
      </w:tr>
      <w:tr w:rsidR="00EA3192" w:rsidRPr="00F5523E" w14:paraId="55A0D7F1" w14:textId="77777777" w:rsidTr="002435CD">
        <w:trPr>
          <w:trHeight w:val="436"/>
        </w:trPr>
        <w:tc>
          <w:tcPr>
            <w:tcW w:w="2957" w:type="dxa"/>
          </w:tcPr>
          <w:p w14:paraId="4D037E25" w14:textId="77777777" w:rsidR="00EA3192" w:rsidRPr="00F5523E" w:rsidRDefault="00EA3192" w:rsidP="002435CD">
            <w:pPr>
              <w:pStyle w:val="TableParagraph"/>
              <w:spacing w:before="9" w:line="240" w:lineRule="auto"/>
              <w:ind w:left="4"/>
              <w:rPr>
                <w:sz w:val="20"/>
              </w:rPr>
            </w:pPr>
            <w:r w:rsidRPr="00F5523E">
              <w:rPr>
                <w:sz w:val="20"/>
              </w:rPr>
              <w:t>January 24, 2019</w:t>
            </w:r>
          </w:p>
        </w:tc>
        <w:tc>
          <w:tcPr>
            <w:tcW w:w="2921" w:type="dxa"/>
          </w:tcPr>
          <w:p w14:paraId="1A0B33D3" w14:textId="77777777" w:rsidR="00EA3192" w:rsidRPr="00F5523E" w:rsidRDefault="00EA3192" w:rsidP="002435CD">
            <w:pPr>
              <w:pStyle w:val="TableParagraph"/>
              <w:spacing w:before="9" w:line="240" w:lineRule="auto"/>
              <w:ind w:left="4"/>
              <w:rPr>
                <w:sz w:val="20"/>
              </w:rPr>
            </w:pPr>
            <w:r w:rsidRPr="00F5523E">
              <w:rPr>
                <w:sz w:val="20"/>
              </w:rPr>
              <w:t>SLSG</w:t>
            </w:r>
          </w:p>
        </w:tc>
        <w:tc>
          <w:tcPr>
            <w:tcW w:w="3682" w:type="dxa"/>
          </w:tcPr>
          <w:p w14:paraId="3ACFEC16" w14:textId="77777777" w:rsidR="00EA3192" w:rsidRPr="00F5523E" w:rsidRDefault="00EA3192" w:rsidP="002435CD">
            <w:pPr>
              <w:pStyle w:val="TableParagraph"/>
              <w:spacing w:before="9" w:line="240" w:lineRule="auto"/>
              <w:ind w:left="5"/>
              <w:rPr>
                <w:sz w:val="20"/>
              </w:rPr>
            </w:pPr>
            <w:r w:rsidRPr="00F5523E">
              <w:rPr>
                <w:sz w:val="20"/>
              </w:rPr>
              <w:t>Significantly updated (this was very old)</w:t>
            </w:r>
          </w:p>
        </w:tc>
      </w:tr>
      <w:tr w:rsidR="00083A9D" w:rsidRPr="00F5523E" w14:paraId="2F88ED17" w14:textId="77777777" w:rsidTr="002435CD">
        <w:trPr>
          <w:trHeight w:val="436"/>
        </w:trPr>
        <w:tc>
          <w:tcPr>
            <w:tcW w:w="2957" w:type="dxa"/>
          </w:tcPr>
          <w:p w14:paraId="012F5AF2" w14:textId="191D50A8" w:rsidR="00083A9D" w:rsidRPr="00F5523E" w:rsidRDefault="00083A9D" w:rsidP="002435CD">
            <w:pPr>
              <w:pStyle w:val="TableParagraph"/>
              <w:spacing w:before="9" w:line="240" w:lineRule="auto"/>
              <w:ind w:left="4"/>
              <w:rPr>
                <w:sz w:val="20"/>
              </w:rPr>
            </w:pPr>
            <w:r>
              <w:rPr>
                <w:sz w:val="20"/>
              </w:rPr>
              <w:t>May 2020</w:t>
            </w:r>
          </w:p>
        </w:tc>
        <w:tc>
          <w:tcPr>
            <w:tcW w:w="2921" w:type="dxa"/>
          </w:tcPr>
          <w:p w14:paraId="10C09EFA" w14:textId="1C7B7BB9" w:rsidR="00083A9D" w:rsidRPr="00F5523E" w:rsidRDefault="00083A9D" w:rsidP="002435CD">
            <w:pPr>
              <w:pStyle w:val="TableParagraph"/>
              <w:spacing w:before="9" w:line="240" w:lineRule="auto"/>
              <w:ind w:left="4"/>
              <w:rPr>
                <w:sz w:val="20"/>
              </w:rPr>
            </w:pPr>
            <w:r>
              <w:rPr>
                <w:sz w:val="20"/>
              </w:rPr>
              <w:t>AGM</w:t>
            </w:r>
          </w:p>
        </w:tc>
        <w:tc>
          <w:tcPr>
            <w:tcW w:w="3682" w:type="dxa"/>
          </w:tcPr>
          <w:p w14:paraId="489FA4FA" w14:textId="32FA5CE4" w:rsidR="00083A9D" w:rsidRPr="00F5523E" w:rsidRDefault="00083A9D" w:rsidP="002435CD">
            <w:pPr>
              <w:pStyle w:val="TableParagraph"/>
              <w:spacing w:before="9" w:line="240" w:lineRule="auto"/>
              <w:ind w:left="5"/>
              <w:rPr>
                <w:sz w:val="20"/>
              </w:rPr>
            </w:pPr>
            <w:r>
              <w:rPr>
                <w:sz w:val="20"/>
              </w:rPr>
              <w:t xml:space="preserve">Add new Tournament Attendance Policy as per RAB’s </w:t>
            </w:r>
            <w:r w:rsidR="00902719">
              <w:rPr>
                <w:sz w:val="20"/>
              </w:rPr>
              <w:t>recommendation for all associations.</w:t>
            </w:r>
          </w:p>
        </w:tc>
      </w:tr>
    </w:tbl>
    <w:p w14:paraId="761D641E" w14:textId="77777777" w:rsidR="00902719" w:rsidRDefault="00902719" w:rsidP="008C0CFB">
      <w:pPr>
        <w:pStyle w:val="Heading1"/>
        <w:spacing w:before="91"/>
        <w:ind w:left="360" w:firstLine="0"/>
      </w:pPr>
      <w:bookmarkStart w:id="377" w:name="_Toc40374050"/>
    </w:p>
    <w:p w14:paraId="16890B20" w14:textId="49CA6F51" w:rsidR="00EA3192" w:rsidRPr="00960C71" w:rsidRDefault="00EA3192" w:rsidP="00F40313">
      <w:pPr>
        <w:pStyle w:val="Heading1"/>
        <w:numPr>
          <w:ilvl w:val="0"/>
          <w:numId w:val="25"/>
        </w:numPr>
        <w:spacing w:before="91"/>
      </w:pPr>
      <w:r w:rsidRPr="00960C71">
        <w:t>Tournament Attendance</w:t>
      </w:r>
      <w:bookmarkEnd w:id="377"/>
    </w:p>
    <w:p w14:paraId="02018061" w14:textId="77777777" w:rsidR="00DB214C" w:rsidRPr="00960C71" w:rsidRDefault="00DB214C" w:rsidP="00DB214C">
      <w:pPr>
        <w:pStyle w:val="Heading1"/>
        <w:spacing w:before="91"/>
        <w:ind w:left="360" w:firstLine="0"/>
      </w:pPr>
    </w:p>
    <w:p w14:paraId="399AA09B" w14:textId="7C1031F9" w:rsidR="00D47B26" w:rsidRPr="00960C71" w:rsidRDefault="00EA3192" w:rsidP="00F40313">
      <w:pPr>
        <w:pStyle w:val="ListParagraph"/>
        <w:widowControl/>
        <w:numPr>
          <w:ilvl w:val="1"/>
          <w:numId w:val="25"/>
        </w:numPr>
        <w:shd w:val="clear" w:color="auto" w:fill="FFFFFF"/>
        <w:autoSpaceDE/>
        <w:autoSpaceDN/>
        <w:spacing w:line="200" w:lineRule="atLeast"/>
        <w:rPr>
          <w:rFonts w:eastAsia="Times New Roman"/>
          <w:color w:val="222222"/>
          <w:sz w:val="20"/>
          <w:szCs w:val="20"/>
          <w:lang w:bidi="ar-SA"/>
        </w:rPr>
      </w:pPr>
      <w:r w:rsidRPr="00960C71">
        <w:rPr>
          <w:b/>
          <w:bCs/>
          <w:sz w:val="24"/>
          <w:szCs w:val="24"/>
        </w:rPr>
        <w:t>The Tournament Attendance Policy</w:t>
      </w:r>
      <w:r w:rsidRPr="00960C71">
        <w:rPr>
          <w:rFonts w:eastAsia="Times New Roman"/>
          <w:color w:val="222222"/>
          <w:sz w:val="20"/>
          <w:szCs w:val="20"/>
          <w:lang w:bidi="ar-SA"/>
        </w:rPr>
        <w:t xml:space="preserve"> </w:t>
      </w:r>
    </w:p>
    <w:p w14:paraId="1DF5B1FF" w14:textId="5ED41793" w:rsidR="00EA3192" w:rsidRPr="00960C71" w:rsidRDefault="00D47B26" w:rsidP="00D47B26">
      <w:pPr>
        <w:widowControl/>
        <w:shd w:val="clear" w:color="auto" w:fill="FFFFFF"/>
        <w:autoSpaceDE/>
        <w:autoSpaceDN/>
        <w:spacing w:line="200" w:lineRule="atLeast"/>
        <w:rPr>
          <w:rFonts w:eastAsia="Times New Roman"/>
          <w:color w:val="222222"/>
          <w:sz w:val="24"/>
          <w:szCs w:val="24"/>
          <w:lang w:bidi="ar-SA"/>
        </w:rPr>
      </w:pPr>
      <w:r w:rsidRPr="00960C71">
        <w:rPr>
          <w:rFonts w:eastAsia="Times New Roman"/>
          <w:color w:val="222222"/>
          <w:sz w:val="20"/>
          <w:szCs w:val="20"/>
          <w:lang w:bidi="ar-SA"/>
        </w:rPr>
        <w:lastRenderedPageBreak/>
        <w:t xml:space="preserve">The Tournament Attendance Policy </w:t>
      </w:r>
      <w:r w:rsidR="00EA3192" w:rsidRPr="00960C71">
        <w:rPr>
          <w:rFonts w:eastAsia="Times New Roman"/>
          <w:color w:val="222222"/>
          <w:sz w:val="20"/>
          <w:szCs w:val="20"/>
          <w:lang w:bidi="ar-SA"/>
        </w:rPr>
        <w:t>sets a guideline for teams to follow for their season. Although tournaments can be an important part of the ringette season, ensuring a proper balance of tournaments is important, taking into consideration</w:t>
      </w:r>
      <w:r w:rsidR="00C81AB5">
        <w:rPr>
          <w:rFonts w:eastAsia="Times New Roman"/>
          <w:color w:val="222222"/>
          <w:sz w:val="20"/>
          <w:szCs w:val="20"/>
          <w:lang w:bidi="ar-SA"/>
        </w:rPr>
        <w:t>:</w:t>
      </w:r>
    </w:p>
    <w:p w14:paraId="75BA53E2" w14:textId="77777777" w:rsidR="00EA3192" w:rsidRPr="00960C71" w:rsidRDefault="00EA3192" w:rsidP="00F40313">
      <w:pPr>
        <w:widowControl/>
        <w:numPr>
          <w:ilvl w:val="0"/>
          <w:numId w:val="21"/>
        </w:numPr>
        <w:shd w:val="clear" w:color="auto" w:fill="FFFFFF"/>
        <w:autoSpaceDE/>
        <w:autoSpaceDN/>
        <w:spacing w:before="100" w:beforeAutospacing="1" w:after="160" w:line="207" w:lineRule="atLeast"/>
        <w:ind w:left="790"/>
        <w:rPr>
          <w:rFonts w:eastAsia="Times New Roman"/>
          <w:color w:val="222222"/>
          <w:sz w:val="20"/>
          <w:szCs w:val="20"/>
          <w:lang w:bidi="ar-SA"/>
        </w:rPr>
      </w:pPr>
      <w:r w:rsidRPr="00960C71">
        <w:rPr>
          <w:rFonts w:eastAsia="Times New Roman"/>
          <w:color w:val="222222"/>
          <w:sz w:val="20"/>
          <w:szCs w:val="20"/>
          <w:lang w:bidi="ar-SA"/>
        </w:rPr>
        <w:t>Scheduling or rescheduling of league games and practices,</w:t>
      </w:r>
    </w:p>
    <w:p w14:paraId="0830F38D" w14:textId="77777777" w:rsidR="00EA3192" w:rsidRPr="00960C71" w:rsidRDefault="00EA3192" w:rsidP="00F40313">
      <w:pPr>
        <w:widowControl/>
        <w:numPr>
          <w:ilvl w:val="0"/>
          <w:numId w:val="21"/>
        </w:numPr>
        <w:shd w:val="clear" w:color="auto" w:fill="FFFFFF"/>
        <w:autoSpaceDE/>
        <w:autoSpaceDN/>
        <w:spacing w:before="100" w:beforeAutospacing="1" w:after="160" w:line="207" w:lineRule="atLeast"/>
        <w:ind w:left="790"/>
        <w:rPr>
          <w:rFonts w:eastAsia="Times New Roman"/>
          <w:color w:val="222222"/>
          <w:sz w:val="20"/>
          <w:szCs w:val="20"/>
          <w:lang w:bidi="ar-SA"/>
        </w:rPr>
      </w:pPr>
      <w:r w:rsidRPr="00960C71">
        <w:rPr>
          <w:rFonts w:eastAsia="Times New Roman"/>
          <w:color w:val="222222"/>
          <w:sz w:val="20"/>
          <w:szCs w:val="20"/>
          <w:lang w:bidi="ar-SA"/>
        </w:rPr>
        <w:t>Recommended games vs practice ratio as outlined in the Long Term Athlete Development Framework,</w:t>
      </w:r>
    </w:p>
    <w:p w14:paraId="58FC11CF" w14:textId="77777777" w:rsidR="00EA3192" w:rsidRPr="00960C71" w:rsidRDefault="00EA3192" w:rsidP="00F40313">
      <w:pPr>
        <w:widowControl/>
        <w:numPr>
          <w:ilvl w:val="0"/>
          <w:numId w:val="21"/>
        </w:numPr>
        <w:shd w:val="clear" w:color="auto" w:fill="FFFFFF"/>
        <w:autoSpaceDE/>
        <w:autoSpaceDN/>
        <w:spacing w:before="100" w:beforeAutospacing="1" w:after="160" w:line="207" w:lineRule="atLeast"/>
        <w:ind w:left="790"/>
        <w:rPr>
          <w:rFonts w:eastAsia="Times New Roman"/>
          <w:color w:val="222222"/>
          <w:sz w:val="20"/>
          <w:szCs w:val="20"/>
          <w:lang w:bidi="ar-SA"/>
        </w:rPr>
      </w:pPr>
      <w:r w:rsidRPr="00960C71">
        <w:rPr>
          <w:rFonts w:eastAsia="Times New Roman"/>
          <w:color w:val="222222"/>
          <w:sz w:val="20"/>
          <w:szCs w:val="20"/>
          <w:lang w:bidi="ar-SA"/>
        </w:rPr>
        <w:t>Increased expenses and time commitment required by families,</w:t>
      </w:r>
    </w:p>
    <w:p w14:paraId="594404C5" w14:textId="77777777" w:rsidR="00EA3192" w:rsidRPr="00960C71" w:rsidRDefault="00EA3192" w:rsidP="00F40313">
      <w:pPr>
        <w:widowControl/>
        <w:numPr>
          <w:ilvl w:val="0"/>
          <w:numId w:val="21"/>
        </w:numPr>
        <w:shd w:val="clear" w:color="auto" w:fill="FFFFFF"/>
        <w:autoSpaceDE/>
        <w:autoSpaceDN/>
        <w:spacing w:before="100" w:beforeAutospacing="1" w:after="160" w:line="207" w:lineRule="atLeast"/>
        <w:ind w:left="790"/>
        <w:rPr>
          <w:rFonts w:eastAsia="Times New Roman"/>
          <w:color w:val="222222"/>
          <w:sz w:val="20"/>
          <w:szCs w:val="20"/>
          <w:lang w:bidi="ar-SA"/>
        </w:rPr>
      </w:pPr>
      <w:r w:rsidRPr="00960C71">
        <w:rPr>
          <w:rFonts w:eastAsia="Times New Roman"/>
          <w:color w:val="222222"/>
          <w:sz w:val="20"/>
          <w:szCs w:val="20"/>
          <w:lang w:bidi="ar-SA"/>
        </w:rPr>
        <w:t>Athletes abilities to commit to and participate in other activities and sports,</w:t>
      </w:r>
    </w:p>
    <w:p w14:paraId="2177D9DA" w14:textId="77777777" w:rsidR="00EA3192" w:rsidRPr="00960C71" w:rsidRDefault="00EA3192" w:rsidP="00F40313">
      <w:pPr>
        <w:widowControl/>
        <w:numPr>
          <w:ilvl w:val="0"/>
          <w:numId w:val="21"/>
        </w:numPr>
        <w:shd w:val="clear" w:color="auto" w:fill="FFFFFF"/>
        <w:autoSpaceDE/>
        <w:autoSpaceDN/>
        <w:spacing w:before="100" w:beforeAutospacing="1" w:after="160" w:line="207" w:lineRule="atLeast"/>
        <w:ind w:left="790"/>
        <w:rPr>
          <w:rFonts w:eastAsia="Times New Roman"/>
          <w:color w:val="222222"/>
          <w:sz w:val="20"/>
          <w:szCs w:val="20"/>
          <w:lang w:bidi="ar-SA"/>
        </w:rPr>
      </w:pPr>
      <w:r w:rsidRPr="00960C71">
        <w:rPr>
          <w:rFonts w:eastAsia="Times New Roman"/>
          <w:color w:val="222222"/>
          <w:sz w:val="20"/>
          <w:szCs w:val="20"/>
          <w:lang w:bidi="ar-SA"/>
        </w:rPr>
        <w:t>Other teams abilities (within or outside SPRA) to secure tournament participation.</w:t>
      </w:r>
    </w:p>
    <w:p w14:paraId="0E4FDB9B" w14:textId="4C7AACBD" w:rsidR="00F40313" w:rsidRPr="00960C71" w:rsidRDefault="00F40313" w:rsidP="00F40313">
      <w:pPr>
        <w:pStyle w:val="Heading2"/>
        <w:numPr>
          <w:ilvl w:val="1"/>
          <w:numId w:val="25"/>
        </w:numPr>
        <w:tabs>
          <w:tab w:val="left" w:pos="1480"/>
          <w:tab w:val="left" w:pos="1481"/>
        </w:tabs>
        <w:spacing w:before="1"/>
      </w:pPr>
      <w:bookmarkStart w:id="378" w:name="_Toc40374051"/>
      <w:r w:rsidRPr="00960C71">
        <w:t>Sanctions</w:t>
      </w:r>
      <w:bookmarkEnd w:id="378"/>
    </w:p>
    <w:p w14:paraId="4924B785" w14:textId="183D9A29" w:rsidR="00D47B26" w:rsidRPr="00960C71" w:rsidRDefault="00EA3192" w:rsidP="00F40313">
      <w:pPr>
        <w:widowControl/>
        <w:shd w:val="clear" w:color="auto" w:fill="FFFFFF"/>
        <w:autoSpaceDE/>
        <w:autoSpaceDN/>
        <w:spacing w:line="200" w:lineRule="atLeast"/>
        <w:rPr>
          <w:rFonts w:eastAsia="Times New Roman"/>
          <w:color w:val="222222"/>
          <w:sz w:val="24"/>
          <w:szCs w:val="24"/>
          <w:lang w:bidi="ar-SA"/>
        </w:rPr>
      </w:pPr>
      <w:r w:rsidRPr="00960C71">
        <w:rPr>
          <w:sz w:val="20"/>
        </w:rPr>
        <w:t>Tournaments</w:t>
      </w:r>
      <w:r w:rsidRPr="00960C71">
        <w:rPr>
          <w:rFonts w:eastAsia="Times New Roman"/>
          <w:color w:val="222222"/>
          <w:sz w:val="20"/>
          <w:szCs w:val="20"/>
          <w:lang w:bidi="ar-SA"/>
        </w:rPr>
        <w:t xml:space="preserve"> are events that are sanctioned as such by Ringette Alberta or Provincial Sport Association.</w:t>
      </w:r>
      <w:r w:rsidR="00D47B26" w:rsidRPr="00960C71">
        <w:rPr>
          <w:rFonts w:eastAsia="Times New Roman"/>
          <w:color w:val="222222"/>
          <w:sz w:val="20"/>
          <w:szCs w:val="20"/>
          <w:lang w:bidi="ar-SA"/>
        </w:rPr>
        <w:t xml:space="preserve"> </w:t>
      </w:r>
      <w:r w:rsidRPr="00960C71">
        <w:rPr>
          <w:rFonts w:eastAsia="Times New Roman"/>
          <w:color w:val="222222"/>
          <w:sz w:val="20"/>
          <w:szCs w:val="20"/>
          <w:lang w:bidi="ar-SA"/>
        </w:rPr>
        <w:t>Two or more exhibition games requiring overnight travel in a single weekend may be considered a tournament. Teams are required to notify their Division Director prior to attending these games.</w:t>
      </w:r>
    </w:p>
    <w:p w14:paraId="67F5CC0B" w14:textId="77777777" w:rsidR="00D47B26" w:rsidRPr="00960C71" w:rsidRDefault="00D47B26" w:rsidP="00D47B26">
      <w:pPr>
        <w:pStyle w:val="ListParagraph"/>
        <w:widowControl/>
        <w:shd w:val="clear" w:color="auto" w:fill="FFFFFF"/>
        <w:autoSpaceDE/>
        <w:autoSpaceDN/>
        <w:spacing w:line="200" w:lineRule="atLeast"/>
        <w:ind w:left="360" w:firstLine="0"/>
        <w:rPr>
          <w:rFonts w:eastAsia="Times New Roman"/>
          <w:color w:val="222222"/>
          <w:sz w:val="24"/>
          <w:szCs w:val="24"/>
          <w:lang w:bidi="ar-SA"/>
        </w:rPr>
      </w:pPr>
    </w:p>
    <w:p w14:paraId="5BE8292F" w14:textId="3524F986" w:rsidR="00F40313" w:rsidRPr="00960C71" w:rsidRDefault="00EA3192" w:rsidP="00F40313">
      <w:pPr>
        <w:pStyle w:val="Heading2"/>
        <w:numPr>
          <w:ilvl w:val="1"/>
          <w:numId w:val="25"/>
        </w:numPr>
        <w:tabs>
          <w:tab w:val="left" w:pos="1480"/>
          <w:tab w:val="left" w:pos="1481"/>
        </w:tabs>
        <w:spacing w:before="1"/>
      </w:pPr>
      <w:bookmarkStart w:id="379" w:name="_Toc40374052"/>
      <w:r w:rsidRPr="00960C71">
        <w:t>Pre-season Team/Parent Meeting</w:t>
      </w:r>
      <w:bookmarkEnd w:id="379"/>
    </w:p>
    <w:p w14:paraId="4395863D" w14:textId="0A4388EA" w:rsidR="00EA3192" w:rsidRPr="00960C71" w:rsidRDefault="00EA3192" w:rsidP="00F40313">
      <w:pPr>
        <w:widowControl/>
        <w:shd w:val="clear" w:color="auto" w:fill="FFFFFF"/>
        <w:autoSpaceDE/>
        <w:autoSpaceDN/>
        <w:spacing w:line="200" w:lineRule="atLeast"/>
        <w:rPr>
          <w:rFonts w:eastAsia="Times New Roman"/>
          <w:color w:val="222222"/>
          <w:sz w:val="24"/>
          <w:szCs w:val="24"/>
          <w:lang w:bidi="ar-SA"/>
        </w:rPr>
      </w:pPr>
      <w:r w:rsidRPr="00960C71">
        <w:rPr>
          <w:rFonts w:eastAsia="Times New Roman"/>
          <w:color w:val="222222"/>
          <w:sz w:val="20"/>
          <w:szCs w:val="20"/>
          <w:lang w:bidi="ar-SA"/>
        </w:rPr>
        <w:t>All though this tournament guideline is in place, it is essential that all teams, at the beginning of the ringette season, conduct a meeting with their parent group to determine a team budget including number of in-town and out of town tournaments the team agrees to commit to. Tournaments drastically increase the overall cost of the ringette season so it is imperative that Coaches and Managers are upfront with their teams allowing the parent group to vote on participation and possible amount of fundraising commitments the team will need to partake in to cover the registration cost of tournaments.</w:t>
      </w:r>
    </w:p>
    <w:p w14:paraId="464974BB" w14:textId="77777777" w:rsidR="00F40313" w:rsidRPr="00960C71" w:rsidRDefault="00EA3192" w:rsidP="00EA3192">
      <w:pPr>
        <w:widowControl/>
        <w:shd w:val="clear" w:color="auto" w:fill="FFFFFF"/>
        <w:autoSpaceDE/>
        <w:autoSpaceDN/>
        <w:ind w:left="960"/>
        <w:rPr>
          <w:rFonts w:eastAsia="Times New Roman"/>
          <w:b/>
          <w:bCs/>
          <w:color w:val="222222"/>
          <w:sz w:val="14"/>
          <w:szCs w:val="14"/>
          <w:lang w:bidi="ar-SA"/>
        </w:rPr>
      </w:pPr>
      <w:r w:rsidRPr="00960C71">
        <w:rPr>
          <w:rFonts w:eastAsia="Times New Roman"/>
          <w:b/>
          <w:bCs/>
          <w:color w:val="222222"/>
          <w:sz w:val="14"/>
          <w:szCs w:val="14"/>
          <w:lang w:bidi="ar-SA"/>
        </w:rPr>
        <w:t>              </w:t>
      </w:r>
    </w:p>
    <w:p w14:paraId="5A4BBAAF" w14:textId="1132007D" w:rsidR="00EA3192" w:rsidRPr="00960C71" w:rsidRDefault="00EA3192" w:rsidP="00F40313">
      <w:pPr>
        <w:widowControl/>
        <w:shd w:val="clear" w:color="auto" w:fill="FFFFFF"/>
        <w:autoSpaceDE/>
        <w:autoSpaceDN/>
        <w:rPr>
          <w:rFonts w:eastAsia="Times New Roman"/>
          <w:color w:val="222222"/>
          <w:lang w:bidi="ar-SA"/>
        </w:rPr>
      </w:pPr>
      <w:r w:rsidRPr="00960C71">
        <w:rPr>
          <w:rFonts w:eastAsia="Times New Roman"/>
          <w:color w:val="222222"/>
          <w:sz w:val="20"/>
          <w:szCs w:val="20"/>
          <w:lang w:bidi="ar-SA"/>
        </w:rPr>
        <w:t>Home Tournament:</w:t>
      </w:r>
      <w:r w:rsidRPr="00960C71">
        <w:rPr>
          <w:rFonts w:eastAsia="Times New Roman"/>
          <w:b/>
          <w:bCs/>
          <w:color w:val="222222"/>
          <w:sz w:val="20"/>
          <w:szCs w:val="20"/>
          <w:u w:val="single"/>
          <w:lang w:bidi="ar-SA"/>
        </w:rPr>
        <w:t> </w:t>
      </w:r>
      <w:r w:rsidRPr="00960C71">
        <w:rPr>
          <w:rFonts w:eastAsia="Times New Roman"/>
          <w:color w:val="222222"/>
          <w:sz w:val="20"/>
          <w:szCs w:val="20"/>
          <w:lang w:bidi="ar-SA"/>
        </w:rPr>
        <w:t>All SPRA teams must attend the home tournament hosted for their age group; SPRA Platinum Ring, SPRA Phillis Sodoway Cup, SPRA Mini Platinum Ring (new event to host ½ game levels – Active Start, Step 1, Step 2)</w:t>
      </w:r>
    </w:p>
    <w:p w14:paraId="2645B453" w14:textId="660C46B9" w:rsidR="00EA3192" w:rsidRPr="00960C71" w:rsidRDefault="00EA3192" w:rsidP="00F40313">
      <w:pPr>
        <w:widowControl/>
        <w:shd w:val="clear" w:color="auto" w:fill="FFFFFF"/>
        <w:autoSpaceDE/>
        <w:autoSpaceDN/>
        <w:rPr>
          <w:rFonts w:eastAsia="Times New Roman"/>
          <w:color w:val="222222"/>
          <w:lang w:bidi="ar-SA"/>
        </w:rPr>
      </w:pPr>
      <w:r w:rsidRPr="00960C71">
        <w:rPr>
          <w:rFonts w:eastAsia="Times New Roman"/>
          <w:color w:val="222222"/>
          <w:sz w:val="20"/>
          <w:szCs w:val="20"/>
          <w:lang w:bidi="ar-SA"/>
        </w:rPr>
        <w:t>Tournament Guideline:</w:t>
      </w:r>
    </w:p>
    <w:p w14:paraId="5B23AB71" w14:textId="77777777" w:rsidR="00EA3192" w:rsidRPr="00960C71" w:rsidRDefault="00EA3192" w:rsidP="00EA3192">
      <w:pPr>
        <w:widowControl/>
        <w:shd w:val="clear" w:color="auto" w:fill="FFFFFF"/>
        <w:autoSpaceDE/>
        <w:autoSpaceDN/>
        <w:ind w:left="720"/>
        <w:rPr>
          <w:rFonts w:eastAsia="Times New Roman"/>
          <w:color w:val="222222"/>
          <w:lang w:bidi="ar-SA"/>
        </w:rPr>
      </w:pPr>
      <w:r w:rsidRPr="00960C71">
        <w:rPr>
          <w:rFonts w:eastAsia="Times New Roman"/>
          <w:color w:val="222222"/>
          <w:sz w:val="20"/>
          <w:szCs w:val="20"/>
          <w:lang w:bidi="ar-SA"/>
        </w:rPr>
        <w:t> </w:t>
      </w:r>
    </w:p>
    <w:tbl>
      <w:tblPr>
        <w:tblW w:w="0" w:type="auto"/>
        <w:shd w:val="clear" w:color="auto" w:fill="FFFFFF"/>
        <w:tblCellMar>
          <w:left w:w="0" w:type="dxa"/>
          <w:right w:w="0" w:type="dxa"/>
        </w:tblCellMar>
        <w:tblLook w:val="04A0" w:firstRow="1" w:lastRow="0" w:firstColumn="1" w:lastColumn="0" w:noHBand="0" w:noVBand="1"/>
      </w:tblPr>
      <w:tblGrid>
        <w:gridCol w:w="1838"/>
        <w:gridCol w:w="2268"/>
        <w:gridCol w:w="2906"/>
        <w:gridCol w:w="2338"/>
      </w:tblGrid>
      <w:tr w:rsidR="00EA3192" w:rsidRPr="00960C71" w14:paraId="10DA0986" w14:textId="77777777" w:rsidTr="002435CD">
        <w:trPr>
          <w:trHeight w:val="158"/>
        </w:trPr>
        <w:tc>
          <w:tcPr>
            <w:tcW w:w="1838"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274FF59"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Division</w:t>
            </w:r>
          </w:p>
        </w:tc>
        <w:tc>
          <w:tcPr>
            <w:tcW w:w="2268"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D749F05"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000000"/>
                <w:sz w:val="20"/>
                <w:szCs w:val="20"/>
                <w:lang w:bidi="ar-SA"/>
              </w:rPr>
              <w:t>Home Tournament</w:t>
            </w:r>
          </w:p>
        </w:tc>
        <w:tc>
          <w:tcPr>
            <w:tcW w:w="5244"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E056AAB"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000000"/>
                <w:sz w:val="20"/>
                <w:szCs w:val="20"/>
                <w:lang w:bidi="ar-SA"/>
              </w:rPr>
              <w:t>Away Tournament</w:t>
            </w:r>
          </w:p>
        </w:tc>
      </w:tr>
      <w:tr w:rsidR="00EA3192" w:rsidRPr="00960C71" w14:paraId="73B42DCF" w14:textId="77777777" w:rsidTr="002435CD">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7AC26A2" w14:textId="77777777" w:rsidR="00EA3192" w:rsidRPr="00960C71" w:rsidRDefault="00EA3192" w:rsidP="002435CD">
            <w:pPr>
              <w:widowControl/>
              <w:autoSpaceDE/>
              <w:autoSpaceDN/>
              <w:rPr>
                <w:rFonts w:eastAsia="Times New Roman"/>
                <w:color w:val="222222"/>
                <w:sz w:val="24"/>
                <w:szCs w:val="24"/>
                <w:lang w:bidi="ar-SA"/>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252DD3C" w14:textId="77777777" w:rsidR="00EA3192" w:rsidRPr="00960C71" w:rsidRDefault="00EA3192" w:rsidP="002435CD">
            <w:pPr>
              <w:widowControl/>
              <w:autoSpaceDE/>
              <w:autoSpaceDN/>
              <w:rPr>
                <w:rFonts w:eastAsia="Times New Roman"/>
                <w:color w:val="222222"/>
                <w:sz w:val="24"/>
                <w:szCs w:val="24"/>
                <w:lang w:bidi="ar-SA"/>
              </w:rPr>
            </w:pPr>
          </w:p>
        </w:tc>
        <w:tc>
          <w:tcPr>
            <w:tcW w:w="290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FFE0C1A"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000000"/>
                <w:sz w:val="20"/>
                <w:szCs w:val="20"/>
                <w:lang w:bidi="ar-SA"/>
              </w:rPr>
              <w:t>Minimum</w:t>
            </w:r>
          </w:p>
        </w:tc>
        <w:tc>
          <w:tcPr>
            <w:tcW w:w="233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0234252"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000000"/>
                <w:sz w:val="20"/>
                <w:szCs w:val="20"/>
                <w:lang w:bidi="ar-SA"/>
              </w:rPr>
              <w:t>Maximum</w:t>
            </w:r>
          </w:p>
        </w:tc>
      </w:tr>
      <w:tr w:rsidR="00EA3192" w:rsidRPr="00960C71" w14:paraId="447260DA" w14:textId="77777777" w:rsidTr="002435CD">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4E5F39" w14:textId="77777777" w:rsidR="00EA3192" w:rsidRPr="00960C71" w:rsidRDefault="00EA3192" w:rsidP="002435CD">
            <w:pPr>
              <w:widowControl/>
              <w:autoSpaceDE/>
              <w:autoSpaceDN/>
              <w:rPr>
                <w:rFonts w:eastAsia="Times New Roman"/>
                <w:color w:val="222222"/>
                <w:sz w:val="24"/>
                <w:szCs w:val="24"/>
                <w:lang w:bidi="ar-SA"/>
              </w:rPr>
            </w:pPr>
            <w:r w:rsidRPr="00960C71">
              <w:rPr>
                <w:rFonts w:eastAsia="Times New Roman"/>
                <w:color w:val="222222"/>
                <w:sz w:val="20"/>
                <w:szCs w:val="20"/>
                <w:lang w:bidi="ar-SA"/>
              </w:rPr>
              <w:t>Active Start</w:t>
            </w:r>
          </w:p>
        </w:tc>
        <w:tc>
          <w:tcPr>
            <w:tcW w:w="22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A805D0"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Mini Platinum Ring</w:t>
            </w:r>
          </w:p>
          <w:p w14:paraId="0FF40349"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½ Ice Games</w:t>
            </w:r>
          </w:p>
        </w:tc>
        <w:tc>
          <w:tcPr>
            <w:tcW w:w="29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2ED1C7"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3272FE"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2</w:t>
            </w:r>
          </w:p>
        </w:tc>
      </w:tr>
      <w:tr w:rsidR="00EA3192" w:rsidRPr="00960C71" w14:paraId="3BDDF7D7" w14:textId="77777777" w:rsidTr="002435CD">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FA5838" w14:textId="77777777" w:rsidR="00EA3192" w:rsidRPr="00960C71" w:rsidRDefault="00EA3192" w:rsidP="002435CD">
            <w:pPr>
              <w:widowControl/>
              <w:autoSpaceDE/>
              <w:autoSpaceDN/>
              <w:rPr>
                <w:rFonts w:eastAsia="Times New Roman"/>
                <w:color w:val="222222"/>
                <w:sz w:val="24"/>
                <w:szCs w:val="24"/>
                <w:lang w:bidi="ar-SA"/>
              </w:rPr>
            </w:pPr>
            <w:r w:rsidRPr="00960C71">
              <w:rPr>
                <w:rFonts w:eastAsia="Times New Roman"/>
                <w:color w:val="222222"/>
                <w:sz w:val="20"/>
                <w:szCs w:val="20"/>
                <w:lang w:bidi="ar-SA"/>
              </w:rPr>
              <w:t>U10 Step 1</w:t>
            </w:r>
          </w:p>
        </w:tc>
        <w:tc>
          <w:tcPr>
            <w:tcW w:w="0" w:type="auto"/>
            <w:vMerge/>
            <w:tcBorders>
              <w:top w:val="nil"/>
              <w:left w:val="nil"/>
              <w:bottom w:val="single" w:sz="8" w:space="0" w:color="auto"/>
              <w:right w:val="single" w:sz="8" w:space="0" w:color="auto"/>
            </w:tcBorders>
            <w:shd w:val="clear" w:color="auto" w:fill="FFFFFF"/>
            <w:vAlign w:val="center"/>
            <w:hideMark/>
          </w:tcPr>
          <w:p w14:paraId="0917520F" w14:textId="77777777" w:rsidR="00EA3192" w:rsidRPr="00960C71" w:rsidRDefault="00EA3192" w:rsidP="002435CD">
            <w:pPr>
              <w:widowControl/>
              <w:autoSpaceDE/>
              <w:autoSpaceDN/>
              <w:rPr>
                <w:rFonts w:eastAsia="Times New Roman"/>
                <w:color w:val="222222"/>
                <w:sz w:val="24"/>
                <w:szCs w:val="24"/>
                <w:lang w:bidi="ar-SA"/>
              </w:rPr>
            </w:pPr>
          </w:p>
        </w:tc>
        <w:tc>
          <w:tcPr>
            <w:tcW w:w="29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B3CAB6"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7489FA"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2</w:t>
            </w:r>
          </w:p>
        </w:tc>
      </w:tr>
      <w:tr w:rsidR="00EA3192" w:rsidRPr="00960C71" w14:paraId="74C019B2" w14:textId="77777777" w:rsidTr="002435CD">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79B98A" w14:textId="77777777" w:rsidR="00EA3192" w:rsidRPr="00960C71" w:rsidRDefault="00EA3192" w:rsidP="002435CD">
            <w:pPr>
              <w:widowControl/>
              <w:autoSpaceDE/>
              <w:autoSpaceDN/>
              <w:rPr>
                <w:rFonts w:eastAsia="Times New Roman"/>
                <w:color w:val="222222"/>
                <w:sz w:val="24"/>
                <w:szCs w:val="24"/>
                <w:lang w:bidi="ar-SA"/>
              </w:rPr>
            </w:pPr>
            <w:r w:rsidRPr="00960C71">
              <w:rPr>
                <w:rFonts w:eastAsia="Times New Roman"/>
                <w:color w:val="222222"/>
                <w:sz w:val="20"/>
                <w:szCs w:val="20"/>
                <w:lang w:bidi="ar-SA"/>
              </w:rPr>
              <w:t>U10 Step 2</w:t>
            </w:r>
          </w:p>
        </w:tc>
        <w:tc>
          <w:tcPr>
            <w:tcW w:w="0" w:type="auto"/>
            <w:vMerge/>
            <w:tcBorders>
              <w:top w:val="nil"/>
              <w:left w:val="nil"/>
              <w:bottom w:val="single" w:sz="8" w:space="0" w:color="auto"/>
              <w:right w:val="single" w:sz="8" w:space="0" w:color="auto"/>
            </w:tcBorders>
            <w:shd w:val="clear" w:color="auto" w:fill="FFFFFF"/>
            <w:vAlign w:val="center"/>
            <w:hideMark/>
          </w:tcPr>
          <w:p w14:paraId="51CFB315" w14:textId="77777777" w:rsidR="00EA3192" w:rsidRPr="00960C71" w:rsidRDefault="00EA3192" w:rsidP="002435CD">
            <w:pPr>
              <w:widowControl/>
              <w:autoSpaceDE/>
              <w:autoSpaceDN/>
              <w:rPr>
                <w:rFonts w:eastAsia="Times New Roman"/>
                <w:color w:val="222222"/>
                <w:sz w:val="24"/>
                <w:szCs w:val="24"/>
                <w:lang w:bidi="ar-SA"/>
              </w:rPr>
            </w:pPr>
          </w:p>
        </w:tc>
        <w:tc>
          <w:tcPr>
            <w:tcW w:w="29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15FF34"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EC27CF"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2</w:t>
            </w:r>
          </w:p>
        </w:tc>
      </w:tr>
      <w:tr w:rsidR="00EA3192" w:rsidRPr="00960C71" w14:paraId="6695268A" w14:textId="77777777" w:rsidTr="002435CD">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A6B847" w14:textId="77777777" w:rsidR="00EA3192" w:rsidRPr="00960C71" w:rsidRDefault="00EA3192" w:rsidP="002435CD">
            <w:pPr>
              <w:widowControl/>
              <w:autoSpaceDE/>
              <w:autoSpaceDN/>
              <w:rPr>
                <w:rFonts w:eastAsia="Times New Roman"/>
                <w:color w:val="222222"/>
                <w:sz w:val="24"/>
                <w:szCs w:val="24"/>
                <w:lang w:bidi="ar-SA"/>
              </w:rPr>
            </w:pPr>
            <w:r w:rsidRPr="00960C71">
              <w:rPr>
                <w:rFonts w:eastAsia="Times New Roman"/>
                <w:color w:val="222222"/>
                <w:sz w:val="20"/>
                <w:szCs w:val="20"/>
                <w:lang w:bidi="ar-SA"/>
              </w:rPr>
              <w:t>U10 Step 3</w:t>
            </w:r>
          </w:p>
        </w:tc>
        <w:tc>
          <w:tcPr>
            <w:tcW w:w="22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F843F2"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 </w:t>
            </w:r>
          </w:p>
          <w:p w14:paraId="1553980C"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 </w:t>
            </w:r>
          </w:p>
          <w:p w14:paraId="42FCC506"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SPRA Platinum Ring</w:t>
            </w:r>
          </w:p>
        </w:tc>
        <w:tc>
          <w:tcPr>
            <w:tcW w:w="29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1F47A6"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0CAEA8"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3</w:t>
            </w:r>
          </w:p>
        </w:tc>
      </w:tr>
      <w:tr w:rsidR="00EA3192" w:rsidRPr="00960C71" w14:paraId="29368981" w14:textId="77777777" w:rsidTr="002435CD">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F46F3A" w14:textId="77777777" w:rsidR="00EA3192" w:rsidRPr="00960C71" w:rsidRDefault="00EA3192" w:rsidP="002435CD">
            <w:pPr>
              <w:widowControl/>
              <w:autoSpaceDE/>
              <w:autoSpaceDN/>
              <w:rPr>
                <w:rFonts w:eastAsia="Times New Roman"/>
                <w:color w:val="222222"/>
                <w:sz w:val="24"/>
                <w:szCs w:val="24"/>
                <w:lang w:bidi="ar-SA"/>
              </w:rPr>
            </w:pPr>
            <w:r w:rsidRPr="00960C71">
              <w:rPr>
                <w:rFonts w:eastAsia="Times New Roman"/>
                <w:color w:val="222222"/>
                <w:sz w:val="20"/>
                <w:szCs w:val="20"/>
                <w:lang w:bidi="ar-SA"/>
              </w:rPr>
              <w:t>U12 A,B,C</w:t>
            </w:r>
          </w:p>
        </w:tc>
        <w:tc>
          <w:tcPr>
            <w:tcW w:w="0" w:type="auto"/>
            <w:vMerge/>
            <w:tcBorders>
              <w:top w:val="nil"/>
              <w:left w:val="nil"/>
              <w:bottom w:val="single" w:sz="8" w:space="0" w:color="auto"/>
              <w:right w:val="single" w:sz="8" w:space="0" w:color="auto"/>
            </w:tcBorders>
            <w:shd w:val="clear" w:color="auto" w:fill="FFFFFF"/>
            <w:vAlign w:val="center"/>
            <w:hideMark/>
          </w:tcPr>
          <w:p w14:paraId="765BB78B" w14:textId="77777777" w:rsidR="00EA3192" w:rsidRPr="00960C71" w:rsidRDefault="00EA3192" w:rsidP="002435CD">
            <w:pPr>
              <w:widowControl/>
              <w:autoSpaceDE/>
              <w:autoSpaceDN/>
              <w:rPr>
                <w:rFonts w:eastAsia="Times New Roman"/>
                <w:color w:val="222222"/>
                <w:sz w:val="24"/>
                <w:szCs w:val="24"/>
                <w:lang w:bidi="ar-SA"/>
              </w:rPr>
            </w:pPr>
          </w:p>
        </w:tc>
        <w:tc>
          <w:tcPr>
            <w:tcW w:w="29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9D4789"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CE1CE0"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3</w:t>
            </w:r>
          </w:p>
        </w:tc>
      </w:tr>
      <w:tr w:rsidR="00EA3192" w:rsidRPr="00960C71" w14:paraId="2A22EF13" w14:textId="77777777" w:rsidTr="002435CD">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45E252" w14:textId="77777777" w:rsidR="00EA3192" w:rsidRPr="00960C71" w:rsidRDefault="00EA3192" w:rsidP="002435CD">
            <w:pPr>
              <w:widowControl/>
              <w:autoSpaceDE/>
              <w:autoSpaceDN/>
              <w:rPr>
                <w:rFonts w:eastAsia="Times New Roman"/>
                <w:color w:val="222222"/>
                <w:sz w:val="24"/>
                <w:szCs w:val="24"/>
                <w:lang w:bidi="ar-SA"/>
              </w:rPr>
            </w:pPr>
            <w:r w:rsidRPr="00960C71">
              <w:rPr>
                <w:rFonts w:eastAsia="Times New Roman"/>
                <w:color w:val="222222"/>
                <w:sz w:val="20"/>
                <w:szCs w:val="20"/>
                <w:lang w:bidi="ar-SA"/>
              </w:rPr>
              <w:t>U14 AA</w:t>
            </w:r>
          </w:p>
        </w:tc>
        <w:tc>
          <w:tcPr>
            <w:tcW w:w="0" w:type="auto"/>
            <w:vMerge/>
            <w:tcBorders>
              <w:top w:val="nil"/>
              <w:left w:val="nil"/>
              <w:bottom w:val="single" w:sz="8" w:space="0" w:color="auto"/>
              <w:right w:val="single" w:sz="8" w:space="0" w:color="auto"/>
            </w:tcBorders>
            <w:shd w:val="clear" w:color="auto" w:fill="FFFFFF"/>
            <w:vAlign w:val="center"/>
            <w:hideMark/>
          </w:tcPr>
          <w:p w14:paraId="10083012" w14:textId="77777777" w:rsidR="00EA3192" w:rsidRPr="00960C71" w:rsidRDefault="00EA3192" w:rsidP="002435CD">
            <w:pPr>
              <w:widowControl/>
              <w:autoSpaceDE/>
              <w:autoSpaceDN/>
              <w:rPr>
                <w:rFonts w:eastAsia="Times New Roman"/>
                <w:color w:val="222222"/>
                <w:sz w:val="24"/>
                <w:szCs w:val="24"/>
                <w:lang w:bidi="ar-SA"/>
              </w:rPr>
            </w:pPr>
          </w:p>
        </w:tc>
        <w:tc>
          <w:tcPr>
            <w:tcW w:w="52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28D292" w14:textId="77777777" w:rsidR="00EA3192" w:rsidRPr="00960C71" w:rsidRDefault="00EA3192" w:rsidP="002435CD">
            <w:pPr>
              <w:widowControl/>
              <w:autoSpaceDE/>
              <w:autoSpaceDN/>
              <w:rPr>
                <w:rFonts w:eastAsia="Times New Roman"/>
                <w:color w:val="222222"/>
                <w:sz w:val="24"/>
                <w:szCs w:val="24"/>
                <w:lang w:bidi="ar-SA"/>
              </w:rPr>
            </w:pPr>
            <w:r w:rsidRPr="00960C71">
              <w:rPr>
                <w:rFonts w:eastAsia="Times New Roman"/>
                <w:color w:val="222222"/>
                <w:sz w:val="20"/>
                <w:szCs w:val="20"/>
                <w:lang w:bidi="ar-SA"/>
              </w:rPr>
              <w:t>Based on Coach/Parent Agreement at start of season.</w:t>
            </w:r>
          </w:p>
        </w:tc>
      </w:tr>
      <w:tr w:rsidR="00EA3192" w:rsidRPr="00960C71" w14:paraId="3D0F8767" w14:textId="77777777" w:rsidTr="002435CD">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3A830C" w14:textId="77777777" w:rsidR="00EA3192" w:rsidRPr="00960C71" w:rsidRDefault="00EA3192" w:rsidP="002435CD">
            <w:pPr>
              <w:widowControl/>
              <w:autoSpaceDE/>
              <w:autoSpaceDN/>
              <w:rPr>
                <w:rFonts w:eastAsia="Times New Roman"/>
                <w:color w:val="222222"/>
                <w:sz w:val="24"/>
                <w:szCs w:val="24"/>
                <w:lang w:bidi="ar-SA"/>
              </w:rPr>
            </w:pPr>
            <w:r w:rsidRPr="00960C71">
              <w:rPr>
                <w:rFonts w:eastAsia="Times New Roman"/>
                <w:color w:val="222222"/>
                <w:sz w:val="20"/>
                <w:szCs w:val="20"/>
                <w:lang w:bidi="ar-SA"/>
              </w:rPr>
              <w:t>U14 A,B,C</w:t>
            </w:r>
          </w:p>
        </w:tc>
        <w:tc>
          <w:tcPr>
            <w:tcW w:w="0" w:type="auto"/>
            <w:vMerge/>
            <w:tcBorders>
              <w:top w:val="nil"/>
              <w:left w:val="nil"/>
              <w:bottom w:val="single" w:sz="8" w:space="0" w:color="auto"/>
              <w:right w:val="single" w:sz="8" w:space="0" w:color="auto"/>
            </w:tcBorders>
            <w:shd w:val="clear" w:color="auto" w:fill="FFFFFF"/>
            <w:vAlign w:val="center"/>
            <w:hideMark/>
          </w:tcPr>
          <w:p w14:paraId="74C22059" w14:textId="77777777" w:rsidR="00EA3192" w:rsidRPr="00960C71" w:rsidRDefault="00EA3192" w:rsidP="002435CD">
            <w:pPr>
              <w:widowControl/>
              <w:autoSpaceDE/>
              <w:autoSpaceDN/>
              <w:rPr>
                <w:rFonts w:eastAsia="Times New Roman"/>
                <w:color w:val="222222"/>
                <w:sz w:val="24"/>
                <w:szCs w:val="24"/>
                <w:lang w:bidi="ar-SA"/>
              </w:rPr>
            </w:pPr>
          </w:p>
        </w:tc>
        <w:tc>
          <w:tcPr>
            <w:tcW w:w="29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5FF0FD"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AD0116"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4</w:t>
            </w:r>
          </w:p>
        </w:tc>
      </w:tr>
      <w:tr w:rsidR="00EA3192" w:rsidRPr="00960C71" w14:paraId="0AF0717E" w14:textId="77777777" w:rsidTr="002435CD">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CA4F2A" w14:textId="77777777" w:rsidR="00EA3192" w:rsidRPr="00960C71" w:rsidRDefault="00EA3192" w:rsidP="002435CD">
            <w:pPr>
              <w:widowControl/>
              <w:autoSpaceDE/>
              <w:autoSpaceDN/>
              <w:rPr>
                <w:rFonts w:eastAsia="Times New Roman"/>
                <w:color w:val="222222"/>
                <w:sz w:val="24"/>
                <w:szCs w:val="24"/>
                <w:lang w:bidi="ar-SA"/>
              </w:rPr>
            </w:pPr>
            <w:r w:rsidRPr="00960C71">
              <w:rPr>
                <w:rFonts w:eastAsia="Times New Roman"/>
                <w:color w:val="222222"/>
                <w:sz w:val="20"/>
                <w:szCs w:val="20"/>
                <w:lang w:bidi="ar-SA"/>
              </w:rPr>
              <w:t>U16 A, B</w:t>
            </w:r>
          </w:p>
        </w:tc>
        <w:tc>
          <w:tcPr>
            <w:tcW w:w="0" w:type="auto"/>
            <w:vMerge/>
            <w:tcBorders>
              <w:top w:val="nil"/>
              <w:left w:val="nil"/>
              <w:bottom w:val="single" w:sz="8" w:space="0" w:color="auto"/>
              <w:right w:val="single" w:sz="8" w:space="0" w:color="auto"/>
            </w:tcBorders>
            <w:shd w:val="clear" w:color="auto" w:fill="FFFFFF"/>
            <w:vAlign w:val="center"/>
            <w:hideMark/>
          </w:tcPr>
          <w:p w14:paraId="474BC271" w14:textId="77777777" w:rsidR="00EA3192" w:rsidRPr="00960C71" w:rsidRDefault="00EA3192" w:rsidP="002435CD">
            <w:pPr>
              <w:widowControl/>
              <w:autoSpaceDE/>
              <w:autoSpaceDN/>
              <w:rPr>
                <w:rFonts w:eastAsia="Times New Roman"/>
                <w:color w:val="222222"/>
                <w:sz w:val="24"/>
                <w:szCs w:val="24"/>
                <w:lang w:bidi="ar-SA"/>
              </w:rPr>
            </w:pPr>
          </w:p>
        </w:tc>
        <w:tc>
          <w:tcPr>
            <w:tcW w:w="29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6F4E21"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15231B"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4</w:t>
            </w:r>
          </w:p>
        </w:tc>
      </w:tr>
      <w:tr w:rsidR="00EA3192" w:rsidRPr="00960C71" w14:paraId="69E45893" w14:textId="77777777" w:rsidTr="002435CD">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3EA878" w14:textId="77777777" w:rsidR="00EA3192" w:rsidRPr="00960C71" w:rsidRDefault="00EA3192" w:rsidP="002435CD">
            <w:pPr>
              <w:widowControl/>
              <w:autoSpaceDE/>
              <w:autoSpaceDN/>
              <w:rPr>
                <w:rFonts w:eastAsia="Times New Roman"/>
                <w:color w:val="222222"/>
                <w:sz w:val="24"/>
                <w:szCs w:val="24"/>
                <w:lang w:bidi="ar-SA"/>
              </w:rPr>
            </w:pPr>
            <w:r w:rsidRPr="00960C71">
              <w:rPr>
                <w:rFonts w:eastAsia="Times New Roman"/>
                <w:color w:val="222222"/>
                <w:sz w:val="20"/>
                <w:szCs w:val="20"/>
                <w:lang w:bidi="ar-SA"/>
              </w:rPr>
              <w:t>U19, A, B</w:t>
            </w:r>
          </w:p>
        </w:tc>
        <w:tc>
          <w:tcPr>
            <w:tcW w:w="0" w:type="auto"/>
            <w:vMerge/>
            <w:tcBorders>
              <w:top w:val="nil"/>
              <w:left w:val="nil"/>
              <w:bottom w:val="single" w:sz="8" w:space="0" w:color="auto"/>
              <w:right w:val="single" w:sz="8" w:space="0" w:color="auto"/>
            </w:tcBorders>
            <w:shd w:val="clear" w:color="auto" w:fill="FFFFFF"/>
            <w:vAlign w:val="center"/>
            <w:hideMark/>
          </w:tcPr>
          <w:p w14:paraId="0FD1D831" w14:textId="77777777" w:rsidR="00EA3192" w:rsidRPr="00960C71" w:rsidRDefault="00EA3192" w:rsidP="002435CD">
            <w:pPr>
              <w:widowControl/>
              <w:autoSpaceDE/>
              <w:autoSpaceDN/>
              <w:rPr>
                <w:rFonts w:eastAsia="Times New Roman"/>
                <w:color w:val="222222"/>
                <w:sz w:val="24"/>
                <w:szCs w:val="24"/>
                <w:lang w:bidi="ar-SA"/>
              </w:rPr>
            </w:pPr>
          </w:p>
        </w:tc>
        <w:tc>
          <w:tcPr>
            <w:tcW w:w="29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5F860E"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A667AD"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4</w:t>
            </w:r>
          </w:p>
        </w:tc>
      </w:tr>
      <w:tr w:rsidR="00EA3192" w:rsidRPr="00960C71" w14:paraId="5AEF76D3" w14:textId="77777777" w:rsidTr="002435CD">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26E9DF" w14:textId="77777777" w:rsidR="00EA3192" w:rsidRPr="00960C71" w:rsidRDefault="00EA3192" w:rsidP="002435CD">
            <w:pPr>
              <w:widowControl/>
              <w:autoSpaceDE/>
              <w:autoSpaceDN/>
              <w:rPr>
                <w:rFonts w:eastAsia="Times New Roman"/>
                <w:color w:val="222222"/>
                <w:sz w:val="24"/>
                <w:szCs w:val="24"/>
                <w:lang w:bidi="ar-SA"/>
              </w:rPr>
            </w:pPr>
            <w:r w:rsidRPr="00960C71">
              <w:rPr>
                <w:rFonts w:eastAsia="Times New Roman"/>
                <w:color w:val="222222"/>
                <w:sz w:val="20"/>
                <w:szCs w:val="20"/>
                <w:lang w:bidi="ar-SA"/>
              </w:rPr>
              <w:t>U16 AA</w:t>
            </w:r>
          </w:p>
        </w:tc>
        <w:tc>
          <w:tcPr>
            <w:tcW w:w="22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E7147D" w14:textId="77777777" w:rsidR="00EA3192" w:rsidRPr="00960C71" w:rsidRDefault="00EA3192" w:rsidP="002435CD">
            <w:pPr>
              <w:widowControl/>
              <w:autoSpaceDE/>
              <w:autoSpaceDN/>
              <w:jc w:val="center"/>
              <w:rPr>
                <w:rFonts w:eastAsia="Times New Roman"/>
                <w:color w:val="222222"/>
                <w:sz w:val="24"/>
                <w:szCs w:val="24"/>
                <w:lang w:bidi="ar-SA"/>
              </w:rPr>
            </w:pPr>
            <w:r w:rsidRPr="00960C71">
              <w:rPr>
                <w:rFonts w:eastAsia="Times New Roman"/>
                <w:color w:val="222222"/>
                <w:sz w:val="20"/>
                <w:szCs w:val="20"/>
                <w:lang w:bidi="ar-SA"/>
              </w:rPr>
              <w:t>SPRA Phyliss Sadoway Cup</w:t>
            </w:r>
          </w:p>
        </w:tc>
        <w:tc>
          <w:tcPr>
            <w:tcW w:w="5244" w:type="dxa"/>
            <w:gridSpan w:val="2"/>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09B848" w14:textId="77777777" w:rsidR="00EA3192" w:rsidRPr="00960C71" w:rsidRDefault="00EA3192" w:rsidP="002435CD">
            <w:pPr>
              <w:widowControl/>
              <w:autoSpaceDE/>
              <w:autoSpaceDN/>
              <w:rPr>
                <w:rFonts w:eastAsia="Times New Roman"/>
                <w:color w:val="222222"/>
                <w:sz w:val="24"/>
                <w:szCs w:val="24"/>
                <w:lang w:bidi="ar-SA"/>
              </w:rPr>
            </w:pPr>
            <w:r w:rsidRPr="00960C71">
              <w:rPr>
                <w:rFonts w:eastAsia="Times New Roman"/>
                <w:color w:val="222222"/>
                <w:sz w:val="20"/>
                <w:szCs w:val="20"/>
                <w:lang w:bidi="ar-SA"/>
              </w:rPr>
              <w:t>Based on Coach/Parent Agreement at start of season.</w:t>
            </w:r>
          </w:p>
        </w:tc>
      </w:tr>
      <w:tr w:rsidR="00EA3192" w:rsidRPr="00960C71" w14:paraId="56C2166B" w14:textId="77777777" w:rsidTr="002435CD">
        <w:tc>
          <w:tcPr>
            <w:tcW w:w="1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AE603C" w14:textId="77777777" w:rsidR="00EA3192" w:rsidRPr="00960C71" w:rsidRDefault="00EA3192" w:rsidP="002435CD">
            <w:pPr>
              <w:widowControl/>
              <w:autoSpaceDE/>
              <w:autoSpaceDN/>
              <w:rPr>
                <w:rFonts w:eastAsia="Times New Roman"/>
                <w:color w:val="222222"/>
                <w:sz w:val="24"/>
                <w:szCs w:val="24"/>
                <w:lang w:bidi="ar-SA"/>
              </w:rPr>
            </w:pPr>
            <w:r w:rsidRPr="00960C71">
              <w:rPr>
                <w:rFonts w:eastAsia="Times New Roman"/>
                <w:color w:val="222222"/>
                <w:sz w:val="20"/>
                <w:szCs w:val="20"/>
                <w:lang w:bidi="ar-SA"/>
              </w:rPr>
              <w:t>U19AA</w:t>
            </w:r>
          </w:p>
        </w:tc>
        <w:tc>
          <w:tcPr>
            <w:tcW w:w="0" w:type="auto"/>
            <w:vMerge/>
            <w:tcBorders>
              <w:top w:val="nil"/>
              <w:left w:val="nil"/>
              <w:bottom w:val="single" w:sz="8" w:space="0" w:color="auto"/>
              <w:right w:val="single" w:sz="8" w:space="0" w:color="auto"/>
            </w:tcBorders>
            <w:shd w:val="clear" w:color="auto" w:fill="FFFFFF"/>
            <w:vAlign w:val="center"/>
            <w:hideMark/>
          </w:tcPr>
          <w:p w14:paraId="4FAEA0A2" w14:textId="77777777" w:rsidR="00EA3192" w:rsidRPr="00960C71" w:rsidRDefault="00EA3192" w:rsidP="002435CD">
            <w:pPr>
              <w:widowControl/>
              <w:autoSpaceDE/>
              <w:autoSpaceDN/>
              <w:rPr>
                <w:rFonts w:eastAsia="Times New Roman"/>
                <w:color w:val="222222"/>
                <w:sz w:val="24"/>
                <w:szCs w:val="24"/>
                <w:lang w:bidi="ar-SA"/>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79554196" w14:textId="77777777" w:rsidR="00EA3192" w:rsidRPr="00960C71" w:rsidRDefault="00EA3192" w:rsidP="002435CD">
            <w:pPr>
              <w:widowControl/>
              <w:autoSpaceDE/>
              <w:autoSpaceDN/>
              <w:rPr>
                <w:rFonts w:eastAsia="Times New Roman"/>
                <w:color w:val="222222"/>
                <w:sz w:val="24"/>
                <w:szCs w:val="24"/>
                <w:lang w:bidi="ar-SA"/>
              </w:rPr>
            </w:pPr>
          </w:p>
        </w:tc>
      </w:tr>
    </w:tbl>
    <w:p w14:paraId="6EE2FBAF" w14:textId="77777777" w:rsidR="00EA3192" w:rsidRPr="00960C71" w:rsidRDefault="00EA3192" w:rsidP="00EA3192">
      <w:pPr>
        <w:widowControl/>
        <w:shd w:val="clear" w:color="auto" w:fill="FFFFFF"/>
        <w:autoSpaceDE/>
        <w:autoSpaceDN/>
        <w:ind w:left="720"/>
        <w:rPr>
          <w:rFonts w:eastAsia="Times New Roman"/>
          <w:color w:val="222222"/>
          <w:lang w:bidi="ar-SA"/>
        </w:rPr>
      </w:pPr>
      <w:r w:rsidRPr="00960C71">
        <w:rPr>
          <w:rFonts w:eastAsia="Times New Roman"/>
          <w:color w:val="222222"/>
          <w:sz w:val="20"/>
          <w:szCs w:val="20"/>
          <w:lang w:bidi="ar-SA"/>
        </w:rPr>
        <w:t> </w:t>
      </w:r>
    </w:p>
    <w:p w14:paraId="4F4D1100" w14:textId="77777777" w:rsidR="00F40313" w:rsidRPr="00960C71" w:rsidRDefault="00EA3192" w:rsidP="00F40313">
      <w:pPr>
        <w:widowControl/>
        <w:shd w:val="clear" w:color="auto" w:fill="FFFFFF"/>
        <w:autoSpaceDE/>
        <w:autoSpaceDN/>
        <w:rPr>
          <w:rFonts w:eastAsia="Times New Roman"/>
          <w:color w:val="222222"/>
          <w:lang w:bidi="ar-SA"/>
        </w:rPr>
      </w:pPr>
      <w:r w:rsidRPr="00960C71">
        <w:rPr>
          <w:rFonts w:eastAsia="Times New Roman"/>
          <w:color w:val="222222"/>
          <w:sz w:val="20"/>
          <w:szCs w:val="20"/>
          <w:lang w:bidi="ar-SA"/>
        </w:rPr>
        <w:t>Away Tournaments include all tournament not hosted by SPRA. These could be in-town (local) or out of town, requiring over night stay or not. Several tournaments are hosted in areas that over night stay could be considered optional.</w:t>
      </w:r>
    </w:p>
    <w:p w14:paraId="32DD4C95" w14:textId="77777777" w:rsidR="00F40313" w:rsidRPr="00960C71" w:rsidRDefault="00F40313" w:rsidP="00F40313">
      <w:pPr>
        <w:widowControl/>
        <w:shd w:val="clear" w:color="auto" w:fill="FFFFFF"/>
        <w:autoSpaceDE/>
        <w:autoSpaceDN/>
        <w:rPr>
          <w:rFonts w:eastAsia="Times New Roman"/>
          <w:color w:val="222222"/>
          <w:lang w:bidi="ar-SA"/>
        </w:rPr>
      </w:pPr>
    </w:p>
    <w:p w14:paraId="279352C4" w14:textId="439BED78" w:rsidR="00F40313" w:rsidRPr="00960C71" w:rsidRDefault="00F40313" w:rsidP="00DB214C">
      <w:pPr>
        <w:pStyle w:val="Heading2"/>
        <w:numPr>
          <w:ilvl w:val="1"/>
          <w:numId w:val="25"/>
        </w:numPr>
        <w:tabs>
          <w:tab w:val="left" w:pos="1480"/>
          <w:tab w:val="left" w:pos="1481"/>
        </w:tabs>
        <w:spacing w:before="1"/>
      </w:pPr>
      <w:bookmarkStart w:id="380" w:name="_Toc40374053"/>
      <w:r w:rsidRPr="00960C71">
        <w:t>Entry Fe</w:t>
      </w:r>
      <w:r w:rsidR="00A977C7">
        <w:t>e</w:t>
      </w:r>
      <w:r w:rsidRPr="00960C71">
        <w:t>s</w:t>
      </w:r>
      <w:bookmarkEnd w:id="380"/>
    </w:p>
    <w:p w14:paraId="2072ADE8" w14:textId="24725BF5" w:rsidR="00EA3192" w:rsidRPr="00F5523E" w:rsidRDefault="00EA3192" w:rsidP="00F40313">
      <w:pPr>
        <w:widowControl/>
        <w:shd w:val="clear" w:color="auto" w:fill="FFFFFF"/>
        <w:autoSpaceDE/>
        <w:autoSpaceDN/>
        <w:rPr>
          <w:rFonts w:eastAsia="Times New Roman"/>
          <w:color w:val="222222"/>
          <w:lang w:bidi="ar-SA"/>
        </w:rPr>
      </w:pPr>
      <w:r w:rsidRPr="00960C71">
        <w:rPr>
          <w:rFonts w:eastAsia="Times New Roman"/>
          <w:color w:val="222222"/>
          <w:sz w:val="20"/>
          <w:szCs w:val="20"/>
          <w:lang w:bidi="ar-SA"/>
        </w:rPr>
        <w:t>It is the individual responsibility of each team to apply for and pay entry fees for tournaments.</w:t>
      </w:r>
      <w:r w:rsidR="00F40313" w:rsidRPr="00960C71">
        <w:rPr>
          <w:rFonts w:eastAsia="Times New Roman"/>
          <w:color w:val="222222"/>
          <w:sz w:val="20"/>
          <w:szCs w:val="20"/>
          <w:lang w:bidi="ar-SA"/>
        </w:rPr>
        <w:t xml:space="preserve"> </w:t>
      </w:r>
      <w:r w:rsidRPr="00960C71">
        <w:rPr>
          <w:rFonts w:eastAsia="Times New Roman"/>
          <w:color w:val="222222"/>
          <w:sz w:val="20"/>
          <w:szCs w:val="20"/>
          <w:lang w:bidi="ar-SA"/>
        </w:rPr>
        <w:t>SPRA often has more that one team competing in the same division (eg. 2 teams in U12B). It is encouraged that coaches, managers and or tournament coordinators from each team communicate with each other so that they aren’t competing for the same spots in tournaments. In the event that one team is accepted to several tournaments and another team has not, the Division Director can be requested to intervene to facilitate equity amongst teams.</w:t>
      </w:r>
      <w:r w:rsidR="00F40313" w:rsidRPr="00960C71">
        <w:rPr>
          <w:rFonts w:eastAsia="Times New Roman"/>
          <w:color w:val="222222"/>
          <w:sz w:val="20"/>
          <w:szCs w:val="20"/>
          <w:lang w:bidi="ar-SA"/>
        </w:rPr>
        <w:t xml:space="preserve"> </w:t>
      </w:r>
      <w:r w:rsidRPr="00960C71">
        <w:rPr>
          <w:rFonts w:eastAsia="Times New Roman"/>
          <w:color w:val="222222"/>
          <w:sz w:val="20"/>
          <w:szCs w:val="20"/>
          <w:lang w:bidi="ar-SA"/>
        </w:rPr>
        <w:t xml:space="preserve">Request for exceptions outside the above guidelines must be obtained from the teams Division Director prior to </w:t>
      </w:r>
      <w:r w:rsidRPr="00960C71">
        <w:rPr>
          <w:rFonts w:eastAsia="Times New Roman"/>
          <w:color w:val="222222"/>
          <w:sz w:val="20"/>
          <w:szCs w:val="20"/>
          <w:lang w:bidi="ar-SA"/>
        </w:rPr>
        <w:lastRenderedPageBreak/>
        <w:t>accepting and attending additional tournaments. The Division Director will bring the request to SPRA’s board for consideration and approval.</w:t>
      </w:r>
    </w:p>
    <w:p w14:paraId="5FFEB8BF" w14:textId="77777777" w:rsidR="00EA3192" w:rsidRDefault="00EA3192" w:rsidP="00EA3192">
      <w:pPr>
        <w:rPr>
          <w:sz w:val="17"/>
        </w:rPr>
      </w:pPr>
    </w:p>
    <w:p w14:paraId="18947351" w14:textId="77777777" w:rsidR="00A977C7" w:rsidRDefault="00A977C7" w:rsidP="00EA3192">
      <w:pPr>
        <w:rPr>
          <w:sz w:val="17"/>
        </w:rPr>
      </w:pPr>
    </w:p>
    <w:p w14:paraId="569F2AE1" w14:textId="77777777" w:rsidR="00A977C7" w:rsidRDefault="00A977C7" w:rsidP="00EA3192">
      <w:pPr>
        <w:rPr>
          <w:sz w:val="17"/>
        </w:rPr>
      </w:pPr>
    </w:p>
    <w:p w14:paraId="333CEAA8" w14:textId="77777777" w:rsidR="00A977C7" w:rsidRPr="00F5523E" w:rsidRDefault="00A977C7" w:rsidP="00A977C7">
      <w:pPr>
        <w:pStyle w:val="Heading3"/>
        <w:ind w:left="160"/>
      </w:pPr>
      <w:r w:rsidRPr="00F5523E">
        <w:rPr>
          <w:u w:val="thick"/>
        </w:rPr>
        <w:t>Revision Log:</w:t>
      </w:r>
    </w:p>
    <w:p w14:paraId="4302FE9B" w14:textId="77777777" w:rsidR="00A977C7" w:rsidRPr="00F5523E" w:rsidRDefault="00A977C7" w:rsidP="00A977C7">
      <w:pPr>
        <w:pStyle w:val="BodyText"/>
        <w:spacing w:before="10" w:after="1"/>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682"/>
      </w:tblGrid>
      <w:tr w:rsidR="00A977C7" w:rsidRPr="00F5523E" w14:paraId="75AD0433" w14:textId="77777777" w:rsidTr="00CA4320">
        <w:trPr>
          <w:trHeight w:val="239"/>
        </w:trPr>
        <w:tc>
          <w:tcPr>
            <w:tcW w:w="2957" w:type="dxa"/>
          </w:tcPr>
          <w:p w14:paraId="64EE5666" w14:textId="77777777" w:rsidR="00A977C7" w:rsidRPr="00F5523E" w:rsidRDefault="00A977C7" w:rsidP="00CA4320">
            <w:pPr>
              <w:pStyle w:val="TableParagraph"/>
              <w:spacing w:before="9" w:line="211" w:lineRule="exact"/>
              <w:ind w:left="849"/>
              <w:rPr>
                <w:b/>
                <w:sz w:val="20"/>
              </w:rPr>
            </w:pPr>
            <w:r w:rsidRPr="00F5523E">
              <w:rPr>
                <w:b/>
                <w:sz w:val="20"/>
              </w:rPr>
              <w:t>Date Revised</w:t>
            </w:r>
          </w:p>
        </w:tc>
        <w:tc>
          <w:tcPr>
            <w:tcW w:w="2921" w:type="dxa"/>
          </w:tcPr>
          <w:p w14:paraId="26757BF2" w14:textId="77777777" w:rsidR="00A977C7" w:rsidRPr="00F5523E" w:rsidRDefault="00A977C7" w:rsidP="00CA4320">
            <w:pPr>
              <w:pStyle w:val="TableParagraph"/>
              <w:spacing w:before="9" w:line="211" w:lineRule="exact"/>
              <w:ind w:left="1011" w:right="1005"/>
              <w:jc w:val="center"/>
              <w:rPr>
                <w:b/>
                <w:sz w:val="20"/>
              </w:rPr>
            </w:pPr>
            <w:r w:rsidRPr="00F5523E">
              <w:rPr>
                <w:b/>
                <w:sz w:val="20"/>
              </w:rPr>
              <w:t>By Who</w:t>
            </w:r>
          </w:p>
        </w:tc>
        <w:tc>
          <w:tcPr>
            <w:tcW w:w="3682" w:type="dxa"/>
          </w:tcPr>
          <w:p w14:paraId="0420B42E" w14:textId="77777777" w:rsidR="00A977C7" w:rsidRPr="00F5523E" w:rsidRDefault="00A977C7" w:rsidP="00CA4320">
            <w:pPr>
              <w:pStyle w:val="TableParagraph"/>
              <w:spacing w:before="9" w:line="211" w:lineRule="exact"/>
              <w:ind w:left="811"/>
              <w:rPr>
                <w:b/>
                <w:sz w:val="20"/>
              </w:rPr>
            </w:pPr>
            <w:r w:rsidRPr="00F5523E">
              <w:rPr>
                <w:b/>
                <w:sz w:val="20"/>
              </w:rPr>
              <w:t>Summary of Changes</w:t>
            </w:r>
          </w:p>
        </w:tc>
      </w:tr>
      <w:tr w:rsidR="00A977C7" w:rsidRPr="00F5523E" w14:paraId="0B36AB23" w14:textId="77777777" w:rsidTr="00CA4320">
        <w:trPr>
          <w:trHeight w:val="436"/>
        </w:trPr>
        <w:tc>
          <w:tcPr>
            <w:tcW w:w="2957" w:type="dxa"/>
          </w:tcPr>
          <w:p w14:paraId="365EF4A3" w14:textId="77777777" w:rsidR="00A977C7" w:rsidRPr="00F5523E" w:rsidRDefault="00A977C7" w:rsidP="00CA4320">
            <w:pPr>
              <w:pStyle w:val="TableParagraph"/>
              <w:spacing w:before="9" w:line="240" w:lineRule="auto"/>
              <w:ind w:left="4"/>
              <w:rPr>
                <w:sz w:val="20"/>
              </w:rPr>
            </w:pPr>
            <w:r>
              <w:rPr>
                <w:sz w:val="20"/>
              </w:rPr>
              <w:t>May 2020</w:t>
            </w:r>
          </w:p>
        </w:tc>
        <w:tc>
          <w:tcPr>
            <w:tcW w:w="2921" w:type="dxa"/>
          </w:tcPr>
          <w:p w14:paraId="73DBD0D3" w14:textId="77777777" w:rsidR="00A977C7" w:rsidRPr="00F5523E" w:rsidRDefault="00A977C7" w:rsidP="00CA4320">
            <w:pPr>
              <w:pStyle w:val="TableParagraph"/>
              <w:spacing w:before="9" w:line="240" w:lineRule="auto"/>
              <w:ind w:left="4"/>
              <w:rPr>
                <w:sz w:val="20"/>
              </w:rPr>
            </w:pPr>
            <w:r>
              <w:rPr>
                <w:sz w:val="20"/>
              </w:rPr>
              <w:t>AGM</w:t>
            </w:r>
          </w:p>
        </w:tc>
        <w:tc>
          <w:tcPr>
            <w:tcW w:w="3682" w:type="dxa"/>
          </w:tcPr>
          <w:p w14:paraId="52E73705" w14:textId="77777777" w:rsidR="00A977C7" w:rsidRPr="00F5523E" w:rsidRDefault="00A977C7" w:rsidP="00CA4320">
            <w:pPr>
              <w:pStyle w:val="TableParagraph"/>
              <w:spacing w:before="9" w:line="240" w:lineRule="auto"/>
              <w:ind w:left="5"/>
              <w:rPr>
                <w:sz w:val="20"/>
              </w:rPr>
            </w:pPr>
            <w:r>
              <w:rPr>
                <w:sz w:val="20"/>
              </w:rPr>
              <w:t>Add new Tournament Attendance Policy as per RAB’s recommendation for all associations.</w:t>
            </w:r>
          </w:p>
        </w:tc>
      </w:tr>
    </w:tbl>
    <w:p w14:paraId="15BC7878" w14:textId="1218A5D9" w:rsidR="00A977C7" w:rsidRPr="00F5523E" w:rsidRDefault="00A977C7" w:rsidP="00EA3192">
      <w:pPr>
        <w:rPr>
          <w:sz w:val="17"/>
        </w:rPr>
        <w:sectPr w:rsidR="00A977C7" w:rsidRPr="00F5523E">
          <w:pgSz w:w="12240" w:h="15840"/>
          <w:pgMar w:top="1240" w:right="1060" w:bottom="980" w:left="1040" w:header="722" w:footer="708" w:gutter="0"/>
          <w:cols w:space="720"/>
        </w:sectPr>
      </w:pPr>
    </w:p>
    <w:p w14:paraId="7A664E69" w14:textId="77777777" w:rsidR="00EA3192" w:rsidRPr="00F5523E" w:rsidRDefault="00EA3192" w:rsidP="00EA3192">
      <w:pPr>
        <w:pStyle w:val="BodyText"/>
        <w:spacing w:before="8"/>
        <w:rPr>
          <w:b/>
          <w:sz w:val="28"/>
        </w:rPr>
      </w:pPr>
    </w:p>
    <w:p w14:paraId="41DB028A" w14:textId="77777777" w:rsidR="00EA3192" w:rsidRPr="00F5523E" w:rsidRDefault="00EA3192" w:rsidP="00EA3192">
      <w:pPr>
        <w:pStyle w:val="Heading1"/>
        <w:spacing w:before="91"/>
        <w:ind w:left="400" w:firstLine="0"/>
      </w:pPr>
      <w:bookmarkStart w:id="381" w:name="_bookmark166"/>
      <w:bookmarkStart w:id="382" w:name="_Toc40374054"/>
      <w:bookmarkEnd w:id="381"/>
      <w:commentRangeStart w:id="383"/>
      <w:r w:rsidRPr="00F5523E">
        <w:t>Appendix A - Code of Conduct and Ethics</w:t>
      </w:r>
      <w:bookmarkEnd w:id="382"/>
      <w:commentRangeEnd w:id="383"/>
      <w:r w:rsidR="00745713">
        <w:rPr>
          <w:rStyle w:val="CommentReference"/>
          <w:b w:val="0"/>
          <w:bCs w:val="0"/>
        </w:rPr>
        <w:commentReference w:id="383"/>
      </w:r>
    </w:p>
    <w:p w14:paraId="09FD2D4C" w14:textId="77777777" w:rsidR="00EA3192" w:rsidRPr="00F5523E" w:rsidRDefault="00EA3192" w:rsidP="00EA3192">
      <w:pPr>
        <w:pStyle w:val="BodyText"/>
        <w:spacing w:before="6"/>
        <w:rPr>
          <w:b/>
          <w:sz w:val="30"/>
        </w:rPr>
      </w:pPr>
    </w:p>
    <w:p w14:paraId="50BF62D2" w14:textId="77777777" w:rsidR="00EA3192" w:rsidRPr="00F5523E" w:rsidRDefault="00EA3192" w:rsidP="00EA3192">
      <w:pPr>
        <w:pStyle w:val="Heading3"/>
        <w:ind w:left="160"/>
      </w:pPr>
      <w:bookmarkStart w:id="384" w:name="_Toc40374055"/>
      <w:r w:rsidRPr="00F5523E">
        <w:t>Definitions</w:t>
      </w:r>
      <w:bookmarkEnd w:id="384"/>
    </w:p>
    <w:p w14:paraId="593F048E" w14:textId="77777777" w:rsidR="00EA3192" w:rsidRPr="00F5523E" w:rsidRDefault="00EA3192" w:rsidP="00EA3192">
      <w:pPr>
        <w:pStyle w:val="ListParagraph"/>
        <w:numPr>
          <w:ilvl w:val="0"/>
          <w:numId w:val="10"/>
        </w:numPr>
        <w:tabs>
          <w:tab w:val="left" w:pos="521"/>
        </w:tabs>
        <w:ind w:hanging="361"/>
        <w:rPr>
          <w:sz w:val="20"/>
        </w:rPr>
      </w:pPr>
      <w:r w:rsidRPr="00F5523E">
        <w:rPr>
          <w:sz w:val="20"/>
        </w:rPr>
        <w:t>The following terms have these meanings in this</w:t>
      </w:r>
      <w:r w:rsidRPr="00F5523E">
        <w:rPr>
          <w:spacing w:val="-5"/>
          <w:sz w:val="20"/>
        </w:rPr>
        <w:t xml:space="preserve"> </w:t>
      </w:r>
      <w:r w:rsidRPr="00F5523E">
        <w:rPr>
          <w:sz w:val="20"/>
        </w:rPr>
        <w:t>Code:</w:t>
      </w:r>
    </w:p>
    <w:p w14:paraId="619E9580" w14:textId="77777777" w:rsidR="00EA3192" w:rsidRPr="00F5523E" w:rsidRDefault="00EA3192" w:rsidP="00EA3192">
      <w:pPr>
        <w:pStyle w:val="ListParagraph"/>
        <w:numPr>
          <w:ilvl w:val="1"/>
          <w:numId w:val="10"/>
        </w:numPr>
        <w:tabs>
          <w:tab w:val="left" w:pos="1241"/>
        </w:tabs>
        <w:spacing w:before="1"/>
        <w:ind w:right="117"/>
        <w:jc w:val="both"/>
        <w:rPr>
          <w:sz w:val="20"/>
        </w:rPr>
      </w:pPr>
      <w:r w:rsidRPr="00F5523E">
        <w:rPr>
          <w:sz w:val="20"/>
        </w:rPr>
        <w:t>“</w:t>
      </w:r>
      <w:r w:rsidRPr="00F5523E">
        <w:rPr>
          <w:i/>
          <w:sz w:val="20"/>
        </w:rPr>
        <w:t xml:space="preserve">Individuals” </w:t>
      </w:r>
      <w:r w:rsidRPr="00F5523E">
        <w:rPr>
          <w:sz w:val="20"/>
        </w:rPr>
        <w:t>– Individuals employed by, or engaged in activities with, the SPRA including, but not limited to, athletes, coaches, convenors, officials, volunteers, managers, administrators, committee members, parents and guardians and spectators at events, and Directors and Officers of the</w:t>
      </w:r>
      <w:r w:rsidRPr="00F5523E">
        <w:rPr>
          <w:spacing w:val="-19"/>
          <w:sz w:val="20"/>
        </w:rPr>
        <w:t xml:space="preserve"> </w:t>
      </w:r>
      <w:r w:rsidRPr="00F5523E">
        <w:rPr>
          <w:sz w:val="20"/>
        </w:rPr>
        <w:t>SPRA</w:t>
      </w:r>
    </w:p>
    <w:p w14:paraId="1BDA2825" w14:textId="77777777" w:rsidR="00EA3192" w:rsidRPr="00F5523E" w:rsidRDefault="00EA3192" w:rsidP="00EA3192">
      <w:pPr>
        <w:pStyle w:val="ListParagraph"/>
        <w:numPr>
          <w:ilvl w:val="1"/>
          <w:numId w:val="10"/>
        </w:numPr>
        <w:tabs>
          <w:tab w:val="left" w:pos="1241"/>
        </w:tabs>
        <w:ind w:right="120"/>
        <w:jc w:val="both"/>
        <w:rPr>
          <w:sz w:val="20"/>
        </w:rPr>
      </w:pPr>
      <w:r w:rsidRPr="00F5523E">
        <w:rPr>
          <w:sz w:val="20"/>
        </w:rPr>
        <w:t>“</w:t>
      </w:r>
      <w:r w:rsidRPr="00F5523E">
        <w:rPr>
          <w:i/>
          <w:sz w:val="20"/>
        </w:rPr>
        <w:t>Workplace</w:t>
      </w:r>
      <w:r w:rsidRPr="00F5523E">
        <w:rPr>
          <w:sz w:val="20"/>
        </w:rPr>
        <w:t>” - Any place where business or work-related activities are conducted. Workplaces include but are not limited to, the SPRA’s office, work-related social functions, work assignments outside the SPRA’s offices, work-related travel, the training and competition environment, and work-related conferences or training</w:t>
      </w:r>
      <w:r w:rsidRPr="00F5523E">
        <w:rPr>
          <w:spacing w:val="-3"/>
          <w:sz w:val="20"/>
        </w:rPr>
        <w:t xml:space="preserve"> </w:t>
      </w:r>
      <w:r w:rsidRPr="00F5523E">
        <w:rPr>
          <w:sz w:val="20"/>
        </w:rPr>
        <w:t>sessions</w:t>
      </w:r>
    </w:p>
    <w:p w14:paraId="1B42C259" w14:textId="77777777" w:rsidR="00EA3192" w:rsidRPr="00F5523E" w:rsidRDefault="00EA3192" w:rsidP="00EA3192">
      <w:pPr>
        <w:pStyle w:val="ListParagraph"/>
        <w:numPr>
          <w:ilvl w:val="1"/>
          <w:numId w:val="10"/>
        </w:numPr>
        <w:tabs>
          <w:tab w:val="left" w:pos="1241"/>
        </w:tabs>
        <w:spacing w:line="229" w:lineRule="exact"/>
        <w:ind w:hanging="361"/>
        <w:jc w:val="both"/>
        <w:rPr>
          <w:i/>
          <w:sz w:val="20"/>
        </w:rPr>
      </w:pPr>
      <w:r w:rsidRPr="00F5523E">
        <w:rPr>
          <w:sz w:val="20"/>
        </w:rPr>
        <w:t>“</w:t>
      </w:r>
      <w:r w:rsidRPr="00F5523E">
        <w:rPr>
          <w:i/>
          <w:sz w:val="20"/>
        </w:rPr>
        <w:t>Abuse</w:t>
      </w:r>
      <w:r w:rsidRPr="00F5523E">
        <w:rPr>
          <w:sz w:val="20"/>
        </w:rPr>
        <w:t xml:space="preserve">” – As defined in the SPRA’s </w:t>
      </w:r>
      <w:r w:rsidRPr="00F5523E">
        <w:rPr>
          <w:i/>
          <w:sz w:val="20"/>
        </w:rPr>
        <w:t>Abuse</w:t>
      </w:r>
      <w:r w:rsidRPr="00F5523E">
        <w:rPr>
          <w:i/>
          <w:spacing w:val="3"/>
          <w:sz w:val="20"/>
        </w:rPr>
        <w:t xml:space="preserve"> </w:t>
      </w:r>
      <w:r w:rsidRPr="00F5523E">
        <w:rPr>
          <w:i/>
          <w:sz w:val="20"/>
        </w:rPr>
        <w:t>Policy</w:t>
      </w:r>
    </w:p>
    <w:p w14:paraId="6B269EEE" w14:textId="77777777" w:rsidR="00EA3192" w:rsidRPr="00F5523E" w:rsidRDefault="00EA3192" w:rsidP="00EA3192">
      <w:pPr>
        <w:pStyle w:val="ListParagraph"/>
        <w:numPr>
          <w:ilvl w:val="1"/>
          <w:numId w:val="10"/>
        </w:numPr>
        <w:tabs>
          <w:tab w:val="left" w:pos="1241"/>
        </w:tabs>
        <w:ind w:right="124"/>
        <w:jc w:val="both"/>
        <w:rPr>
          <w:sz w:val="20"/>
        </w:rPr>
      </w:pPr>
      <w:r w:rsidRPr="00F5523E">
        <w:rPr>
          <w:sz w:val="20"/>
        </w:rPr>
        <w:t>“</w:t>
      </w:r>
      <w:r w:rsidRPr="00F5523E">
        <w:rPr>
          <w:i/>
          <w:sz w:val="20"/>
        </w:rPr>
        <w:t>Discrimination</w:t>
      </w:r>
      <w:r w:rsidRPr="00F5523E">
        <w:rPr>
          <w:sz w:val="20"/>
        </w:rPr>
        <w:t>” – Differential treatment of an individual based on one or more prohibited grounds which include race, citizenship, national or ethnic origin, colour, religion, age, sex, sexual orientation, gender identity or expression, marital status, family status, genetic characteristics, or disability.</w:t>
      </w:r>
    </w:p>
    <w:p w14:paraId="43ABFF0E" w14:textId="77777777" w:rsidR="00EA3192" w:rsidRPr="00F5523E" w:rsidRDefault="00EA3192" w:rsidP="00EA3192">
      <w:pPr>
        <w:pStyle w:val="ListParagraph"/>
        <w:numPr>
          <w:ilvl w:val="1"/>
          <w:numId w:val="10"/>
        </w:numPr>
        <w:tabs>
          <w:tab w:val="left" w:pos="1241"/>
        </w:tabs>
        <w:spacing w:before="2"/>
        <w:ind w:right="123"/>
        <w:jc w:val="both"/>
        <w:rPr>
          <w:sz w:val="20"/>
        </w:rPr>
      </w:pPr>
      <w:r w:rsidRPr="00F5523E">
        <w:rPr>
          <w:sz w:val="20"/>
        </w:rPr>
        <w:t>“</w:t>
      </w:r>
      <w:r w:rsidRPr="00F5523E">
        <w:rPr>
          <w:i/>
          <w:sz w:val="20"/>
        </w:rPr>
        <w:t>Harassment</w:t>
      </w:r>
      <w:r w:rsidRPr="00F5523E">
        <w:rPr>
          <w:sz w:val="20"/>
        </w:rPr>
        <w:t>” – A course of vexatious comment or conduct against an Individual or group, which is known or ought to reasonably be known to be unwelcome. Types of behaviour that constitute Harassment include, but are not limited</w:t>
      </w:r>
      <w:r w:rsidRPr="00F5523E">
        <w:rPr>
          <w:spacing w:val="-5"/>
          <w:sz w:val="20"/>
        </w:rPr>
        <w:t xml:space="preserve"> </w:t>
      </w:r>
      <w:r w:rsidRPr="00F5523E">
        <w:rPr>
          <w:sz w:val="20"/>
        </w:rPr>
        <w:t>to:</w:t>
      </w:r>
    </w:p>
    <w:p w14:paraId="386499D2" w14:textId="77777777" w:rsidR="00EA3192" w:rsidRPr="00F5523E" w:rsidRDefault="00EA3192" w:rsidP="00EA3192">
      <w:pPr>
        <w:pStyle w:val="ListParagraph"/>
        <w:numPr>
          <w:ilvl w:val="2"/>
          <w:numId w:val="10"/>
        </w:numPr>
        <w:tabs>
          <w:tab w:val="left" w:pos="1961"/>
        </w:tabs>
        <w:spacing w:line="259" w:lineRule="exact"/>
        <w:ind w:hanging="287"/>
        <w:jc w:val="both"/>
      </w:pPr>
      <w:r w:rsidRPr="00F5523E">
        <w:rPr>
          <w:sz w:val="20"/>
        </w:rPr>
        <w:t>Written or verbal abuse, threats, or</w:t>
      </w:r>
      <w:r w:rsidRPr="00F5523E">
        <w:rPr>
          <w:spacing w:val="-4"/>
          <w:sz w:val="20"/>
        </w:rPr>
        <w:t xml:space="preserve"> </w:t>
      </w:r>
      <w:r w:rsidRPr="00F5523E">
        <w:rPr>
          <w:sz w:val="20"/>
        </w:rPr>
        <w:t>outbursts;</w:t>
      </w:r>
    </w:p>
    <w:p w14:paraId="066DF00C" w14:textId="77777777" w:rsidR="00EA3192" w:rsidRPr="00F5523E" w:rsidRDefault="00EA3192" w:rsidP="00EA3192">
      <w:pPr>
        <w:pStyle w:val="ListParagraph"/>
        <w:numPr>
          <w:ilvl w:val="2"/>
          <w:numId w:val="10"/>
        </w:numPr>
        <w:tabs>
          <w:tab w:val="left" w:pos="1961"/>
        </w:tabs>
        <w:spacing w:line="252" w:lineRule="exact"/>
        <w:ind w:hanging="337"/>
        <w:jc w:val="both"/>
      </w:pPr>
      <w:r w:rsidRPr="00F5523E">
        <w:rPr>
          <w:sz w:val="20"/>
        </w:rPr>
        <w:t>Persistent unwelcome remarks, jokes, comments, innuendo, or</w:t>
      </w:r>
      <w:r w:rsidRPr="00F5523E">
        <w:rPr>
          <w:spacing w:val="-10"/>
          <w:sz w:val="20"/>
        </w:rPr>
        <w:t xml:space="preserve"> </w:t>
      </w:r>
      <w:r w:rsidRPr="00F5523E">
        <w:rPr>
          <w:sz w:val="20"/>
        </w:rPr>
        <w:t>taunts;</w:t>
      </w:r>
    </w:p>
    <w:p w14:paraId="429EBF45" w14:textId="77777777" w:rsidR="00EA3192" w:rsidRPr="00F5523E" w:rsidRDefault="00EA3192" w:rsidP="00EA3192">
      <w:pPr>
        <w:pStyle w:val="ListParagraph"/>
        <w:numPr>
          <w:ilvl w:val="2"/>
          <w:numId w:val="10"/>
        </w:numPr>
        <w:tabs>
          <w:tab w:val="left" w:pos="1961"/>
        </w:tabs>
        <w:spacing w:line="232" w:lineRule="auto"/>
        <w:ind w:right="495" w:hanging="387"/>
        <w:jc w:val="left"/>
      </w:pPr>
      <w:r w:rsidRPr="00F5523E">
        <w:rPr>
          <w:sz w:val="20"/>
        </w:rPr>
        <w:t>Racial harassment, which is racial slurs, jokes, name calling, or insulting behaviour or terminology that reinforces stereotypes or discounts abilities because of racial or</w:t>
      </w:r>
      <w:r w:rsidRPr="00F5523E">
        <w:rPr>
          <w:spacing w:val="-26"/>
          <w:sz w:val="20"/>
        </w:rPr>
        <w:t xml:space="preserve"> </w:t>
      </w:r>
      <w:r w:rsidRPr="00F5523E">
        <w:rPr>
          <w:sz w:val="20"/>
        </w:rPr>
        <w:t>ethnic origin;</w:t>
      </w:r>
    </w:p>
    <w:p w14:paraId="5F1C9BC5" w14:textId="77777777" w:rsidR="00EA3192" w:rsidRPr="00F5523E" w:rsidRDefault="00EA3192" w:rsidP="00EA3192">
      <w:pPr>
        <w:pStyle w:val="ListParagraph"/>
        <w:numPr>
          <w:ilvl w:val="2"/>
          <w:numId w:val="10"/>
        </w:numPr>
        <w:tabs>
          <w:tab w:val="left" w:pos="1961"/>
        </w:tabs>
        <w:spacing w:line="260" w:lineRule="exact"/>
        <w:ind w:hanging="388"/>
        <w:jc w:val="left"/>
      </w:pPr>
      <w:r w:rsidRPr="00F5523E">
        <w:rPr>
          <w:sz w:val="20"/>
        </w:rPr>
        <w:t>Leering or other suggestive or obscene</w:t>
      </w:r>
      <w:r w:rsidRPr="00F5523E">
        <w:rPr>
          <w:spacing w:val="-1"/>
          <w:sz w:val="20"/>
        </w:rPr>
        <w:t xml:space="preserve"> </w:t>
      </w:r>
      <w:r w:rsidRPr="00F5523E">
        <w:rPr>
          <w:sz w:val="20"/>
        </w:rPr>
        <w:t>gestures;</w:t>
      </w:r>
    </w:p>
    <w:p w14:paraId="6790CF5F" w14:textId="77777777" w:rsidR="00EA3192" w:rsidRPr="00F5523E" w:rsidRDefault="00EA3192" w:rsidP="00EA3192">
      <w:pPr>
        <w:pStyle w:val="ListParagraph"/>
        <w:numPr>
          <w:ilvl w:val="2"/>
          <w:numId w:val="10"/>
        </w:numPr>
        <w:tabs>
          <w:tab w:val="left" w:pos="1961"/>
        </w:tabs>
        <w:spacing w:before="4" w:line="223" w:lineRule="auto"/>
        <w:ind w:right="623" w:hanging="336"/>
        <w:jc w:val="left"/>
      </w:pPr>
      <w:r w:rsidRPr="00F5523E">
        <w:rPr>
          <w:sz w:val="20"/>
        </w:rPr>
        <w:t>Condescending or patronizing behaviour which is intended to undermine self-esteem, diminish performance or adversely affect working</w:t>
      </w:r>
      <w:r w:rsidRPr="00F5523E">
        <w:rPr>
          <w:spacing w:val="-10"/>
          <w:sz w:val="20"/>
        </w:rPr>
        <w:t xml:space="preserve"> </w:t>
      </w:r>
      <w:r w:rsidRPr="00F5523E">
        <w:rPr>
          <w:sz w:val="20"/>
        </w:rPr>
        <w:t>conditions;</w:t>
      </w:r>
    </w:p>
    <w:p w14:paraId="3970648D" w14:textId="77777777" w:rsidR="00EA3192" w:rsidRPr="00F5523E" w:rsidRDefault="00EA3192" w:rsidP="00EA3192">
      <w:pPr>
        <w:pStyle w:val="ListParagraph"/>
        <w:numPr>
          <w:ilvl w:val="2"/>
          <w:numId w:val="10"/>
        </w:numPr>
        <w:tabs>
          <w:tab w:val="left" w:pos="1961"/>
        </w:tabs>
        <w:spacing w:before="4" w:line="259" w:lineRule="exact"/>
        <w:ind w:hanging="388"/>
        <w:jc w:val="left"/>
      </w:pPr>
      <w:r w:rsidRPr="00F5523E">
        <w:rPr>
          <w:sz w:val="20"/>
        </w:rPr>
        <w:t>Practical jokes which endanger a person’s safety, or may negatively affect</w:t>
      </w:r>
      <w:r w:rsidRPr="00F5523E">
        <w:rPr>
          <w:spacing w:val="-22"/>
          <w:sz w:val="20"/>
        </w:rPr>
        <w:t xml:space="preserve"> </w:t>
      </w:r>
      <w:r w:rsidRPr="00F5523E">
        <w:rPr>
          <w:sz w:val="20"/>
        </w:rPr>
        <w:t>performance;</w:t>
      </w:r>
    </w:p>
    <w:p w14:paraId="27CE446C" w14:textId="77777777" w:rsidR="00EA3192" w:rsidRPr="00F5523E" w:rsidRDefault="00EA3192" w:rsidP="00EA3192">
      <w:pPr>
        <w:pStyle w:val="ListParagraph"/>
        <w:numPr>
          <w:ilvl w:val="2"/>
          <w:numId w:val="10"/>
        </w:numPr>
        <w:tabs>
          <w:tab w:val="left" w:pos="1961"/>
        </w:tabs>
        <w:spacing w:line="237" w:lineRule="auto"/>
        <w:ind w:right="226" w:hanging="437"/>
        <w:jc w:val="left"/>
      </w:pPr>
      <w:r w:rsidRPr="00F5523E">
        <w:rPr>
          <w:sz w:val="20"/>
        </w:rPr>
        <w:t>Hazing, which is any form of conduct which exhibits any potentially humiliating,</w:t>
      </w:r>
      <w:r w:rsidRPr="00F5523E">
        <w:rPr>
          <w:spacing w:val="-31"/>
          <w:sz w:val="20"/>
        </w:rPr>
        <w:t xml:space="preserve"> </w:t>
      </w:r>
      <w:r w:rsidRPr="00F5523E">
        <w:rPr>
          <w:sz w:val="20"/>
        </w:rPr>
        <w:t>degrading, abusive, or dangerous activity expected of a junior-ranking individual by a more senior individual, which does not contribute to either individual’s positive development, but is required to be accepted as part of a team or group, regardless of the junior-ranking individual’s willingness to participate. This includes, but is not limited to, any activity, no matter how traditional or seemingly benign, that sets apart or alienates any teammate or group member based on class, number of years on the team or with the group, or</w:t>
      </w:r>
      <w:r w:rsidRPr="00F5523E">
        <w:rPr>
          <w:spacing w:val="-20"/>
          <w:sz w:val="20"/>
        </w:rPr>
        <w:t xml:space="preserve"> </w:t>
      </w:r>
      <w:r w:rsidRPr="00F5523E">
        <w:rPr>
          <w:sz w:val="20"/>
        </w:rPr>
        <w:t>ability;</w:t>
      </w:r>
    </w:p>
    <w:p w14:paraId="2F23BCDA" w14:textId="77777777" w:rsidR="00EA3192" w:rsidRPr="00F5523E" w:rsidRDefault="00EA3192" w:rsidP="00EA3192">
      <w:pPr>
        <w:pStyle w:val="ListParagraph"/>
        <w:numPr>
          <w:ilvl w:val="2"/>
          <w:numId w:val="10"/>
        </w:numPr>
        <w:tabs>
          <w:tab w:val="left" w:pos="1961"/>
        </w:tabs>
        <w:spacing w:before="6" w:line="223" w:lineRule="auto"/>
        <w:ind w:right="656" w:hanging="488"/>
        <w:jc w:val="left"/>
      </w:pPr>
      <w:r w:rsidRPr="00F5523E">
        <w:rPr>
          <w:sz w:val="20"/>
        </w:rPr>
        <w:t>Unwanted physical contact including, but not limited to, touching, petting, pinching,</w:t>
      </w:r>
      <w:r w:rsidRPr="00F5523E">
        <w:rPr>
          <w:spacing w:val="-25"/>
          <w:sz w:val="20"/>
        </w:rPr>
        <w:t xml:space="preserve"> </w:t>
      </w:r>
      <w:r w:rsidRPr="00F5523E">
        <w:rPr>
          <w:sz w:val="20"/>
        </w:rPr>
        <w:t>or kissing;</w:t>
      </w:r>
    </w:p>
    <w:p w14:paraId="0910B3F7" w14:textId="77777777" w:rsidR="00EA3192" w:rsidRPr="00F5523E" w:rsidRDefault="00EA3192" w:rsidP="00EA3192">
      <w:pPr>
        <w:pStyle w:val="ListParagraph"/>
        <w:numPr>
          <w:ilvl w:val="2"/>
          <w:numId w:val="10"/>
        </w:numPr>
        <w:tabs>
          <w:tab w:val="left" w:pos="1961"/>
        </w:tabs>
        <w:spacing w:before="4" w:line="260" w:lineRule="exact"/>
        <w:ind w:hanging="383"/>
        <w:jc w:val="left"/>
      </w:pPr>
      <w:r w:rsidRPr="00F5523E">
        <w:rPr>
          <w:sz w:val="20"/>
        </w:rPr>
        <w:t>Deliberately excluding or socially isolating a person from a group or</w:t>
      </w:r>
      <w:r w:rsidRPr="00F5523E">
        <w:rPr>
          <w:spacing w:val="-10"/>
          <w:sz w:val="20"/>
        </w:rPr>
        <w:t xml:space="preserve"> </w:t>
      </w:r>
      <w:r w:rsidRPr="00F5523E">
        <w:rPr>
          <w:sz w:val="20"/>
        </w:rPr>
        <w:t>team;</w:t>
      </w:r>
    </w:p>
    <w:p w14:paraId="60D4CA1E" w14:textId="77777777" w:rsidR="00EA3192" w:rsidRPr="00F5523E" w:rsidRDefault="00EA3192" w:rsidP="00EA3192">
      <w:pPr>
        <w:pStyle w:val="ListParagraph"/>
        <w:numPr>
          <w:ilvl w:val="2"/>
          <w:numId w:val="10"/>
        </w:numPr>
        <w:tabs>
          <w:tab w:val="left" w:pos="1961"/>
        </w:tabs>
        <w:spacing w:line="252" w:lineRule="exact"/>
        <w:ind w:hanging="332"/>
        <w:jc w:val="left"/>
      </w:pPr>
      <w:r w:rsidRPr="00F5523E">
        <w:rPr>
          <w:sz w:val="20"/>
        </w:rPr>
        <w:t>Persistent sexual flirtations, advances, requests, or</w:t>
      </w:r>
      <w:r w:rsidRPr="00F5523E">
        <w:rPr>
          <w:spacing w:val="-8"/>
          <w:sz w:val="20"/>
        </w:rPr>
        <w:t xml:space="preserve"> </w:t>
      </w:r>
      <w:r w:rsidRPr="00F5523E">
        <w:rPr>
          <w:sz w:val="20"/>
        </w:rPr>
        <w:t>invitations;</w:t>
      </w:r>
    </w:p>
    <w:p w14:paraId="5E5AD45D" w14:textId="77777777" w:rsidR="00EA3192" w:rsidRPr="00F5523E" w:rsidRDefault="00EA3192" w:rsidP="00EA3192">
      <w:pPr>
        <w:pStyle w:val="ListParagraph"/>
        <w:numPr>
          <w:ilvl w:val="2"/>
          <w:numId w:val="10"/>
        </w:numPr>
        <w:tabs>
          <w:tab w:val="left" w:pos="1961"/>
        </w:tabs>
        <w:spacing w:line="252" w:lineRule="exact"/>
        <w:ind w:hanging="383"/>
        <w:jc w:val="left"/>
      </w:pPr>
      <w:r w:rsidRPr="00F5523E">
        <w:rPr>
          <w:sz w:val="20"/>
        </w:rPr>
        <w:t>Physical or sexual</w:t>
      </w:r>
      <w:r w:rsidRPr="00F5523E">
        <w:rPr>
          <w:spacing w:val="-4"/>
          <w:sz w:val="20"/>
        </w:rPr>
        <w:t xml:space="preserve"> </w:t>
      </w:r>
      <w:r w:rsidRPr="00F5523E">
        <w:rPr>
          <w:sz w:val="20"/>
        </w:rPr>
        <w:t>assault;</w:t>
      </w:r>
    </w:p>
    <w:p w14:paraId="5D91CA1A" w14:textId="77777777" w:rsidR="00EA3192" w:rsidRPr="00F5523E" w:rsidRDefault="00EA3192" w:rsidP="00EA3192">
      <w:pPr>
        <w:pStyle w:val="ListParagraph"/>
        <w:numPr>
          <w:ilvl w:val="2"/>
          <w:numId w:val="10"/>
        </w:numPr>
        <w:tabs>
          <w:tab w:val="left" w:pos="1961"/>
        </w:tabs>
        <w:spacing w:before="6" w:line="223" w:lineRule="auto"/>
        <w:ind w:right="228" w:hanging="432"/>
        <w:jc w:val="left"/>
      </w:pPr>
      <w:r w:rsidRPr="00F5523E">
        <w:rPr>
          <w:sz w:val="20"/>
        </w:rPr>
        <w:t>Behaviours such as those described above that are not directed towards a specific</w:t>
      </w:r>
      <w:r w:rsidRPr="00F5523E">
        <w:rPr>
          <w:spacing w:val="-30"/>
          <w:sz w:val="20"/>
        </w:rPr>
        <w:t xml:space="preserve"> </w:t>
      </w:r>
      <w:r w:rsidRPr="00F5523E">
        <w:rPr>
          <w:sz w:val="20"/>
        </w:rPr>
        <w:t>person or group but have the same effect of creating a negative or hostile environment;</w:t>
      </w:r>
      <w:r w:rsidRPr="00F5523E">
        <w:rPr>
          <w:spacing w:val="-16"/>
          <w:sz w:val="20"/>
        </w:rPr>
        <w:t xml:space="preserve"> </w:t>
      </w:r>
      <w:r w:rsidRPr="00F5523E">
        <w:rPr>
          <w:sz w:val="20"/>
        </w:rPr>
        <w:t>and</w:t>
      </w:r>
    </w:p>
    <w:p w14:paraId="3D032AE0" w14:textId="77777777" w:rsidR="00EA3192" w:rsidRPr="00F5523E" w:rsidRDefault="00EA3192" w:rsidP="00EA3192">
      <w:pPr>
        <w:pStyle w:val="ListParagraph"/>
        <w:numPr>
          <w:ilvl w:val="2"/>
          <w:numId w:val="10"/>
        </w:numPr>
        <w:tabs>
          <w:tab w:val="left" w:pos="1961"/>
        </w:tabs>
        <w:spacing w:before="5" w:line="260" w:lineRule="exact"/>
        <w:ind w:hanging="483"/>
        <w:jc w:val="left"/>
      </w:pPr>
      <w:r w:rsidRPr="00F5523E">
        <w:rPr>
          <w:sz w:val="20"/>
        </w:rPr>
        <w:t>Retaliation or threats of retaliation against a person who reports harassment to the</w:t>
      </w:r>
      <w:r w:rsidRPr="00F5523E">
        <w:rPr>
          <w:spacing w:val="-11"/>
          <w:sz w:val="20"/>
        </w:rPr>
        <w:t xml:space="preserve"> </w:t>
      </w:r>
      <w:r w:rsidRPr="00F5523E">
        <w:rPr>
          <w:sz w:val="20"/>
        </w:rPr>
        <w:t>SPRA.</w:t>
      </w:r>
    </w:p>
    <w:p w14:paraId="3D90AEA3" w14:textId="77777777" w:rsidR="00EA3192" w:rsidRPr="00F5523E" w:rsidRDefault="00EA3192" w:rsidP="00EA3192">
      <w:pPr>
        <w:pStyle w:val="ListParagraph"/>
        <w:numPr>
          <w:ilvl w:val="1"/>
          <w:numId w:val="10"/>
        </w:numPr>
        <w:tabs>
          <w:tab w:val="left" w:pos="1241"/>
        </w:tabs>
        <w:ind w:right="117"/>
        <w:jc w:val="both"/>
        <w:rPr>
          <w:sz w:val="20"/>
        </w:rPr>
      </w:pPr>
      <w:r w:rsidRPr="00F5523E">
        <w:rPr>
          <w:i/>
          <w:sz w:val="20"/>
        </w:rPr>
        <w:t xml:space="preserve">“Workplace Harassment” </w:t>
      </w:r>
      <w:r w:rsidRPr="00F5523E">
        <w:rPr>
          <w:sz w:val="20"/>
        </w:rPr>
        <w:t>– Vexatious comment or conduct against a worker in a Workplace that is known or ought reasonably to be known to be unwelcome. Workplace Harassment should not be confused with legitimate, reasonable management actions that are part of the normal work/training function, including measures to correct performance deficiencies, such as placing someone on a performance improvement plan, or imposing discipline for workplace infractions. Types of behaviour that constitute Workplace Harassment include, but are not limited</w:t>
      </w:r>
      <w:r w:rsidRPr="00F5523E">
        <w:rPr>
          <w:spacing w:val="-12"/>
          <w:sz w:val="20"/>
        </w:rPr>
        <w:t xml:space="preserve"> </w:t>
      </w:r>
      <w:r w:rsidRPr="00F5523E">
        <w:rPr>
          <w:sz w:val="20"/>
        </w:rPr>
        <w:t>to:</w:t>
      </w:r>
    </w:p>
    <w:p w14:paraId="72888631" w14:textId="77777777" w:rsidR="00EA3192" w:rsidRPr="00F5523E" w:rsidRDefault="00EA3192" w:rsidP="00EA3192">
      <w:pPr>
        <w:pStyle w:val="ListParagraph"/>
        <w:numPr>
          <w:ilvl w:val="2"/>
          <w:numId w:val="10"/>
        </w:numPr>
        <w:tabs>
          <w:tab w:val="left" w:pos="1961"/>
        </w:tabs>
        <w:spacing w:line="260" w:lineRule="exact"/>
        <w:ind w:hanging="287"/>
        <w:jc w:val="left"/>
        <w:rPr>
          <w:sz w:val="20"/>
        </w:rPr>
      </w:pPr>
      <w:r w:rsidRPr="00F5523E">
        <w:rPr>
          <w:sz w:val="20"/>
        </w:rPr>
        <w:t>Bullying;</w:t>
      </w:r>
    </w:p>
    <w:p w14:paraId="7A9103FA" w14:textId="77777777" w:rsidR="00EA3192" w:rsidRPr="00F5523E" w:rsidRDefault="00EA3192" w:rsidP="00EA3192">
      <w:pPr>
        <w:pStyle w:val="ListParagraph"/>
        <w:numPr>
          <w:ilvl w:val="2"/>
          <w:numId w:val="10"/>
        </w:numPr>
        <w:tabs>
          <w:tab w:val="left" w:pos="1961"/>
        </w:tabs>
        <w:spacing w:line="251" w:lineRule="exact"/>
        <w:ind w:hanging="337"/>
        <w:jc w:val="left"/>
        <w:rPr>
          <w:sz w:val="20"/>
        </w:rPr>
      </w:pPr>
      <w:r w:rsidRPr="00F5523E">
        <w:rPr>
          <w:sz w:val="20"/>
        </w:rPr>
        <w:t>Workplace pranks, vandalism, bullying or</w:t>
      </w:r>
      <w:r w:rsidRPr="00F5523E">
        <w:rPr>
          <w:spacing w:val="-5"/>
          <w:sz w:val="20"/>
        </w:rPr>
        <w:t xml:space="preserve"> </w:t>
      </w:r>
      <w:r w:rsidRPr="00F5523E">
        <w:rPr>
          <w:sz w:val="20"/>
        </w:rPr>
        <w:t>hazing;</w:t>
      </w:r>
    </w:p>
    <w:p w14:paraId="28528987" w14:textId="77777777" w:rsidR="00EA3192" w:rsidRPr="00F5523E" w:rsidRDefault="00EA3192" w:rsidP="00EA3192">
      <w:pPr>
        <w:pStyle w:val="ListParagraph"/>
        <w:numPr>
          <w:ilvl w:val="2"/>
          <w:numId w:val="10"/>
        </w:numPr>
        <w:tabs>
          <w:tab w:val="left" w:pos="1961"/>
        </w:tabs>
        <w:spacing w:line="251" w:lineRule="exact"/>
        <w:ind w:hanging="388"/>
        <w:jc w:val="left"/>
        <w:rPr>
          <w:sz w:val="20"/>
        </w:rPr>
      </w:pPr>
      <w:r w:rsidRPr="00F5523E">
        <w:rPr>
          <w:sz w:val="20"/>
        </w:rPr>
        <w:t>Repeated offensive or intimidating phone calls or</w:t>
      </w:r>
      <w:r w:rsidRPr="00F5523E">
        <w:rPr>
          <w:spacing w:val="-2"/>
          <w:sz w:val="20"/>
        </w:rPr>
        <w:t xml:space="preserve"> </w:t>
      </w:r>
      <w:r w:rsidRPr="00F5523E">
        <w:rPr>
          <w:sz w:val="20"/>
        </w:rPr>
        <w:t>emails;</w:t>
      </w:r>
    </w:p>
    <w:p w14:paraId="0172D5B1" w14:textId="77777777" w:rsidR="00EA3192" w:rsidRPr="00F5523E" w:rsidRDefault="00EA3192" w:rsidP="00EA3192">
      <w:pPr>
        <w:pStyle w:val="ListParagraph"/>
        <w:numPr>
          <w:ilvl w:val="2"/>
          <w:numId w:val="10"/>
        </w:numPr>
        <w:tabs>
          <w:tab w:val="left" w:pos="1961"/>
        </w:tabs>
        <w:spacing w:line="260" w:lineRule="exact"/>
        <w:ind w:hanging="388"/>
        <w:jc w:val="left"/>
        <w:rPr>
          <w:sz w:val="20"/>
        </w:rPr>
      </w:pPr>
      <w:r w:rsidRPr="00F5523E">
        <w:rPr>
          <w:sz w:val="20"/>
        </w:rPr>
        <w:t>Inappropriate sexual touching, advances, suggestions or</w:t>
      </w:r>
      <w:r w:rsidRPr="00F5523E">
        <w:rPr>
          <w:spacing w:val="-7"/>
          <w:sz w:val="20"/>
        </w:rPr>
        <w:t xml:space="preserve"> </w:t>
      </w:r>
      <w:r w:rsidRPr="00F5523E">
        <w:rPr>
          <w:sz w:val="20"/>
        </w:rPr>
        <w:t>requests;</w:t>
      </w:r>
    </w:p>
    <w:p w14:paraId="2D7C8C04" w14:textId="77777777" w:rsidR="00EA3192" w:rsidRPr="00F5523E" w:rsidRDefault="00EA3192" w:rsidP="00EA3192">
      <w:pPr>
        <w:spacing w:line="260" w:lineRule="exact"/>
        <w:rPr>
          <w:sz w:val="20"/>
        </w:rPr>
        <w:sectPr w:rsidR="00EA3192" w:rsidRPr="00F5523E">
          <w:pgSz w:w="12240" w:h="15840"/>
          <w:pgMar w:top="1240" w:right="1060" w:bottom="980" w:left="1040" w:header="722" w:footer="708" w:gutter="0"/>
          <w:cols w:space="720"/>
        </w:sectPr>
      </w:pPr>
    </w:p>
    <w:p w14:paraId="1E144F72" w14:textId="77777777" w:rsidR="00EA3192" w:rsidRPr="00F5523E" w:rsidRDefault="00EA3192" w:rsidP="00EA3192">
      <w:pPr>
        <w:pStyle w:val="ListParagraph"/>
        <w:numPr>
          <w:ilvl w:val="2"/>
          <w:numId w:val="10"/>
        </w:numPr>
        <w:tabs>
          <w:tab w:val="left" w:pos="1961"/>
        </w:tabs>
        <w:spacing w:before="105" w:line="225" w:lineRule="auto"/>
        <w:ind w:right="125" w:hanging="336"/>
        <w:jc w:val="left"/>
        <w:rPr>
          <w:sz w:val="20"/>
        </w:rPr>
      </w:pPr>
      <w:r w:rsidRPr="00F5523E">
        <w:rPr>
          <w:sz w:val="20"/>
        </w:rPr>
        <w:lastRenderedPageBreak/>
        <w:t>Displaying or circulating offensive pictures, photographs or materials in printed or electronic</w:t>
      </w:r>
      <w:r w:rsidRPr="00F5523E">
        <w:rPr>
          <w:spacing w:val="-1"/>
          <w:sz w:val="20"/>
        </w:rPr>
        <w:t xml:space="preserve"> </w:t>
      </w:r>
      <w:r w:rsidRPr="00F5523E">
        <w:rPr>
          <w:sz w:val="20"/>
        </w:rPr>
        <w:t>form;</w:t>
      </w:r>
    </w:p>
    <w:p w14:paraId="0C388D2A" w14:textId="77777777" w:rsidR="00EA3192" w:rsidRPr="00F5523E" w:rsidRDefault="00EA3192" w:rsidP="00EA3192">
      <w:pPr>
        <w:pStyle w:val="ListParagraph"/>
        <w:numPr>
          <w:ilvl w:val="2"/>
          <w:numId w:val="10"/>
        </w:numPr>
        <w:tabs>
          <w:tab w:val="left" w:pos="1961"/>
        </w:tabs>
        <w:spacing w:before="2" w:line="260" w:lineRule="exact"/>
        <w:ind w:hanging="388"/>
        <w:jc w:val="left"/>
        <w:rPr>
          <w:sz w:val="20"/>
        </w:rPr>
      </w:pPr>
      <w:r w:rsidRPr="00F5523E">
        <w:rPr>
          <w:sz w:val="20"/>
        </w:rPr>
        <w:t>Psychological</w:t>
      </w:r>
      <w:r w:rsidRPr="00F5523E">
        <w:rPr>
          <w:spacing w:val="-3"/>
          <w:sz w:val="20"/>
        </w:rPr>
        <w:t xml:space="preserve"> </w:t>
      </w:r>
      <w:r w:rsidRPr="00F5523E">
        <w:rPr>
          <w:sz w:val="20"/>
        </w:rPr>
        <w:t>abuse;</w:t>
      </w:r>
    </w:p>
    <w:p w14:paraId="708C3DB0" w14:textId="77777777" w:rsidR="00EA3192" w:rsidRPr="00F5523E" w:rsidRDefault="00EA3192" w:rsidP="00EA3192">
      <w:pPr>
        <w:pStyle w:val="ListParagraph"/>
        <w:numPr>
          <w:ilvl w:val="2"/>
          <w:numId w:val="10"/>
        </w:numPr>
        <w:tabs>
          <w:tab w:val="left" w:pos="1961"/>
        </w:tabs>
        <w:spacing w:before="6" w:line="223" w:lineRule="auto"/>
        <w:ind w:right="114" w:hanging="437"/>
        <w:jc w:val="left"/>
        <w:rPr>
          <w:sz w:val="20"/>
        </w:rPr>
      </w:pPr>
      <w:r w:rsidRPr="00F5523E">
        <w:rPr>
          <w:sz w:val="20"/>
        </w:rPr>
        <w:t>Excluding or ignoring someone, including persistent exclusion of a person from work- related social</w:t>
      </w:r>
      <w:r w:rsidRPr="00F5523E">
        <w:rPr>
          <w:spacing w:val="-2"/>
          <w:sz w:val="20"/>
        </w:rPr>
        <w:t xml:space="preserve"> </w:t>
      </w:r>
      <w:r w:rsidRPr="00F5523E">
        <w:rPr>
          <w:sz w:val="20"/>
        </w:rPr>
        <w:t>gatherings;</w:t>
      </w:r>
    </w:p>
    <w:p w14:paraId="4F277EB0" w14:textId="77777777" w:rsidR="00EA3192" w:rsidRPr="00F5523E" w:rsidRDefault="00EA3192" w:rsidP="00EA3192">
      <w:pPr>
        <w:pStyle w:val="ListParagraph"/>
        <w:numPr>
          <w:ilvl w:val="2"/>
          <w:numId w:val="10"/>
        </w:numPr>
        <w:tabs>
          <w:tab w:val="left" w:pos="1961"/>
        </w:tabs>
        <w:spacing w:before="19" w:line="223" w:lineRule="auto"/>
        <w:ind w:right="124" w:hanging="488"/>
        <w:jc w:val="left"/>
        <w:rPr>
          <w:sz w:val="20"/>
        </w:rPr>
      </w:pPr>
      <w:r w:rsidRPr="00F5523E">
        <w:rPr>
          <w:sz w:val="20"/>
        </w:rPr>
        <w:t>Deliberately withholding information that would enable a person to do his or her job, perform or</w:t>
      </w:r>
      <w:r w:rsidRPr="00F5523E">
        <w:rPr>
          <w:spacing w:val="2"/>
          <w:sz w:val="20"/>
        </w:rPr>
        <w:t xml:space="preserve"> </w:t>
      </w:r>
      <w:r w:rsidRPr="00F5523E">
        <w:rPr>
          <w:sz w:val="20"/>
        </w:rPr>
        <w:t>train;</w:t>
      </w:r>
    </w:p>
    <w:p w14:paraId="3933FDD4" w14:textId="77777777" w:rsidR="00EA3192" w:rsidRPr="00F5523E" w:rsidRDefault="00EA3192" w:rsidP="00EA3192">
      <w:pPr>
        <w:pStyle w:val="ListParagraph"/>
        <w:numPr>
          <w:ilvl w:val="2"/>
          <w:numId w:val="10"/>
        </w:numPr>
        <w:tabs>
          <w:tab w:val="left" w:pos="1961"/>
        </w:tabs>
        <w:spacing w:before="4" w:line="259" w:lineRule="exact"/>
        <w:ind w:hanging="383"/>
        <w:jc w:val="left"/>
        <w:rPr>
          <w:sz w:val="20"/>
        </w:rPr>
      </w:pPr>
      <w:r w:rsidRPr="00F5523E">
        <w:rPr>
          <w:sz w:val="20"/>
        </w:rPr>
        <w:t>Sabotaging someone else’s work or</w:t>
      </w:r>
      <w:r w:rsidRPr="00F5523E">
        <w:rPr>
          <w:spacing w:val="-4"/>
          <w:sz w:val="20"/>
        </w:rPr>
        <w:t xml:space="preserve"> </w:t>
      </w:r>
      <w:r w:rsidRPr="00F5523E">
        <w:rPr>
          <w:sz w:val="20"/>
        </w:rPr>
        <w:t>performance;</w:t>
      </w:r>
    </w:p>
    <w:p w14:paraId="1A9D8A54" w14:textId="77777777" w:rsidR="00EA3192" w:rsidRPr="00F5523E" w:rsidRDefault="00EA3192" w:rsidP="00EA3192">
      <w:pPr>
        <w:pStyle w:val="ListParagraph"/>
        <w:numPr>
          <w:ilvl w:val="2"/>
          <w:numId w:val="10"/>
        </w:numPr>
        <w:tabs>
          <w:tab w:val="left" w:pos="1961"/>
        </w:tabs>
        <w:spacing w:line="251" w:lineRule="exact"/>
        <w:ind w:hanging="332"/>
        <w:jc w:val="left"/>
        <w:rPr>
          <w:sz w:val="20"/>
        </w:rPr>
      </w:pPr>
      <w:r w:rsidRPr="00F5523E">
        <w:rPr>
          <w:sz w:val="20"/>
        </w:rPr>
        <w:t>Gossiping or spreading malicious</w:t>
      </w:r>
      <w:r w:rsidRPr="00F5523E">
        <w:rPr>
          <w:spacing w:val="-3"/>
          <w:sz w:val="20"/>
        </w:rPr>
        <w:t xml:space="preserve"> </w:t>
      </w:r>
      <w:r w:rsidRPr="00F5523E">
        <w:rPr>
          <w:sz w:val="20"/>
        </w:rPr>
        <w:t>rumours;</w:t>
      </w:r>
    </w:p>
    <w:p w14:paraId="28D089F7" w14:textId="77777777" w:rsidR="00EA3192" w:rsidRPr="00F5523E" w:rsidRDefault="00EA3192" w:rsidP="00EA3192">
      <w:pPr>
        <w:pStyle w:val="ListParagraph"/>
        <w:numPr>
          <w:ilvl w:val="2"/>
          <w:numId w:val="10"/>
        </w:numPr>
        <w:tabs>
          <w:tab w:val="left" w:pos="1961"/>
        </w:tabs>
        <w:spacing w:line="252" w:lineRule="exact"/>
        <w:ind w:hanging="383"/>
        <w:jc w:val="left"/>
        <w:rPr>
          <w:sz w:val="20"/>
        </w:rPr>
      </w:pPr>
      <w:r w:rsidRPr="00F5523E">
        <w:rPr>
          <w:sz w:val="20"/>
        </w:rPr>
        <w:t>Intimidating words or conduct (offensive jokes or innuendos);</w:t>
      </w:r>
      <w:r w:rsidRPr="00F5523E">
        <w:rPr>
          <w:spacing w:val="-7"/>
          <w:sz w:val="20"/>
        </w:rPr>
        <w:t xml:space="preserve"> </w:t>
      </w:r>
      <w:r w:rsidRPr="00F5523E">
        <w:rPr>
          <w:sz w:val="20"/>
        </w:rPr>
        <w:t>and</w:t>
      </w:r>
    </w:p>
    <w:p w14:paraId="63498D37" w14:textId="77777777" w:rsidR="00EA3192" w:rsidRPr="00F5523E" w:rsidRDefault="00EA3192" w:rsidP="00EA3192">
      <w:pPr>
        <w:pStyle w:val="ListParagraph"/>
        <w:numPr>
          <w:ilvl w:val="2"/>
          <w:numId w:val="10"/>
        </w:numPr>
        <w:tabs>
          <w:tab w:val="left" w:pos="1961"/>
        </w:tabs>
        <w:spacing w:before="6" w:line="223" w:lineRule="auto"/>
        <w:ind w:right="128" w:hanging="432"/>
        <w:jc w:val="left"/>
        <w:rPr>
          <w:sz w:val="20"/>
        </w:rPr>
      </w:pPr>
      <w:r w:rsidRPr="00F5523E">
        <w:rPr>
          <w:sz w:val="20"/>
        </w:rPr>
        <w:t>Words or actions which are known or should reasonably be known to be offensive, embarrassing, humiliating, or</w:t>
      </w:r>
      <w:r w:rsidRPr="00F5523E">
        <w:rPr>
          <w:spacing w:val="-2"/>
          <w:sz w:val="20"/>
        </w:rPr>
        <w:t xml:space="preserve"> </w:t>
      </w:r>
      <w:r w:rsidRPr="00F5523E">
        <w:rPr>
          <w:sz w:val="20"/>
        </w:rPr>
        <w:t>demeaning.</w:t>
      </w:r>
    </w:p>
    <w:p w14:paraId="17BB5192" w14:textId="77777777" w:rsidR="00EA3192" w:rsidRPr="00F5523E" w:rsidRDefault="00EA3192" w:rsidP="00EA3192">
      <w:pPr>
        <w:pStyle w:val="ListParagraph"/>
        <w:numPr>
          <w:ilvl w:val="1"/>
          <w:numId w:val="10"/>
        </w:numPr>
        <w:tabs>
          <w:tab w:val="left" w:pos="1241"/>
        </w:tabs>
        <w:spacing w:before="5"/>
        <w:ind w:right="118"/>
        <w:jc w:val="both"/>
        <w:rPr>
          <w:sz w:val="20"/>
        </w:rPr>
      </w:pPr>
      <w:r w:rsidRPr="00F5523E">
        <w:rPr>
          <w:sz w:val="20"/>
        </w:rPr>
        <w:t>“</w:t>
      </w:r>
      <w:r w:rsidRPr="00F5523E">
        <w:rPr>
          <w:i/>
          <w:sz w:val="20"/>
        </w:rPr>
        <w:t>Sexual Harassment</w:t>
      </w:r>
      <w:r w:rsidRPr="00F5523E">
        <w:rPr>
          <w:sz w:val="20"/>
        </w:rPr>
        <w:t>” – A course of vexatious comment or conduct against an Individual because of sex, sexual orientation, gender identify or gender expression, where the course of comment or conduct is known or ought reasonably to be known to be unwelcome; or making a sexual solicitation or advance where the person making the solicitation or advance is in a position to confer, grant or deny a benefit or advance to the Individual and the person knows or ought reasonably to know that the solicitation or advance is unwelcome. Types of behaviour that constitute Sexual Harassment include, but are not limited</w:t>
      </w:r>
      <w:r w:rsidRPr="00F5523E">
        <w:rPr>
          <w:spacing w:val="-3"/>
          <w:sz w:val="20"/>
        </w:rPr>
        <w:t xml:space="preserve"> </w:t>
      </w:r>
      <w:r w:rsidRPr="00F5523E">
        <w:rPr>
          <w:sz w:val="20"/>
        </w:rPr>
        <w:t>to:</w:t>
      </w:r>
    </w:p>
    <w:p w14:paraId="083518AC" w14:textId="77777777" w:rsidR="00EA3192" w:rsidRPr="00F5523E" w:rsidRDefault="00EA3192" w:rsidP="00EA3192">
      <w:pPr>
        <w:pStyle w:val="ListParagraph"/>
        <w:numPr>
          <w:ilvl w:val="2"/>
          <w:numId w:val="10"/>
        </w:numPr>
        <w:tabs>
          <w:tab w:val="left" w:pos="1961"/>
        </w:tabs>
        <w:spacing w:before="1" w:line="260" w:lineRule="exact"/>
        <w:ind w:hanging="287"/>
        <w:jc w:val="left"/>
        <w:rPr>
          <w:sz w:val="20"/>
        </w:rPr>
      </w:pPr>
      <w:r w:rsidRPr="00F5523E">
        <w:rPr>
          <w:sz w:val="20"/>
        </w:rPr>
        <w:t>Sexist</w:t>
      </w:r>
      <w:r w:rsidRPr="00F5523E">
        <w:rPr>
          <w:spacing w:val="-2"/>
          <w:sz w:val="20"/>
        </w:rPr>
        <w:t xml:space="preserve"> </w:t>
      </w:r>
      <w:r w:rsidRPr="00F5523E">
        <w:rPr>
          <w:sz w:val="20"/>
        </w:rPr>
        <w:t>jokes;</w:t>
      </w:r>
    </w:p>
    <w:p w14:paraId="78002EA9" w14:textId="77777777" w:rsidR="00EA3192" w:rsidRPr="00F5523E" w:rsidRDefault="00EA3192" w:rsidP="00EA3192">
      <w:pPr>
        <w:pStyle w:val="ListParagraph"/>
        <w:numPr>
          <w:ilvl w:val="2"/>
          <w:numId w:val="10"/>
        </w:numPr>
        <w:tabs>
          <w:tab w:val="left" w:pos="1961"/>
        </w:tabs>
        <w:spacing w:line="252" w:lineRule="exact"/>
        <w:ind w:hanging="337"/>
        <w:jc w:val="left"/>
        <w:rPr>
          <w:sz w:val="20"/>
        </w:rPr>
      </w:pPr>
      <w:r w:rsidRPr="00F5523E">
        <w:rPr>
          <w:sz w:val="20"/>
        </w:rPr>
        <w:t>Threats, punishment, or denial of a benefit for refusing a sexual</w:t>
      </w:r>
      <w:r w:rsidRPr="00F5523E">
        <w:rPr>
          <w:spacing w:val="-11"/>
          <w:sz w:val="20"/>
        </w:rPr>
        <w:t xml:space="preserve"> </w:t>
      </w:r>
      <w:r w:rsidRPr="00F5523E">
        <w:rPr>
          <w:sz w:val="20"/>
        </w:rPr>
        <w:t>advance;</w:t>
      </w:r>
    </w:p>
    <w:p w14:paraId="3A0B01BB" w14:textId="77777777" w:rsidR="00EA3192" w:rsidRPr="00F5523E" w:rsidRDefault="00EA3192" w:rsidP="00EA3192">
      <w:pPr>
        <w:pStyle w:val="ListParagraph"/>
        <w:numPr>
          <w:ilvl w:val="2"/>
          <w:numId w:val="10"/>
        </w:numPr>
        <w:tabs>
          <w:tab w:val="left" w:pos="1961"/>
        </w:tabs>
        <w:spacing w:line="252" w:lineRule="exact"/>
        <w:ind w:hanging="388"/>
        <w:jc w:val="left"/>
        <w:rPr>
          <w:sz w:val="20"/>
        </w:rPr>
      </w:pPr>
      <w:r w:rsidRPr="00F5523E">
        <w:rPr>
          <w:sz w:val="20"/>
        </w:rPr>
        <w:t>Offering a benefit in exchange for a sexual</w:t>
      </w:r>
      <w:r w:rsidRPr="00F5523E">
        <w:rPr>
          <w:spacing w:val="-9"/>
          <w:sz w:val="20"/>
        </w:rPr>
        <w:t xml:space="preserve"> </w:t>
      </w:r>
      <w:r w:rsidRPr="00F5523E">
        <w:rPr>
          <w:sz w:val="20"/>
        </w:rPr>
        <w:t>favour;</w:t>
      </w:r>
    </w:p>
    <w:p w14:paraId="534E31FB" w14:textId="77777777" w:rsidR="00EA3192" w:rsidRPr="00F5523E" w:rsidRDefault="00EA3192" w:rsidP="00EA3192">
      <w:pPr>
        <w:pStyle w:val="ListParagraph"/>
        <w:numPr>
          <w:ilvl w:val="2"/>
          <w:numId w:val="10"/>
        </w:numPr>
        <w:tabs>
          <w:tab w:val="left" w:pos="1961"/>
        </w:tabs>
        <w:spacing w:line="252" w:lineRule="exact"/>
        <w:ind w:hanging="388"/>
        <w:jc w:val="left"/>
        <w:rPr>
          <w:sz w:val="20"/>
        </w:rPr>
      </w:pPr>
      <w:r w:rsidRPr="00F5523E">
        <w:rPr>
          <w:sz w:val="20"/>
        </w:rPr>
        <w:t>Demanding hugs;</w:t>
      </w:r>
    </w:p>
    <w:p w14:paraId="79E05C39" w14:textId="77777777" w:rsidR="00EA3192" w:rsidRPr="00F5523E" w:rsidRDefault="00EA3192" w:rsidP="00EA3192">
      <w:pPr>
        <w:pStyle w:val="ListParagraph"/>
        <w:numPr>
          <w:ilvl w:val="2"/>
          <w:numId w:val="10"/>
        </w:numPr>
        <w:tabs>
          <w:tab w:val="left" w:pos="1961"/>
        </w:tabs>
        <w:spacing w:line="252" w:lineRule="exact"/>
        <w:ind w:hanging="337"/>
        <w:jc w:val="left"/>
        <w:rPr>
          <w:sz w:val="20"/>
        </w:rPr>
      </w:pPr>
      <w:r w:rsidRPr="00F5523E">
        <w:rPr>
          <w:sz w:val="20"/>
        </w:rPr>
        <w:t>Bragging about sexual</w:t>
      </w:r>
      <w:r w:rsidRPr="00F5523E">
        <w:rPr>
          <w:spacing w:val="-2"/>
          <w:sz w:val="20"/>
        </w:rPr>
        <w:t xml:space="preserve"> </w:t>
      </w:r>
      <w:r w:rsidRPr="00F5523E">
        <w:rPr>
          <w:sz w:val="20"/>
        </w:rPr>
        <w:t>ability;</w:t>
      </w:r>
    </w:p>
    <w:p w14:paraId="2F3EE215" w14:textId="77777777" w:rsidR="00EA3192" w:rsidRPr="00F5523E" w:rsidRDefault="00EA3192" w:rsidP="00EA3192">
      <w:pPr>
        <w:pStyle w:val="ListParagraph"/>
        <w:numPr>
          <w:ilvl w:val="2"/>
          <w:numId w:val="10"/>
        </w:numPr>
        <w:tabs>
          <w:tab w:val="left" w:pos="1961"/>
        </w:tabs>
        <w:spacing w:line="252" w:lineRule="exact"/>
        <w:ind w:hanging="388"/>
        <w:jc w:val="left"/>
        <w:rPr>
          <w:sz w:val="20"/>
        </w:rPr>
      </w:pPr>
      <w:r w:rsidRPr="00F5523E">
        <w:rPr>
          <w:sz w:val="20"/>
        </w:rPr>
        <w:t>Leering (persistent sexual</w:t>
      </w:r>
      <w:r w:rsidRPr="00F5523E">
        <w:rPr>
          <w:spacing w:val="-5"/>
          <w:sz w:val="20"/>
        </w:rPr>
        <w:t xml:space="preserve"> </w:t>
      </w:r>
      <w:r w:rsidRPr="00F5523E">
        <w:rPr>
          <w:sz w:val="20"/>
        </w:rPr>
        <w:t>staring);</w:t>
      </w:r>
    </w:p>
    <w:p w14:paraId="1A73FE59" w14:textId="77777777" w:rsidR="00EA3192" w:rsidRPr="00F5523E" w:rsidRDefault="00EA3192" w:rsidP="00EA3192">
      <w:pPr>
        <w:pStyle w:val="ListParagraph"/>
        <w:numPr>
          <w:ilvl w:val="2"/>
          <w:numId w:val="10"/>
        </w:numPr>
        <w:tabs>
          <w:tab w:val="left" w:pos="1961"/>
        </w:tabs>
        <w:spacing w:line="251" w:lineRule="exact"/>
        <w:ind w:hanging="438"/>
        <w:jc w:val="left"/>
        <w:rPr>
          <w:sz w:val="20"/>
        </w:rPr>
      </w:pPr>
      <w:r w:rsidRPr="00F5523E">
        <w:rPr>
          <w:sz w:val="20"/>
        </w:rPr>
        <w:t>Sexual</w:t>
      </w:r>
      <w:r w:rsidRPr="00F5523E">
        <w:rPr>
          <w:spacing w:val="-3"/>
          <w:sz w:val="20"/>
        </w:rPr>
        <w:t xml:space="preserve"> </w:t>
      </w:r>
      <w:r w:rsidRPr="00F5523E">
        <w:rPr>
          <w:sz w:val="20"/>
        </w:rPr>
        <w:t>assault;</w:t>
      </w:r>
    </w:p>
    <w:p w14:paraId="6EF15114" w14:textId="77777777" w:rsidR="00EA3192" w:rsidRPr="00F5523E" w:rsidRDefault="00EA3192" w:rsidP="00EA3192">
      <w:pPr>
        <w:pStyle w:val="ListParagraph"/>
        <w:numPr>
          <w:ilvl w:val="2"/>
          <w:numId w:val="10"/>
        </w:numPr>
        <w:tabs>
          <w:tab w:val="left" w:pos="1961"/>
        </w:tabs>
        <w:spacing w:line="251" w:lineRule="exact"/>
        <w:ind w:hanging="488"/>
        <w:jc w:val="left"/>
        <w:rPr>
          <w:sz w:val="20"/>
        </w:rPr>
      </w:pPr>
      <w:r w:rsidRPr="00F5523E">
        <w:rPr>
          <w:sz w:val="20"/>
        </w:rPr>
        <w:t>Display of sexually offensive</w:t>
      </w:r>
      <w:r w:rsidRPr="00F5523E">
        <w:rPr>
          <w:spacing w:val="-5"/>
          <w:sz w:val="20"/>
        </w:rPr>
        <w:t xml:space="preserve"> </w:t>
      </w:r>
      <w:r w:rsidRPr="00F5523E">
        <w:rPr>
          <w:sz w:val="20"/>
        </w:rPr>
        <w:t>material;</w:t>
      </w:r>
    </w:p>
    <w:p w14:paraId="3AC067AC" w14:textId="77777777" w:rsidR="00EA3192" w:rsidRPr="00F5523E" w:rsidRDefault="00EA3192" w:rsidP="00EA3192">
      <w:pPr>
        <w:pStyle w:val="ListParagraph"/>
        <w:numPr>
          <w:ilvl w:val="2"/>
          <w:numId w:val="10"/>
        </w:numPr>
        <w:tabs>
          <w:tab w:val="left" w:pos="1961"/>
        </w:tabs>
        <w:spacing w:line="252" w:lineRule="exact"/>
        <w:ind w:hanging="383"/>
        <w:jc w:val="left"/>
        <w:rPr>
          <w:sz w:val="20"/>
        </w:rPr>
      </w:pPr>
      <w:r w:rsidRPr="00F5523E">
        <w:rPr>
          <w:sz w:val="20"/>
        </w:rPr>
        <w:t>Distributing sexually explicit messages or attachments such as pictures or video</w:t>
      </w:r>
      <w:r w:rsidRPr="00F5523E">
        <w:rPr>
          <w:spacing w:val="-13"/>
          <w:sz w:val="20"/>
        </w:rPr>
        <w:t xml:space="preserve"> </w:t>
      </w:r>
      <w:r w:rsidRPr="00F5523E">
        <w:rPr>
          <w:sz w:val="20"/>
        </w:rPr>
        <w:t>files;</w:t>
      </w:r>
    </w:p>
    <w:p w14:paraId="0256119F" w14:textId="77777777" w:rsidR="00EA3192" w:rsidRPr="00F5523E" w:rsidRDefault="00EA3192" w:rsidP="00EA3192">
      <w:pPr>
        <w:pStyle w:val="ListParagraph"/>
        <w:numPr>
          <w:ilvl w:val="2"/>
          <w:numId w:val="10"/>
        </w:numPr>
        <w:tabs>
          <w:tab w:val="left" w:pos="1961"/>
        </w:tabs>
        <w:spacing w:line="252" w:lineRule="exact"/>
        <w:ind w:hanging="332"/>
        <w:jc w:val="left"/>
        <w:rPr>
          <w:sz w:val="20"/>
        </w:rPr>
      </w:pPr>
      <w:r w:rsidRPr="00F5523E">
        <w:rPr>
          <w:sz w:val="20"/>
        </w:rPr>
        <w:t>Sexually degrading words used to describe an</w:t>
      </w:r>
      <w:r w:rsidRPr="00F5523E">
        <w:rPr>
          <w:spacing w:val="-3"/>
          <w:sz w:val="20"/>
        </w:rPr>
        <w:t xml:space="preserve"> </w:t>
      </w:r>
      <w:r w:rsidRPr="00F5523E">
        <w:rPr>
          <w:sz w:val="20"/>
        </w:rPr>
        <w:t>Individual;</w:t>
      </w:r>
    </w:p>
    <w:p w14:paraId="3AEEB5F6" w14:textId="77777777" w:rsidR="00EA3192" w:rsidRPr="00F5523E" w:rsidRDefault="00EA3192" w:rsidP="00EA3192">
      <w:pPr>
        <w:pStyle w:val="ListParagraph"/>
        <w:numPr>
          <w:ilvl w:val="2"/>
          <w:numId w:val="10"/>
        </w:numPr>
        <w:tabs>
          <w:tab w:val="left" w:pos="1961"/>
        </w:tabs>
        <w:spacing w:before="6" w:line="223" w:lineRule="auto"/>
        <w:ind w:right="485" w:hanging="382"/>
        <w:jc w:val="left"/>
        <w:rPr>
          <w:sz w:val="20"/>
        </w:rPr>
      </w:pPr>
      <w:r w:rsidRPr="00F5523E">
        <w:rPr>
          <w:sz w:val="20"/>
        </w:rPr>
        <w:t>Unwelcome inquiries into or comments about an Individual’s gender identity or physical appearance;</w:t>
      </w:r>
    </w:p>
    <w:p w14:paraId="72C776DB" w14:textId="77777777" w:rsidR="00EA3192" w:rsidRPr="00F5523E" w:rsidRDefault="00EA3192" w:rsidP="00EA3192">
      <w:pPr>
        <w:pStyle w:val="ListParagraph"/>
        <w:numPr>
          <w:ilvl w:val="2"/>
          <w:numId w:val="10"/>
        </w:numPr>
        <w:tabs>
          <w:tab w:val="left" w:pos="1961"/>
        </w:tabs>
        <w:spacing w:before="4" w:line="260" w:lineRule="exact"/>
        <w:ind w:hanging="433"/>
        <w:jc w:val="left"/>
        <w:rPr>
          <w:sz w:val="20"/>
        </w:rPr>
      </w:pPr>
      <w:r w:rsidRPr="00F5523E">
        <w:rPr>
          <w:sz w:val="20"/>
        </w:rPr>
        <w:t>Inquiries or comments about an Individual’s sex</w:t>
      </w:r>
      <w:r w:rsidRPr="00F5523E">
        <w:rPr>
          <w:spacing w:val="-1"/>
          <w:sz w:val="20"/>
        </w:rPr>
        <w:t xml:space="preserve"> </w:t>
      </w:r>
      <w:r w:rsidRPr="00F5523E">
        <w:rPr>
          <w:sz w:val="20"/>
        </w:rPr>
        <w:t>life;</w:t>
      </w:r>
    </w:p>
    <w:p w14:paraId="6927B441" w14:textId="77777777" w:rsidR="00EA3192" w:rsidRPr="00F5523E" w:rsidRDefault="00EA3192" w:rsidP="00EA3192">
      <w:pPr>
        <w:pStyle w:val="ListParagraph"/>
        <w:numPr>
          <w:ilvl w:val="2"/>
          <w:numId w:val="10"/>
        </w:numPr>
        <w:tabs>
          <w:tab w:val="left" w:pos="1961"/>
        </w:tabs>
        <w:spacing w:line="252" w:lineRule="exact"/>
        <w:ind w:hanging="483"/>
        <w:jc w:val="left"/>
        <w:rPr>
          <w:sz w:val="20"/>
        </w:rPr>
      </w:pPr>
      <w:r w:rsidRPr="00F5523E">
        <w:rPr>
          <w:sz w:val="20"/>
        </w:rPr>
        <w:t>Persistent, unwanted attention after a consensual relationship</w:t>
      </w:r>
      <w:r w:rsidRPr="00F5523E">
        <w:rPr>
          <w:spacing w:val="-5"/>
          <w:sz w:val="20"/>
        </w:rPr>
        <w:t xml:space="preserve"> </w:t>
      </w:r>
      <w:r w:rsidRPr="00F5523E">
        <w:rPr>
          <w:sz w:val="20"/>
        </w:rPr>
        <w:t>ends;</w:t>
      </w:r>
    </w:p>
    <w:p w14:paraId="333B15D4" w14:textId="77777777" w:rsidR="00EA3192" w:rsidRPr="00F5523E" w:rsidRDefault="00EA3192" w:rsidP="00EA3192">
      <w:pPr>
        <w:pStyle w:val="ListParagraph"/>
        <w:numPr>
          <w:ilvl w:val="2"/>
          <w:numId w:val="10"/>
        </w:numPr>
        <w:tabs>
          <w:tab w:val="left" w:pos="1961"/>
        </w:tabs>
        <w:spacing w:line="252" w:lineRule="exact"/>
        <w:ind w:hanging="481"/>
        <w:jc w:val="left"/>
        <w:rPr>
          <w:sz w:val="20"/>
        </w:rPr>
      </w:pPr>
      <w:r w:rsidRPr="00F5523E">
        <w:rPr>
          <w:sz w:val="20"/>
        </w:rPr>
        <w:t>Persistent unwelcome sexual flirtations, advances, or propositions;</w:t>
      </w:r>
      <w:r w:rsidRPr="00F5523E">
        <w:rPr>
          <w:spacing w:val="-9"/>
          <w:sz w:val="20"/>
        </w:rPr>
        <w:t xml:space="preserve"> </w:t>
      </w:r>
      <w:r w:rsidRPr="00F5523E">
        <w:rPr>
          <w:sz w:val="20"/>
        </w:rPr>
        <w:t>and</w:t>
      </w:r>
    </w:p>
    <w:p w14:paraId="7CC13549" w14:textId="77777777" w:rsidR="00EA3192" w:rsidRPr="00F5523E" w:rsidRDefault="00EA3192" w:rsidP="00EA3192">
      <w:pPr>
        <w:pStyle w:val="ListParagraph"/>
        <w:numPr>
          <w:ilvl w:val="2"/>
          <w:numId w:val="10"/>
        </w:numPr>
        <w:tabs>
          <w:tab w:val="left" w:pos="1961"/>
        </w:tabs>
        <w:spacing w:line="252" w:lineRule="exact"/>
        <w:ind w:hanging="431"/>
        <w:jc w:val="left"/>
        <w:rPr>
          <w:sz w:val="20"/>
        </w:rPr>
      </w:pPr>
      <w:r w:rsidRPr="00F5523E">
        <w:rPr>
          <w:sz w:val="20"/>
        </w:rPr>
        <w:t>Persistent unwanted</w:t>
      </w:r>
      <w:r w:rsidRPr="00F5523E">
        <w:rPr>
          <w:spacing w:val="-3"/>
          <w:sz w:val="20"/>
        </w:rPr>
        <w:t xml:space="preserve"> </w:t>
      </w:r>
      <w:r w:rsidRPr="00F5523E">
        <w:rPr>
          <w:sz w:val="20"/>
        </w:rPr>
        <w:t>contact.</w:t>
      </w:r>
    </w:p>
    <w:p w14:paraId="1B263878" w14:textId="77777777" w:rsidR="00EA3192" w:rsidRPr="00F5523E" w:rsidRDefault="00EA3192" w:rsidP="00EA3192">
      <w:pPr>
        <w:pStyle w:val="ListParagraph"/>
        <w:numPr>
          <w:ilvl w:val="1"/>
          <w:numId w:val="10"/>
        </w:numPr>
        <w:tabs>
          <w:tab w:val="left" w:pos="1241"/>
        </w:tabs>
        <w:ind w:right="120"/>
        <w:jc w:val="both"/>
        <w:rPr>
          <w:sz w:val="20"/>
        </w:rPr>
      </w:pPr>
      <w:r w:rsidRPr="00F5523E">
        <w:rPr>
          <w:sz w:val="20"/>
        </w:rPr>
        <w:t>“</w:t>
      </w:r>
      <w:r w:rsidRPr="00F5523E">
        <w:rPr>
          <w:i/>
          <w:sz w:val="20"/>
        </w:rPr>
        <w:t>Workplace Violence</w:t>
      </w:r>
      <w:r w:rsidRPr="00F5523E">
        <w:rPr>
          <w:sz w:val="20"/>
        </w:rPr>
        <w:t>” – the use of or threat of physical force by a person against a worker in a Workplace that causes or could cause physical injury to the worker; an attempt to exercise physical force against a worker in a Workplace that could cause physical injury to the worker; or a statement or behaviour that it is reasonable for a worker to interpret as a threat to exercise physical force against the worker in a Workplace that could cause physical injury to the worker. Types of behaviour that constitute Workplace Violence include, but are not limited</w:t>
      </w:r>
      <w:r w:rsidRPr="00F5523E">
        <w:rPr>
          <w:spacing w:val="-9"/>
          <w:sz w:val="20"/>
        </w:rPr>
        <w:t xml:space="preserve"> </w:t>
      </w:r>
      <w:r w:rsidRPr="00F5523E">
        <w:rPr>
          <w:sz w:val="20"/>
        </w:rPr>
        <w:t>to:</w:t>
      </w:r>
    </w:p>
    <w:p w14:paraId="24510C51" w14:textId="77777777" w:rsidR="00EA3192" w:rsidRPr="00F5523E" w:rsidRDefault="00EA3192" w:rsidP="00EA3192">
      <w:pPr>
        <w:pStyle w:val="ListParagraph"/>
        <w:numPr>
          <w:ilvl w:val="2"/>
          <w:numId w:val="10"/>
        </w:numPr>
        <w:tabs>
          <w:tab w:val="left" w:pos="1961"/>
        </w:tabs>
        <w:spacing w:line="260" w:lineRule="exact"/>
        <w:ind w:hanging="287"/>
        <w:jc w:val="both"/>
        <w:rPr>
          <w:sz w:val="20"/>
        </w:rPr>
      </w:pPr>
      <w:r w:rsidRPr="00F5523E">
        <w:rPr>
          <w:sz w:val="20"/>
        </w:rPr>
        <w:t>Verbal or written threats to</w:t>
      </w:r>
      <w:r w:rsidRPr="00F5523E">
        <w:rPr>
          <w:spacing w:val="1"/>
          <w:sz w:val="20"/>
        </w:rPr>
        <w:t xml:space="preserve"> </w:t>
      </w:r>
      <w:r w:rsidRPr="00F5523E">
        <w:rPr>
          <w:sz w:val="20"/>
        </w:rPr>
        <w:t>attack;</w:t>
      </w:r>
    </w:p>
    <w:p w14:paraId="54524628" w14:textId="77777777" w:rsidR="00EA3192" w:rsidRPr="00F5523E" w:rsidRDefault="00EA3192" w:rsidP="00EA3192">
      <w:pPr>
        <w:pStyle w:val="ListParagraph"/>
        <w:numPr>
          <w:ilvl w:val="2"/>
          <w:numId w:val="10"/>
        </w:numPr>
        <w:tabs>
          <w:tab w:val="left" w:pos="1961"/>
        </w:tabs>
        <w:spacing w:line="252" w:lineRule="exact"/>
        <w:ind w:hanging="337"/>
        <w:jc w:val="both"/>
        <w:rPr>
          <w:sz w:val="20"/>
        </w:rPr>
      </w:pPr>
      <w:r w:rsidRPr="00F5523E">
        <w:rPr>
          <w:sz w:val="20"/>
        </w:rPr>
        <w:t>Sending to or leaving threatening notes or</w:t>
      </w:r>
      <w:r w:rsidRPr="00F5523E">
        <w:rPr>
          <w:spacing w:val="-4"/>
          <w:sz w:val="20"/>
        </w:rPr>
        <w:t xml:space="preserve"> </w:t>
      </w:r>
      <w:r w:rsidRPr="00F5523E">
        <w:rPr>
          <w:sz w:val="20"/>
        </w:rPr>
        <w:t>emails;</w:t>
      </w:r>
    </w:p>
    <w:p w14:paraId="735A585A" w14:textId="77777777" w:rsidR="00EA3192" w:rsidRPr="00F5523E" w:rsidRDefault="00EA3192" w:rsidP="00EA3192">
      <w:pPr>
        <w:pStyle w:val="ListParagraph"/>
        <w:numPr>
          <w:ilvl w:val="2"/>
          <w:numId w:val="10"/>
        </w:numPr>
        <w:tabs>
          <w:tab w:val="left" w:pos="1961"/>
        </w:tabs>
        <w:spacing w:before="1" w:line="220" w:lineRule="auto"/>
        <w:ind w:right="119" w:hanging="387"/>
        <w:jc w:val="left"/>
        <w:rPr>
          <w:sz w:val="20"/>
        </w:rPr>
      </w:pPr>
      <w:r w:rsidRPr="00F5523E">
        <w:rPr>
          <w:sz w:val="20"/>
        </w:rPr>
        <w:t>Physically threatening behaviour such as shaking a fist at someone, finger pointing, destroying property, or throwing</w:t>
      </w:r>
      <w:r w:rsidRPr="00F5523E">
        <w:rPr>
          <w:spacing w:val="-1"/>
          <w:sz w:val="20"/>
        </w:rPr>
        <w:t xml:space="preserve"> </w:t>
      </w:r>
      <w:r w:rsidRPr="00F5523E">
        <w:rPr>
          <w:sz w:val="20"/>
        </w:rPr>
        <w:t>objects;</w:t>
      </w:r>
    </w:p>
    <w:p w14:paraId="6BFC5D25" w14:textId="77777777" w:rsidR="00EA3192" w:rsidRPr="00F5523E" w:rsidRDefault="00EA3192" w:rsidP="00EA3192">
      <w:pPr>
        <w:pStyle w:val="ListParagraph"/>
        <w:numPr>
          <w:ilvl w:val="2"/>
          <w:numId w:val="10"/>
        </w:numPr>
        <w:tabs>
          <w:tab w:val="left" w:pos="1961"/>
        </w:tabs>
        <w:spacing w:before="4" w:line="260" w:lineRule="exact"/>
        <w:ind w:hanging="388"/>
        <w:jc w:val="left"/>
        <w:rPr>
          <w:sz w:val="20"/>
        </w:rPr>
      </w:pPr>
      <w:r w:rsidRPr="00F5523E">
        <w:rPr>
          <w:sz w:val="20"/>
        </w:rPr>
        <w:t>Wielding a weapon in a</w:t>
      </w:r>
      <w:r w:rsidRPr="00F5523E">
        <w:rPr>
          <w:spacing w:val="-3"/>
          <w:sz w:val="20"/>
        </w:rPr>
        <w:t xml:space="preserve"> </w:t>
      </w:r>
      <w:r w:rsidRPr="00F5523E">
        <w:rPr>
          <w:sz w:val="20"/>
        </w:rPr>
        <w:t>Workplace;</w:t>
      </w:r>
    </w:p>
    <w:p w14:paraId="4B8E365F" w14:textId="77777777" w:rsidR="00EA3192" w:rsidRPr="00F5523E" w:rsidRDefault="00EA3192" w:rsidP="00EA3192">
      <w:pPr>
        <w:pStyle w:val="ListParagraph"/>
        <w:numPr>
          <w:ilvl w:val="2"/>
          <w:numId w:val="10"/>
        </w:numPr>
        <w:tabs>
          <w:tab w:val="left" w:pos="1961"/>
        </w:tabs>
        <w:spacing w:line="252" w:lineRule="exact"/>
        <w:ind w:hanging="337"/>
        <w:jc w:val="left"/>
        <w:rPr>
          <w:sz w:val="20"/>
        </w:rPr>
      </w:pPr>
      <w:r w:rsidRPr="00F5523E">
        <w:rPr>
          <w:sz w:val="20"/>
        </w:rPr>
        <w:t>Hitting, pinching or unwanted touching which is not</w:t>
      </w:r>
      <w:r w:rsidRPr="00F5523E">
        <w:rPr>
          <w:spacing w:val="-2"/>
          <w:sz w:val="20"/>
        </w:rPr>
        <w:t xml:space="preserve"> </w:t>
      </w:r>
      <w:r w:rsidRPr="00F5523E">
        <w:rPr>
          <w:sz w:val="20"/>
        </w:rPr>
        <w:t>accidental;</w:t>
      </w:r>
    </w:p>
    <w:p w14:paraId="29C8C3F0" w14:textId="77777777" w:rsidR="00EA3192" w:rsidRPr="00F5523E" w:rsidRDefault="00EA3192" w:rsidP="00EA3192">
      <w:pPr>
        <w:pStyle w:val="ListParagraph"/>
        <w:numPr>
          <w:ilvl w:val="2"/>
          <w:numId w:val="10"/>
        </w:numPr>
        <w:tabs>
          <w:tab w:val="left" w:pos="1961"/>
        </w:tabs>
        <w:spacing w:line="252" w:lineRule="exact"/>
        <w:ind w:hanging="388"/>
        <w:jc w:val="left"/>
        <w:rPr>
          <w:sz w:val="20"/>
        </w:rPr>
      </w:pPr>
      <w:r w:rsidRPr="00F5523E">
        <w:rPr>
          <w:sz w:val="20"/>
        </w:rPr>
        <w:t>Dangerous or threatening</w:t>
      </w:r>
      <w:r w:rsidRPr="00F5523E">
        <w:rPr>
          <w:spacing w:val="-1"/>
          <w:sz w:val="20"/>
        </w:rPr>
        <w:t xml:space="preserve"> </w:t>
      </w:r>
      <w:r w:rsidRPr="00F5523E">
        <w:rPr>
          <w:sz w:val="20"/>
        </w:rPr>
        <w:t>horseplay;</w:t>
      </w:r>
    </w:p>
    <w:p w14:paraId="16119778" w14:textId="77777777" w:rsidR="00EA3192" w:rsidRPr="00F5523E" w:rsidRDefault="00EA3192" w:rsidP="00EA3192">
      <w:pPr>
        <w:pStyle w:val="ListParagraph"/>
        <w:numPr>
          <w:ilvl w:val="2"/>
          <w:numId w:val="10"/>
        </w:numPr>
        <w:tabs>
          <w:tab w:val="left" w:pos="1961"/>
        </w:tabs>
        <w:spacing w:line="252" w:lineRule="exact"/>
        <w:ind w:hanging="438"/>
        <w:jc w:val="left"/>
        <w:rPr>
          <w:sz w:val="20"/>
        </w:rPr>
      </w:pPr>
      <w:r w:rsidRPr="00F5523E">
        <w:rPr>
          <w:sz w:val="20"/>
        </w:rPr>
        <w:t>Physical restraint or</w:t>
      </w:r>
      <w:r w:rsidRPr="00F5523E">
        <w:rPr>
          <w:spacing w:val="-4"/>
          <w:sz w:val="20"/>
        </w:rPr>
        <w:t xml:space="preserve"> </w:t>
      </w:r>
      <w:r w:rsidRPr="00F5523E">
        <w:rPr>
          <w:sz w:val="20"/>
        </w:rPr>
        <w:t>confinement;</w:t>
      </w:r>
    </w:p>
    <w:p w14:paraId="3BECA2CC" w14:textId="77777777" w:rsidR="00EA3192" w:rsidRPr="00F5523E" w:rsidRDefault="00EA3192" w:rsidP="00EA3192">
      <w:pPr>
        <w:pStyle w:val="ListParagraph"/>
        <w:numPr>
          <w:ilvl w:val="2"/>
          <w:numId w:val="10"/>
        </w:numPr>
        <w:tabs>
          <w:tab w:val="left" w:pos="1961"/>
        </w:tabs>
        <w:spacing w:line="252" w:lineRule="exact"/>
        <w:ind w:hanging="488"/>
        <w:jc w:val="left"/>
        <w:rPr>
          <w:sz w:val="20"/>
        </w:rPr>
      </w:pPr>
      <w:r w:rsidRPr="00F5523E">
        <w:rPr>
          <w:sz w:val="20"/>
        </w:rPr>
        <w:t>Blatant or intentional disregard for the safety or wellbeing of</w:t>
      </w:r>
      <w:r w:rsidRPr="00F5523E">
        <w:rPr>
          <w:spacing w:val="-8"/>
          <w:sz w:val="20"/>
        </w:rPr>
        <w:t xml:space="preserve"> </w:t>
      </w:r>
      <w:r w:rsidRPr="00F5523E">
        <w:rPr>
          <w:sz w:val="20"/>
        </w:rPr>
        <w:t>others;</w:t>
      </w:r>
    </w:p>
    <w:p w14:paraId="002E3B8A" w14:textId="77777777" w:rsidR="00EA3192" w:rsidRPr="00F5523E" w:rsidRDefault="00EA3192" w:rsidP="00EA3192">
      <w:pPr>
        <w:pStyle w:val="ListParagraph"/>
        <w:numPr>
          <w:ilvl w:val="2"/>
          <w:numId w:val="10"/>
        </w:numPr>
        <w:tabs>
          <w:tab w:val="left" w:pos="1961"/>
        </w:tabs>
        <w:spacing w:line="252" w:lineRule="exact"/>
        <w:ind w:hanging="383"/>
        <w:jc w:val="left"/>
        <w:rPr>
          <w:sz w:val="20"/>
        </w:rPr>
      </w:pPr>
      <w:r w:rsidRPr="00F5523E">
        <w:rPr>
          <w:sz w:val="20"/>
        </w:rPr>
        <w:t>Blocking normal movement or physical interference, with or without the use of</w:t>
      </w:r>
      <w:r w:rsidRPr="00F5523E">
        <w:rPr>
          <w:spacing w:val="-19"/>
          <w:sz w:val="20"/>
        </w:rPr>
        <w:t xml:space="preserve"> </w:t>
      </w:r>
      <w:r w:rsidRPr="00F5523E">
        <w:rPr>
          <w:sz w:val="20"/>
        </w:rPr>
        <w:t>equipment;</w:t>
      </w:r>
    </w:p>
    <w:p w14:paraId="08AEBEEE" w14:textId="77777777" w:rsidR="00EA3192" w:rsidRPr="00F5523E" w:rsidRDefault="00EA3192" w:rsidP="00EA3192">
      <w:pPr>
        <w:pStyle w:val="ListParagraph"/>
        <w:numPr>
          <w:ilvl w:val="2"/>
          <w:numId w:val="10"/>
        </w:numPr>
        <w:tabs>
          <w:tab w:val="left" w:pos="1961"/>
        </w:tabs>
        <w:spacing w:line="252" w:lineRule="exact"/>
        <w:ind w:hanging="332"/>
        <w:jc w:val="left"/>
        <w:rPr>
          <w:sz w:val="20"/>
        </w:rPr>
      </w:pPr>
      <w:r w:rsidRPr="00F5523E">
        <w:rPr>
          <w:sz w:val="20"/>
        </w:rPr>
        <w:t>Sexual violence;</w:t>
      </w:r>
      <w:r w:rsidRPr="00F5523E">
        <w:rPr>
          <w:spacing w:val="-2"/>
          <w:sz w:val="20"/>
        </w:rPr>
        <w:t xml:space="preserve"> </w:t>
      </w:r>
      <w:r w:rsidRPr="00F5523E">
        <w:rPr>
          <w:sz w:val="20"/>
        </w:rPr>
        <w:t>and</w:t>
      </w:r>
    </w:p>
    <w:p w14:paraId="32DF60DE" w14:textId="77777777" w:rsidR="00EA3192" w:rsidRPr="00F5523E" w:rsidRDefault="00EA3192" w:rsidP="00EA3192">
      <w:pPr>
        <w:pStyle w:val="ListParagraph"/>
        <w:numPr>
          <w:ilvl w:val="2"/>
          <w:numId w:val="10"/>
        </w:numPr>
        <w:tabs>
          <w:tab w:val="left" w:pos="1961"/>
        </w:tabs>
        <w:spacing w:line="260" w:lineRule="exact"/>
        <w:ind w:hanging="383"/>
        <w:jc w:val="left"/>
        <w:rPr>
          <w:sz w:val="20"/>
        </w:rPr>
      </w:pPr>
      <w:r w:rsidRPr="00F5523E">
        <w:rPr>
          <w:sz w:val="20"/>
        </w:rPr>
        <w:t>Any attempt to engage in the type of conduct outlined</w:t>
      </w:r>
      <w:r w:rsidRPr="00F5523E">
        <w:rPr>
          <w:spacing w:val="-12"/>
          <w:sz w:val="20"/>
        </w:rPr>
        <w:t xml:space="preserve"> </w:t>
      </w:r>
      <w:r w:rsidRPr="00F5523E">
        <w:rPr>
          <w:sz w:val="20"/>
        </w:rPr>
        <w:t>above.</w:t>
      </w:r>
    </w:p>
    <w:p w14:paraId="3E93F38A" w14:textId="77777777" w:rsidR="00EA3192" w:rsidRPr="00F5523E" w:rsidRDefault="00EA3192" w:rsidP="00EA3192">
      <w:pPr>
        <w:pStyle w:val="Heading3"/>
        <w:spacing w:before="215"/>
        <w:ind w:left="160"/>
      </w:pPr>
      <w:bookmarkStart w:id="385" w:name="_Toc40374056"/>
      <w:r w:rsidRPr="00F5523E">
        <w:t>Purpose</w:t>
      </w:r>
      <w:bookmarkEnd w:id="385"/>
    </w:p>
    <w:p w14:paraId="4CF2C9FD" w14:textId="77777777" w:rsidR="00EA3192" w:rsidRPr="00F5523E" w:rsidRDefault="00EA3192" w:rsidP="00EA3192">
      <w:pPr>
        <w:sectPr w:rsidR="00EA3192" w:rsidRPr="00F5523E">
          <w:pgSz w:w="12240" w:h="15840"/>
          <w:pgMar w:top="1240" w:right="1060" w:bottom="980" w:left="1040" w:header="722" w:footer="708" w:gutter="0"/>
          <w:cols w:space="720"/>
        </w:sectPr>
      </w:pPr>
    </w:p>
    <w:p w14:paraId="193BD0C5" w14:textId="77777777" w:rsidR="00EA3192" w:rsidRPr="00F5523E" w:rsidRDefault="00EA3192" w:rsidP="00EA3192">
      <w:pPr>
        <w:pStyle w:val="ListParagraph"/>
        <w:numPr>
          <w:ilvl w:val="0"/>
          <w:numId w:val="10"/>
        </w:numPr>
        <w:tabs>
          <w:tab w:val="left" w:pos="521"/>
        </w:tabs>
        <w:spacing w:before="93"/>
        <w:ind w:right="115"/>
        <w:jc w:val="both"/>
        <w:rPr>
          <w:sz w:val="20"/>
        </w:rPr>
      </w:pPr>
      <w:r w:rsidRPr="00F5523E">
        <w:rPr>
          <w:sz w:val="20"/>
        </w:rPr>
        <w:lastRenderedPageBreak/>
        <w:t>The purpose of this Code is to ensure a safe and positive environment (within the SPRA’s programs, activities, and events) by making Individuals aware that there is an expectation, at all times, of appropriate behaviour consistent with the SPRA’s core values. The SPRA supports equal opportunity, prohibits discriminatory practices, and is committed to providing an environment in which all individuals are treated with respect and</w:t>
      </w:r>
      <w:r w:rsidRPr="00F5523E">
        <w:rPr>
          <w:spacing w:val="-4"/>
          <w:sz w:val="20"/>
        </w:rPr>
        <w:t xml:space="preserve"> </w:t>
      </w:r>
      <w:r w:rsidRPr="00F5523E">
        <w:rPr>
          <w:sz w:val="20"/>
        </w:rPr>
        <w:t>fairness.</w:t>
      </w:r>
    </w:p>
    <w:p w14:paraId="26C4D196" w14:textId="77777777" w:rsidR="00EA3192" w:rsidRPr="00F5523E" w:rsidRDefault="00EA3192" w:rsidP="00EA3192">
      <w:pPr>
        <w:pStyle w:val="BodyText"/>
      </w:pPr>
    </w:p>
    <w:p w14:paraId="67A92DEC" w14:textId="77777777" w:rsidR="00EA3192" w:rsidRPr="00F5523E" w:rsidRDefault="00EA3192" w:rsidP="00EA3192">
      <w:pPr>
        <w:pStyle w:val="Heading3"/>
        <w:ind w:left="160"/>
        <w:jc w:val="both"/>
      </w:pPr>
      <w:bookmarkStart w:id="386" w:name="_Toc40374057"/>
      <w:r w:rsidRPr="00F5523E">
        <w:t>Application of this Code</w:t>
      </w:r>
      <w:bookmarkEnd w:id="386"/>
    </w:p>
    <w:p w14:paraId="6053AD0B" w14:textId="77777777" w:rsidR="00EA3192" w:rsidRPr="00F5523E" w:rsidRDefault="00EA3192" w:rsidP="00EA3192">
      <w:pPr>
        <w:pStyle w:val="ListParagraph"/>
        <w:numPr>
          <w:ilvl w:val="0"/>
          <w:numId w:val="10"/>
        </w:numPr>
        <w:tabs>
          <w:tab w:val="left" w:pos="521"/>
        </w:tabs>
        <w:spacing w:before="1"/>
        <w:ind w:right="117"/>
        <w:jc w:val="both"/>
        <w:rPr>
          <w:sz w:val="20"/>
        </w:rPr>
      </w:pPr>
      <w:r w:rsidRPr="00F5523E">
        <w:rPr>
          <w:sz w:val="20"/>
        </w:rPr>
        <w:t>This Code applies to Individuals’ conduct during the SPRA’s business, activities, and events including, but not limited to, competitions, practices, tryouts, training camps, travel associated with the SPRA’s activities, the SPRA’s office environment, and any</w:t>
      </w:r>
      <w:r w:rsidRPr="00F5523E">
        <w:rPr>
          <w:spacing w:val="-1"/>
          <w:sz w:val="20"/>
        </w:rPr>
        <w:t xml:space="preserve"> </w:t>
      </w:r>
      <w:r w:rsidRPr="00F5523E">
        <w:rPr>
          <w:sz w:val="20"/>
        </w:rPr>
        <w:t>meetings.</w:t>
      </w:r>
    </w:p>
    <w:p w14:paraId="052277EF" w14:textId="77777777" w:rsidR="00EA3192" w:rsidRPr="00F5523E" w:rsidRDefault="00EA3192" w:rsidP="00EA3192">
      <w:pPr>
        <w:pStyle w:val="BodyText"/>
        <w:spacing w:before="10"/>
        <w:rPr>
          <w:sz w:val="19"/>
        </w:rPr>
      </w:pPr>
    </w:p>
    <w:p w14:paraId="165FC5BF" w14:textId="77777777" w:rsidR="00EA3192" w:rsidRPr="00F5523E" w:rsidRDefault="00EA3192" w:rsidP="00EA3192">
      <w:pPr>
        <w:pStyle w:val="ListParagraph"/>
        <w:numPr>
          <w:ilvl w:val="0"/>
          <w:numId w:val="10"/>
        </w:numPr>
        <w:tabs>
          <w:tab w:val="left" w:pos="521"/>
        </w:tabs>
        <w:ind w:right="117"/>
        <w:jc w:val="both"/>
        <w:rPr>
          <w:sz w:val="20"/>
        </w:rPr>
      </w:pPr>
      <w:r w:rsidRPr="00F5523E">
        <w:rPr>
          <w:sz w:val="20"/>
        </w:rPr>
        <w:t xml:space="preserve">An Individual who violates this Code may be subject to sanctions pursuant to the SPRA’s </w:t>
      </w:r>
      <w:r w:rsidRPr="00F5523E">
        <w:rPr>
          <w:i/>
          <w:sz w:val="20"/>
        </w:rPr>
        <w:t>Discipline and Complaints Policy</w:t>
      </w:r>
      <w:r w:rsidRPr="00F5523E">
        <w:rPr>
          <w:sz w:val="20"/>
        </w:rPr>
        <w:t xml:space="preserve">. In addition to facing possible sanction pursuant to the SPRA’s </w:t>
      </w:r>
      <w:r w:rsidRPr="00F5523E">
        <w:rPr>
          <w:i/>
          <w:sz w:val="20"/>
        </w:rPr>
        <w:t xml:space="preserve">Discipline and Complaints Policy, </w:t>
      </w:r>
      <w:r w:rsidRPr="00F5523E">
        <w:rPr>
          <w:sz w:val="20"/>
        </w:rPr>
        <w:t>an Individual who violates this Code during a competition may be ejected from the competition or the playing area, the official may delay the competition until the Individual complies with the ejection, and the Individual may be subject to any additional discipline associated with the</w:t>
      </w:r>
      <w:r w:rsidRPr="00F5523E">
        <w:rPr>
          <w:spacing w:val="-19"/>
          <w:sz w:val="20"/>
        </w:rPr>
        <w:t xml:space="preserve"> </w:t>
      </w:r>
      <w:r w:rsidRPr="00F5523E">
        <w:rPr>
          <w:sz w:val="20"/>
        </w:rPr>
        <w:t>competition.</w:t>
      </w:r>
    </w:p>
    <w:p w14:paraId="7331F385" w14:textId="77777777" w:rsidR="00EA3192" w:rsidRPr="00F5523E" w:rsidRDefault="00EA3192" w:rsidP="00EA3192">
      <w:pPr>
        <w:pStyle w:val="BodyText"/>
        <w:spacing w:before="1"/>
      </w:pPr>
    </w:p>
    <w:p w14:paraId="5E582BED" w14:textId="77777777" w:rsidR="00EA3192" w:rsidRPr="00F5523E" w:rsidRDefault="00EA3192" w:rsidP="00EA3192">
      <w:pPr>
        <w:pStyle w:val="ListParagraph"/>
        <w:numPr>
          <w:ilvl w:val="0"/>
          <w:numId w:val="10"/>
        </w:numPr>
        <w:tabs>
          <w:tab w:val="left" w:pos="521"/>
        </w:tabs>
        <w:ind w:right="120"/>
        <w:jc w:val="both"/>
        <w:rPr>
          <w:sz w:val="20"/>
        </w:rPr>
      </w:pPr>
      <w:r w:rsidRPr="00F5523E">
        <w:rPr>
          <w:sz w:val="20"/>
        </w:rPr>
        <w:t>An employee of the SPRA found to have engaged in acts of violence or harassment against any other employee, worker, contractor, member, customer, supplier, client or other third party during business hours, or at any event of the SPRA, will be subject to appropriate disciplinary action subject to the terms of the</w:t>
      </w:r>
      <w:r w:rsidRPr="00F5523E">
        <w:rPr>
          <w:spacing w:val="-4"/>
          <w:sz w:val="20"/>
        </w:rPr>
        <w:t xml:space="preserve"> </w:t>
      </w:r>
      <w:r w:rsidRPr="00F5523E">
        <w:rPr>
          <w:sz w:val="20"/>
        </w:rPr>
        <w:t>SPRA’s</w:t>
      </w:r>
      <w:r w:rsidRPr="00F5523E">
        <w:rPr>
          <w:spacing w:val="-2"/>
          <w:sz w:val="20"/>
        </w:rPr>
        <w:t xml:space="preserve"> </w:t>
      </w:r>
      <w:r w:rsidRPr="00F5523E">
        <w:rPr>
          <w:sz w:val="20"/>
        </w:rPr>
        <w:t>policies</w:t>
      </w:r>
      <w:r w:rsidRPr="00F5523E">
        <w:rPr>
          <w:spacing w:val="-4"/>
          <w:sz w:val="20"/>
        </w:rPr>
        <w:t xml:space="preserve"> </w:t>
      </w:r>
      <w:r w:rsidRPr="00F5523E">
        <w:rPr>
          <w:sz w:val="20"/>
        </w:rPr>
        <w:t>for</w:t>
      </w:r>
      <w:r w:rsidRPr="00F5523E">
        <w:rPr>
          <w:spacing w:val="-5"/>
          <w:sz w:val="20"/>
        </w:rPr>
        <w:t xml:space="preserve"> </w:t>
      </w:r>
      <w:r w:rsidRPr="00F5523E">
        <w:rPr>
          <w:sz w:val="20"/>
        </w:rPr>
        <w:t>human</w:t>
      </w:r>
      <w:r w:rsidRPr="00F5523E">
        <w:rPr>
          <w:spacing w:val="-6"/>
          <w:sz w:val="20"/>
        </w:rPr>
        <w:t xml:space="preserve"> </w:t>
      </w:r>
      <w:r w:rsidRPr="00F5523E">
        <w:rPr>
          <w:sz w:val="20"/>
        </w:rPr>
        <w:t>resources</w:t>
      </w:r>
      <w:r w:rsidRPr="00F5523E">
        <w:rPr>
          <w:spacing w:val="-4"/>
          <w:sz w:val="20"/>
        </w:rPr>
        <w:t xml:space="preserve"> </w:t>
      </w:r>
      <w:r w:rsidRPr="00F5523E">
        <w:rPr>
          <w:sz w:val="20"/>
        </w:rPr>
        <w:t>as</w:t>
      </w:r>
      <w:r w:rsidRPr="00F5523E">
        <w:rPr>
          <w:spacing w:val="-4"/>
          <w:sz w:val="20"/>
        </w:rPr>
        <w:t xml:space="preserve"> </w:t>
      </w:r>
      <w:r w:rsidRPr="00F5523E">
        <w:rPr>
          <w:sz w:val="20"/>
        </w:rPr>
        <w:t>well</w:t>
      </w:r>
      <w:r w:rsidRPr="00F5523E">
        <w:rPr>
          <w:spacing w:val="-4"/>
          <w:sz w:val="20"/>
        </w:rPr>
        <w:t xml:space="preserve"> </w:t>
      </w:r>
      <w:r w:rsidRPr="00F5523E">
        <w:rPr>
          <w:sz w:val="20"/>
        </w:rPr>
        <w:t>as</w:t>
      </w:r>
      <w:r w:rsidRPr="00F5523E">
        <w:rPr>
          <w:spacing w:val="-4"/>
          <w:sz w:val="20"/>
        </w:rPr>
        <w:t xml:space="preserve"> </w:t>
      </w:r>
      <w:r w:rsidRPr="00F5523E">
        <w:rPr>
          <w:sz w:val="20"/>
        </w:rPr>
        <w:t>the</w:t>
      </w:r>
      <w:r w:rsidRPr="00F5523E">
        <w:rPr>
          <w:spacing w:val="-5"/>
          <w:sz w:val="20"/>
        </w:rPr>
        <w:t xml:space="preserve"> </w:t>
      </w:r>
      <w:r w:rsidRPr="00F5523E">
        <w:rPr>
          <w:sz w:val="20"/>
        </w:rPr>
        <w:t>employee’s</w:t>
      </w:r>
      <w:r w:rsidRPr="00F5523E">
        <w:rPr>
          <w:spacing w:val="-4"/>
          <w:sz w:val="20"/>
        </w:rPr>
        <w:t xml:space="preserve"> </w:t>
      </w:r>
      <w:r w:rsidRPr="00F5523E">
        <w:rPr>
          <w:sz w:val="20"/>
        </w:rPr>
        <w:t>Employment</w:t>
      </w:r>
      <w:r w:rsidRPr="00F5523E">
        <w:rPr>
          <w:spacing w:val="-5"/>
          <w:sz w:val="20"/>
        </w:rPr>
        <w:t xml:space="preserve"> </w:t>
      </w:r>
      <w:r w:rsidRPr="00F5523E">
        <w:rPr>
          <w:sz w:val="20"/>
        </w:rPr>
        <w:t>Agreement</w:t>
      </w:r>
      <w:r w:rsidRPr="00F5523E">
        <w:rPr>
          <w:spacing w:val="-5"/>
          <w:sz w:val="20"/>
        </w:rPr>
        <w:t xml:space="preserve"> </w:t>
      </w:r>
      <w:r w:rsidRPr="00F5523E">
        <w:rPr>
          <w:sz w:val="20"/>
        </w:rPr>
        <w:t>(if</w:t>
      </w:r>
      <w:r w:rsidRPr="00F5523E">
        <w:rPr>
          <w:spacing w:val="-3"/>
          <w:sz w:val="20"/>
        </w:rPr>
        <w:t xml:space="preserve"> </w:t>
      </w:r>
      <w:r w:rsidRPr="00F5523E">
        <w:rPr>
          <w:sz w:val="20"/>
        </w:rPr>
        <w:t>applicable).</w:t>
      </w:r>
    </w:p>
    <w:p w14:paraId="779A119D" w14:textId="77777777" w:rsidR="00EA3192" w:rsidRPr="00F5523E" w:rsidRDefault="00EA3192" w:rsidP="00EA3192">
      <w:pPr>
        <w:pStyle w:val="BodyText"/>
      </w:pPr>
    </w:p>
    <w:p w14:paraId="6CA2B12A" w14:textId="77777777" w:rsidR="00EA3192" w:rsidRPr="00F5523E" w:rsidRDefault="00EA3192" w:rsidP="00EA3192">
      <w:pPr>
        <w:pStyle w:val="ListParagraph"/>
        <w:numPr>
          <w:ilvl w:val="0"/>
          <w:numId w:val="10"/>
        </w:numPr>
        <w:tabs>
          <w:tab w:val="left" w:pos="521"/>
        </w:tabs>
        <w:ind w:right="116"/>
        <w:jc w:val="both"/>
        <w:rPr>
          <w:sz w:val="20"/>
        </w:rPr>
      </w:pPr>
      <w:r w:rsidRPr="00F5523E">
        <w:rPr>
          <w:sz w:val="20"/>
        </w:rPr>
        <w:t>This Code also applies to Individuals’ conduct outside of the SPRA’s business, activities, and events when such conduct adversely affects relationships within the SPRA (and its work and sport environment) and is detrimental to the image and reputation of the SPRA. Such applicability will be determined by the SPRA at its sole discretion.</w:t>
      </w:r>
    </w:p>
    <w:p w14:paraId="38737F49" w14:textId="77777777" w:rsidR="00EA3192" w:rsidRPr="00F5523E" w:rsidRDefault="00EA3192" w:rsidP="00EA3192">
      <w:pPr>
        <w:pStyle w:val="BodyText"/>
        <w:spacing w:before="11"/>
        <w:rPr>
          <w:sz w:val="19"/>
        </w:rPr>
      </w:pPr>
    </w:p>
    <w:p w14:paraId="41E6E411" w14:textId="77777777" w:rsidR="00EA3192" w:rsidRPr="00F5523E" w:rsidRDefault="00EA3192" w:rsidP="00EA3192">
      <w:pPr>
        <w:pStyle w:val="Heading3"/>
        <w:ind w:left="160"/>
      </w:pPr>
      <w:bookmarkStart w:id="387" w:name="_Toc40374058"/>
      <w:r w:rsidRPr="00F5523E">
        <w:t>Responsibilities</w:t>
      </w:r>
      <w:bookmarkEnd w:id="387"/>
    </w:p>
    <w:p w14:paraId="51C84421" w14:textId="77777777" w:rsidR="00EA3192" w:rsidRPr="00F5523E" w:rsidRDefault="00EA3192" w:rsidP="00EA3192">
      <w:pPr>
        <w:pStyle w:val="ListParagraph"/>
        <w:numPr>
          <w:ilvl w:val="0"/>
          <w:numId w:val="10"/>
        </w:numPr>
        <w:tabs>
          <w:tab w:val="left" w:pos="521"/>
        </w:tabs>
        <w:spacing w:before="1"/>
        <w:ind w:hanging="361"/>
        <w:rPr>
          <w:sz w:val="20"/>
        </w:rPr>
      </w:pPr>
      <w:r w:rsidRPr="00F5523E">
        <w:rPr>
          <w:sz w:val="20"/>
        </w:rPr>
        <w:t>Individuals have a responsibility</w:t>
      </w:r>
      <w:r w:rsidRPr="00F5523E">
        <w:rPr>
          <w:spacing w:val="-6"/>
          <w:sz w:val="20"/>
        </w:rPr>
        <w:t xml:space="preserve"> </w:t>
      </w:r>
      <w:r w:rsidRPr="00F5523E">
        <w:rPr>
          <w:sz w:val="20"/>
        </w:rPr>
        <w:t>to:</w:t>
      </w:r>
    </w:p>
    <w:p w14:paraId="0AEA8BAB" w14:textId="77777777" w:rsidR="00EA3192" w:rsidRPr="00F5523E" w:rsidRDefault="00EA3192" w:rsidP="00EA3192">
      <w:pPr>
        <w:pStyle w:val="ListParagraph"/>
        <w:numPr>
          <w:ilvl w:val="1"/>
          <w:numId w:val="10"/>
        </w:numPr>
        <w:tabs>
          <w:tab w:val="left" w:pos="1241"/>
        </w:tabs>
        <w:ind w:right="118"/>
        <w:rPr>
          <w:sz w:val="20"/>
        </w:rPr>
      </w:pPr>
      <w:r w:rsidRPr="00F5523E">
        <w:rPr>
          <w:sz w:val="20"/>
        </w:rPr>
        <w:t>Maintain and enhance the dignity and self-esteem of the SPRA’s members and other individuals by:</w:t>
      </w:r>
    </w:p>
    <w:p w14:paraId="62FCE541" w14:textId="77777777" w:rsidR="00EA3192" w:rsidRPr="00F5523E" w:rsidRDefault="00EA3192" w:rsidP="00EA3192">
      <w:pPr>
        <w:pStyle w:val="ListParagraph"/>
        <w:numPr>
          <w:ilvl w:val="2"/>
          <w:numId w:val="10"/>
        </w:numPr>
        <w:tabs>
          <w:tab w:val="left" w:pos="1960"/>
          <w:tab w:val="left" w:pos="1961"/>
        </w:tabs>
        <w:spacing w:before="1"/>
        <w:ind w:hanging="361"/>
        <w:jc w:val="left"/>
        <w:rPr>
          <w:sz w:val="20"/>
        </w:rPr>
      </w:pPr>
      <w:r w:rsidRPr="00F5523E">
        <w:rPr>
          <w:sz w:val="20"/>
        </w:rPr>
        <w:t>Treating each other with the highest standards of respect and</w:t>
      </w:r>
      <w:r w:rsidRPr="00F5523E">
        <w:rPr>
          <w:spacing w:val="-7"/>
          <w:sz w:val="20"/>
        </w:rPr>
        <w:t xml:space="preserve"> </w:t>
      </w:r>
      <w:r w:rsidRPr="00F5523E">
        <w:rPr>
          <w:sz w:val="20"/>
        </w:rPr>
        <w:t>integrity;</w:t>
      </w:r>
    </w:p>
    <w:p w14:paraId="1AF3C90E" w14:textId="77777777" w:rsidR="00EA3192" w:rsidRPr="00F5523E" w:rsidRDefault="00EA3192" w:rsidP="00EA3192">
      <w:pPr>
        <w:pStyle w:val="ListParagraph"/>
        <w:numPr>
          <w:ilvl w:val="2"/>
          <w:numId w:val="10"/>
        </w:numPr>
        <w:tabs>
          <w:tab w:val="left" w:pos="1960"/>
          <w:tab w:val="left" w:pos="1961"/>
        </w:tabs>
        <w:spacing w:before="1"/>
        <w:ind w:right="118"/>
        <w:jc w:val="left"/>
        <w:rPr>
          <w:sz w:val="20"/>
        </w:rPr>
      </w:pPr>
      <w:r w:rsidRPr="00F5523E">
        <w:rPr>
          <w:sz w:val="20"/>
        </w:rPr>
        <w:t>Focusing comments or criticism appropriately and avoiding public criticism of athletes, coaches, officials, organizers, volunteers, employees, or</w:t>
      </w:r>
      <w:r w:rsidRPr="00F5523E">
        <w:rPr>
          <w:spacing w:val="-7"/>
          <w:sz w:val="20"/>
        </w:rPr>
        <w:t xml:space="preserve"> </w:t>
      </w:r>
      <w:r w:rsidRPr="00F5523E">
        <w:rPr>
          <w:sz w:val="20"/>
        </w:rPr>
        <w:t>members;</w:t>
      </w:r>
    </w:p>
    <w:p w14:paraId="1574DAC8" w14:textId="77777777" w:rsidR="00EA3192" w:rsidRPr="00F5523E" w:rsidRDefault="00EA3192" w:rsidP="00EA3192">
      <w:pPr>
        <w:pStyle w:val="ListParagraph"/>
        <w:numPr>
          <w:ilvl w:val="2"/>
          <w:numId w:val="10"/>
        </w:numPr>
        <w:tabs>
          <w:tab w:val="left" w:pos="1961"/>
        </w:tabs>
        <w:ind w:right="124"/>
        <w:jc w:val="left"/>
        <w:rPr>
          <w:sz w:val="20"/>
        </w:rPr>
      </w:pPr>
      <w:r w:rsidRPr="00F5523E">
        <w:rPr>
          <w:sz w:val="20"/>
        </w:rPr>
        <w:t>Consistently demonstrating the spirit of sportsmanship, sport leadership, and ethical conduct;</w:t>
      </w:r>
    </w:p>
    <w:p w14:paraId="3EF9E314" w14:textId="77777777" w:rsidR="00EA3192" w:rsidRPr="00F5523E" w:rsidRDefault="00EA3192" w:rsidP="00EA3192">
      <w:pPr>
        <w:pStyle w:val="ListParagraph"/>
        <w:numPr>
          <w:ilvl w:val="2"/>
          <w:numId w:val="10"/>
        </w:numPr>
        <w:tabs>
          <w:tab w:val="left" w:pos="1961"/>
        </w:tabs>
        <w:ind w:hanging="361"/>
        <w:jc w:val="left"/>
        <w:rPr>
          <w:sz w:val="20"/>
        </w:rPr>
      </w:pPr>
      <w:r w:rsidRPr="00F5523E">
        <w:rPr>
          <w:sz w:val="20"/>
        </w:rPr>
        <w:t>Acting, when appropriate, to correct or prevent practices that are unjustly</w:t>
      </w:r>
      <w:r w:rsidRPr="00F5523E">
        <w:rPr>
          <w:spacing w:val="-17"/>
          <w:sz w:val="20"/>
        </w:rPr>
        <w:t xml:space="preserve"> </w:t>
      </w:r>
      <w:r w:rsidRPr="00F5523E">
        <w:rPr>
          <w:sz w:val="20"/>
        </w:rPr>
        <w:t>discriminatory;</w:t>
      </w:r>
    </w:p>
    <w:p w14:paraId="1389477E" w14:textId="77777777" w:rsidR="00EA3192" w:rsidRPr="00F5523E" w:rsidRDefault="00EA3192" w:rsidP="00EA3192">
      <w:pPr>
        <w:pStyle w:val="ListParagraph"/>
        <w:numPr>
          <w:ilvl w:val="2"/>
          <w:numId w:val="10"/>
        </w:numPr>
        <w:tabs>
          <w:tab w:val="left" w:pos="1960"/>
          <w:tab w:val="left" w:pos="1961"/>
        </w:tabs>
        <w:ind w:hanging="361"/>
        <w:jc w:val="left"/>
        <w:rPr>
          <w:sz w:val="20"/>
        </w:rPr>
      </w:pPr>
      <w:r w:rsidRPr="00F5523E">
        <w:rPr>
          <w:sz w:val="20"/>
        </w:rPr>
        <w:t>Consistently treating individuals fairly and reasonably;</w:t>
      </w:r>
      <w:r w:rsidRPr="00F5523E">
        <w:rPr>
          <w:spacing w:val="-7"/>
          <w:sz w:val="20"/>
        </w:rPr>
        <w:t xml:space="preserve"> </w:t>
      </w:r>
      <w:r w:rsidRPr="00F5523E">
        <w:rPr>
          <w:sz w:val="20"/>
        </w:rPr>
        <w:t>and</w:t>
      </w:r>
    </w:p>
    <w:p w14:paraId="14885C5B" w14:textId="77777777" w:rsidR="00EA3192" w:rsidRPr="00F5523E" w:rsidRDefault="00EA3192" w:rsidP="00EA3192">
      <w:pPr>
        <w:pStyle w:val="ListParagraph"/>
        <w:numPr>
          <w:ilvl w:val="2"/>
          <w:numId w:val="10"/>
        </w:numPr>
        <w:tabs>
          <w:tab w:val="left" w:pos="1961"/>
        </w:tabs>
        <w:spacing w:line="229" w:lineRule="exact"/>
        <w:ind w:hanging="361"/>
        <w:jc w:val="left"/>
        <w:rPr>
          <w:sz w:val="20"/>
        </w:rPr>
      </w:pPr>
      <w:r w:rsidRPr="00F5523E">
        <w:rPr>
          <w:sz w:val="20"/>
        </w:rPr>
        <w:t>Ensuring adherence to the rules of the sport and the spirit of those</w:t>
      </w:r>
      <w:r w:rsidRPr="00F5523E">
        <w:rPr>
          <w:spacing w:val="-10"/>
          <w:sz w:val="20"/>
        </w:rPr>
        <w:t xml:space="preserve"> </w:t>
      </w:r>
      <w:r w:rsidRPr="00F5523E">
        <w:rPr>
          <w:sz w:val="20"/>
        </w:rPr>
        <w:t>rules.</w:t>
      </w:r>
    </w:p>
    <w:p w14:paraId="4E4BCFA5" w14:textId="77777777" w:rsidR="00EA3192" w:rsidRPr="00F5523E" w:rsidRDefault="00EA3192" w:rsidP="00EA3192">
      <w:pPr>
        <w:pStyle w:val="ListParagraph"/>
        <w:numPr>
          <w:ilvl w:val="1"/>
          <w:numId w:val="10"/>
        </w:numPr>
        <w:tabs>
          <w:tab w:val="left" w:pos="1241"/>
        </w:tabs>
        <w:ind w:right="120"/>
        <w:jc w:val="both"/>
        <w:rPr>
          <w:sz w:val="20"/>
        </w:rPr>
      </w:pPr>
      <w:r w:rsidRPr="00F5523E">
        <w:rPr>
          <w:sz w:val="20"/>
        </w:rPr>
        <w:t xml:space="preserve">Refrain from any behaviour that constitutes Harassment, Workplace Harassment, Sexual </w:t>
      </w:r>
      <w:r w:rsidRPr="00F5523E">
        <w:rPr>
          <w:spacing w:val="-3"/>
          <w:sz w:val="20"/>
        </w:rPr>
        <w:t xml:space="preserve">Harassment, </w:t>
      </w:r>
      <w:r w:rsidRPr="00F5523E">
        <w:rPr>
          <w:sz w:val="20"/>
        </w:rPr>
        <w:t>Workplace Violence, or</w:t>
      </w:r>
      <w:r w:rsidRPr="00F5523E">
        <w:rPr>
          <w:spacing w:val="-15"/>
          <w:sz w:val="20"/>
        </w:rPr>
        <w:t xml:space="preserve"> </w:t>
      </w:r>
      <w:r w:rsidRPr="00F5523E">
        <w:rPr>
          <w:spacing w:val="-3"/>
          <w:sz w:val="20"/>
        </w:rPr>
        <w:t>Discrimination</w:t>
      </w:r>
    </w:p>
    <w:p w14:paraId="4D69DCCF" w14:textId="77777777" w:rsidR="00EA3192" w:rsidRPr="00F5523E" w:rsidRDefault="00EA3192" w:rsidP="00EA3192">
      <w:pPr>
        <w:pStyle w:val="ListParagraph"/>
        <w:numPr>
          <w:ilvl w:val="1"/>
          <w:numId w:val="10"/>
        </w:numPr>
        <w:tabs>
          <w:tab w:val="left" w:pos="1241"/>
        </w:tabs>
        <w:ind w:right="117"/>
        <w:jc w:val="both"/>
        <w:rPr>
          <w:sz w:val="20"/>
        </w:rPr>
      </w:pPr>
      <w:r w:rsidRPr="00F5523E">
        <w:rPr>
          <w:sz w:val="20"/>
        </w:rPr>
        <w:t xml:space="preserve">Abstain from the non-medical use of drugs or the use of performance-enhancing drugs or methods. More specifically, the SPRA adopts and adheres to the Canadian Anti-Doping Program. Any infraction under this Program shall be considered an infraction of this Code and may be subject to further disciplinary action, and possible sanction, pursuant to the SPRA’s </w:t>
      </w:r>
      <w:r w:rsidRPr="00F5523E">
        <w:rPr>
          <w:i/>
          <w:sz w:val="20"/>
        </w:rPr>
        <w:t>Discipline and Complaints Policy</w:t>
      </w:r>
      <w:r w:rsidRPr="00F5523E">
        <w:rPr>
          <w:sz w:val="20"/>
        </w:rPr>
        <w:t>. the SPRA will respect any penalty enacted pursuant to a breach of the Canadian Anti-Doping Program, whether imposed by the SPRA or any other sport</w:t>
      </w:r>
      <w:r w:rsidRPr="00F5523E">
        <w:rPr>
          <w:spacing w:val="-17"/>
          <w:sz w:val="20"/>
        </w:rPr>
        <w:t xml:space="preserve"> </w:t>
      </w:r>
      <w:r w:rsidRPr="00F5523E">
        <w:rPr>
          <w:sz w:val="20"/>
        </w:rPr>
        <w:t>organization</w:t>
      </w:r>
    </w:p>
    <w:p w14:paraId="7148D24E" w14:textId="77777777" w:rsidR="00EA3192" w:rsidRPr="00F5523E" w:rsidRDefault="00EA3192" w:rsidP="00EA3192">
      <w:pPr>
        <w:pStyle w:val="ListParagraph"/>
        <w:numPr>
          <w:ilvl w:val="1"/>
          <w:numId w:val="10"/>
        </w:numPr>
        <w:tabs>
          <w:tab w:val="left" w:pos="1241"/>
        </w:tabs>
        <w:ind w:right="117"/>
        <w:jc w:val="both"/>
        <w:rPr>
          <w:sz w:val="20"/>
        </w:rPr>
      </w:pPr>
      <w:r w:rsidRPr="00F5523E">
        <w:rPr>
          <w:sz w:val="20"/>
        </w:rPr>
        <w:t>Refrain from associating with any person for the purpose of coaching, training, competition, instruction, administration, management, athletic development, or supervision of the sport, who has incurred an anti-doping rule violation and is serving a sanction involving a period of ineligibility imposed pursuant to the Canadian Anti-Doping Program and/or the World Anti-Doping Code and recognized by the Canadian Centre for Ethics in Sport</w:t>
      </w:r>
      <w:r w:rsidRPr="00F5523E">
        <w:rPr>
          <w:spacing w:val="-9"/>
          <w:sz w:val="20"/>
        </w:rPr>
        <w:t xml:space="preserve"> </w:t>
      </w:r>
      <w:r w:rsidRPr="00F5523E">
        <w:rPr>
          <w:sz w:val="20"/>
        </w:rPr>
        <w:t>(CCES)</w:t>
      </w:r>
    </w:p>
    <w:p w14:paraId="11B8E3C3" w14:textId="77777777" w:rsidR="00EA3192" w:rsidRPr="00F5523E" w:rsidRDefault="00EA3192" w:rsidP="00EA3192">
      <w:pPr>
        <w:pStyle w:val="ListParagraph"/>
        <w:numPr>
          <w:ilvl w:val="1"/>
          <w:numId w:val="10"/>
        </w:numPr>
        <w:tabs>
          <w:tab w:val="left" w:pos="1241"/>
        </w:tabs>
        <w:ind w:right="124"/>
        <w:jc w:val="both"/>
        <w:rPr>
          <w:sz w:val="20"/>
        </w:rPr>
      </w:pPr>
      <w:r w:rsidRPr="00F5523E">
        <w:rPr>
          <w:sz w:val="20"/>
        </w:rPr>
        <w:t>Refrain from the use of power or authority in an attempt to coerce another person to engage in inappropriate</w:t>
      </w:r>
      <w:r w:rsidRPr="00F5523E">
        <w:rPr>
          <w:spacing w:val="-7"/>
          <w:sz w:val="20"/>
        </w:rPr>
        <w:t xml:space="preserve"> </w:t>
      </w:r>
      <w:r w:rsidRPr="00F5523E">
        <w:rPr>
          <w:sz w:val="20"/>
        </w:rPr>
        <w:t>activities</w:t>
      </w:r>
    </w:p>
    <w:p w14:paraId="7D067931" w14:textId="30A05FB9" w:rsidR="00EA3192" w:rsidRPr="00F5523E" w:rsidRDefault="00EA3192" w:rsidP="00EA3192">
      <w:pPr>
        <w:pStyle w:val="ListParagraph"/>
        <w:numPr>
          <w:ilvl w:val="1"/>
          <w:numId w:val="10"/>
        </w:numPr>
        <w:tabs>
          <w:tab w:val="left" w:pos="1241"/>
        </w:tabs>
        <w:spacing w:before="1"/>
        <w:ind w:right="117"/>
        <w:jc w:val="both"/>
        <w:rPr>
          <w:sz w:val="20"/>
        </w:rPr>
      </w:pPr>
      <w:r w:rsidRPr="00F5523E">
        <w:rPr>
          <w:sz w:val="20"/>
        </w:rPr>
        <w:t xml:space="preserve">Refrain from consuming tobacco products, or recreational drugs </w:t>
      </w:r>
      <w:r w:rsidR="003F604C">
        <w:rPr>
          <w:sz w:val="20"/>
        </w:rPr>
        <w:t xml:space="preserve">or vaping </w:t>
      </w:r>
      <w:r w:rsidRPr="00F5523E">
        <w:rPr>
          <w:sz w:val="20"/>
        </w:rPr>
        <w:t>while participating in the SPRA’s programs, activities, competitions, or</w:t>
      </w:r>
      <w:r w:rsidRPr="00F5523E">
        <w:rPr>
          <w:spacing w:val="-2"/>
          <w:sz w:val="20"/>
        </w:rPr>
        <w:t xml:space="preserve"> </w:t>
      </w:r>
      <w:r w:rsidRPr="00F5523E">
        <w:rPr>
          <w:sz w:val="20"/>
        </w:rPr>
        <w:t>events</w:t>
      </w:r>
    </w:p>
    <w:p w14:paraId="7C644655" w14:textId="31316350" w:rsidR="00EA3192" w:rsidRPr="00F5523E" w:rsidRDefault="00EA3192" w:rsidP="00EA3192">
      <w:pPr>
        <w:pStyle w:val="ListParagraph"/>
        <w:numPr>
          <w:ilvl w:val="1"/>
          <w:numId w:val="10"/>
        </w:numPr>
        <w:tabs>
          <w:tab w:val="left" w:pos="1241"/>
        </w:tabs>
        <w:spacing w:line="228" w:lineRule="exact"/>
        <w:ind w:hanging="361"/>
        <w:jc w:val="both"/>
        <w:rPr>
          <w:sz w:val="20"/>
        </w:rPr>
      </w:pPr>
      <w:r w:rsidRPr="00F5523E">
        <w:rPr>
          <w:sz w:val="20"/>
        </w:rPr>
        <w:t xml:space="preserve">In the case of minors, not consume alcohol, tobacco, </w:t>
      </w:r>
      <w:r w:rsidR="002203CF">
        <w:rPr>
          <w:sz w:val="20"/>
        </w:rPr>
        <w:t xml:space="preserve">vape products </w:t>
      </w:r>
      <w:r w:rsidRPr="00F5523E">
        <w:rPr>
          <w:sz w:val="20"/>
        </w:rPr>
        <w:t>or cannabis at any competition or</w:t>
      </w:r>
      <w:r w:rsidRPr="00F5523E">
        <w:rPr>
          <w:spacing w:val="-21"/>
          <w:sz w:val="20"/>
        </w:rPr>
        <w:t xml:space="preserve"> </w:t>
      </w:r>
      <w:r w:rsidRPr="00F5523E">
        <w:rPr>
          <w:sz w:val="20"/>
        </w:rPr>
        <w:t>event;</w:t>
      </w:r>
    </w:p>
    <w:p w14:paraId="2DEB1CB2" w14:textId="77777777" w:rsidR="00EA3192" w:rsidRPr="00F5523E" w:rsidRDefault="00EA3192" w:rsidP="00EA3192">
      <w:pPr>
        <w:spacing w:line="228" w:lineRule="exact"/>
        <w:jc w:val="both"/>
        <w:rPr>
          <w:sz w:val="20"/>
        </w:rPr>
        <w:sectPr w:rsidR="00EA3192" w:rsidRPr="00F5523E">
          <w:pgSz w:w="12240" w:h="15840"/>
          <w:pgMar w:top="1240" w:right="1060" w:bottom="980" w:left="1040" w:header="722" w:footer="708" w:gutter="0"/>
          <w:cols w:space="720"/>
        </w:sectPr>
      </w:pPr>
    </w:p>
    <w:p w14:paraId="2FB8AF35" w14:textId="77777777" w:rsidR="00EA3192" w:rsidRPr="00F5523E" w:rsidRDefault="00EA3192" w:rsidP="00EA3192">
      <w:pPr>
        <w:pStyle w:val="ListParagraph"/>
        <w:numPr>
          <w:ilvl w:val="1"/>
          <w:numId w:val="10"/>
        </w:numPr>
        <w:tabs>
          <w:tab w:val="left" w:pos="1241"/>
        </w:tabs>
        <w:spacing w:before="93"/>
        <w:ind w:right="117"/>
        <w:jc w:val="both"/>
        <w:rPr>
          <w:sz w:val="20"/>
        </w:rPr>
      </w:pPr>
      <w:r w:rsidRPr="00F5523E">
        <w:rPr>
          <w:sz w:val="20"/>
        </w:rPr>
        <w:lastRenderedPageBreak/>
        <w:t xml:space="preserve">In the case of adults, not consume cannabis in the Workplace or in any situation associated with the SPRA’s events (subject to any requirements for accommodation), not consume alcohol during competitions and in situations where minors are present, and take reasonable steps </w:t>
      </w:r>
      <w:r w:rsidRPr="00F5523E">
        <w:rPr>
          <w:spacing w:val="5"/>
          <w:sz w:val="20"/>
        </w:rPr>
        <w:t xml:space="preserve">to </w:t>
      </w:r>
      <w:r w:rsidRPr="00F5523E">
        <w:rPr>
          <w:sz w:val="20"/>
        </w:rPr>
        <w:t>manage the responsible consumption of alcohol in adult-oriented social situations associated with the SPRA’s events</w:t>
      </w:r>
    </w:p>
    <w:p w14:paraId="5B265639" w14:textId="77777777" w:rsidR="00EA3192" w:rsidRPr="00F5523E" w:rsidRDefault="00EA3192" w:rsidP="00EA3192">
      <w:pPr>
        <w:pStyle w:val="ListParagraph"/>
        <w:numPr>
          <w:ilvl w:val="1"/>
          <w:numId w:val="10"/>
        </w:numPr>
        <w:tabs>
          <w:tab w:val="left" w:pos="1241"/>
        </w:tabs>
        <w:ind w:hanging="361"/>
        <w:jc w:val="both"/>
        <w:rPr>
          <w:sz w:val="20"/>
        </w:rPr>
      </w:pPr>
      <w:r w:rsidRPr="00F5523E">
        <w:rPr>
          <w:sz w:val="20"/>
        </w:rPr>
        <w:t>Respect the property of others and not wilfully cause</w:t>
      </w:r>
      <w:r w:rsidRPr="00F5523E">
        <w:rPr>
          <w:spacing w:val="-9"/>
          <w:sz w:val="20"/>
        </w:rPr>
        <w:t xml:space="preserve"> </w:t>
      </w:r>
      <w:r w:rsidRPr="00F5523E">
        <w:rPr>
          <w:sz w:val="20"/>
        </w:rPr>
        <w:t>damage</w:t>
      </w:r>
    </w:p>
    <w:p w14:paraId="68C6BDF8" w14:textId="77777777" w:rsidR="00EA3192" w:rsidRPr="00F5523E" w:rsidRDefault="00EA3192" w:rsidP="00EA3192">
      <w:pPr>
        <w:pStyle w:val="ListParagraph"/>
        <w:numPr>
          <w:ilvl w:val="1"/>
          <w:numId w:val="10"/>
        </w:numPr>
        <w:tabs>
          <w:tab w:val="left" w:pos="1241"/>
        </w:tabs>
        <w:ind w:hanging="361"/>
        <w:jc w:val="both"/>
        <w:rPr>
          <w:sz w:val="20"/>
        </w:rPr>
      </w:pPr>
      <w:r w:rsidRPr="00F5523E">
        <w:rPr>
          <w:sz w:val="20"/>
        </w:rPr>
        <w:t>Promote</w:t>
      </w:r>
      <w:r w:rsidRPr="00F5523E">
        <w:rPr>
          <w:spacing w:val="-6"/>
          <w:sz w:val="20"/>
        </w:rPr>
        <w:t xml:space="preserve"> </w:t>
      </w:r>
      <w:r w:rsidRPr="00F5523E">
        <w:rPr>
          <w:sz w:val="20"/>
        </w:rPr>
        <w:t>the</w:t>
      </w:r>
      <w:r w:rsidRPr="00F5523E">
        <w:rPr>
          <w:spacing w:val="-7"/>
          <w:sz w:val="20"/>
        </w:rPr>
        <w:t xml:space="preserve"> </w:t>
      </w:r>
      <w:r w:rsidRPr="00F5523E">
        <w:rPr>
          <w:sz w:val="20"/>
        </w:rPr>
        <w:t>sport</w:t>
      </w:r>
      <w:r w:rsidRPr="00F5523E">
        <w:rPr>
          <w:spacing w:val="-5"/>
          <w:sz w:val="20"/>
        </w:rPr>
        <w:t xml:space="preserve"> </w:t>
      </w:r>
      <w:r w:rsidRPr="00F5523E">
        <w:rPr>
          <w:sz w:val="20"/>
        </w:rPr>
        <w:t>in</w:t>
      </w:r>
      <w:r w:rsidRPr="00F5523E">
        <w:rPr>
          <w:spacing w:val="-8"/>
          <w:sz w:val="20"/>
        </w:rPr>
        <w:t xml:space="preserve"> </w:t>
      </w:r>
      <w:r w:rsidRPr="00F5523E">
        <w:rPr>
          <w:sz w:val="20"/>
        </w:rPr>
        <w:t>the</w:t>
      </w:r>
      <w:r w:rsidRPr="00F5523E">
        <w:rPr>
          <w:spacing w:val="-6"/>
          <w:sz w:val="20"/>
        </w:rPr>
        <w:t xml:space="preserve"> </w:t>
      </w:r>
      <w:r w:rsidRPr="00F5523E">
        <w:rPr>
          <w:sz w:val="20"/>
        </w:rPr>
        <w:t>most</w:t>
      </w:r>
      <w:r w:rsidRPr="00F5523E">
        <w:rPr>
          <w:spacing w:val="-8"/>
          <w:sz w:val="20"/>
        </w:rPr>
        <w:t xml:space="preserve"> </w:t>
      </w:r>
      <w:r w:rsidRPr="00F5523E">
        <w:rPr>
          <w:sz w:val="20"/>
        </w:rPr>
        <w:t>constructive</w:t>
      </w:r>
      <w:r w:rsidRPr="00F5523E">
        <w:rPr>
          <w:spacing w:val="-5"/>
          <w:sz w:val="20"/>
        </w:rPr>
        <w:t xml:space="preserve"> </w:t>
      </w:r>
      <w:r w:rsidRPr="00F5523E">
        <w:rPr>
          <w:sz w:val="20"/>
        </w:rPr>
        <w:t>and</w:t>
      </w:r>
      <w:r w:rsidRPr="00F5523E">
        <w:rPr>
          <w:spacing w:val="-6"/>
          <w:sz w:val="20"/>
        </w:rPr>
        <w:t xml:space="preserve"> </w:t>
      </w:r>
      <w:r w:rsidRPr="00F5523E">
        <w:rPr>
          <w:sz w:val="20"/>
        </w:rPr>
        <w:t>positive</w:t>
      </w:r>
      <w:r w:rsidRPr="00F5523E">
        <w:rPr>
          <w:spacing w:val="-3"/>
          <w:sz w:val="20"/>
        </w:rPr>
        <w:t xml:space="preserve"> </w:t>
      </w:r>
      <w:r w:rsidRPr="00F5523E">
        <w:rPr>
          <w:sz w:val="20"/>
        </w:rPr>
        <w:t>manner</w:t>
      </w:r>
      <w:r w:rsidRPr="00F5523E">
        <w:rPr>
          <w:spacing w:val="-7"/>
          <w:sz w:val="20"/>
        </w:rPr>
        <w:t xml:space="preserve"> </w:t>
      </w:r>
      <w:r w:rsidRPr="00F5523E">
        <w:rPr>
          <w:sz w:val="20"/>
        </w:rPr>
        <w:t>possible</w:t>
      </w:r>
    </w:p>
    <w:p w14:paraId="2B72B733" w14:textId="77777777" w:rsidR="00EA3192" w:rsidRPr="00F5523E" w:rsidRDefault="00EA3192" w:rsidP="00EA3192">
      <w:pPr>
        <w:pStyle w:val="ListParagraph"/>
        <w:numPr>
          <w:ilvl w:val="1"/>
          <w:numId w:val="10"/>
        </w:numPr>
        <w:tabs>
          <w:tab w:val="left" w:pos="1241"/>
        </w:tabs>
        <w:spacing w:before="1"/>
        <w:ind w:hanging="361"/>
        <w:jc w:val="both"/>
        <w:rPr>
          <w:sz w:val="20"/>
        </w:rPr>
      </w:pPr>
      <w:r w:rsidRPr="00F5523E">
        <w:rPr>
          <w:sz w:val="20"/>
        </w:rPr>
        <w:t>When driving a vehicle with an</w:t>
      </w:r>
      <w:r w:rsidRPr="00F5523E">
        <w:rPr>
          <w:spacing w:val="3"/>
          <w:sz w:val="20"/>
        </w:rPr>
        <w:t xml:space="preserve"> </w:t>
      </w:r>
      <w:r w:rsidRPr="00F5523E">
        <w:rPr>
          <w:sz w:val="20"/>
        </w:rPr>
        <w:t>Individual:</w:t>
      </w:r>
    </w:p>
    <w:p w14:paraId="6AEAECC7" w14:textId="77777777" w:rsidR="00EA3192" w:rsidRPr="00F5523E" w:rsidRDefault="00EA3192" w:rsidP="00EA3192">
      <w:pPr>
        <w:pStyle w:val="ListParagraph"/>
        <w:numPr>
          <w:ilvl w:val="2"/>
          <w:numId w:val="10"/>
        </w:numPr>
        <w:tabs>
          <w:tab w:val="left" w:pos="1960"/>
          <w:tab w:val="left" w:pos="1961"/>
        </w:tabs>
        <w:spacing w:line="260" w:lineRule="exact"/>
        <w:ind w:hanging="361"/>
        <w:jc w:val="left"/>
      </w:pPr>
      <w:r w:rsidRPr="00F5523E">
        <w:rPr>
          <w:sz w:val="20"/>
        </w:rPr>
        <w:t>Not have his or her license</w:t>
      </w:r>
      <w:r w:rsidRPr="00F5523E">
        <w:rPr>
          <w:spacing w:val="-1"/>
          <w:sz w:val="20"/>
        </w:rPr>
        <w:t xml:space="preserve"> </w:t>
      </w:r>
      <w:r w:rsidRPr="00F5523E">
        <w:rPr>
          <w:sz w:val="20"/>
        </w:rPr>
        <w:t>suspended;</w:t>
      </w:r>
    </w:p>
    <w:p w14:paraId="518A728C" w14:textId="77777777" w:rsidR="00EA3192" w:rsidRPr="00F5523E" w:rsidRDefault="00EA3192" w:rsidP="00EA3192">
      <w:pPr>
        <w:pStyle w:val="ListParagraph"/>
        <w:numPr>
          <w:ilvl w:val="2"/>
          <w:numId w:val="10"/>
        </w:numPr>
        <w:tabs>
          <w:tab w:val="left" w:pos="1960"/>
          <w:tab w:val="left" w:pos="1961"/>
        </w:tabs>
        <w:spacing w:line="252" w:lineRule="exact"/>
        <w:ind w:hanging="361"/>
        <w:jc w:val="left"/>
      </w:pPr>
      <w:r w:rsidRPr="00F5523E">
        <w:rPr>
          <w:sz w:val="20"/>
        </w:rPr>
        <w:t>Not be under the influence of alcohol or illegal drugs or substances;</w:t>
      </w:r>
      <w:r w:rsidRPr="00F5523E">
        <w:rPr>
          <w:spacing w:val="-5"/>
          <w:sz w:val="20"/>
        </w:rPr>
        <w:t xml:space="preserve"> </w:t>
      </w:r>
      <w:r w:rsidRPr="00F5523E">
        <w:rPr>
          <w:sz w:val="20"/>
        </w:rPr>
        <w:t>and</w:t>
      </w:r>
    </w:p>
    <w:p w14:paraId="47594032" w14:textId="77777777" w:rsidR="00EA3192" w:rsidRPr="00F5523E" w:rsidRDefault="00EA3192" w:rsidP="00EA3192">
      <w:pPr>
        <w:pStyle w:val="ListParagraph"/>
        <w:numPr>
          <w:ilvl w:val="2"/>
          <w:numId w:val="10"/>
        </w:numPr>
        <w:tabs>
          <w:tab w:val="left" w:pos="1961"/>
        </w:tabs>
        <w:spacing w:line="252" w:lineRule="exact"/>
        <w:ind w:hanging="361"/>
        <w:jc w:val="left"/>
      </w:pPr>
      <w:r w:rsidRPr="00F5523E">
        <w:rPr>
          <w:sz w:val="20"/>
        </w:rPr>
        <w:t>Have valid car</w:t>
      </w:r>
      <w:r w:rsidRPr="00F5523E">
        <w:rPr>
          <w:spacing w:val="-1"/>
          <w:sz w:val="20"/>
        </w:rPr>
        <w:t xml:space="preserve"> </w:t>
      </w:r>
      <w:r w:rsidRPr="00F5523E">
        <w:rPr>
          <w:sz w:val="20"/>
        </w:rPr>
        <w:t>insurance</w:t>
      </w:r>
    </w:p>
    <w:p w14:paraId="4600A81D" w14:textId="77777777" w:rsidR="00EA3192" w:rsidRPr="00F5523E" w:rsidRDefault="00EA3192" w:rsidP="00EA3192">
      <w:pPr>
        <w:pStyle w:val="ListParagraph"/>
        <w:numPr>
          <w:ilvl w:val="1"/>
          <w:numId w:val="10"/>
        </w:numPr>
        <w:tabs>
          <w:tab w:val="left" w:pos="1241"/>
        </w:tabs>
        <w:spacing w:line="221" w:lineRule="exact"/>
        <w:ind w:hanging="361"/>
        <w:jc w:val="both"/>
        <w:rPr>
          <w:sz w:val="20"/>
        </w:rPr>
      </w:pPr>
      <w:r w:rsidRPr="00F5523E">
        <w:rPr>
          <w:sz w:val="20"/>
        </w:rPr>
        <w:t>Adhere to all federal, provincial, municipal and host country</w:t>
      </w:r>
      <w:r w:rsidRPr="00F5523E">
        <w:rPr>
          <w:spacing w:val="-8"/>
          <w:sz w:val="20"/>
        </w:rPr>
        <w:t xml:space="preserve"> </w:t>
      </w:r>
      <w:r w:rsidRPr="00F5523E">
        <w:rPr>
          <w:sz w:val="20"/>
        </w:rPr>
        <w:t>laws</w:t>
      </w:r>
    </w:p>
    <w:p w14:paraId="223E343B" w14:textId="77777777" w:rsidR="00EA3192" w:rsidRPr="00F5523E" w:rsidRDefault="00EA3192" w:rsidP="00EA3192">
      <w:pPr>
        <w:pStyle w:val="ListParagraph"/>
        <w:numPr>
          <w:ilvl w:val="1"/>
          <w:numId w:val="10"/>
        </w:numPr>
        <w:tabs>
          <w:tab w:val="left" w:pos="1241"/>
        </w:tabs>
        <w:ind w:right="124"/>
        <w:jc w:val="both"/>
        <w:rPr>
          <w:sz w:val="20"/>
        </w:rPr>
      </w:pPr>
      <w:r w:rsidRPr="00F5523E">
        <w:rPr>
          <w:sz w:val="20"/>
        </w:rPr>
        <w:t>Refrain from engaging in deliberate cheating which is intended to manipulate the outcome of a competition and/or not offer or receive any bribe which is intended to manipulate the outcome of a competition</w:t>
      </w:r>
    </w:p>
    <w:p w14:paraId="47669127" w14:textId="77777777" w:rsidR="00EA3192" w:rsidRPr="00F5523E" w:rsidRDefault="00EA3192" w:rsidP="00EA3192">
      <w:pPr>
        <w:pStyle w:val="ListParagraph"/>
        <w:numPr>
          <w:ilvl w:val="1"/>
          <w:numId w:val="10"/>
        </w:numPr>
        <w:tabs>
          <w:tab w:val="left" w:pos="1241"/>
        </w:tabs>
        <w:ind w:right="115"/>
        <w:jc w:val="both"/>
        <w:rPr>
          <w:sz w:val="20"/>
        </w:rPr>
      </w:pPr>
      <w:r w:rsidRPr="00F5523E">
        <w:rPr>
          <w:sz w:val="20"/>
        </w:rPr>
        <w:t>Comply, at all times, with the SPRA’s bylaws, policies, procedures, and rules and regulations, as adopted and amended from time to</w:t>
      </w:r>
      <w:r w:rsidRPr="00F5523E">
        <w:rPr>
          <w:spacing w:val="-32"/>
          <w:sz w:val="20"/>
        </w:rPr>
        <w:t xml:space="preserve"> </w:t>
      </w:r>
      <w:r w:rsidRPr="00F5523E">
        <w:rPr>
          <w:sz w:val="20"/>
        </w:rPr>
        <w:t>time</w:t>
      </w:r>
    </w:p>
    <w:p w14:paraId="44DB5737" w14:textId="77777777" w:rsidR="00EA3192" w:rsidRPr="00F5523E" w:rsidRDefault="00EA3192" w:rsidP="00EA3192">
      <w:pPr>
        <w:pStyle w:val="BodyText"/>
        <w:spacing w:before="11"/>
        <w:rPr>
          <w:sz w:val="19"/>
        </w:rPr>
      </w:pPr>
    </w:p>
    <w:p w14:paraId="2DADAEDA" w14:textId="77777777" w:rsidR="00EA3192" w:rsidRPr="00F5523E" w:rsidRDefault="00EA3192" w:rsidP="00EA3192">
      <w:pPr>
        <w:pStyle w:val="Heading3"/>
        <w:ind w:left="160"/>
      </w:pPr>
      <w:bookmarkStart w:id="388" w:name="_Toc40374059"/>
      <w:r w:rsidRPr="00F5523E">
        <w:t>Directors, Committee Members, and Staff</w:t>
      </w:r>
      <w:bookmarkEnd w:id="388"/>
    </w:p>
    <w:p w14:paraId="7B199AD0" w14:textId="77777777" w:rsidR="00EA3192" w:rsidRPr="00F5523E" w:rsidRDefault="00EA3192" w:rsidP="00EA3192">
      <w:pPr>
        <w:pStyle w:val="ListParagraph"/>
        <w:numPr>
          <w:ilvl w:val="0"/>
          <w:numId w:val="10"/>
        </w:numPr>
        <w:tabs>
          <w:tab w:val="left" w:pos="521"/>
        </w:tabs>
        <w:ind w:right="121"/>
        <w:rPr>
          <w:sz w:val="20"/>
        </w:rPr>
      </w:pPr>
      <w:r w:rsidRPr="00F5523E">
        <w:rPr>
          <w:sz w:val="20"/>
        </w:rPr>
        <w:t>In addition to section 7 (above), the SPRA’s Directors, Committee Members, and Staff will have additional responsibilities</w:t>
      </w:r>
      <w:r w:rsidRPr="00F5523E">
        <w:rPr>
          <w:spacing w:val="-1"/>
          <w:sz w:val="20"/>
        </w:rPr>
        <w:t xml:space="preserve"> </w:t>
      </w:r>
      <w:r w:rsidRPr="00F5523E">
        <w:rPr>
          <w:sz w:val="20"/>
        </w:rPr>
        <w:t>to:</w:t>
      </w:r>
    </w:p>
    <w:p w14:paraId="2055118E" w14:textId="77777777" w:rsidR="00EA3192" w:rsidRPr="00F5523E" w:rsidRDefault="00EA3192" w:rsidP="00EA3192">
      <w:pPr>
        <w:pStyle w:val="ListParagraph"/>
        <w:numPr>
          <w:ilvl w:val="1"/>
          <w:numId w:val="10"/>
        </w:numPr>
        <w:tabs>
          <w:tab w:val="left" w:pos="1240"/>
          <w:tab w:val="left" w:pos="1241"/>
        </w:tabs>
        <w:spacing w:before="10" w:line="228" w:lineRule="auto"/>
        <w:ind w:right="119"/>
        <w:rPr>
          <w:sz w:val="20"/>
        </w:rPr>
      </w:pPr>
      <w:r w:rsidRPr="00F5523E">
        <w:rPr>
          <w:sz w:val="20"/>
        </w:rPr>
        <w:t>Function primarily as a Director or Committee Member or Staff Member of the SPRA; not as a member of any other member or</w:t>
      </w:r>
      <w:r w:rsidRPr="00F5523E">
        <w:rPr>
          <w:spacing w:val="-5"/>
          <w:sz w:val="20"/>
        </w:rPr>
        <w:t xml:space="preserve"> </w:t>
      </w:r>
      <w:r w:rsidRPr="00F5523E">
        <w:rPr>
          <w:sz w:val="20"/>
        </w:rPr>
        <w:t>constituency</w:t>
      </w:r>
    </w:p>
    <w:p w14:paraId="7A8F2EF4" w14:textId="77777777" w:rsidR="00EA3192" w:rsidRPr="00F5523E" w:rsidRDefault="00EA3192" w:rsidP="00EA3192">
      <w:pPr>
        <w:pStyle w:val="ListParagraph"/>
        <w:numPr>
          <w:ilvl w:val="1"/>
          <w:numId w:val="10"/>
        </w:numPr>
        <w:tabs>
          <w:tab w:val="left" w:pos="1241"/>
        </w:tabs>
        <w:spacing w:before="13" w:line="228" w:lineRule="auto"/>
        <w:ind w:right="129"/>
        <w:rPr>
          <w:sz w:val="20"/>
        </w:rPr>
      </w:pPr>
      <w:r w:rsidRPr="00F5523E">
        <w:rPr>
          <w:sz w:val="20"/>
        </w:rPr>
        <w:t>Act with honesty and integrity and conduct themselves in a manner consistent with the nature and responsibilities of the SPRA’s business and the maintenance of Individuals’</w:t>
      </w:r>
      <w:r w:rsidRPr="00F5523E">
        <w:rPr>
          <w:spacing w:val="-14"/>
          <w:sz w:val="20"/>
        </w:rPr>
        <w:t xml:space="preserve"> </w:t>
      </w:r>
      <w:r w:rsidRPr="00F5523E">
        <w:rPr>
          <w:sz w:val="20"/>
        </w:rPr>
        <w:t>confidence</w:t>
      </w:r>
    </w:p>
    <w:p w14:paraId="62093396" w14:textId="77777777" w:rsidR="00EA3192" w:rsidRPr="00F5523E" w:rsidRDefault="00EA3192" w:rsidP="00EA3192">
      <w:pPr>
        <w:pStyle w:val="ListParagraph"/>
        <w:numPr>
          <w:ilvl w:val="1"/>
          <w:numId w:val="10"/>
        </w:numPr>
        <w:tabs>
          <w:tab w:val="left" w:pos="1240"/>
          <w:tab w:val="left" w:pos="1241"/>
        </w:tabs>
        <w:spacing w:before="15" w:line="225" w:lineRule="auto"/>
        <w:ind w:right="119"/>
        <w:rPr>
          <w:sz w:val="20"/>
        </w:rPr>
      </w:pPr>
      <w:r w:rsidRPr="00F5523E">
        <w:rPr>
          <w:sz w:val="20"/>
        </w:rPr>
        <w:t>Ensure that the SPRA’s financial affairs are conducted in a responsible and transparent manner with due regard for all fiduciary</w:t>
      </w:r>
      <w:r w:rsidRPr="00F5523E">
        <w:rPr>
          <w:spacing w:val="-1"/>
          <w:sz w:val="20"/>
        </w:rPr>
        <w:t xml:space="preserve"> </w:t>
      </w:r>
      <w:r w:rsidRPr="00F5523E">
        <w:rPr>
          <w:sz w:val="20"/>
        </w:rPr>
        <w:t>responsibilities</w:t>
      </w:r>
    </w:p>
    <w:p w14:paraId="160CDF88" w14:textId="77777777" w:rsidR="00EA3192" w:rsidRPr="00F5523E" w:rsidRDefault="00EA3192" w:rsidP="00EA3192">
      <w:pPr>
        <w:pStyle w:val="ListParagraph"/>
        <w:numPr>
          <w:ilvl w:val="1"/>
          <w:numId w:val="10"/>
        </w:numPr>
        <w:tabs>
          <w:tab w:val="left" w:pos="1241"/>
        </w:tabs>
        <w:spacing w:before="13" w:line="228" w:lineRule="auto"/>
        <w:ind w:right="131"/>
        <w:rPr>
          <w:sz w:val="20"/>
        </w:rPr>
      </w:pPr>
      <w:r w:rsidRPr="00F5523E">
        <w:rPr>
          <w:sz w:val="20"/>
        </w:rPr>
        <w:t>Conduct themselves transparently, professionally, lawfully and in good faith in the best interests of the SPRA</w:t>
      </w:r>
    </w:p>
    <w:p w14:paraId="06E81650" w14:textId="77777777" w:rsidR="00EA3192" w:rsidRPr="00F5523E" w:rsidRDefault="00EA3192" w:rsidP="00EA3192">
      <w:pPr>
        <w:pStyle w:val="ListParagraph"/>
        <w:numPr>
          <w:ilvl w:val="1"/>
          <w:numId w:val="10"/>
        </w:numPr>
        <w:tabs>
          <w:tab w:val="left" w:pos="1240"/>
          <w:tab w:val="left" w:pos="1241"/>
        </w:tabs>
        <w:spacing w:before="13" w:line="228" w:lineRule="auto"/>
        <w:ind w:right="121"/>
        <w:rPr>
          <w:sz w:val="20"/>
        </w:rPr>
      </w:pPr>
      <w:r w:rsidRPr="00F5523E">
        <w:rPr>
          <w:sz w:val="20"/>
        </w:rPr>
        <w:t>Be independent, impartial, and not be influenced by self-interest, outside pressure, expectation of reward, or fear of</w:t>
      </w:r>
      <w:r w:rsidRPr="00F5523E">
        <w:rPr>
          <w:spacing w:val="-1"/>
          <w:sz w:val="20"/>
        </w:rPr>
        <w:t xml:space="preserve"> </w:t>
      </w:r>
      <w:r w:rsidRPr="00F5523E">
        <w:rPr>
          <w:sz w:val="20"/>
        </w:rPr>
        <w:t>criticism</w:t>
      </w:r>
    </w:p>
    <w:p w14:paraId="10ACAD7E" w14:textId="77777777" w:rsidR="00EA3192" w:rsidRPr="00F5523E" w:rsidRDefault="00EA3192" w:rsidP="00EA3192">
      <w:pPr>
        <w:pStyle w:val="ListParagraph"/>
        <w:numPr>
          <w:ilvl w:val="1"/>
          <w:numId w:val="10"/>
        </w:numPr>
        <w:tabs>
          <w:tab w:val="left" w:pos="1240"/>
          <w:tab w:val="left" w:pos="1241"/>
        </w:tabs>
        <w:spacing w:before="4" w:line="238" w:lineRule="exact"/>
        <w:ind w:hanging="361"/>
        <w:rPr>
          <w:sz w:val="20"/>
        </w:rPr>
      </w:pPr>
      <w:r w:rsidRPr="00F5523E">
        <w:rPr>
          <w:sz w:val="20"/>
        </w:rPr>
        <w:t>Behave with decorum appropriate to both circumstance and position</w:t>
      </w:r>
    </w:p>
    <w:p w14:paraId="4B88779D" w14:textId="77777777" w:rsidR="00EA3192" w:rsidRPr="00F5523E" w:rsidRDefault="00EA3192" w:rsidP="00EA3192">
      <w:pPr>
        <w:pStyle w:val="ListParagraph"/>
        <w:numPr>
          <w:ilvl w:val="1"/>
          <w:numId w:val="10"/>
        </w:numPr>
        <w:tabs>
          <w:tab w:val="left" w:pos="1240"/>
          <w:tab w:val="left" w:pos="1241"/>
        </w:tabs>
        <w:spacing w:before="3" w:line="228" w:lineRule="auto"/>
        <w:ind w:right="123"/>
        <w:rPr>
          <w:sz w:val="20"/>
        </w:rPr>
      </w:pPr>
      <w:r w:rsidRPr="00F5523E">
        <w:rPr>
          <w:sz w:val="20"/>
        </w:rPr>
        <w:t>Keep informed about the SPRA’s activities, the sport community, and general trends in the sectors in which it operates</w:t>
      </w:r>
    </w:p>
    <w:p w14:paraId="4D61AEC1" w14:textId="77777777" w:rsidR="00EA3192" w:rsidRPr="00F5523E" w:rsidRDefault="00EA3192" w:rsidP="00EA3192">
      <w:pPr>
        <w:pStyle w:val="ListParagraph"/>
        <w:numPr>
          <w:ilvl w:val="1"/>
          <w:numId w:val="10"/>
        </w:numPr>
        <w:tabs>
          <w:tab w:val="left" w:pos="1241"/>
        </w:tabs>
        <w:spacing w:before="13" w:line="228" w:lineRule="auto"/>
        <w:ind w:right="127"/>
        <w:rPr>
          <w:sz w:val="20"/>
        </w:rPr>
      </w:pPr>
      <w:r w:rsidRPr="00F5523E">
        <w:rPr>
          <w:sz w:val="20"/>
        </w:rPr>
        <w:t>Exercise the degree of care, diligence, and skill required in the performance of their duties pursuant to the laws under which the SPRA is</w:t>
      </w:r>
      <w:r w:rsidRPr="00F5523E">
        <w:rPr>
          <w:spacing w:val="5"/>
          <w:sz w:val="20"/>
        </w:rPr>
        <w:t xml:space="preserve"> </w:t>
      </w:r>
      <w:r w:rsidRPr="00F5523E">
        <w:rPr>
          <w:sz w:val="20"/>
        </w:rPr>
        <w:t>incorporated</w:t>
      </w:r>
    </w:p>
    <w:p w14:paraId="377A1175" w14:textId="77777777" w:rsidR="00EA3192" w:rsidRPr="00F5523E" w:rsidRDefault="00EA3192" w:rsidP="00EA3192">
      <w:pPr>
        <w:pStyle w:val="ListParagraph"/>
        <w:numPr>
          <w:ilvl w:val="1"/>
          <w:numId w:val="10"/>
        </w:numPr>
        <w:tabs>
          <w:tab w:val="left" w:pos="1240"/>
          <w:tab w:val="left" w:pos="1241"/>
        </w:tabs>
        <w:spacing w:before="3" w:line="238" w:lineRule="exact"/>
        <w:ind w:hanging="361"/>
        <w:rPr>
          <w:sz w:val="20"/>
        </w:rPr>
      </w:pPr>
      <w:r w:rsidRPr="00F5523E">
        <w:rPr>
          <w:sz w:val="20"/>
        </w:rPr>
        <w:t>Respect the confidentiality appropriate to issues of a sensitive</w:t>
      </w:r>
      <w:r w:rsidRPr="00F5523E">
        <w:rPr>
          <w:spacing w:val="-7"/>
          <w:sz w:val="20"/>
        </w:rPr>
        <w:t xml:space="preserve"> </w:t>
      </w:r>
      <w:r w:rsidRPr="00F5523E">
        <w:rPr>
          <w:sz w:val="20"/>
        </w:rPr>
        <w:t>nature</w:t>
      </w:r>
    </w:p>
    <w:p w14:paraId="60FC8C32" w14:textId="77777777" w:rsidR="00EA3192" w:rsidRPr="00F5523E" w:rsidRDefault="00EA3192" w:rsidP="00EA3192">
      <w:pPr>
        <w:pStyle w:val="ListParagraph"/>
        <w:numPr>
          <w:ilvl w:val="1"/>
          <w:numId w:val="10"/>
        </w:numPr>
        <w:tabs>
          <w:tab w:val="left" w:pos="1240"/>
          <w:tab w:val="left" w:pos="1241"/>
        </w:tabs>
        <w:spacing w:line="233" w:lineRule="exact"/>
        <w:ind w:hanging="361"/>
        <w:rPr>
          <w:sz w:val="20"/>
        </w:rPr>
      </w:pPr>
      <w:r w:rsidRPr="00F5523E">
        <w:rPr>
          <w:sz w:val="20"/>
        </w:rPr>
        <w:t>Respect the decisions of the majority and resign if unable to do</w:t>
      </w:r>
      <w:r w:rsidRPr="00F5523E">
        <w:rPr>
          <w:spacing w:val="-10"/>
          <w:sz w:val="20"/>
        </w:rPr>
        <w:t xml:space="preserve"> </w:t>
      </w:r>
      <w:r w:rsidRPr="00F5523E">
        <w:rPr>
          <w:sz w:val="20"/>
        </w:rPr>
        <w:t>so</w:t>
      </w:r>
    </w:p>
    <w:p w14:paraId="539B3A12" w14:textId="77777777" w:rsidR="00EA3192" w:rsidRPr="00F5523E" w:rsidRDefault="00EA3192" w:rsidP="00EA3192">
      <w:pPr>
        <w:pStyle w:val="ListParagraph"/>
        <w:numPr>
          <w:ilvl w:val="1"/>
          <w:numId w:val="10"/>
        </w:numPr>
        <w:tabs>
          <w:tab w:val="left" w:pos="1240"/>
          <w:tab w:val="left" w:pos="1241"/>
        </w:tabs>
        <w:spacing w:before="4" w:line="228" w:lineRule="auto"/>
        <w:ind w:right="129"/>
        <w:rPr>
          <w:sz w:val="20"/>
        </w:rPr>
      </w:pPr>
      <w:r w:rsidRPr="00F5523E">
        <w:rPr>
          <w:sz w:val="20"/>
        </w:rPr>
        <w:t>Commit the time to attend meetings and be diligent in preparation for, and participation in, discussions at such</w:t>
      </w:r>
      <w:r w:rsidRPr="00F5523E">
        <w:rPr>
          <w:spacing w:val="-1"/>
          <w:sz w:val="20"/>
        </w:rPr>
        <w:t xml:space="preserve"> </w:t>
      </w:r>
      <w:r w:rsidRPr="00F5523E">
        <w:rPr>
          <w:sz w:val="20"/>
        </w:rPr>
        <w:t>meetings</w:t>
      </w:r>
    </w:p>
    <w:p w14:paraId="050FB190" w14:textId="77777777" w:rsidR="00EA3192" w:rsidRPr="00F5523E" w:rsidRDefault="00EA3192" w:rsidP="00EA3192">
      <w:pPr>
        <w:pStyle w:val="ListParagraph"/>
        <w:numPr>
          <w:ilvl w:val="1"/>
          <w:numId w:val="10"/>
        </w:numPr>
        <w:tabs>
          <w:tab w:val="left" w:pos="1240"/>
          <w:tab w:val="left" w:pos="1241"/>
        </w:tabs>
        <w:spacing w:before="4" w:line="238" w:lineRule="exact"/>
        <w:ind w:hanging="361"/>
        <w:rPr>
          <w:sz w:val="20"/>
        </w:rPr>
      </w:pPr>
      <w:r w:rsidRPr="00F5523E">
        <w:rPr>
          <w:sz w:val="20"/>
        </w:rPr>
        <w:t>Have a thorough knowledge and understanding of all the SPRA’s governing</w:t>
      </w:r>
      <w:r w:rsidRPr="00F5523E">
        <w:rPr>
          <w:spacing w:val="-10"/>
          <w:sz w:val="20"/>
        </w:rPr>
        <w:t xml:space="preserve"> </w:t>
      </w:r>
      <w:r w:rsidRPr="00F5523E">
        <w:rPr>
          <w:sz w:val="20"/>
        </w:rPr>
        <w:t>documents</w:t>
      </w:r>
    </w:p>
    <w:p w14:paraId="461B9FCD" w14:textId="77777777" w:rsidR="00EA3192" w:rsidRPr="00F5523E" w:rsidRDefault="00EA3192" w:rsidP="00EA3192">
      <w:pPr>
        <w:pStyle w:val="ListParagraph"/>
        <w:numPr>
          <w:ilvl w:val="1"/>
          <w:numId w:val="10"/>
        </w:numPr>
        <w:tabs>
          <w:tab w:val="left" w:pos="1241"/>
        </w:tabs>
        <w:spacing w:line="238" w:lineRule="exact"/>
        <w:ind w:hanging="361"/>
        <w:rPr>
          <w:sz w:val="20"/>
        </w:rPr>
      </w:pPr>
      <w:r w:rsidRPr="00F5523E">
        <w:rPr>
          <w:sz w:val="20"/>
        </w:rPr>
        <w:t>Conform to the bylaws and policies approved by the</w:t>
      </w:r>
      <w:r w:rsidRPr="00F5523E">
        <w:rPr>
          <w:spacing w:val="1"/>
          <w:sz w:val="20"/>
        </w:rPr>
        <w:t xml:space="preserve"> </w:t>
      </w:r>
      <w:r w:rsidRPr="00F5523E">
        <w:rPr>
          <w:sz w:val="20"/>
        </w:rPr>
        <w:t>SPRA</w:t>
      </w:r>
    </w:p>
    <w:p w14:paraId="2CCE680C" w14:textId="77777777" w:rsidR="00EA3192" w:rsidRPr="00F5523E" w:rsidRDefault="00EA3192" w:rsidP="00EA3192">
      <w:pPr>
        <w:pStyle w:val="BodyText"/>
        <w:spacing w:before="10"/>
        <w:rPr>
          <w:sz w:val="18"/>
        </w:rPr>
      </w:pPr>
    </w:p>
    <w:p w14:paraId="057A4F68" w14:textId="77777777" w:rsidR="00EA3192" w:rsidRPr="00F5523E" w:rsidRDefault="00EA3192" w:rsidP="00EA3192">
      <w:pPr>
        <w:pStyle w:val="Heading3"/>
        <w:ind w:left="160"/>
      </w:pPr>
      <w:bookmarkStart w:id="389" w:name="_Toc40374060"/>
      <w:r w:rsidRPr="00F5523E">
        <w:t>Coaches</w:t>
      </w:r>
      <w:bookmarkEnd w:id="389"/>
    </w:p>
    <w:p w14:paraId="4045015A" w14:textId="77777777" w:rsidR="00EA3192" w:rsidRPr="00F5523E" w:rsidRDefault="00EA3192" w:rsidP="00EA3192">
      <w:pPr>
        <w:pStyle w:val="ListParagraph"/>
        <w:numPr>
          <w:ilvl w:val="0"/>
          <w:numId w:val="10"/>
        </w:numPr>
        <w:tabs>
          <w:tab w:val="left" w:pos="521"/>
        </w:tabs>
        <w:ind w:right="114"/>
        <w:jc w:val="both"/>
        <w:rPr>
          <w:sz w:val="20"/>
        </w:rPr>
      </w:pPr>
      <w:r w:rsidRPr="00F5523E">
        <w:rPr>
          <w:sz w:val="20"/>
        </w:rPr>
        <w:t>In addition to section 7 (above), coaches have many additional responsibilities. The coach-athlete relationship</w:t>
      </w:r>
      <w:r w:rsidRPr="00F5523E">
        <w:rPr>
          <w:spacing w:val="-7"/>
          <w:sz w:val="20"/>
        </w:rPr>
        <w:t xml:space="preserve"> </w:t>
      </w:r>
      <w:r w:rsidRPr="00F5523E">
        <w:rPr>
          <w:sz w:val="20"/>
        </w:rPr>
        <w:t>is</w:t>
      </w:r>
      <w:r w:rsidRPr="00F5523E">
        <w:rPr>
          <w:spacing w:val="-6"/>
          <w:sz w:val="20"/>
        </w:rPr>
        <w:t xml:space="preserve"> </w:t>
      </w:r>
      <w:r w:rsidRPr="00F5523E">
        <w:rPr>
          <w:sz w:val="20"/>
        </w:rPr>
        <w:t>a</w:t>
      </w:r>
      <w:r w:rsidRPr="00F5523E">
        <w:rPr>
          <w:spacing w:val="-6"/>
          <w:sz w:val="20"/>
        </w:rPr>
        <w:t xml:space="preserve"> </w:t>
      </w:r>
      <w:r w:rsidRPr="00F5523E">
        <w:rPr>
          <w:sz w:val="20"/>
        </w:rPr>
        <w:t>privileged</w:t>
      </w:r>
      <w:r w:rsidRPr="00F5523E">
        <w:rPr>
          <w:spacing w:val="-7"/>
          <w:sz w:val="20"/>
        </w:rPr>
        <w:t xml:space="preserve"> </w:t>
      </w:r>
      <w:r w:rsidRPr="00F5523E">
        <w:rPr>
          <w:sz w:val="20"/>
        </w:rPr>
        <w:t>one</w:t>
      </w:r>
      <w:r w:rsidRPr="00F5523E">
        <w:rPr>
          <w:spacing w:val="-7"/>
          <w:sz w:val="20"/>
        </w:rPr>
        <w:t xml:space="preserve"> </w:t>
      </w:r>
      <w:r w:rsidRPr="00F5523E">
        <w:rPr>
          <w:sz w:val="20"/>
        </w:rPr>
        <w:t>and</w:t>
      </w:r>
      <w:r w:rsidRPr="00F5523E">
        <w:rPr>
          <w:spacing w:val="-7"/>
          <w:sz w:val="20"/>
        </w:rPr>
        <w:t xml:space="preserve"> </w:t>
      </w:r>
      <w:r w:rsidRPr="00F5523E">
        <w:rPr>
          <w:sz w:val="20"/>
        </w:rPr>
        <w:t>plays</w:t>
      </w:r>
      <w:r w:rsidRPr="00F5523E">
        <w:rPr>
          <w:spacing w:val="-5"/>
          <w:sz w:val="20"/>
        </w:rPr>
        <w:t xml:space="preserve"> </w:t>
      </w:r>
      <w:r w:rsidRPr="00F5523E">
        <w:rPr>
          <w:sz w:val="20"/>
        </w:rPr>
        <w:t>a</w:t>
      </w:r>
      <w:r w:rsidRPr="00F5523E">
        <w:rPr>
          <w:spacing w:val="-9"/>
          <w:sz w:val="20"/>
        </w:rPr>
        <w:t xml:space="preserve"> </w:t>
      </w:r>
      <w:r w:rsidRPr="00F5523E">
        <w:rPr>
          <w:sz w:val="20"/>
        </w:rPr>
        <w:t>critical</w:t>
      </w:r>
      <w:r w:rsidRPr="00F5523E">
        <w:rPr>
          <w:spacing w:val="-9"/>
          <w:sz w:val="20"/>
        </w:rPr>
        <w:t xml:space="preserve"> </w:t>
      </w:r>
      <w:r w:rsidRPr="00F5523E">
        <w:rPr>
          <w:sz w:val="20"/>
        </w:rPr>
        <w:t>role</w:t>
      </w:r>
      <w:r w:rsidRPr="00F5523E">
        <w:rPr>
          <w:spacing w:val="-7"/>
          <w:sz w:val="20"/>
        </w:rPr>
        <w:t xml:space="preserve"> </w:t>
      </w:r>
      <w:r w:rsidRPr="00F5523E">
        <w:rPr>
          <w:sz w:val="20"/>
        </w:rPr>
        <w:t>in</w:t>
      </w:r>
      <w:r w:rsidRPr="00F5523E">
        <w:rPr>
          <w:spacing w:val="-8"/>
          <w:sz w:val="20"/>
        </w:rPr>
        <w:t xml:space="preserve"> </w:t>
      </w:r>
      <w:r w:rsidRPr="00F5523E">
        <w:rPr>
          <w:sz w:val="20"/>
        </w:rPr>
        <w:t>the</w:t>
      </w:r>
      <w:r w:rsidRPr="00F5523E">
        <w:rPr>
          <w:spacing w:val="-7"/>
          <w:sz w:val="20"/>
        </w:rPr>
        <w:t xml:space="preserve"> </w:t>
      </w:r>
      <w:r w:rsidRPr="00F5523E">
        <w:rPr>
          <w:sz w:val="20"/>
        </w:rPr>
        <w:t>personal,</w:t>
      </w:r>
      <w:r w:rsidRPr="00F5523E">
        <w:rPr>
          <w:spacing w:val="-9"/>
          <w:sz w:val="20"/>
        </w:rPr>
        <w:t xml:space="preserve"> </w:t>
      </w:r>
      <w:r w:rsidRPr="00F5523E">
        <w:rPr>
          <w:sz w:val="20"/>
        </w:rPr>
        <w:t>sport,</w:t>
      </w:r>
      <w:r w:rsidRPr="00F5523E">
        <w:rPr>
          <w:spacing w:val="-6"/>
          <w:sz w:val="20"/>
        </w:rPr>
        <w:t xml:space="preserve"> </w:t>
      </w:r>
      <w:r w:rsidRPr="00F5523E">
        <w:rPr>
          <w:sz w:val="20"/>
        </w:rPr>
        <w:t>and</w:t>
      </w:r>
      <w:r w:rsidRPr="00F5523E">
        <w:rPr>
          <w:spacing w:val="-6"/>
          <w:sz w:val="20"/>
        </w:rPr>
        <w:t xml:space="preserve"> </w:t>
      </w:r>
      <w:r w:rsidRPr="00F5523E">
        <w:rPr>
          <w:sz w:val="20"/>
        </w:rPr>
        <w:t>athletic</w:t>
      </w:r>
      <w:r w:rsidRPr="00F5523E">
        <w:rPr>
          <w:spacing w:val="-6"/>
          <w:sz w:val="20"/>
        </w:rPr>
        <w:t xml:space="preserve"> </w:t>
      </w:r>
      <w:r w:rsidRPr="00F5523E">
        <w:rPr>
          <w:sz w:val="20"/>
        </w:rPr>
        <w:t>development</w:t>
      </w:r>
      <w:r w:rsidRPr="00F5523E">
        <w:rPr>
          <w:spacing w:val="1"/>
          <w:sz w:val="20"/>
        </w:rPr>
        <w:t xml:space="preserve"> </w:t>
      </w:r>
      <w:r w:rsidRPr="00F5523E">
        <w:rPr>
          <w:sz w:val="20"/>
        </w:rPr>
        <w:t>of</w:t>
      </w:r>
      <w:r w:rsidRPr="00F5523E">
        <w:rPr>
          <w:spacing w:val="-6"/>
          <w:sz w:val="20"/>
        </w:rPr>
        <w:t xml:space="preserve"> </w:t>
      </w:r>
      <w:r w:rsidRPr="00F5523E">
        <w:rPr>
          <w:sz w:val="20"/>
        </w:rPr>
        <w:t xml:space="preserve">the athlete. </w:t>
      </w:r>
      <w:r w:rsidRPr="00F5523E">
        <w:rPr>
          <w:spacing w:val="-3"/>
          <w:sz w:val="20"/>
        </w:rPr>
        <w:t xml:space="preserve">Coaches </w:t>
      </w:r>
      <w:r w:rsidRPr="00F5523E">
        <w:rPr>
          <w:sz w:val="20"/>
        </w:rPr>
        <w:t>must understand and respect the inherent power imbalance that exists in this relationship and</w:t>
      </w:r>
      <w:r w:rsidRPr="00F5523E">
        <w:rPr>
          <w:spacing w:val="-9"/>
          <w:sz w:val="20"/>
        </w:rPr>
        <w:t xml:space="preserve"> </w:t>
      </w:r>
      <w:r w:rsidRPr="00F5523E">
        <w:rPr>
          <w:sz w:val="20"/>
        </w:rPr>
        <w:t>must</w:t>
      </w:r>
      <w:r w:rsidRPr="00F5523E">
        <w:rPr>
          <w:spacing w:val="-9"/>
          <w:sz w:val="20"/>
        </w:rPr>
        <w:t xml:space="preserve"> </w:t>
      </w:r>
      <w:r w:rsidRPr="00F5523E">
        <w:rPr>
          <w:sz w:val="20"/>
        </w:rPr>
        <w:t>be</w:t>
      </w:r>
      <w:r w:rsidRPr="00F5523E">
        <w:rPr>
          <w:spacing w:val="-7"/>
          <w:sz w:val="20"/>
        </w:rPr>
        <w:t xml:space="preserve"> </w:t>
      </w:r>
      <w:r w:rsidRPr="00F5523E">
        <w:rPr>
          <w:sz w:val="20"/>
        </w:rPr>
        <w:t>extremely</w:t>
      </w:r>
      <w:r w:rsidRPr="00F5523E">
        <w:rPr>
          <w:spacing w:val="-11"/>
          <w:sz w:val="20"/>
        </w:rPr>
        <w:t xml:space="preserve"> </w:t>
      </w:r>
      <w:r w:rsidRPr="00F5523E">
        <w:rPr>
          <w:sz w:val="20"/>
        </w:rPr>
        <w:t>careful</w:t>
      </w:r>
      <w:r w:rsidRPr="00F5523E">
        <w:rPr>
          <w:spacing w:val="-10"/>
          <w:sz w:val="20"/>
        </w:rPr>
        <w:t xml:space="preserve"> </w:t>
      </w:r>
      <w:r w:rsidRPr="00F5523E">
        <w:rPr>
          <w:sz w:val="20"/>
        </w:rPr>
        <w:t>not</w:t>
      </w:r>
      <w:r w:rsidRPr="00F5523E">
        <w:rPr>
          <w:spacing w:val="-5"/>
          <w:sz w:val="20"/>
        </w:rPr>
        <w:t xml:space="preserve"> </w:t>
      </w:r>
      <w:r w:rsidRPr="00F5523E">
        <w:rPr>
          <w:sz w:val="20"/>
        </w:rPr>
        <w:t>to</w:t>
      </w:r>
      <w:r w:rsidRPr="00F5523E">
        <w:rPr>
          <w:spacing w:val="-7"/>
          <w:sz w:val="20"/>
        </w:rPr>
        <w:t xml:space="preserve"> </w:t>
      </w:r>
      <w:r w:rsidRPr="00F5523E">
        <w:rPr>
          <w:sz w:val="20"/>
        </w:rPr>
        <w:t>abuse</w:t>
      </w:r>
      <w:r w:rsidRPr="00F5523E">
        <w:rPr>
          <w:spacing w:val="-6"/>
          <w:sz w:val="20"/>
        </w:rPr>
        <w:t xml:space="preserve"> </w:t>
      </w:r>
      <w:r w:rsidRPr="00F5523E">
        <w:rPr>
          <w:spacing w:val="-3"/>
          <w:sz w:val="20"/>
        </w:rPr>
        <w:t>it,</w:t>
      </w:r>
      <w:r w:rsidRPr="00F5523E">
        <w:rPr>
          <w:spacing w:val="-6"/>
          <w:sz w:val="20"/>
        </w:rPr>
        <w:t xml:space="preserve"> </w:t>
      </w:r>
      <w:r w:rsidRPr="00F5523E">
        <w:rPr>
          <w:sz w:val="20"/>
        </w:rPr>
        <w:t>consciously</w:t>
      </w:r>
      <w:r w:rsidRPr="00F5523E">
        <w:rPr>
          <w:spacing w:val="-9"/>
          <w:sz w:val="20"/>
        </w:rPr>
        <w:t xml:space="preserve"> </w:t>
      </w:r>
      <w:r w:rsidRPr="00F5523E">
        <w:rPr>
          <w:sz w:val="20"/>
        </w:rPr>
        <w:t>or</w:t>
      </w:r>
      <w:r w:rsidRPr="00F5523E">
        <w:rPr>
          <w:spacing w:val="-5"/>
          <w:sz w:val="20"/>
        </w:rPr>
        <w:t xml:space="preserve"> </w:t>
      </w:r>
      <w:r w:rsidRPr="00F5523E">
        <w:rPr>
          <w:sz w:val="20"/>
        </w:rPr>
        <w:t>unconsciously.</w:t>
      </w:r>
      <w:r w:rsidRPr="00F5523E">
        <w:rPr>
          <w:spacing w:val="-6"/>
          <w:sz w:val="20"/>
        </w:rPr>
        <w:t xml:space="preserve"> </w:t>
      </w:r>
      <w:r w:rsidRPr="00F5523E">
        <w:rPr>
          <w:sz w:val="20"/>
        </w:rPr>
        <w:t>Coaches</w:t>
      </w:r>
      <w:r w:rsidRPr="00F5523E">
        <w:rPr>
          <w:spacing w:val="-5"/>
          <w:sz w:val="20"/>
        </w:rPr>
        <w:t xml:space="preserve"> </w:t>
      </w:r>
      <w:r w:rsidRPr="00F5523E">
        <w:rPr>
          <w:spacing w:val="-3"/>
          <w:sz w:val="20"/>
        </w:rPr>
        <w:t>will:</w:t>
      </w:r>
    </w:p>
    <w:p w14:paraId="3251B8DB" w14:textId="77777777" w:rsidR="00EA3192" w:rsidRPr="00F5523E" w:rsidRDefault="00EA3192" w:rsidP="00EA3192">
      <w:pPr>
        <w:pStyle w:val="ListParagraph"/>
        <w:numPr>
          <w:ilvl w:val="1"/>
          <w:numId w:val="10"/>
        </w:numPr>
        <w:tabs>
          <w:tab w:val="left" w:pos="1241"/>
        </w:tabs>
        <w:ind w:right="121"/>
        <w:jc w:val="both"/>
        <w:rPr>
          <w:sz w:val="20"/>
        </w:rPr>
      </w:pPr>
      <w:r w:rsidRPr="00F5523E">
        <w:rPr>
          <w:sz w:val="20"/>
        </w:rPr>
        <w:t>Ensure a safe environment by selecting activities and establishing controls that are suitable for the age, experience, ability, and fitness level of the involved</w:t>
      </w:r>
      <w:r w:rsidRPr="00F5523E">
        <w:rPr>
          <w:spacing w:val="-5"/>
          <w:sz w:val="20"/>
        </w:rPr>
        <w:t xml:space="preserve"> </w:t>
      </w:r>
      <w:r w:rsidRPr="00F5523E">
        <w:rPr>
          <w:sz w:val="20"/>
        </w:rPr>
        <w:t>athletes</w:t>
      </w:r>
    </w:p>
    <w:p w14:paraId="042D7743" w14:textId="77777777" w:rsidR="00EA3192" w:rsidRPr="00F5523E" w:rsidRDefault="00EA3192" w:rsidP="00EA3192">
      <w:pPr>
        <w:pStyle w:val="ListParagraph"/>
        <w:numPr>
          <w:ilvl w:val="1"/>
          <w:numId w:val="10"/>
        </w:numPr>
        <w:tabs>
          <w:tab w:val="left" w:pos="1241"/>
        </w:tabs>
        <w:spacing w:before="1"/>
        <w:ind w:right="124"/>
        <w:jc w:val="both"/>
        <w:rPr>
          <w:sz w:val="20"/>
        </w:rPr>
      </w:pPr>
      <w:r w:rsidRPr="00F5523E">
        <w:rPr>
          <w:sz w:val="20"/>
        </w:rPr>
        <w:t>Prepare athletes systematically and progressively, using appropriate time frames and monitoring physical and psychological adjustments while refraining from using training methods or techniques that may harm</w:t>
      </w:r>
      <w:r w:rsidRPr="00F5523E">
        <w:rPr>
          <w:spacing w:val="-2"/>
          <w:sz w:val="20"/>
        </w:rPr>
        <w:t xml:space="preserve"> </w:t>
      </w:r>
      <w:r w:rsidRPr="00F5523E">
        <w:rPr>
          <w:sz w:val="20"/>
        </w:rPr>
        <w:t>athletes</w:t>
      </w:r>
    </w:p>
    <w:p w14:paraId="5F4506AD" w14:textId="77777777" w:rsidR="00EA3192" w:rsidRPr="00F5523E" w:rsidRDefault="00EA3192" w:rsidP="00EA3192">
      <w:pPr>
        <w:pStyle w:val="ListParagraph"/>
        <w:numPr>
          <w:ilvl w:val="1"/>
          <w:numId w:val="10"/>
        </w:numPr>
        <w:tabs>
          <w:tab w:val="left" w:pos="1241"/>
        </w:tabs>
        <w:spacing w:before="1"/>
        <w:ind w:right="116"/>
        <w:jc w:val="both"/>
        <w:rPr>
          <w:sz w:val="20"/>
        </w:rPr>
      </w:pPr>
      <w:r w:rsidRPr="00F5523E">
        <w:rPr>
          <w:sz w:val="20"/>
        </w:rPr>
        <w:t>Avoid compromising the present and future health of athletes by communicating and cooperating with sport medicine professionals in the diagnosis, treatment, and management of athletes’  medical and psychological</w:t>
      </w:r>
      <w:r w:rsidRPr="00F5523E">
        <w:rPr>
          <w:spacing w:val="-4"/>
          <w:sz w:val="20"/>
        </w:rPr>
        <w:t xml:space="preserve"> </w:t>
      </w:r>
      <w:r w:rsidRPr="00F5523E">
        <w:rPr>
          <w:sz w:val="20"/>
        </w:rPr>
        <w:t>treatments</w:t>
      </w:r>
    </w:p>
    <w:p w14:paraId="761E03AB" w14:textId="77777777" w:rsidR="00EA3192" w:rsidRPr="00F5523E" w:rsidRDefault="00EA3192" w:rsidP="00EA3192">
      <w:pPr>
        <w:pStyle w:val="ListParagraph"/>
        <w:numPr>
          <w:ilvl w:val="1"/>
          <w:numId w:val="10"/>
        </w:numPr>
        <w:tabs>
          <w:tab w:val="left" w:pos="1241"/>
        </w:tabs>
        <w:ind w:right="127"/>
        <w:jc w:val="both"/>
        <w:rPr>
          <w:sz w:val="20"/>
        </w:rPr>
      </w:pPr>
      <w:r w:rsidRPr="00F5523E">
        <w:rPr>
          <w:sz w:val="20"/>
        </w:rPr>
        <w:t>Support the coaching staff of a training camp, provincial team, or national team; should an athlete qualify for participation with one of these</w:t>
      </w:r>
      <w:r w:rsidRPr="00F5523E">
        <w:rPr>
          <w:spacing w:val="-3"/>
          <w:sz w:val="20"/>
        </w:rPr>
        <w:t xml:space="preserve"> </w:t>
      </w:r>
      <w:r w:rsidRPr="00F5523E">
        <w:rPr>
          <w:sz w:val="20"/>
        </w:rPr>
        <w:t>programs</w:t>
      </w:r>
    </w:p>
    <w:p w14:paraId="787FBBBE" w14:textId="77777777" w:rsidR="00EA3192" w:rsidRPr="00F5523E" w:rsidRDefault="00EA3192" w:rsidP="00EA3192">
      <w:pPr>
        <w:jc w:val="both"/>
        <w:rPr>
          <w:sz w:val="20"/>
        </w:rPr>
        <w:sectPr w:rsidR="00EA3192" w:rsidRPr="00F5523E">
          <w:pgSz w:w="12240" w:h="15840"/>
          <w:pgMar w:top="1240" w:right="1060" w:bottom="960" w:left="1040" w:header="722" w:footer="708" w:gutter="0"/>
          <w:cols w:space="720"/>
        </w:sectPr>
      </w:pPr>
    </w:p>
    <w:p w14:paraId="57525558" w14:textId="77777777" w:rsidR="00EA3192" w:rsidRPr="00F5523E" w:rsidRDefault="00EA3192" w:rsidP="00EA3192">
      <w:pPr>
        <w:pStyle w:val="ListParagraph"/>
        <w:numPr>
          <w:ilvl w:val="1"/>
          <w:numId w:val="10"/>
        </w:numPr>
        <w:tabs>
          <w:tab w:val="left" w:pos="1241"/>
        </w:tabs>
        <w:spacing w:before="93"/>
        <w:ind w:right="124"/>
        <w:rPr>
          <w:sz w:val="20"/>
        </w:rPr>
      </w:pPr>
      <w:r w:rsidRPr="00F5523E">
        <w:rPr>
          <w:sz w:val="20"/>
        </w:rPr>
        <w:lastRenderedPageBreak/>
        <w:t>Accept and promote athletes’ personal goals and refer athletes to other coaches and sports specialists as</w:t>
      </w:r>
      <w:r w:rsidRPr="00F5523E">
        <w:rPr>
          <w:spacing w:val="-1"/>
          <w:sz w:val="20"/>
        </w:rPr>
        <w:t xml:space="preserve"> </w:t>
      </w:r>
      <w:r w:rsidRPr="00F5523E">
        <w:rPr>
          <w:sz w:val="20"/>
        </w:rPr>
        <w:t>appropriate</w:t>
      </w:r>
    </w:p>
    <w:p w14:paraId="0CA0EB69" w14:textId="77777777" w:rsidR="00EA3192" w:rsidRPr="00F5523E" w:rsidRDefault="00EA3192" w:rsidP="00EA3192">
      <w:pPr>
        <w:pStyle w:val="ListParagraph"/>
        <w:numPr>
          <w:ilvl w:val="1"/>
          <w:numId w:val="10"/>
        </w:numPr>
        <w:tabs>
          <w:tab w:val="left" w:pos="1240"/>
          <w:tab w:val="left" w:pos="1241"/>
        </w:tabs>
        <w:spacing w:before="1"/>
        <w:ind w:right="128"/>
        <w:rPr>
          <w:sz w:val="20"/>
        </w:rPr>
      </w:pPr>
      <w:r w:rsidRPr="00F5523E">
        <w:rPr>
          <w:sz w:val="20"/>
        </w:rPr>
        <w:t>Provide athletes (and the parents/guardians of minor athletes) with the information necessary to be involved in the decisions that affect the</w:t>
      </w:r>
      <w:r w:rsidRPr="00F5523E">
        <w:rPr>
          <w:spacing w:val="-8"/>
          <w:sz w:val="20"/>
        </w:rPr>
        <w:t xml:space="preserve"> </w:t>
      </w:r>
      <w:r w:rsidRPr="00F5523E">
        <w:rPr>
          <w:sz w:val="20"/>
        </w:rPr>
        <w:t>athlete</w:t>
      </w:r>
    </w:p>
    <w:p w14:paraId="1473D7D7" w14:textId="77777777" w:rsidR="00EA3192" w:rsidRPr="00F5523E" w:rsidRDefault="00EA3192" w:rsidP="00EA3192">
      <w:pPr>
        <w:pStyle w:val="ListParagraph"/>
        <w:numPr>
          <w:ilvl w:val="1"/>
          <w:numId w:val="10"/>
        </w:numPr>
        <w:tabs>
          <w:tab w:val="left" w:pos="1241"/>
        </w:tabs>
        <w:spacing w:line="228" w:lineRule="exact"/>
        <w:ind w:hanging="361"/>
        <w:rPr>
          <w:sz w:val="20"/>
        </w:rPr>
      </w:pPr>
      <w:r w:rsidRPr="00F5523E">
        <w:rPr>
          <w:sz w:val="20"/>
        </w:rPr>
        <w:t>Act in the best interest of the athlete’s development as a whole</w:t>
      </w:r>
      <w:r w:rsidRPr="00F5523E">
        <w:rPr>
          <w:spacing w:val="-2"/>
          <w:sz w:val="20"/>
        </w:rPr>
        <w:t xml:space="preserve"> </w:t>
      </w:r>
      <w:r w:rsidRPr="00F5523E">
        <w:rPr>
          <w:sz w:val="20"/>
        </w:rPr>
        <w:t>person</w:t>
      </w:r>
    </w:p>
    <w:p w14:paraId="3B2C0B87" w14:textId="77777777" w:rsidR="00EA3192" w:rsidRPr="00F5523E" w:rsidRDefault="00EA3192" w:rsidP="00EA3192">
      <w:pPr>
        <w:pStyle w:val="ListParagraph"/>
        <w:numPr>
          <w:ilvl w:val="1"/>
          <w:numId w:val="10"/>
        </w:numPr>
        <w:tabs>
          <w:tab w:val="left" w:pos="1241"/>
        </w:tabs>
        <w:ind w:hanging="361"/>
        <w:rPr>
          <w:sz w:val="20"/>
        </w:rPr>
      </w:pPr>
      <w:r w:rsidRPr="00F5523E">
        <w:rPr>
          <w:sz w:val="20"/>
        </w:rPr>
        <w:t>Comply with the SPRA’s policies for screening, if</w:t>
      </w:r>
      <w:r w:rsidRPr="00F5523E">
        <w:rPr>
          <w:spacing w:val="-3"/>
          <w:sz w:val="20"/>
        </w:rPr>
        <w:t xml:space="preserve"> </w:t>
      </w:r>
      <w:r w:rsidRPr="00F5523E">
        <w:rPr>
          <w:sz w:val="20"/>
        </w:rPr>
        <w:t>applicable</w:t>
      </w:r>
    </w:p>
    <w:p w14:paraId="23C30B44" w14:textId="77777777" w:rsidR="00EA3192" w:rsidRPr="00F5523E" w:rsidRDefault="00EA3192" w:rsidP="00EA3192">
      <w:pPr>
        <w:pStyle w:val="ListParagraph"/>
        <w:numPr>
          <w:ilvl w:val="1"/>
          <w:numId w:val="10"/>
        </w:numPr>
        <w:tabs>
          <w:tab w:val="left" w:pos="1241"/>
        </w:tabs>
        <w:spacing w:before="1"/>
        <w:ind w:right="118"/>
        <w:jc w:val="both"/>
        <w:rPr>
          <w:sz w:val="20"/>
        </w:rPr>
      </w:pPr>
      <w:r w:rsidRPr="00F5523E">
        <w:rPr>
          <w:sz w:val="20"/>
        </w:rPr>
        <w:t>Report to the SPRA any ongoing criminal investigation, conviction, or existing bail conditions, including</w:t>
      </w:r>
      <w:r w:rsidRPr="00F5523E">
        <w:rPr>
          <w:spacing w:val="-14"/>
          <w:sz w:val="20"/>
        </w:rPr>
        <w:t xml:space="preserve"> </w:t>
      </w:r>
      <w:r w:rsidRPr="00F5523E">
        <w:rPr>
          <w:sz w:val="20"/>
        </w:rPr>
        <w:t>those</w:t>
      </w:r>
      <w:r w:rsidRPr="00F5523E">
        <w:rPr>
          <w:spacing w:val="-13"/>
          <w:sz w:val="20"/>
        </w:rPr>
        <w:t xml:space="preserve"> </w:t>
      </w:r>
      <w:r w:rsidRPr="00F5523E">
        <w:rPr>
          <w:sz w:val="20"/>
        </w:rPr>
        <w:t>for</w:t>
      </w:r>
      <w:r w:rsidRPr="00F5523E">
        <w:rPr>
          <w:spacing w:val="-11"/>
          <w:sz w:val="20"/>
        </w:rPr>
        <w:t xml:space="preserve"> </w:t>
      </w:r>
      <w:r w:rsidRPr="00F5523E">
        <w:rPr>
          <w:sz w:val="20"/>
        </w:rPr>
        <w:t>violence,</w:t>
      </w:r>
      <w:r w:rsidRPr="00F5523E">
        <w:rPr>
          <w:spacing w:val="-13"/>
          <w:sz w:val="20"/>
        </w:rPr>
        <w:t xml:space="preserve"> </w:t>
      </w:r>
      <w:r w:rsidRPr="00F5523E">
        <w:rPr>
          <w:sz w:val="20"/>
        </w:rPr>
        <w:t>child</w:t>
      </w:r>
      <w:r w:rsidRPr="00F5523E">
        <w:rPr>
          <w:spacing w:val="-15"/>
          <w:sz w:val="20"/>
        </w:rPr>
        <w:t xml:space="preserve"> </w:t>
      </w:r>
      <w:r w:rsidRPr="00F5523E">
        <w:rPr>
          <w:sz w:val="20"/>
        </w:rPr>
        <w:t>pornography,</w:t>
      </w:r>
      <w:r w:rsidRPr="00F5523E">
        <w:rPr>
          <w:spacing w:val="-12"/>
          <w:sz w:val="20"/>
        </w:rPr>
        <w:t xml:space="preserve"> </w:t>
      </w:r>
      <w:r w:rsidRPr="00F5523E">
        <w:rPr>
          <w:sz w:val="20"/>
        </w:rPr>
        <w:t>or</w:t>
      </w:r>
      <w:r w:rsidRPr="00F5523E">
        <w:rPr>
          <w:spacing w:val="-12"/>
          <w:sz w:val="20"/>
        </w:rPr>
        <w:t xml:space="preserve"> </w:t>
      </w:r>
      <w:r w:rsidRPr="00F5523E">
        <w:rPr>
          <w:sz w:val="20"/>
        </w:rPr>
        <w:t>possession,</w:t>
      </w:r>
      <w:r w:rsidRPr="00F5523E">
        <w:rPr>
          <w:spacing w:val="-12"/>
          <w:sz w:val="20"/>
        </w:rPr>
        <w:t xml:space="preserve"> </w:t>
      </w:r>
      <w:r w:rsidRPr="00F5523E">
        <w:rPr>
          <w:sz w:val="20"/>
        </w:rPr>
        <w:t>use,</w:t>
      </w:r>
      <w:r w:rsidRPr="00F5523E">
        <w:rPr>
          <w:spacing w:val="-13"/>
          <w:sz w:val="20"/>
        </w:rPr>
        <w:t xml:space="preserve"> </w:t>
      </w:r>
      <w:r w:rsidRPr="00F5523E">
        <w:rPr>
          <w:sz w:val="20"/>
        </w:rPr>
        <w:t>or</w:t>
      </w:r>
      <w:r w:rsidRPr="00F5523E">
        <w:rPr>
          <w:spacing w:val="-14"/>
          <w:sz w:val="20"/>
        </w:rPr>
        <w:t xml:space="preserve"> </w:t>
      </w:r>
      <w:r w:rsidRPr="00F5523E">
        <w:rPr>
          <w:sz w:val="20"/>
        </w:rPr>
        <w:t>sale</w:t>
      </w:r>
      <w:r w:rsidRPr="00F5523E">
        <w:rPr>
          <w:spacing w:val="-13"/>
          <w:sz w:val="20"/>
        </w:rPr>
        <w:t xml:space="preserve"> </w:t>
      </w:r>
      <w:r w:rsidRPr="00F5523E">
        <w:rPr>
          <w:sz w:val="20"/>
        </w:rPr>
        <w:t>of</w:t>
      </w:r>
      <w:r w:rsidRPr="00F5523E">
        <w:rPr>
          <w:spacing w:val="-13"/>
          <w:sz w:val="20"/>
        </w:rPr>
        <w:t xml:space="preserve"> </w:t>
      </w:r>
      <w:r w:rsidRPr="00F5523E">
        <w:rPr>
          <w:sz w:val="20"/>
        </w:rPr>
        <w:t>any</w:t>
      </w:r>
      <w:r w:rsidRPr="00F5523E">
        <w:rPr>
          <w:spacing w:val="-15"/>
          <w:sz w:val="20"/>
        </w:rPr>
        <w:t xml:space="preserve"> </w:t>
      </w:r>
      <w:r w:rsidRPr="00F5523E">
        <w:rPr>
          <w:sz w:val="20"/>
        </w:rPr>
        <w:t>illegal</w:t>
      </w:r>
      <w:r w:rsidRPr="00F5523E">
        <w:rPr>
          <w:spacing w:val="-14"/>
          <w:sz w:val="20"/>
        </w:rPr>
        <w:t xml:space="preserve"> </w:t>
      </w:r>
      <w:r w:rsidRPr="00F5523E">
        <w:rPr>
          <w:sz w:val="20"/>
        </w:rPr>
        <w:t>substance</w:t>
      </w:r>
    </w:p>
    <w:p w14:paraId="0C9405A6" w14:textId="77777777" w:rsidR="00EA3192" w:rsidRPr="00F5523E" w:rsidRDefault="00EA3192" w:rsidP="00EA3192">
      <w:pPr>
        <w:pStyle w:val="ListParagraph"/>
        <w:numPr>
          <w:ilvl w:val="1"/>
          <w:numId w:val="10"/>
        </w:numPr>
        <w:tabs>
          <w:tab w:val="left" w:pos="1241"/>
        </w:tabs>
        <w:spacing w:before="1"/>
        <w:ind w:right="111"/>
        <w:jc w:val="both"/>
        <w:rPr>
          <w:sz w:val="20"/>
        </w:rPr>
      </w:pPr>
      <w:r w:rsidRPr="00F5523E">
        <w:rPr>
          <w:sz w:val="20"/>
        </w:rPr>
        <w:t xml:space="preserve">Under no </w:t>
      </w:r>
      <w:r w:rsidRPr="00F5523E">
        <w:rPr>
          <w:spacing w:val="-3"/>
          <w:sz w:val="20"/>
        </w:rPr>
        <w:t xml:space="preserve">circumstances </w:t>
      </w:r>
      <w:r w:rsidRPr="00F5523E">
        <w:rPr>
          <w:sz w:val="20"/>
        </w:rPr>
        <w:t>provide, promote, or condone the use of drugs (other than properly prescribed medications) or performance-enhancing substances and, in the case of minors, alcohol, cannabis, and/or</w:t>
      </w:r>
      <w:r w:rsidRPr="00F5523E">
        <w:rPr>
          <w:spacing w:val="-6"/>
          <w:sz w:val="20"/>
        </w:rPr>
        <w:t xml:space="preserve"> </w:t>
      </w:r>
      <w:r w:rsidRPr="00F5523E">
        <w:rPr>
          <w:sz w:val="20"/>
        </w:rPr>
        <w:t>tobacco</w:t>
      </w:r>
    </w:p>
    <w:p w14:paraId="25A971E5" w14:textId="77777777" w:rsidR="00EA3192" w:rsidRPr="00F5523E" w:rsidRDefault="00EA3192" w:rsidP="00EA3192">
      <w:pPr>
        <w:pStyle w:val="ListParagraph"/>
        <w:numPr>
          <w:ilvl w:val="1"/>
          <w:numId w:val="10"/>
        </w:numPr>
        <w:tabs>
          <w:tab w:val="left" w:pos="1241"/>
        </w:tabs>
        <w:ind w:right="119"/>
        <w:jc w:val="both"/>
        <w:rPr>
          <w:sz w:val="20"/>
        </w:rPr>
      </w:pPr>
      <w:r w:rsidRPr="00F5523E">
        <w:rPr>
          <w:sz w:val="20"/>
        </w:rPr>
        <w:t xml:space="preserve">Respect athletes playing with other teams </w:t>
      </w:r>
      <w:r w:rsidRPr="00F5523E">
        <w:rPr>
          <w:spacing w:val="-3"/>
          <w:sz w:val="20"/>
        </w:rPr>
        <w:t xml:space="preserve">and, </w:t>
      </w:r>
      <w:r w:rsidRPr="00F5523E">
        <w:rPr>
          <w:sz w:val="20"/>
        </w:rPr>
        <w:t xml:space="preserve">in dealings with them, not encroach upon topics or </w:t>
      </w:r>
      <w:r w:rsidRPr="00F5523E">
        <w:rPr>
          <w:spacing w:val="-3"/>
          <w:sz w:val="20"/>
        </w:rPr>
        <w:t xml:space="preserve">actions </w:t>
      </w:r>
      <w:r w:rsidRPr="00F5523E">
        <w:rPr>
          <w:sz w:val="20"/>
        </w:rPr>
        <w:t xml:space="preserve">which are deemed to be within the realm of </w:t>
      </w:r>
      <w:r w:rsidRPr="00F5523E">
        <w:rPr>
          <w:spacing w:val="-3"/>
          <w:sz w:val="20"/>
        </w:rPr>
        <w:t xml:space="preserve">'coaching', </w:t>
      </w:r>
      <w:r w:rsidRPr="00F5523E">
        <w:rPr>
          <w:sz w:val="20"/>
        </w:rPr>
        <w:t>unless after first receiving approval from</w:t>
      </w:r>
      <w:r w:rsidRPr="00F5523E">
        <w:rPr>
          <w:spacing w:val="-3"/>
          <w:sz w:val="20"/>
        </w:rPr>
        <w:t xml:space="preserve"> </w:t>
      </w:r>
      <w:r w:rsidRPr="00F5523E">
        <w:rPr>
          <w:sz w:val="20"/>
        </w:rPr>
        <w:t>the</w:t>
      </w:r>
      <w:r w:rsidRPr="00F5523E">
        <w:rPr>
          <w:spacing w:val="-6"/>
          <w:sz w:val="20"/>
        </w:rPr>
        <w:t xml:space="preserve"> </w:t>
      </w:r>
      <w:r w:rsidRPr="00F5523E">
        <w:rPr>
          <w:sz w:val="20"/>
        </w:rPr>
        <w:t>coaches</w:t>
      </w:r>
      <w:r w:rsidRPr="00F5523E">
        <w:rPr>
          <w:spacing w:val="-3"/>
          <w:sz w:val="20"/>
        </w:rPr>
        <w:t xml:space="preserve"> </w:t>
      </w:r>
      <w:r w:rsidRPr="00F5523E">
        <w:rPr>
          <w:sz w:val="20"/>
        </w:rPr>
        <w:t>who</w:t>
      </w:r>
      <w:r w:rsidRPr="00F5523E">
        <w:rPr>
          <w:spacing w:val="-7"/>
          <w:sz w:val="20"/>
        </w:rPr>
        <w:t xml:space="preserve"> </w:t>
      </w:r>
      <w:r w:rsidRPr="00F5523E">
        <w:rPr>
          <w:sz w:val="20"/>
        </w:rPr>
        <w:t>are</w:t>
      </w:r>
      <w:r w:rsidRPr="00F5523E">
        <w:rPr>
          <w:spacing w:val="-7"/>
          <w:sz w:val="20"/>
        </w:rPr>
        <w:t xml:space="preserve"> </w:t>
      </w:r>
      <w:r w:rsidRPr="00F5523E">
        <w:rPr>
          <w:sz w:val="20"/>
        </w:rPr>
        <w:t>responsible</w:t>
      </w:r>
      <w:r w:rsidRPr="00F5523E">
        <w:rPr>
          <w:spacing w:val="-7"/>
          <w:sz w:val="20"/>
        </w:rPr>
        <w:t xml:space="preserve"> </w:t>
      </w:r>
      <w:r w:rsidRPr="00F5523E">
        <w:rPr>
          <w:sz w:val="20"/>
        </w:rPr>
        <w:t>for</w:t>
      </w:r>
      <w:r w:rsidRPr="00F5523E">
        <w:rPr>
          <w:spacing w:val="-4"/>
          <w:sz w:val="20"/>
        </w:rPr>
        <w:t xml:space="preserve"> </w:t>
      </w:r>
      <w:r w:rsidRPr="00F5523E">
        <w:rPr>
          <w:sz w:val="20"/>
        </w:rPr>
        <w:t>the</w:t>
      </w:r>
      <w:r w:rsidRPr="00F5523E">
        <w:rPr>
          <w:spacing w:val="-5"/>
          <w:sz w:val="20"/>
        </w:rPr>
        <w:t xml:space="preserve"> </w:t>
      </w:r>
      <w:r w:rsidRPr="00F5523E">
        <w:rPr>
          <w:sz w:val="20"/>
        </w:rPr>
        <w:t>athletes</w:t>
      </w:r>
    </w:p>
    <w:p w14:paraId="708327B2" w14:textId="77777777" w:rsidR="00EA3192" w:rsidRPr="00F5523E" w:rsidRDefault="00EA3192" w:rsidP="00EA3192">
      <w:pPr>
        <w:pStyle w:val="ListParagraph"/>
        <w:numPr>
          <w:ilvl w:val="1"/>
          <w:numId w:val="10"/>
        </w:numPr>
        <w:tabs>
          <w:tab w:val="left" w:pos="1241"/>
        </w:tabs>
        <w:ind w:hanging="361"/>
        <w:jc w:val="both"/>
        <w:rPr>
          <w:sz w:val="20"/>
        </w:rPr>
      </w:pPr>
      <w:r w:rsidRPr="00F5523E">
        <w:rPr>
          <w:sz w:val="20"/>
        </w:rPr>
        <w:t>Not engage in a sexual relationship with an athlete under the age of</w:t>
      </w:r>
      <w:r w:rsidRPr="00F5523E">
        <w:rPr>
          <w:spacing w:val="-7"/>
          <w:sz w:val="20"/>
        </w:rPr>
        <w:t xml:space="preserve"> </w:t>
      </w:r>
      <w:r w:rsidRPr="00F5523E">
        <w:rPr>
          <w:sz w:val="20"/>
        </w:rPr>
        <w:t>majority;</w:t>
      </w:r>
    </w:p>
    <w:p w14:paraId="7296B8C5" w14:textId="77777777" w:rsidR="00EA3192" w:rsidRPr="00F5523E" w:rsidRDefault="00EA3192" w:rsidP="00EA3192">
      <w:pPr>
        <w:pStyle w:val="ListParagraph"/>
        <w:numPr>
          <w:ilvl w:val="1"/>
          <w:numId w:val="10"/>
        </w:numPr>
        <w:tabs>
          <w:tab w:val="left" w:pos="1241"/>
        </w:tabs>
        <w:ind w:right="121"/>
        <w:jc w:val="both"/>
        <w:rPr>
          <w:sz w:val="20"/>
        </w:rPr>
      </w:pPr>
      <w:r w:rsidRPr="00F5523E">
        <w:rPr>
          <w:sz w:val="20"/>
        </w:rPr>
        <w:t>Disclose any sexual or intimate relationship with an athlete over the age of majority to the SPRA and immediately discontinue any coaching involvement with that</w:t>
      </w:r>
      <w:r w:rsidRPr="00F5523E">
        <w:rPr>
          <w:spacing w:val="-15"/>
          <w:sz w:val="20"/>
        </w:rPr>
        <w:t xml:space="preserve"> </w:t>
      </w:r>
      <w:r w:rsidRPr="00F5523E">
        <w:rPr>
          <w:sz w:val="20"/>
        </w:rPr>
        <w:t>athlete;</w:t>
      </w:r>
    </w:p>
    <w:p w14:paraId="1B3B46FE" w14:textId="77777777" w:rsidR="00EA3192" w:rsidRPr="00F5523E" w:rsidRDefault="00EA3192" w:rsidP="00EA3192">
      <w:pPr>
        <w:pStyle w:val="ListParagraph"/>
        <w:numPr>
          <w:ilvl w:val="1"/>
          <w:numId w:val="10"/>
        </w:numPr>
        <w:tabs>
          <w:tab w:val="left" w:pos="1241"/>
        </w:tabs>
        <w:ind w:right="123"/>
        <w:jc w:val="both"/>
        <w:rPr>
          <w:sz w:val="20"/>
        </w:rPr>
      </w:pPr>
      <w:r w:rsidRPr="00F5523E">
        <w:rPr>
          <w:sz w:val="20"/>
        </w:rPr>
        <w:t>Recognize the power inherent in the position of coach and respect and promote the rights of all participants in sport. This is accomplished by establishing and following procedures for confidentiality (right to privacy), informed participation, and fair and reasonable treatment. Coaches have a special responsibility to respect and promote the rights of participants who are in a vulnerable or dependent position and less able to protect their own</w:t>
      </w:r>
      <w:r w:rsidRPr="00F5523E">
        <w:rPr>
          <w:spacing w:val="-10"/>
          <w:sz w:val="20"/>
        </w:rPr>
        <w:t xml:space="preserve"> </w:t>
      </w:r>
      <w:r w:rsidRPr="00F5523E">
        <w:rPr>
          <w:sz w:val="20"/>
        </w:rPr>
        <w:t>rights</w:t>
      </w:r>
    </w:p>
    <w:p w14:paraId="4C1F47A1" w14:textId="77777777" w:rsidR="00EA3192" w:rsidRPr="00F5523E" w:rsidRDefault="00EA3192" w:rsidP="00EA3192">
      <w:pPr>
        <w:pStyle w:val="ListParagraph"/>
        <w:numPr>
          <w:ilvl w:val="1"/>
          <w:numId w:val="10"/>
        </w:numPr>
        <w:tabs>
          <w:tab w:val="left" w:pos="1241"/>
        </w:tabs>
        <w:spacing w:line="230" w:lineRule="exact"/>
        <w:ind w:hanging="361"/>
        <w:jc w:val="both"/>
        <w:rPr>
          <w:sz w:val="20"/>
        </w:rPr>
      </w:pPr>
      <w:r w:rsidRPr="00F5523E">
        <w:rPr>
          <w:sz w:val="20"/>
        </w:rPr>
        <w:t>Dress professionally, neatly, and inoffensively</w:t>
      </w:r>
    </w:p>
    <w:p w14:paraId="670BBEA8" w14:textId="77777777" w:rsidR="00EA3192" w:rsidRPr="00F5523E" w:rsidRDefault="00EA3192" w:rsidP="00EA3192">
      <w:pPr>
        <w:pStyle w:val="ListParagraph"/>
        <w:numPr>
          <w:ilvl w:val="1"/>
          <w:numId w:val="10"/>
        </w:numPr>
        <w:tabs>
          <w:tab w:val="left" w:pos="1241"/>
        </w:tabs>
        <w:ind w:hanging="361"/>
        <w:jc w:val="both"/>
        <w:rPr>
          <w:sz w:val="20"/>
        </w:rPr>
      </w:pPr>
      <w:r w:rsidRPr="00F5523E">
        <w:rPr>
          <w:sz w:val="20"/>
        </w:rPr>
        <w:t>Use inoffensive language, taking into account the audience being</w:t>
      </w:r>
      <w:r w:rsidRPr="00F5523E">
        <w:rPr>
          <w:spacing w:val="-13"/>
          <w:sz w:val="20"/>
        </w:rPr>
        <w:t xml:space="preserve"> </w:t>
      </w:r>
      <w:r w:rsidRPr="00F5523E">
        <w:rPr>
          <w:sz w:val="20"/>
        </w:rPr>
        <w:t>addressed</w:t>
      </w:r>
    </w:p>
    <w:p w14:paraId="489E24B3" w14:textId="77777777" w:rsidR="00EA3192" w:rsidRPr="00F5523E" w:rsidRDefault="00EA3192" w:rsidP="00EA3192">
      <w:pPr>
        <w:pStyle w:val="BodyText"/>
      </w:pPr>
    </w:p>
    <w:p w14:paraId="75F2AF8E" w14:textId="77777777" w:rsidR="00EA3192" w:rsidRPr="00F5523E" w:rsidRDefault="00EA3192" w:rsidP="00EA3192">
      <w:pPr>
        <w:pStyle w:val="Heading3"/>
        <w:spacing w:before="1"/>
        <w:ind w:left="160"/>
      </w:pPr>
      <w:bookmarkStart w:id="390" w:name="_Toc40374061"/>
      <w:r w:rsidRPr="00F5523E">
        <w:t>Athletes</w:t>
      </w:r>
      <w:bookmarkEnd w:id="390"/>
    </w:p>
    <w:p w14:paraId="7A45D431" w14:textId="77777777" w:rsidR="00EA3192" w:rsidRPr="00F5523E" w:rsidRDefault="00EA3192" w:rsidP="00EA3192">
      <w:pPr>
        <w:pStyle w:val="ListParagraph"/>
        <w:numPr>
          <w:ilvl w:val="0"/>
          <w:numId w:val="10"/>
        </w:numPr>
        <w:tabs>
          <w:tab w:val="left" w:pos="521"/>
        </w:tabs>
        <w:spacing w:line="229" w:lineRule="exact"/>
        <w:ind w:hanging="361"/>
        <w:rPr>
          <w:sz w:val="20"/>
        </w:rPr>
      </w:pPr>
      <w:r w:rsidRPr="00F5523E">
        <w:rPr>
          <w:sz w:val="20"/>
        </w:rPr>
        <w:t>In addition to section 7 (above), athletes will have additional responsibilities</w:t>
      </w:r>
      <w:r w:rsidRPr="00F5523E">
        <w:rPr>
          <w:spacing w:val="-1"/>
          <w:sz w:val="20"/>
        </w:rPr>
        <w:t xml:space="preserve"> </w:t>
      </w:r>
      <w:r w:rsidRPr="00F5523E">
        <w:rPr>
          <w:sz w:val="20"/>
        </w:rPr>
        <w:t>to:</w:t>
      </w:r>
    </w:p>
    <w:p w14:paraId="63EA5482" w14:textId="77777777" w:rsidR="00EA3192" w:rsidRPr="00F5523E" w:rsidRDefault="00EA3192" w:rsidP="00EA3192">
      <w:pPr>
        <w:pStyle w:val="ListParagraph"/>
        <w:numPr>
          <w:ilvl w:val="1"/>
          <w:numId w:val="10"/>
        </w:numPr>
        <w:tabs>
          <w:tab w:val="left" w:pos="1241"/>
        </w:tabs>
        <w:ind w:right="625"/>
        <w:rPr>
          <w:sz w:val="20"/>
        </w:rPr>
      </w:pPr>
      <w:r w:rsidRPr="00F5523E">
        <w:rPr>
          <w:sz w:val="20"/>
        </w:rPr>
        <w:t>Report any medical problems in a timely fashion, when such problems may limit their ability</w:t>
      </w:r>
      <w:r w:rsidRPr="00F5523E">
        <w:rPr>
          <w:spacing w:val="-34"/>
          <w:sz w:val="20"/>
        </w:rPr>
        <w:t xml:space="preserve"> </w:t>
      </w:r>
      <w:r w:rsidRPr="00F5523E">
        <w:rPr>
          <w:sz w:val="20"/>
        </w:rPr>
        <w:t>to travel, practice, or</w:t>
      </w:r>
      <w:r w:rsidRPr="00F5523E">
        <w:rPr>
          <w:spacing w:val="-2"/>
          <w:sz w:val="20"/>
        </w:rPr>
        <w:t xml:space="preserve"> </w:t>
      </w:r>
      <w:r w:rsidRPr="00F5523E">
        <w:rPr>
          <w:sz w:val="20"/>
        </w:rPr>
        <w:t>compete;</w:t>
      </w:r>
    </w:p>
    <w:p w14:paraId="2FB8F10B" w14:textId="77777777" w:rsidR="00EA3192" w:rsidRPr="00F5523E" w:rsidRDefault="00EA3192" w:rsidP="00EA3192">
      <w:pPr>
        <w:pStyle w:val="ListParagraph"/>
        <w:numPr>
          <w:ilvl w:val="1"/>
          <w:numId w:val="10"/>
        </w:numPr>
        <w:tabs>
          <w:tab w:val="left" w:pos="1241"/>
        </w:tabs>
        <w:ind w:right="193"/>
        <w:rPr>
          <w:sz w:val="20"/>
        </w:rPr>
      </w:pPr>
      <w:r w:rsidRPr="00F5523E">
        <w:rPr>
          <w:sz w:val="20"/>
        </w:rPr>
        <w:t>Participate and appear on-time and prepared to participate to their best abilities in all competitions, practices, training sessions, tryouts, tournaments, and</w:t>
      </w:r>
      <w:r w:rsidRPr="00F5523E">
        <w:rPr>
          <w:spacing w:val="-6"/>
          <w:sz w:val="20"/>
        </w:rPr>
        <w:t xml:space="preserve"> </w:t>
      </w:r>
      <w:r w:rsidRPr="00F5523E">
        <w:rPr>
          <w:sz w:val="20"/>
        </w:rPr>
        <w:t>events</w:t>
      </w:r>
    </w:p>
    <w:p w14:paraId="65040976" w14:textId="77777777" w:rsidR="00EA3192" w:rsidRPr="00F5523E" w:rsidRDefault="00EA3192" w:rsidP="00EA3192">
      <w:pPr>
        <w:pStyle w:val="ListParagraph"/>
        <w:numPr>
          <w:ilvl w:val="1"/>
          <w:numId w:val="10"/>
        </w:numPr>
        <w:tabs>
          <w:tab w:val="left" w:pos="1241"/>
        </w:tabs>
        <w:spacing w:before="1"/>
        <w:ind w:right="456"/>
        <w:rPr>
          <w:sz w:val="20"/>
        </w:rPr>
      </w:pPr>
      <w:r w:rsidRPr="00F5523E">
        <w:rPr>
          <w:sz w:val="20"/>
        </w:rPr>
        <w:t>Properly represent themselves and not attempt to participate in a competition for which they</w:t>
      </w:r>
      <w:r w:rsidRPr="00F5523E">
        <w:rPr>
          <w:spacing w:val="-29"/>
          <w:sz w:val="20"/>
        </w:rPr>
        <w:t xml:space="preserve"> </w:t>
      </w:r>
      <w:r w:rsidRPr="00F5523E">
        <w:rPr>
          <w:sz w:val="20"/>
        </w:rPr>
        <w:t>are not eligible by reason of age, classification, or other</w:t>
      </w:r>
      <w:r w:rsidRPr="00F5523E">
        <w:rPr>
          <w:spacing w:val="-7"/>
          <w:sz w:val="20"/>
        </w:rPr>
        <w:t xml:space="preserve"> </w:t>
      </w:r>
      <w:r w:rsidRPr="00F5523E">
        <w:rPr>
          <w:sz w:val="20"/>
        </w:rPr>
        <w:t>reason</w:t>
      </w:r>
    </w:p>
    <w:p w14:paraId="66EBE53B" w14:textId="77777777" w:rsidR="00EA3192" w:rsidRPr="00F5523E" w:rsidRDefault="00EA3192" w:rsidP="00EA3192">
      <w:pPr>
        <w:pStyle w:val="ListParagraph"/>
        <w:numPr>
          <w:ilvl w:val="1"/>
          <w:numId w:val="10"/>
        </w:numPr>
        <w:tabs>
          <w:tab w:val="left" w:pos="1241"/>
        </w:tabs>
        <w:spacing w:line="228" w:lineRule="exact"/>
        <w:ind w:hanging="361"/>
        <w:rPr>
          <w:sz w:val="20"/>
        </w:rPr>
      </w:pPr>
      <w:r w:rsidRPr="00F5523E">
        <w:rPr>
          <w:sz w:val="20"/>
        </w:rPr>
        <w:t>Adhere to the SPRA’s rules and requirements regarding clothing and</w:t>
      </w:r>
      <w:r w:rsidRPr="00F5523E">
        <w:rPr>
          <w:spacing w:val="-8"/>
          <w:sz w:val="20"/>
        </w:rPr>
        <w:t xml:space="preserve"> </w:t>
      </w:r>
      <w:r w:rsidRPr="00F5523E">
        <w:rPr>
          <w:sz w:val="20"/>
        </w:rPr>
        <w:t>equipment</w:t>
      </w:r>
    </w:p>
    <w:p w14:paraId="02C601D2" w14:textId="77777777" w:rsidR="00EA3192" w:rsidRPr="00F5523E" w:rsidRDefault="00EA3192" w:rsidP="00EA3192">
      <w:pPr>
        <w:pStyle w:val="ListParagraph"/>
        <w:numPr>
          <w:ilvl w:val="1"/>
          <w:numId w:val="10"/>
        </w:numPr>
        <w:tabs>
          <w:tab w:val="left" w:pos="1241"/>
        </w:tabs>
        <w:ind w:right="171"/>
        <w:rPr>
          <w:sz w:val="20"/>
        </w:rPr>
      </w:pPr>
      <w:r w:rsidRPr="00F5523E">
        <w:rPr>
          <w:sz w:val="20"/>
        </w:rPr>
        <w:t>Act in a sportsmanlike manner and not display appearances of violence, foul language, or</w:t>
      </w:r>
      <w:r w:rsidRPr="00F5523E">
        <w:rPr>
          <w:spacing w:val="-34"/>
          <w:sz w:val="20"/>
        </w:rPr>
        <w:t xml:space="preserve"> </w:t>
      </w:r>
      <w:r w:rsidRPr="00F5523E">
        <w:rPr>
          <w:sz w:val="20"/>
        </w:rPr>
        <w:t>gestures to other athletes, officials, coaches, or</w:t>
      </w:r>
      <w:r w:rsidRPr="00F5523E">
        <w:rPr>
          <w:spacing w:val="-5"/>
          <w:sz w:val="20"/>
        </w:rPr>
        <w:t xml:space="preserve"> </w:t>
      </w:r>
      <w:r w:rsidRPr="00F5523E">
        <w:rPr>
          <w:sz w:val="20"/>
        </w:rPr>
        <w:t>spectators</w:t>
      </w:r>
    </w:p>
    <w:p w14:paraId="014092A9" w14:textId="77777777" w:rsidR="00EA3192" w:rsidRPr="00F5523E" w:rsidRDefault="00EA3192" w:rsidP="00EA3192">
      <w:pPr>
        <w:pStyle w:val="ListParagraph"/>
        <w:numPr>
          <w:ilvl w:val="1"/>
          <w:numId w:val="10"/>
        </w:numPr>
        <w:tabs>
          <w:tab w:val="left" w:pos="1240"/>
          <w:tab w:val="left" w:pos="1241"/>
        </w:tabs>
        <w:spacing w:before="1"/>
        <w:ind w:hanging="361"/>
        <w:rPr>
          <w:sz w:val="20"/>
        </w:rPr>
      </w:pPr>
      <w:r w:rsidRPr="00F5523E">
        <w:rPr>
          <w:sz w:val="20"/>
        </w:rPr>
        <w:t>Dress to represent the sport and themselves well and with</w:t>
      </w:r>
      <w:r w:rsidRPr="00F5523E">
        <w:rPr>
          <w:spacing w:val="-1"/>
          <w:sz w:val="20"/>
        </w:rPr>
        <w:t xml:space="preserve"> </w:t>
      </w:r>
      <w:r w:rsidRPr="00F5523E">
        <w:rPr>
          <w:sz w:val="20"/>
        </w:rPr>
        <w:t>professionalism</w:t>
      </w:r>
    </w:p>
    <w:p w14:paraId="254707CF" w14:textId="77777777" w:rsidR="00EA3192" w:rsidRPr="00F5523E" w:rsidRDefault="00EA3192" w:rsidP="00EA3192">
      <w:pPr>
        <w:pStyle w:val="ListParagraph"/>
        <w:numPr>
          <w:ilvl w:val="1"/>
          <w:numId w:val="10"/>
        </w:numPr>
        <w:tabs>
          <w:tab w:val="left" w:pos="1241"/>
        </w:tabs>
        <w:spacing w:before="1"/>
        <w:ind w:right="266"/>
        <w:rPr>
          <w:sz w:val="20"/>
        </w:rPr>
      </w:pPr>
      <w:r w:rsidRPr="00F5523E">
        <w:rPr>
          <w:sz w:val="20"/>
        </w:rPr>
        <w:t>Act</w:t>
      </w:r>
      <w:r w:rsidRPr="00F5523E">
        <w:rPr>
          <w:spacing w:val="-6"/>
          <w:sz w:val="20"/>
        </w:rPr>
        <w:t xml:space="preserve"> </w:t>
      </w:r>
      <w:r w:rsidRPr="00F5523E">
        <w:rPr>
          <w:sz w:val="20"/>
        </w:rPr>
        <w:t>in</w:t>
      </w:r>
      <w:r w:rsidRPr="00F5523E">
        <w:rPr>
          <w:spacing w:val="-3"/>
          <w:sz w:val="20"/>
        </w:rPr>
        <w:t xml:space="preserve"> </w:t>
      </w:r>
      <w:r w:rsidRPr="00F5523E">
        <w:rPr>
          <w:sz w:val="20"/>
        </w:rPr>
        <w:t>accordance</w:t>
      </w:r>
      <w:r w:rsidRPr="00F5523E">
        <w:rPr>
          <w:spacing w:val="-2"/>
          <w:sz w:val="20"/>
        </w:rPr>
        <w:t xml:space="preserve"> </w:t>
      </w:r>
      <w:r w:rsidRPr="00F5523E">
        <w:rPr>
          <w:sz w:val="20"/>
        </w:rPr>
        <w:t>with</w:t>
      </w:r>
      <w:r w:rsidRPr="00F5523E">
        <w:rPr>
          <w:spacing w:val="-3"/>
          <w:sz w:val="20"/>
        </w:rPr>
        <w:t xml:space="preserve"> </w:t>
      </w:r>
      <w:r w:rsidRPr="00F5523E">
        <w:rPr>
          <w:sz w:val="20"/>
        </w:rPr>
        <w:t>the</w:t>
      </w:r>
      <w:r w:rsidRPr="00F5523E">
        <w:rPr>
          <w:spacing w:val="-4"/>
          <w:sz w:val="20"/>
        </w:rPr>
        <w:t xml:space="preserve"> </w:t>
      </w:r>
      <w:r w:rsidRPr="00F5523E">
        <w:rPr>
          <w:sz w:val="20"/>
        </w:rPr>
        <w:t>SPRA’s</w:t>
      </w:r>
      <w:r w:rsidRPr="00F5523E">
        <w:rPr>
          <w:spacing w:val="-2"/>
          <w:sz w:val="20"/>
        </w:rPr>
        <w:t xml:space="preserve"> </w:t>
      </w:r>
      <w:r w:rsidRPr="00F5523E">
        <w:rPr>
          <w:sz w:val="20"/>
        </w:rPr>
        <w:t>policies</w:t>
      </w:r>
      <w:r w:rsidRPr="00F5523E">
        <w:rPr>
          <w:spacing w:val="-4"/>
          <w:sz w:val="20"/>
        </w:rPr>
        <w:t xml:space="preserve"> </w:t>
      </w:r>
      <w:r w:rsidRPr="00F5523E">
        <w:rPr>
          <w:sz w:val="20"/>
        </w:rPr>
        <w:t>and</w:t>
      </w:r>
      <w:r w:rsidRPr="00F5523E">
        <w:rPr>
          <w:spacing w:val="-4"/>
          <w:sz w:val="20"/>
        </w:rPr>
        <w:t xml:space="preserve"> </w:t>
      </w:r>
      <w:r w:rsidRPr="00F5523E">
        <w:rPr>
          <w:sz w:val="20"/>
        </w:rPr>
        <w:t>procedures</w:t>
      </w:r>
      <w:r w:rsidRPr="00F5523E">
        <w:rPr>
          <w:spacing w:val="-4"/>
          <w:sz w:val="20"/>
        </w:rPr>
        <w:t xml:space="preserve"> </w:t>
      </w:r>
      <w:r w:rsidRPr="00F5523E">
        <w:rPr>
          <w:sz w:val="20"/>
        </w:rPr>
        <w:t>and,</w:t>
      </w:r>
      <w:r w:rsidRPr="00F5523E">
        <w:rPr>
          <w:spacing w:val="-4"/>
          <w:sz w:val="20"/>
        </w:rPr>
        <w:t xml:space="preserve"> </w:t>
      </w:r>
      <w:r w:rsidRPr="00F5523E">
        <w:rPr>
          <w:sz w:val="20"/>
        </w:rPr>
        <w:t>when</w:t>
      </w:r>
      <w:r w:rsidRPr="00F5523E">
        <w:rPr>
          <w:spacing w:val="-4"/>
          <w:sz w:val="20"/>
        </w:rPr>
        <w:t xml:space="preserve"> </w:t>
      </w:r>
      <w:r w:rsidRPr="00F5523E">
        <w:rPr>
          <w:sz w:val="20"/>
        </w:rPr>
        <w:t>applicable,</w:t>
      </w:r>
      <w:r w:rsidRPr="00F5523E">
        <w:rPr>
          <w:spacing w:val="-5"/>
          <w:sz w:val="20"/>
        </w:rPr>
        <w:t xml:space="preserve"> </w:t>
      </w:r>
      <w:r w:rsidRPr="00F5523E">
        <w:rPr>
          <w:sz w:val="20"/>
        </w:rPr>
        <w:t>additional</w:t>
      </w:r>
      <w:r w:rsidRPr="00F5523E">
        <w:rPr>
          <w:spacing w:val="-7"/>
          <w:sz w:val="20"/>
        </w:rPr>
        <w:t xml:space="preserve"> </w:t>
      </w:r>
      <w:r w:rsidRPr="00F5523E">
        <w:rPr>
          <w:sz w:val="20"/>
        </w:rPr>
        <w:t>rules as outlined by coaches or</w:t>
      </w:r>
      <w:r w:rsidRPr="00F5523E">
        <w:rPr>
          <w:spacing w:val="-2"/>
          <w:sz w:val="20"/>
        </w:rPr>
        <w:t xml:space="preserve"> </w:t>
      </w:r>
      <w:r w:rsidRPr="00F5523E">
        <w:rPr>
          <w:sz w:val="20"/>
        </w:rPr>
        <w:t>managers</w:t>
      </w:r>
    </w:p>
    <w:p w14:paraId="31035355" w14:textId="77777777" w:rsidR="00EA3192" w:rsidRPr="00F5523E" w:rsidRDefault="00EA3192" w:rsidP="00EA3192">
      <w:pPr>
        <w:pStyle w:val="BodyText"/>
        <w:spacing w:before="10"/>
        <w:rPr>
          <w:sz w:val="19"/>
        </w:rPr>
      </w:pPr>
    </w:p>
    <w:p w14:paraId="67A0A0FB" w14:textId="77777777" w:rsidR="00EA3192" w:rsidRPr="00F5523E" w:rsidRDefault="00EA3192" w:rsidP="00EA3192">
      <w:pPr>
        <w:pStyle w:val="Heading3"/>
        <w:ind w:left="160"/>
      </w:pPr>
      <w:bookmarkStart w:id="391" w:name="_Toc40374062"/>
      <w:r w:rsidRPr="00F5523E">
        <w:t>Officials</w:t>
      </w:r>
      <w:bookmarkEnd w:id="391"/>
    </w:p>
    <w:p w14:paraId="184CAF1D" w14:textId="77777777" w:rsidR="00EA3192" w:rsidRPr="00F5523E" w:rsidRDefault="00EA3192" w:rsidP="00EA3192">
      <w:pPr>
        <w:pStyle w:val="ListParagraph"/>
        <w:numPr>
          <w:ilvl w:val="0"/>
          <w:numId w:val="10"/>
        </w:numPr>
        <w:tabs>
          <w:tab w:val="left" w:pos="521"/>
        </w:tabs>
        <w:ind w:hanging="361"/>
        <w:rPr>
          <w:sz w:val="20"/>
        </w:rPr>
      </w:pPr>
      <w:r w:rsidRPr="00F5523E">
        <w:rPr>
          <w:sz w:val="20"/>
        </w:rPr>
        <w:t>In addition to section 7 (above), officials will have additional responsibilities</w:t>
      </w:r>
      <w:r w:rsidRPr="00F5523E">
        <w:rPr>
          <w:spacing w:val="1"/>
          <w:sz w:val="20"/>
        </w:rPr>
        <w:t xml:space="preserve"> </w:t>
      </w:r>
      <w:r w:rsidRPr="00F5523E">
        <w:rPr>
          <w:sz w:val="20"/>
        </w:rPr>
        <w:t>to:</w:t>
      </w:r>
    </w:p>
    <w:p w14:paraId="50E6B94F" w14:textId="77777777" w:rsidR="00EA3192" w:rsidRPr="00F5523E" w:rsidRDefault="00EA3192" w:rsidP="00EA3192">
      <w:pPr>
        <w:pStyle w:val="ListParagraph"/>
        <w:numPr>
          <w:ilvl w:val="1"/>
          <w:numId w:val="10"/>
        </w:numPr>
        <w:tabs>
          <w:tab w:val="left" w:pos="1241"/>
        </w:tabs>
        <w:spacing w:before="1"/>
        <w:ind w:hanging="361"/>
        <w:rPr>
          <w:sz w:val="20"/>
        </w:rPr>
      </w:pPr>
      <w:r w:rsidRPr="00F5523E">
        <w:rPr>
          <w:sz w:val="20"/>
        </w:rPr>
        <w:t>Maintain and update their knowledge of the rules and rules changes</w:t>
      </w:r>
    </w:p>
    <w:p w14:paraId="3E5FFA5E" w14:textId="77777777" w:rsidR="00EA3192" w:rsidRPr="00F5523E" w:rsidRDefault="00EA3192" w:rsidP="00EA3192">
      <w:pPr>
        <w:pStyle w:val="ListParagraph"/>
        <w:numPr>
          <w:ilvl w:val="1"/>
          <w:numId w:val="10"/>
        </w:numPr>
        <w:tabs>
          <w:tab w:val="left" w:pos="1241"/>
        </w:tabs>
        <w:spacing w:line="229" w:lineRule="exact"/>
        <w:ind w:hanging="361"/>
        <w:rPr>
          <w:sz w:val="20"/>
        </w:rPr>
      </w:pPr>
      <w:r w:rsidRPr="00F5523E">
        <w:rPr>
          <w:sz w:val="20"/>
        </w:rPr>
        <w:t>Not publicly criticize other officials or any club or</w:t>
      </w:r>
      <w:r w:rsidRPr="00F5523E">
        <w:rPr>
          <w:spacing w:val="-13"/>
          <w:sz w:val="20"/>
        </w:rPr>
        <w:t xml:space="preserve"> </w:t>
      </w:r>
      <w:r w:rsidRPr="00F5523E">
        <w:rPr>
          <w:sz w:val="20"/>
        </w:rPr>
        <w:t>association;</w:t>
      </w:r>
    </w:p>
    <w:p w14:paraId="0314CCDB" w14:textId="77777777" w:rsidR="00EA3192" w:rsidRPr="00F5523E" w:rsidRDefault="00EA3192" w:rsidP="00EA3192">
      <w:pPr>
        <w:pStyle w:val="ListParagraph"/>
        <w:numPr>
          <w:ilvl w:val="1"/>
          <w:numId w:val="10"/>
        </w:numPr>
        <w:tabs>
          <w:tab w:val="left" w:pos="1241"/>
        </w:tabs>
        <w:spacing w:line="229" w:lineRule="exact"/>
        <w:ind w:hanging="361"/>
        <w:rPr>
          <w:sz w:val="20"/>
        </w:rPr>
      </w:pPr>
      <w:r w:rsidRPr="00F5523E">
        <w:rPr>
          <w:sz w:val="20"/>
        </w:rPr>
        <w:t>Work</w:t>
      </w:r>
      <w:r w:rsidRPr="00F5523E">
        <w:rPr>
          <w:spacing w:val="-1"/>
          <w:sz w:val="20"/>
        </w:rPr>
        <w:t xml:space="preserve"> </w:t>
      </w:r>
      <w:r w:rsidRPr="00F5523E">
        <w:rPr>
          <w:sz w:val="20"/>
        </w:rPr>
        <w:t>within</w:t>
      </w:r>
      <w:r w:rsidRPr="00F5523E">
        <w:rPr>
          <w:spacing w:val="-4"/>
          <w:sz w:val="20"/>
        </w:rPr>
        <w:t xml:space="preserve"> </w:t>
      </w:r>
      <w:r w:rsidRPr="00F5523E">
        <w:rPr>
          <w:sz w:val="20"/>
        </w:rPr>
        <w:t>the</w:t>
      </w:r>
      <w:r w:rsidRPr="00F5523E">
        <w:rPr>
          <w:spacing w:val="-4"/>
          <w:sz w:val="20"/>
        </w:rPr>
        <w:t xml:space="preserve"> </w:t>
      </w:r>
      <w:r w:rsidRPr="00F5523E">
        <w:rPr>
          <w:sz w:val="20"/>
        </w:rPr>
        <w:t>boundaries</w:t>
      </w:r>
      <w:r w:rsidRPr="00F5523E">
        <w:rPr>
          <w:spacing w:val="-3"/>
          <w:sz w:val="20"/>
        </w:rPr>
        <w:t xml:space="preserve"> </w:t>
      </w:r>
      <w:r w:rsidRPr="00F5523E">
        <w:rPr>
          <w:sz w:val="20"/>
        </w:rPr>
        <w:t>of</w:t>
      </w:r>
      <w:r w:rsidRPr="00F5523E">
        <w:rPr>
          <w:spacing w:val="-3"/>
          <w:sz w:val="20"/>
        </w:rPr>
        <w:t xml:space="preserve"> </w:t>
      </w:r>
      <w:r w:rsidRPr="00F5523E">
        <w:rPr>
          <w:sz w:val="20"/>
        </w:rPr>
        <w:t>their</w:t>
      </w:r>
      <w:r w:rsidRPr="00F5523E">
        <w:rPr>
          <w:spacing w:val="-3"/>
          <w:sz w:val="20"/>
        </w:rPr>
        <w:t xml:space="preserve"> </w:t>
      </w:r>
      <w:r w:rsidRPr="00F5523E">
        <w:rPr>
          <w:sz w:val="20"/>
        </w:rPr>
        <w:t>position’s</w:t>
      </w:r>
      <w:r w:rsidRPr="00F5523E">
        <w:rPr>
          <w:spacing w:val="-3"/>
          <w:sz w:val="20"/>
        </w:rPr>
        <w:t xml:space="preserve"> </w:t>
      </w:r>
      <w:r w:rsidRPr="00F5523E">
        <w:rPr>
          <w:sz w:val="20"/>
        </w:rPr>
        <w:t>description</w:t>
      </w:r>
      <w:r w:rsidRPr="00F5523E">
        <w:rPr>
          <w:spacing w:val="-3"/>
          <w:sz w:val="20"/>
        </w:rPr>
        <w:t xml:space="preserve"> </w:t>
      </w:r>
      <w:r w:rsidRPr="00F5523E">
        <w:rPr>
          <w:sz w:val="20"/>
        </w:rPr>
        <w:t>while</w:t>
      </w:r>
      <w:r w:rsidRPr="00F5523E">
        <w:rPr>
          <w:spacing w:val="-4"/>
          <w:sz w:val="20"/>
        </w:rPr>
        <w:t xml:space="preserve"> </w:t>
      </w:r>
      <w:r w:rsidRPr="00F5523E">
        <w:rPr>
          <w:sz w:val="20"/>
        </w:rPr>
        <w:t>supporting</w:t>
      </w:r>
      <w:r w:rsidRPr="00F5523E">
        <w:rPr>
          <w:spacing w:val="-5"/>
          <w:sz w:val="20"/>
        </w:rPr>
        <w:t xml:space="preserve"> </w:t>
      </w:r>
      <w:r w:rsidRPr="00F5523E">
        <w:rPr>
          <w:sz w:val="20"/>
        </w:rPr>
        <w:t>the</w:t>
      </w:r>
      <w:r w:rsidRPr="00F5523E">
        <w:rPr>
          <w:spacing w:val="-4"/>
          <w:sz w:val="20"/>
        </w:rPr>
        <w:t xml:space="preserve"> </w:t>
      </w:r>
      <w:r w:rsidRPr="00F5523E">
        <w:rPr>
          <w:sz w:val="20"/>
        </w:rPr>
        <w:t>work of</w:t>
      </w:r>
      <w:r w:rsidRPr="00F5523E">
        <w:rPr>
          <w:spacing w:val="-2"/>
          <w:sz w:val="20"/>
        </w:rPr>
        <w:t xml:space="preserve"> </w:t>
      </w:r>
      <w:r w:rsidRPr="00F5523E">
        <w:rPr>
          <w:sz w:val="20"/>
        </w:rPr>
        <w:t>other</w:t>
      </w:r>
      <w:r w:rsidRPr="00F5523E">
        <w:rPr>
          <w:spacing w:val="-3"/>
          <w:sz w:val="20"/>
        </w:rPr>
        <w:t xml:space="preserve"> </w:t>
      </w:r>
      <w:r w:rsidRPr="00F5523E">
        <w:rPr>
          <w:sz w:val="20"/>
        </w:rPr>
        <w:t>officials</w:t>
      </w:r>
    </w:p>
    <w:p w14:paraId="5003A5D4" w14:textId="77777777" w:rsidR="00EA3192" w:rsidRPr="00F5523E" w:rsidRDefault="00EA3192" w:rsidP="00EA3192">
      <w:pPr>
        <w:pStyle w:val="ListParagraph"/>
        <w:numPr>
          <w:ilvl w:val="1"/>
          <w:numId w:val="10"/>
        </w:numPr>
        <w:tabs>
          <w:tab w:val="left" w:pos="1241"/>
        </w:tabs>
        <w:spacing w:before="1"/>
        <w:ind w:right="461"/>
        <w:rPr>
          <w:sz w:val="20"/>
        </w:rPr>
      </w:pPr>
      <w:r w:rsidRPr="00F5523E">
        <w:rPr>
          <w:sz w:val="20"/>
        </w:rPr>
        <w:t>Act as an ambassador of the SPRA by agreeing to enforce and abide by national and</w:t>
      </w:r>
      <w:r w:rsidRPr="00F5523E">
        <w:rPr>
          <w:spacing w:val="-24"/>
          <w:sz w:val="20"/>
        </w:rPr>
        <w:t xml:space="preserve"> </w:t>
      </w:r>
      <w:r w:rsidRPr="00F5523E">
        <w:rPr>
          <w:sz w:val="20"/>
        </w:rPr>
        <w:t>provincial rules and</w:t>
      </w:r>
      <w:r w:rsidRPr="00F5523E">
        <w:rPr>
          <w:spacing w:val="-2"/>
          <w:sz w:val="20"/>
        </w:rPr>
        <w:t xml:space="preserve"> </w:t>
      </w:r>
      <w:r w:rsidRPr="00F5523E">
        <w:rPr>
          <w:sz w:val="20"/>
        </w:rPr>
        <w:t>regulations</w:t>
      </w:r>
    </w:p>
    <w:p w14:paraId="36FD9FAB" w14:textId="77777777" w:rsidR="00EA3192" w:rsidRPr="00F5523E" w:rsidRDefault="00EA3192" w:rsidP="00EA3192">
      <w:pPr>
        <w:pStyle w:val="ListParagraph"/>
        <w:numPr>
          <w:ilvl w:val="1"/>
          <w:numId w:val="10"/>
        </w:numPr>
        <w:tabs>
          <w:tab w:val="left" w:pos="1241"/>
        </w:tabs>
        <w:spacing w:before="1"/>
        <w:ind w:hanging="361"/>
        <w:rPr>
          <w:sz w:val="20"/>
        </w:rPr>
      </w:pPr>
      <w:r w:rsidRPr="00F5523E">
        <w:rPr>
          <w:sz w:val="20"/>
        </w:rPr>
        <w:t>Take ownership of actions and decisions made while officiating</w:t>
      </w:r>
    </w:p>
    <w:p w14:paraId="3AE331F2" w14:textId="77777777" w:rsidR="00EA3192" w:rsidRPr="00F5523E" w:rsidRDefault="00EA3192" w:rsidP="00EA3192">
      <w:pPr>
        <w:pStyle w:val="ListParagraph"/>
        <w:numPr>
          <w:ilvl w:val="1"/>
          <w:numId w:val="10"/>
        </w:numPr>
        <w:tabs>
          <w:tab w:val="left" w:pos="1240"/>
          <w:tab w:val="left" w:pos="1241"/>
        </w:tabs>
        <w:spacing w:before="1"/>
        <w:ind w:hanging="361"/>
        <w:rPr>
          <w:sz w:val="20"/>
        </w:rPr>
      </w:pPr>
      <w:r w:rsidRPr="00F5523E">
        <w:rPr>
          <w:sz w:val="20"/>
        </w:rPr>
        <w:t>Respect the rights, dignity, and worth of all</w:t>
      </w:r>
      <w:r w:rsidRPr="00F5523E">
        <w:rPr>
          <w:spacing w:val="-5"/>
          <w:sz w:val="20"/>
        </w:rPr>
        <w:t xml:space="preserve"> </w:t>
      </w:r>
      <w:r w:rsidRPr="00F5523E">
        <w:rPr>
          <w:sz w:val="20"/>
        </w:rPr>
        <w:t>Individuals</w:t>
      </w:r>
    </w:p>
    <w:p w14:paraId="38FFEE0D" w14:textId="77777777" w:rsidR="00EA3192" w:rsidRPr="00F5523E" w:rsidRDefault="00EA3192" w:rsidP="00EA3192">
      <w:pPr>
        <w:pStyle w:val="ListParagraph"/>
        <w:numPr>
          <w:ilvl w:val="1"/>
          <w:numId w:val="10"/>
        </w:numPr>
        <w:tabs>
          <w:tab w:val="left" w:pos="1241"/>
        </w:tabs>
        <w:spacing w:line="229" w:lineRule="exact"/>
        <w:ind w:hanging="361"/>
        <w:rPr>
          <w:sz w:val="20"/>
        </w:rPr>
      </w:pPr>
      <w:r w:rsidRPr="00F5523E">
        <w:rPr>
          <w:sz w:val="20"/>
        </w:rPr>
        <w:t>Not publicly criticize other officials or any club or</w:t>
      </w:r>
      <w:r w:rsidRPr="00F5523E">
        <w:rPr>
          <w:spacing w:val="-13"/>
          <w:sz w:val="20"/>
        </w:rPr>
        <w:t xml:space="preserve"> </w:t>
      </w:r>
      <w:r w:rsidRPr="00F5523E">
        <w:rPr>
          <w:sz w:val="20"/>
        </w:rPr>
        <w:t>association</w:t>
      </w:r>
    </w:p>
    <w:p w14:paraId="4D5C3A18" w14:textId="77777777" w:rsidR="00EA3192" w:rsidRPr="00F5523E" w:rsidRDefault="00EA3192" w:rsidP="00EA3192">
      <w:pPr>
        <w:pStyle w:val="ListParagraph"/>
        <w:numPr>
          <w:ilvl w:val="1"/>
          <w:numId w:val="10"/>
        </w:numPr>
        <w:tabs>
          <w:tab w:val="left" w:pos="1241"/>
        </w:tabs>
        <w:spacing w:line="229" w:lineRule="exact"/>
        <w:ind w:hanging="361"/>
        <w:rPr>
          <w:sz w:val="20"/>
        </w:rPr>
      </w:pPr>
      <w:r w:rsidRPr="00F5523E">
        <w:rPr>
          <w:sz w:val="20"/>
        </w:rPr>
        <w:t>Act openly, impartially, professionally, lawfully, and in good</w:t>
      </w:r>
      <w:r w:rsidRPr="00F5523E">
        <w:rPr>
          <w:spacing w:val="-2"/>
          <w:sz w:val="20"/>
        </w:rPr>
        <w:t xml:space="preserve"> </w:t>
      </w:r>
      <w:r w:rsidRPr="00F5523E">
        <w:rPr>
          <w:sz w:val="20"/>
        </w:rPr>
        <w:t>faith</w:t>
      </w:r>
    </w:p>
    <w:p w14:paraId="662D8E99" w14:textId="77777777" w:rsidR="00EA3192" w:rsidRPr="00F5523E" w:rsidRDefault="00EA3192" w:rsidP="00EA3192">
      <w:pPr>
        <w:pStyle w:val="ListParagraph"/>
        <w:numPr>
          <w:ilvl w:val="1"/>
          <w:numId w:val="10"/>
        </w:numPr>
        <w:tabs>
          <w:tab w:val="left" w:pos="1240"/>
          <w:tab w:val="left" w:pos="1241"/>
        </w:tabs>
        <w:ind w:hanging="361"/>
        <w:rPr>
          <w:sz w:val="20"/>
        </w:rPr>
      </w:pPr>
      <w:r w:rsidRPr="00F5523E">
        <w:rPr>
          <w:sz w:val="20"/>
        </w:rPr>
        <w:t>Be fair, equitable, considerate, independent, honest, and impartial in all dealings with</w:t>
      </w:r>
      <w:r w:rsidRPr="00F5523E">
        <w:rPr>
          <w:spacing w:val="-16"/>
          <w:sz w:val="20"/>
        </w:rPr>
        <w:t xml:space="preserve"> </w:t>
      </w:r>
      <w:r w:rsidRPr="00F5523E">
        <w:rPr>
          <w:sz w:val="20"/>
        </w:rPr>
        <w:t>others</w:t>
      </w:r>
    </w:p>
    <w:p w14:paraId="7CC4624A" w14:textId="77777777" w:rsidR="00EA3192" w:rsidRPr="00F5523E" w:rsidRDefault="00EA3192" w:rsidP="00EA3192">
      <w:pPr>
        <w:pStyle w:val="ListParagraph"/>
        <w:numPr>
          <w:ilvl w:val="1"/>
          <w:numId w:val="10"/>
        </w:numPr>
        <w:tabs>
          <w:tab w:val="left" w:pos="1240"/>
          <w:tab w:val="left" w:pos="1241"/>
        </w:tabs>
        <w:spacing w:before="1"/>
        <w:ind w:right="336"/>
        <w:rPr>
          <w:sz w:val="20"/>
        </w:rPr>
      </w:pPr>
      <w:r w:rsidRPr="00F5523E">
        <w:rPr>
          <w:sz w:val="20"/>
        </w:rPr>
        <w:t>Respect the confidentiality required by issues of a sensitive nature, which may include ejections, defaults, forfeits, discipline processes, appeals, and specific information or data about</w:t>
      </w:r>
      <w:r w:rsidRPr="00F5523E">
        <w:rPr>
          <w:spacing w:val="-30"/>
          <w:sz w:val="20"/>
        </w:rPr>
        <w:t xml:space="preserve"> </w:t>
      </w:r>
      <w:r w:rsidRPr="00F5523E">
        <w:rPr>
          <w:sz w:val="20"/>
        </w:rPr>
        <w:t>Individuals</w:t>
      </w:r>
    </w:p>
    <w:p w14:paraId="14FBA181" w14:textId="77777777" w:rsidR="00EA3192" w:rsidRPr="00F5523E" w:rsidRDefault="00EA3192" w:rsidP="00EA3192">
      <w:pPr>
        <w:pStyle w:val="ListParagraph"/>
        <w:numPr>
          <w:ilvl w:val="1"/>
          <w:numId w:val="10"/>
        </w:numPr>
        <w:tabs>
          <w:tab w:val="left" w:pos="1241"/>
        </w:tabs>
        <w:spacing w:before="1"/>
        <w:ind w:right="355"/>
        <w:rPr>
          <w:sz w:val="20"/>
        </w:rPr>
      </w:pPr>
      <w:r w:rsidRPr="00F5523E">
        <w:rPr>
          <w:sz w:val="20"/>
        </w:rPr>
        <w:t>Honour all assignments unless unable to do so by virtue of illness or personal emergency, and</w:t>
      </w:r>
      <w:r w:rsidRPr="00F5523E">
        <w:rPr>
          <w:spacing w:val="-31"/>
          <w:sz w:val="20"/>
        </w:rPr>
        <w:t xml:space="preserve"> </w:t>
      </w:r>
      <w:r w:rsidRPr="00F5523E">
        <w:rPr>
          <w:sz w:val="20"/>
        </w:rPr>
        <w:t>in these cases inform the assignor or association at the earliest possible</w:t>
      </w:r>
      <w:r w:rsidRPr="00F5523E">
        <w:rPr>
          <w:spacing w:val="-2"/>
          <w:sz w:val="20"/>
        </w:rPr>
        <w:t xml:space="preserve"> </w:t>
      </w:r>
      <w:r w:rsidRPr="00F5523E">
        <w:rPr>
          <w:sz w:val="20"/>
        </w:rPr>
        <w:t>time</w:t>
      </w:r>
    </w:p>
    <w:p w14:paraId="146F85A4" w14:textId="77777777" w:rsidR="00EA3192" w:rsidRPr="00F5523E" w:rsidRDefault="00EA3192" w:rsidP="00EA3192">
      <w:pPr>
        <w:pStyle w:val="ListParagraph"/>
        <w:numPr>
          <w:ilvl w:val="1"/>
          <w:numId w:val="10"/>
        </w:numPr>
        <w:tabs>
          <w:tab w:val="left" w:pos="1240"/>
          <w:tab w:val="left" w:pos="1241"/>
        </w:tabs>
        <w:spacing w:line="228" w:lineRule="exact"/>
        <w:ind w:hanging="361"/>
        <w:rPr>
          <w:sz w:val="20"/>
        </w:rPr>
      </w:pPr>
      <w:r w:rsidRPr="00F5523E">
        <w:rPr>
          <w:sz w:val="20"/>
        </w:rPr>
        <w:t>When writing reports, set out the actual</w:t>
      </w:r>
      <w:r w:rsidRPr="00F5523E">
        <w:rPr>
          <w:spacing w:val="-9"/>
          <w:sz w:val="20"/>
        </w:rPr>
        <w:t xml:space="preserve"> </w:t>
      </w:r>
      <w:r w:rsidRPr="00F5523E">
        <w:rPr>
          <w:sz w:val="20"/>
        </w:rPr>
        <w:t>facts</w:t>
      </w:r>
    </w:p>
    <w:p w14:paraId="1566ABC3" w14:textId="77777777" w:rsidR="00EA3192" w:rsidRPr="00F5523E" w:rsidRDefault="00EA3192" w:rsidP="00EA3192">
      <w:pPr>
        <w:pStyle w:val="ListParagraph"/>
        <w:numPr>
          <w:ilvl w:val="1"/>
          <w:numId w:val="10"/>
        </w:numPr>
        <w:tabs>
          <w:tab w:val="left" w:pos="1241"/>
        </w:tabs>
        <w:ind w:hanging="361"/>
        <w:rPr>
          <w:sz w:val="20"/>
        </w:rPr>
      </w:pPr>
      <w:r w:rsidRPr="00F5523E">
        <w:rPr>
          <w:sz w:val="20"/>
        </w:rPr>
        <w:t>Dress in proper attire for</w:t>
      </w:r>
      <w:r w:rsidRPr="00F5523E">
        <w:rPr>
          <w:spacing w:val="-4"/>
          <w:sz w:val="20"/>
        </w:rPr>
        <w:t xml:space="preserve"> </w:t>
      </w:r>
      <w:r w:rsidRPr="00F5523E">
        <w:rPr>
          <w:sz w:val="20"/>
        </w:rPr>
        <w:t>officiating</w:t>
      </w:r>
    </w:p>
    <w:p w14:paraId="1ED820BF" w14:textId="77777777" w:rsidR="00EA3192" w:rsidRPr="00F5523E" w:rsidRDefault="00EA3192" w:rsidP="00EA3192">
      <w:pPr>
        <w:rPr>
          <w:sz w:val="20"/>
        </w:rPr>
        <w:sectPr w:rsidR="00EA3192" w:rsidRPr="00F5523E">
          <w:pgSz w:w="12240" w:h="15840"/>
          <w:pgMar w:top="1240" w:right="1060" w:bottom="980" w:left="1040" w:header="722" w:footer="708" w:gutter="0"/>
          <w:cols w:space="720"/>
        </w:sectPr>
      </w:pPr>
    </w:p>
    <w:p w14:paraId="646D0F1C" w14:textId="77777777" w:rsidR="00EA3192" w:rsidRPr="00F5523E" w:rsidRDefault="00EA3192" w:rsidP="00EA3192">
      <w:pPr>
        <w:pStyle w:val="BodyText"/>
        <w:spacing w:before="1"/>
      </w:pPr>
    </w:p>
    <w:p w14:paraId="46E98933" w14:textId="77777777" w:rsidR="00EA3192" w:rsidRPr="00F5523E" w:rsidRDefault="00EA3192" w:rsidP="00EA3192">
      <w:pPr>
        <w:pStyle w:val="Heading3"/>
        <w:spacing w:before="93"/>
        <w:ind w:left="160"/>
      </w:pPr>
      <w:bookmarkStart w:id="392" w:name="_Toc40374063"/>
      <w:r w:rsidRPr="00F5523E">
        <w:t>Parents/Guardians and Spectators</w:t>
      </w:r>
      <w:bookmarkEnd w:id="392"/>
    </w:p>
    <w:p w14:paraId="0841562D" w14:textId="77777777" w:rsidR="00EA3192" w:rsidRPr="00F5523E" w:rsidRDefault="00EA3192" w:rsidP="00EA3192">
      <w:pPr>
        <w:pStyle w:val="ListParagraph"/>
        <w:numPr>
          <w:ilvl w:val="0"/>
          <w:numId w:val="10"/>
        </w:numPr>
        <w:tabs>
          <w:tab w:val="left" w:pos="521"/>
        </w:tabs>
        <w:spacing w:line="229" w:lineRule="exact"/>
        <w:ind w:hanging="361"/>
        <w:rPr>
          <w:sz w:val="20"/>
        </w:rPr>
      </w:pPr>
      <w:r w:rsidRPr="00F5523E">
        <w:rPr>
          <w:sz w:val="20"/>
        </w:rPr>
        <w:t>In addition to section 7 (above), parents/guardians and spectators at events</w:t>
      </w:r>
      <w:r w:rsidRPr="00F5523E">
        <w:rPr>
          <w:spacing w:val="-5"/>
          <w:sz w:val="20"/>
        </w:rPr>
        <w:t xml:space="preserve"> </w:t>
      </w:r>
      <w:r w:rsidRPr="00F5523E">
        <w:rPr>
          <w:sz w:val="20"/>
        </w:rPr>
        <w:t>will:</w:t>
      </w:r>
    </w:p>
    <w:p w14:paraId="4D93BE5C" w14:textId="77777777" w:rsidR="00EA3192" w:rsidRPr="00F5523E" w:rsidRDefault="00EA3192" w:rsidP="00EA3192">
      <w:pPr>
        <w:pStyle w:val="ListParagraph"/>
        <w:numPr>
          <w:ilvl w:val="1"/>
          <w:numId w:val="10"/>
        </w:numPr>
        <w:tabs>
          <w:tab w:val="left" w:pos="1241"/>
        </w:tabs>
        <w:spacing w:before="3" w:line="235" w:lineRule="auto"/>
        <w:ind w:right="190"/>
      </w:pPr>
      <w:r w:rsidRPr="00F5523E">
        <w:rPr>
          <w:sz w:val="20"/>
        </w:rPr>
        <w:t>Encourage athletes to compete within the rules and to resolve conflicts without resorting to</w:t>
      </w:r>
      <w:r w:rsidRPr="00F5523E">
        <w:rPr>
          <w:spacing w:val="-27"/>
          <w:sz w:val="20"/>
        </w:rPr>
        <w:t xml:space="preserve"> </w:t>
      </w:r>
      <w:r w:rsidRPr="00F5523E">
        <w:rPr>
          <w:sz w:val="20"/>
        </w:rPr>
        <w:t>hostility or</w:t>
      </w:r>
      <w:r w:rsidRPr="00F5523E">
        <w:rPr>
          <w:spacing w:val="-2"/>
          <w:sz w:val="20"/>
        </w:rPr>
        <w:t xml:space="preserve"> </w:t>
      </w:r>
      <w:r w:rsidRPr="00F5523E">
        <w:rPr>
          <w:sz w:val="20"/>
        </w:rPr>
        <w:t>violence</w:t>
      </w:r>
    </w:p>
    <w:p w14:paraId="37FAAA3C" w14:textId="77777777" w:rsidR="00EA3192" w:rsidRPr="00F5523E" w:rsidRDefault="00EA3192" w:rsidP="00EA3192">
      <w:pPr>
        <w:pStyle w:val="ListParagraph"/>
        <w:numPr>
          <w:ilvl w:val="1"/>
          <w:numId w:val="10"/>
        </w:numPr>
        <w:tabs>
          <w:tab w:val="left" w:pos="1241"/>
        </w:tabs>
        <w:spacing w:before="3" w:line="251" w:lineRule="exact"/>
        <w:ind w:hanging="361"/>
      </w:pPr>
      <w:r w:rsidRPr="00F5523E">
        <w:rPr>
          <w:sz w:val="20"/>
        </w:rPr>
        <w:t>Condemn the use of violence in any</w:t>
      </w:r>
      <w:r w:rsidRPr="00F5523E">
        <w:rPr>
          <w:spacing w:val="-7"/>
          <w:sz w:val="20"/>
        </w:rPr>
        <w:t xml:space="preserve"> </w:t>
      </w:r>
      <w:r w:rsidRPr="00F5523E">
        <w:rPr>
          <w:sz w:val="20"/>
        </w:rPr>
        <w:t>form</w:t>
      </w:r>
    </w:p>
    <w:p w14:paraId="26619F55" w14:textId="77777777" w:rsidR="00EA3192" w:rsidRPr="00F5523E" w:rsidRDefault="00EA3192" w:rsidP="00EA3192">
      <w:pPr>
        <w:pStyle w:val="ListParagraph"/>
        <w:numPr>
          <w:ilvl w:val="1"/>
          <w:numId w:val="10"/>
        </w:numPr>
        <w:tabs>
          <w:tab w:val="left" w:pos="1241"/>
        </w:tabs>
        <w:spacing w:line="248" w:lineRule="exact"/>
        <w:ind w:hanging="361"/>
      </w:pPr>
      <w:r w:rsidRPr="00F5523E">
        <w:rPr>
          <w:sz w:val="20"/>
        </w:rPr>
        <w:t>Never ridicule a participant for making a mistake during a performance or</w:t>
      </w:r>
      <w:r w:rsidRPr="00F5523E">
        <w:rPr>
          <w:spacing w:val="-9"/>
          <w:sz w:val="20"/>
        </w:rPr>
        <w:t xml:space="preserve"> </w:t>
      </w:r>
      <w:r w:rsidRPr="00F5523E">
        <w:rPr>
          <w:sz w:val="20"/>
        </w:rPr>
        <w:t>practice</w:t>
      </w:r>
    </w:p>
    <w:p w14:paraId="0A2A4A10" w14:textId="77777777" w:rsidR="00EA3192" w:rsidRPr="00F5523E" w:rsidRDefault="00EA3192" w:rsidP="00EA3192">
      <w:pPr>
        <w:pStyle w:val="ListParagraph"/>
        <w:numPr>
          <w:ilvl w:val="1"/>
          <w:numId w:val="10"/>
        </w:numPr>
        <w:tabs>
          <w:tab w:val="left" w:pos="1241"/>
        </w:tabs>
        <w:spacing w:line="248" w:lineRule="exact"/>
        <w:ind w:hanging="361"/>
      </w:pPr>
      <w:r w:rsidRPr="00F5523E">
        <w:rPr>
          <w:sz w:val="20"/>
        </w:rPr>
        <w:t>Provide positive comments that motivate and encourage participants’ continued</w:t>
      </w:r>
      <w:r w:rsidRPr="00F5523E">
        <w:rPr>
          <w:spacing w:val="-19"/>
          <w:sz w:val="20"/>
        </w:rPr>
        <w:t xml:space="preserve"> </w:t>
      </w:r>
      <w:r w:rsidRPr="00F5523E">
        <w:rPr>
          <w:sz w:val="20"/>
        </w:rPr>
        <w:t>effort</w:t>
      </w:r>
    </w:p>
    <w:p w14:paraId="1367F48C" w14:textId="77777777" w:rsidR="00EA3192" w:rsidRPr="00F5523E" w:rsidRDefault="00EA3192" w:rsidP="00EA3192">
      <w:pPr>
        <w:pStyle w:val="ListParagraph"/>
        <w:numPr>
          <w:ilvl w:val="1"/>
          <w:numId w:val="10"/>
        </w:numPr>
        <w:tabs>
          <w:tab w:val="left" w:pos="1241"/>
        </w:tabs>
        <w:spacing w:line="248" w:lineRule="exact"/>
        <w:ind w:hanging="361"/>
      </w:pPr>
      <w:r w:rsidRPr="00F5523E">
        <w:rPr>
          <w:sz w:val="20"/>
        </w:rPr>
        <w:t>Respect the decisions and judgments of officials, and encourage athletes to do the</w:t>
      </w:r>
      <w:r w:rsidRPr="00F5523E">
        <w:rPr>
          <w:spacing w:val="-11"/>
          <w:sz w:val="20"/>
        </w:rPr>
        <w:t xml:space="preserve"> </w:t>
      </w:r>
      <w:r w:rsidRPr="00F5523E">
        <w:rPr>
          <w:sz w:val="20"/>
        </w:rPr>
        <w:t>same</w:t>
      </w:r>
    </w:p>
    <w:p w14:paraId="161D6332" w14:textId="77777777" w:rsidR="00EA3192" w:rsidRPr="00F5523E" w:rsidRDefault="00EA3192" w:rsidP="00EA3192">
      <w:pPr>
        <w:pStyle w:val="ListParagraph"/>
        <w:numPr>
          <w:ilvl w:val="1"/>
          <w:numId w:val="10"/>
        </w:numPr>
        <w:tabs>
          <w:tab w:val="left" w:pos="1240"/>
          <w:tab w:val="left" w:pos="1241"/>
        </w:tabs>
        <w:spacing w:line="248" w:lineRule="exact"/>
        <w:ind w:hanging="361"/>
      </w:pPr>
      <w:r w:rsidRPr="00F5523E">
        <w:rPr>
          <w:sz w:val="20"/>
        </w:rPr>
        <w:t>Never question an official’s or staff member’s judgment or</w:t>
      </w:r>
      <w:r w:rsidRPr="00F5523E">
        <w:rPr>
          <w:spacing w:val="-1"/>
          <w:sz w:val="20"/>
        </w:rPr>
        <w:t xml:space="preserve"> </w:t>
      </w:r>
      <w:r w:rsidRPr="00F5523E">
        <w:rPr>
          <w:sz w:val="20"/>
        </w:rPr>
        <w:t>honesty</w:t>
      </w:r>
    </w:p>
    <w:p w14:paraId="007341D2" w14:textId="77777777" w:rsidR="00EA3192" w:rsidRPr="00F5523E" w:rsidRDefault="00EA3192" w:rsidP="00EA3192">
      <w:pPr>
        <w:pStyle w:val="ListParagraph"/>
        <w:numPr>
          <w:ilvl w:val="1"/>
          <w:numId w:val="10"/>
        </w:numPr>
        <w:tabs>
          <w:tab w:val="left" w:pos="1241"/>
        </w:tabs>
        <w:spacing w:line="250" w:lineRule="exact"/>
        <w:ind w:hanging="361"/>
      </w:pPr>
      <w:r w:rsidRPr="00F5523E">
        <w:rPr>
          <w:sz w:val="20"/>
        </w:rPr>
        <w:t>Support all efforts to remove verbal and physical abuse, coercion, intimidation, and</w:t>
      </w:r>
      <w:r w:rsidRPr="00F5523E">
        <w:rPr>
          <w:spacing w:val="-17"/>
          <w:sz w:val="20"/>
        </w:rPr>
        <w:t xml:space="preserve"> </w:t>
      </w:r>
      <w:r w:rsidRPr="00F5523E">
        <w:rPr>
          <w:sz w:val="20"/>
        </w:rPr>
        <w:t>sarcasm</w:t>
      </w:r>
    </w:p>
    <w:p w14:paraId="60B0C1CB" w14:textId="77777777" w:rsidR="00EA3192" w:rsidRPr="00F5523E" w:rsidRDefault="00EA3192" w:rsidP="00EA3192">
      <w:pPr>
        <w:pStyle w:val="ListParagraph"/>
        <w:numPr>
          <w:ilvl w:val="1"/>
          <w:numId w:val="10"/>
        </w:numPr>
        <w:tabs>
          <w:tab w:val="left" w:pos="1241"/>
        </w:tabs>
        <w:spacing w:before="2" w:line="235" w:lineRule="auto"/>
        <w:ind w:right="1068"/>
      </w:pPr>
      <w:r w:rsidRPr="00F5523E">
        <w:rPr>
          <w:sz w:val="20"/>
        </w:rPr>
        <w:t>Respect and show appreciation to all competitors, and to the coaches, officials and</w:t>
      </w:r>
      <w:r w:rsidRPr="00F5523E">
        <w:rPr>
          <w:spacing w:val="-30"/>
          <w:sz w:val="20"/>
        </w:rPr>
        <w:t xml:space="preserve"> </w:t>
      </w:r>
      <w:r w:rsidRPr="00F5523E">
        <w:rPr>
          <w:sz w:val="20"/>
        </w:rPr>
        <w:t>other volunteers</w:t>
      </w:r>
    </w:p>
    <w:p w14:paraId="780784E6" w14:textId="77777777" w:rsidR="00EA3192" w:rsidRPr="00F5523E" w:rsidRDefault="00EA3192" w:rsidP="00EA3192">
      <w:pPr>
        <w:pStyle w:val="ListParagraph"/>
        <w:numPr>
          <w:ilvl w:val="1"/>
          <w:numId w:val="10"/>
        </w:numPr>
        <w:tabs>
          <w:tab w:val="left" w:pos="1240"/>
          <w:tab w:val="left" w:pos="1241"/>
        </w:tabs>
        <w:spacing w:before="1"/>
        <w:ind w:hanging="361"/>
      </w:pPr>
      <w:r w:rsidRPr="00F5523E">
        <w:rPr>
          <w:sz w:val="20"/>
        </w:rPr>
        <w:t>Not harass competitors, coaches, officials, parents/guardians, or other</w:t>
      </w:r>
      <w:r w:rsidRPr="00F5523E">
        <w:rPr>
          <w:spacing w:val="-9"/>
          <w:sz w:val="20"/>
        </w:rPr>
        <w:t xml:space="preserve"> </w:t>
      </w:r>
      <w:r w:rsidRPr="00F5523E">
        <w:rPr>
          <w:sz w:val="20"/>
        </w:rPr>
        <w:t>spectators</w:t>
      </w:r>
    </w:p>
    <w:p w14:paraId="53827665" w14:textId="77777777" w:rsidR="00EA3192" w:rsidRPr="00F5523E" w:rsidRDefault="00EA3192" w:rsidP="00EA3192">
      <w:pPr>
        <w:sectPr w:rsidR="00EA3192" w:rsidRPr="00F5523E">
          <w:pgSz w:w="12240" w:h="15840"/>
          <w:pgMar w:top="1240" w:right="1060" w:bottom="980" w:left="1040" w:header="722" w:footer="708" w:gutter="0"/>
          <w:cols w:space="720"/>
        </w:sectPr>
      </w:pPr>
    </w:p>
    <w:p w14:paraId="4F04F0DC" w14:textId="77777777" w:rsidR="00EA3192" w:rsidRPr="00F5523E" w:rsidRDefault="00EA3192" w:rsidP="00EA3192">
      <w:pPr>
        <w:pStyle w:val="BodyText"/>
        <w:spacing w:before="8"/>
        <w:rPr>
          <w:sz w:val="28"/>
        </w:rPr>
      </w:pPr>
    </w:p>
    <w:p w14:paraId="0B98FE8B" w14:textId="77777777" w:rsidR="00EA3192" w:rsidRPr="00F5523E" w:rsidRDefault="00EA3192" w:rsidP="00EA3192">
      <w:pPr>
        <w:pStyle w:val="Heading1"/>
        <w:spacing w:before="91"/>
        <w:ind w:left="400" w:firstLine="0"/>
      </w:pPr>
      <w:bookmarkStart w:id="393" w:name="_bookmark167"/>
      <w:bookmarkStart w:id="394" w:name="_Toc40374064"/>
      <w:bookmarkEnd w:id="393"/>
      <w:r w:rsidRPr="00F5523E">
        <w:t>Appendix B - Alternate Fee Payment Request</w:t>
      </w:r>
      <w:bookmarkEnd w:id="394"/>
    </w:p>
    <w:p w14:paraId="0769CD14" w14:textId="77777777" w:rsidR="00EA3192" w:rsidRPr="00F5523E" w:rsidRDefault="00EA3192" w:rsidP="00EA3192">
      <w:pPr>
        <w:pStyle w:val="Heading3"/>
        <w:spacing w:before="229"/>
        <w:ind w:right="5774"/>
      </w:pPr>
      <w:bookmarkStart w:id="395" w:name="_Toc40374065"/>
      <w:r w:rsidRPr="00F5523E">
        <w:t>Sherwood Park Ringette Association Request for Alternate Fee Payment</w:t>
      </w:r>
      <w:bookmarkEnd w:id="395"/>
    </w:p>
    <w:p w14:paraId="00ED1CAF" w14:textId="77777777" w:rsidR="00EA3192" w:rsidRPr="00F5523E" w:rsidRDefault="00EA3192" w:rsidP="00EA3192">
      <w:pPr>
        <w:pStyle w:val="BodyText"/>
        <w:rPr>
          <w:b/>
          <w:sz w:val="22"/>
        </w:rPr>
      </w:pPr>
    </w:p>
    <w:p w14:paraId="237223B1" w14:textId="77777777" w:rsidR="00EA3192" w:rsidRPr="00F5523E" w:rsidRDefault="00EA3192" w:rsidP="00EA3192">
      <w:pPr>
        <w:pStyle w:val="BodyText"/>
        <w:rPr>
          <w:b/>
          <w:sz w:val="22"/>
        </w:rPr>
      </w:pPr>
    </w:p>
    <w:p w14:paraId="6CD00707" w14:textId="77777777" w:rsidR="00EA3192" w:rsidRPr="00F5523E" w:rsidRDefault="00EA3192" w:rsidP="00EA3192">
      <w:pPr>
        <w:pStyle w:val="Heading3"/>
        <w:tabs>
          <w:tab w:val="left" w:pos="2560"/>
          <w:tab w:val="left" w:pos="6326"/>
        </w:tabs>
        <w:spacing w:before="183"/>
      </w:pPr>
      <w:bookmarkStart w:id="396" w:name="_Toc40374066"/>
      <w:r w:rsidRPr="00F5523E">
        <w:t>Name of</w:t>
      </w:r>
      <w:r w:rsidRPr="00F5523E">
        <w:rPr>
          <w:spacing w:val="-13"/>
        </w:rPr>
        <w:t xml:space="preserve"> </w:t>
      </w:r>
      <w:r w:rsidRPr="00F5523E">
        <w:t>player:</w:t>
      </w:r>
      <w:bookmarkEnd w:id="396"/>
      <w:r w:rsidRPr="00F5523E">
        <w:tab/>
      </w:r>
      <w:r w:rsidRPr="00F5523E">
        <w:rPr>
          <w:w w:val="99"/>
          <w:u w:val="thick"/>
        </w:rPr>
        <w:t xml:space="preserve"> </w:t>
      </w:r>
      <w:r w:rsidRPr="00F5523E">
        <w:rPr>
          <w:u w:val="thick"/>
        </w:rPr>
        <w:tab/>
      </w:r>
    </w:p>
    <w:p w14:paraId="03AA990F" w14:textId="77777777" w:rsidR="00EA3192" w:rsidRPr="00F5523E" w:rsidRDefault="00EA3192" w:rsidP="00EA3192">
      <w:pPr>
        <w:pStyle w:val="BodyText"/>
        <w:rPr>
          <w:b/>
          <w:sz w:val="12"/>
        </w:rPr>
      </w:pPr>
    </w:p>
    <w:p w14:paraId="42BE99E8" w14:textId="77777777" w:rsidR="00EA3192" w:rsidRPr="00F5523E" w:rsidRDefault="00EA3192" w:rsidP="00EA3192">
      <w:pPr>
        <w:pStyle w:val="Heading3"/>
        <w:tabs>
          <w:tab w:val="left" w:pos="2560"/>
          <w:tab w:val="left" w:pos="6993"/>
        </w:tabs>
        <w:spacing w:before="93"/>
        <w:ind w:left="1120"/>
      </w:pPr>
      <w:bookmarkStart w:id="397" w:name="_Toc40374067"/>
      <w:r w:rsidRPr="00F5523E">
        <w:t>Division:</w:t>
      </w:r>
      <w:bookmarkEnd w:id="397"/>
      <w:r w:rsidRPr="00F5523E">
        <w:tab/>
      </w:r>
      <w:r w:rsidRPr="00F5523E">
        <w:rPr>
          <w:w w:val="99"/>
          <w:u w:val="thick"/>
        </w:rPr>
        <w:t xml:space="preserve"> </w:t>
      </w:r>
      <w:r w:rsidRPr="00F5523E">
        <w:rPr>
          <w:u w:val="thick"/>
        </w:rPr>
        <w:tab/>
      </w:r>
    </w:p>
    <w:p w14:paraId="252341BC" w14:textId="77777777" w:rsidR="00EA3192" w:rsidRPr="00F5523E" w:rsidRDefault="00EA3192" w:rsidP="00EA3192">
      <w:pPr>
        <w:pStyle w:val="BodyText"/>
        <w:rPr>
          <w:b/>
          <w:sz w:val="12"/>
        </w:rPr>
      </w:pPr>
    </w:p>
    <w:p w14:paraId="549D84B7" w14:textId="77777777" w:rsidR="00EA3192" w:rsidRPr="00F5523E" w:rsidRDefault="00EA3192" w:rsidP="00EA3192">
      <w:pPr>
        <w:pStyle w:val="BodyText"/>
        <w:spacing w:before="93"/>
        <w:ind w:left="1120"/>
      </w:pPr>
      <w:r w:rsidRPr="00F5523E">
        <w:t>Please provide a brief explanation of the reasons for your request:</w:t>
      </w:r>
    </w:p>
    <w:p w14:paraId="39F93BE5" w14:textId="77777777" w:rsidR="00EA3192" w:rsidRPr="00F5523E" w:rsidRDefault="00EA3192" w:rsidP="00EA3192">
      <w:pPr>
        <w:pStyle w:val="BodyText"/>
        <w:rPr>
          <w:sz w:val="22"/>
        </w:rPr>
      </w:pPr>
    </w:p>
    <w:p w14:paraId="297B8ABF" w14:textId="77777777" w:rsidR="00EA3192" w:rsidRPr="00F5523E" w:rsidRDefault="00EA3192" w:rsidP="00EA3192">
      <w:pPr>
        <w:pStyle w:val="BodyText"/>
        <w:rPr>
          <w:sz w:val="22"/>
        </w:rPr>
      </w:pPr>
    </w:p>
    <w:p w14:paraId="038690F7" w14:textId="77777777" w:rsidR="00EA3192" w:rsidRPr="00F5523E" w:rsidRDefault="00EA3192" w:rsidP="00EA3192">
      <w:pPr>
        <w:pStyle w:val="BodyText"/>
        <w:rPr>
          <w:sz w:val="22"/>
        </w:rPr>
      </w:pPr>
    </w:p>
    <w:p w14:paraId="5C740375" w14:textId="77777777" w:rsidR="00EA3192" w:rsidRPr="00F5523E" w:rsidRDefault="00EA3192" w:rsidP="00EA3192">
      <w:pPr>
        <w:pStyle w:val="BodyText"/>
        <w:rPr>
          <w:sz w:val="22"/>
        </w:rPr>
      </w:pPr>
    </w:p>
    <w:p w14:paraId="69B59464" w14:textId="77777777" w:rsidR="00EA3192" w:rsidRPr="00F5523E" w:rsidRDefault="00EA3192" w:rsidP="00EA3192">
      <w:pPr>
        <w:pStyle w:val="BodyText"/>
        <w:rPr>
          <w:sz w:val="22"/>
        </w:rPr>
      </w:pPr>
    </w:p>
    <w:p w14:paraId="760AA7F3" w14:textId="77777777" w:rsidR="00EA3192" w:rsidRPr="00F5523E" w:rsidRDefault="00EA3192" w:rsidP="00EA3192">
      <w:pPr>
        <w:pStyle w:val="BodyText"/>
        <w:rPr>
          <w:sz w:val="22"/>
        </w:rPr>
      </w:pPr>
    </w:p>
    <w:p w14:paraId="11DA1D80" w14:textId="77777777" w:rsidR="00EA3192" w:rsidRPr="00F5523E" w:rsidRDefault="00EA3192" w:rsidP="00EA3192">
      <w:pPr>
        <w:pStyle w:val="BodyText"/>
        <w:rPr>
          <w:sz w:val="22"/>
        </w:rPr>
      </w:pPr>
    </w:p>
    <w:p w14:paraId="77AA73AA" w14:textId="77777777" w:rsidR="00EA3192" w:rsidRPr="00F5523E" w:rsidRDefault="00EA3192" w:rsidP="00EA3192">
      <w:pPr>
        <w:pStyle w:val="BodyText"/>
        <w:rPr>
          <w:sz w:val="22"/>
        </w:rPr>
      </w:pPr>
    </w:p>
    <w:p w14:paraId="61243B7D" w14:textId="77777777" w:rsidR="00EA3192" w:rsidRPr="00F5523E" w:rsidRDefault="00EA3192" w:rsidP="00EA3192">
      <w:pPr>
        <w:pStyle w:val="BodyText"/>
        <w:rPr>
          <w:sz w:val="22"/>
        </w:rPr>
      </w:pPr>
    </w:p>
    <w:p w14:paraId="460B18A1" w14:textId="77777777" w:rsidR="00EA3192" w:rsidRPr="00F5523E" w:rsidRDefault="00EA3192" w:rsidP="00EA3192">
      <w:pPr>
        <w:pStyle w:val="BodyText"/>
        <w:rPr>
          <w:sz w:val="22"/>
        </w:rPr>
      </w:pPr>
    </w:p>
    <w:p w14:paraId="32BCB9BF" w14:textId="77777777" w:rsidR="00EA3192" w:rsidRPr="00F5523E" w:rsidRDefault="00EA3192" w:rsidP="00EA3192">
      <w:pPr>
        <w:pStyle w:val="BodyText"/>
        <w:rPr>
          <w:sz w:val="22"/>
        </w:rPr>
      </w:pPr>
    </w:p>
    <w:p w14:paraId="0D2EA563" w14:textId="77777777" w:rsidR="00EA3192" w:rsidRPr="00F5523E" w:rsidRDefault="00EA3192" w:rsidP="00EA3192">
      <w:pPr>
        <w:pStyle w:val="BodyText"/>
        <w:rPr>
          <w:sz w:val="22"/>
        </w:rPr>
      </w:pPr>
    </w:p>
    <w:p w14:paraId="518B8800" w14:textId="77777777" w:rsidR="00EA3192" w:rsidRPr="00F5523E" w:rsidRDefault="00EA3192" w:rsidP="00EA3192">
      <w:pPr>
        <w:pStyle w:val="BodyText"/>
        <w:rPr>
          <w:sz w:val="22"/>
        </w:rPr>
      </w:pPr>
    </w:p>
    <w:p w14:paraId="70ED5B50" w14:textId="77777777" w:rsidR="00EA3192" w:rsidRPr="00F5523E" w:rsidRDefault="00EA3192" w:rsidP="00EA3192">
      <w:pPr>
        <w:pStyle w:val="BodyText"/>
        <w:rPr>
          <w:sz w:val="22"/>
        </w:rPr>
      </w:pPr>
    </w:p>
    <w:p w14:paraId="5CD4FACE" w14:textId="77777777" w:rsidR="00EA3192" w:rsidRPr="00F5523E" w:rsidRDefault="00EA3192" w:rsidP="00EA3192">
      <w:pPr>
        <w:pStyle w:val="BodyText"/>
        <w:spacing w:before="4"/>
        <w:rPr>
          <w:sz w:val="32"/>
        </w:rPr>
      </w:pPr>
    </w:p>
    <w:p w14:paraId="71A69CA8" w14:textId="77777777" w:rsidR="00EA3192" w:rsidRPr="00F5523E" w:rsidRDefault="00EA3192" w:rsidP="00EA3192">
      <w:pPr>
        <w:pStyle w:val="BodyText"/>
        <w:ind w:left="1120" w:right="410"/>
      </w:pPr>
      <w:r w:rsidRPr="00F5523E">
        <w:t>I acknowledge that I have read the Sherwood Park Ringette Association Alternate Fee Payment Policy and meet the criteria for Alternate Fee Payment.</w:t>
      </w:r>
    </w:p>
    <w:p w14:paraId="1FD4C17C" w14:textId="77777777" w:rsidR="00EA3192" w:rsidRPr="00F5523E" w:rsidRDefault="00EA3192" w:rsidP="00EA3192">
      <w:pPr>
        <w:pStyle w:val="BodyText"/>
      </w:pPr>
    </w:p>
    <w:p w14:paraId="400F6D9D" w14:textId="77777777" w:rsidR="00EA3192" w:rsidRPr="00F5523E" w:rsidRDefault="00EA3192" w:rsidP="00EA3192">
      <w:pPr>
        <w:pStyle w:val="BodyText"/>
      </w:pPr>
    </w:p>
    <w:p w14:paraId="2AED0963" w14:textId="77777777" w:rsidR="00EA3192" w:rsidRPr="00F5523E" w:rsidRDefault="00EA3192" w:rsidP="00EA3192">
      <w:pPr>
        <w:pStyle w:val="BodyText"/>
      </w:pPr>
    </w:p>
    <w:p w14:paraId="628DDD46" w14:textId="77777777" w:rsidR="00EA3192" w:rsidRPr="00F5523E" w:rsidRDefault="00EA3192" w:rsidP="00EA3192">
      <w:pPr>
        <w:pStyle w:val="BodyText"/>
        <w:rPr>
          <w:sz w:val="15"/>
        </w:rPr>
      </w:pPr>
      <w:r w:rsidRPr="00F5523E">
        <w:rPr>
          <w:noProof/>
          <w:lang w:val="en-US" w:eastAsia="en-US" w:bidi="ar-SA"/>
        </w:rPr>
        <mc:AlternateContent>
          <mc:Choice Requires="wps">
            <w:drawing>
              <wp:anchor distT="0" distB="0" distL="0" distR="0" simplePos="0" relativeHeight="251660288" behindDoc="1" locked="0" layoutInCell="1" allowOverlap="1" wp14:anchorId="476520E2" wp14:editId="0DAB51A6">
                <wp:simplePos x="0" y="0"/>
                <wp:positionH relativeFrom="page">
                  <wp:posOffset>1371600</wp:posOffset>
                </wp:positionH>
                <wp:positionV relativeFrom="paragraph">
                  <wp:posOffset>139065</wp:posOffset>
                </wp:positionV>
                <wp:extent cx="2116455" cy="1270"/>
                <wp:effectExtent l="0" t="0" r="0" b="0"/>
                <wp:wrapTopAndBottom/>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6455" cy="1270"/>
                        </a:xfrm>
                        <a:custGeom>
                          <a:avLst/>
                          <a:gdLst>
                            <a:gd name="T0" fmla="+- 0 2160 2160"/>
                            <a:gd name="T1" fmla="*/ T0 w 3333"/>
                            <a:gd name="T2" fmla="+- 0 5493 2160"/>
                            <a:gd name="T3" fmla="*/ T2 w 3333"/>
                          </a:gdLst>
                          <a:ahLst/>
                          <a:cxnLst>
                            <a:cxn ang="0">
                              <a:pos x="T1" y="0"/>
                            </a:cxn>
                            <a:cxn ang="0">
                              <a:pos x="T3" y="0"/>
                            </a:cxn>
                          </a:cxnLst>
                          <a:rect l="0" t="0" r="r" b="b"/>
                          <a:pathLst>
                            <a:path w="3333">
                              <a:moveTo>
                                <a:pt x="0" y="0"/>
                              </a:moveTo>
                              <a:lnTo>
                                <a:pt x="3333"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3E42A" id="Freeform 4" o:spid="_x0000_s1026" style="position:absolute;margin-left:108pt;margin-top:10.95pt;width:166.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" path="m,l3333,e" filled="f" strokeweight=".22136mm">
                <v:path arrowok="t" o:connecttype="custom" o:connectlocs="0,0;2116455,0" o:connectangles="0,0"/>
                <w10:wrap type="topAndBottom" anchorx="page"/>
              </v:shape>
            </w:pict>
          </mc:Fallback>
        </mc:AlternateContent>
      </w:r>
      <w:r w:rsidRPr="00F5523E">
        <w:rPr>
          <w:noProof/>
          <w:lang w:val="en-US" w:eastAsia="en-US" w:bidi="ar-SA"/>
        </w:rPr>
        <mc:AlternateContent>
          <mc:Choice Requires="wps">
            <w:drawing>
              <wp:anchor distT="0" distB="0" distL="0" distR="0" simplePos="0" relativeHeight="251661312" behindDoc="1" locked="0" layoutInCell="1" allowOverlap="1" wp14:anchorId="00681517" wp14:editId="33FDC748">
                <wp:simplePos x="0" y="0"/>
                <wp:positionH relativeFrom="page">
                  <wp:posOffset>3664585</wp:posOffset>
                </wp:positionH>
                <wp:positionV relativeFrom="paragraph">
                  <wp:posOffset>139065</wp:posOffset>
                </wp:positionV>
                <wp:extent cx="1833880" cy="1270"/>
                <wp:effectExtent l="0" t="0" r="0" b="0"/>
                <wp:wrapTopAndBottom/>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3880" cy="1270"/>
                        </a:xfrm>
                        <a:custGeom>
                          <a:avLst/>
                          <a:gdLst>
                            <a:gd name="T0" fmla="+- 0 5771 5771"/>
                            <a:gd name="T1" fmla="*/ T0 w 2888"/>
                            <a:gd name="T2" fmla="+- 0 8659 5771"/>
                            <a:gd name="T3" fmla="*/ T2 w 2888"/>
                          </a:gdLst>
                          <a:ahLst/>
                          <a:cxnLst>
                            <a:cxn ang="0">
                              <a:pos x="T1" y="0"/>
                            </a:cxn>
                            <a:cxn ang="0">
                              <a:pos x="T3" y="0"/>
                            </a:cxn>
                          </a:cxnLst>
                          <a:rect l="0" t="0" r="r" b="b"/>
                          <a:pathLst>
                            <a:path w="2888">
                              <a:moveTo>
                                <a:pt x="0" y="0"/>
                              </a:moveTo>
                              <a:lnTo>
                                <a:pt x="288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E3657" id="Freeform 3" o:spid="_x0000_s1026" style="position:absolute;margin-left:288.55pt;margin-top:10.95pt;width:144.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" path="m,l2888,e" filled="f" strokeweight=".22136mm">
                <v:path arrowok="t" o:connecttype="custom" o:connectlocs="0,0;1833880,0" o:connectangles="0,0"/>
                <w10:wrap type="topAndBottom" anchorx="page"/>
              </v:shape>
            </w:pict>
          </mc:Fallback>
        </mc:AlternateContent>
      </w:r>
    </w:p>
    <w:p w14:paraId="776EBD1D" w14:textId="77777777" w:rsidR="00EA3192" w:rsidRPr="00F5523E" w:rsidRDefault="00EA3192" w:rsidP="00EA3192">
      <w:pPr>
        <w:pStyle w:val="BodyText"/>
        <w:tabs>
          <w:tab w:val="left" w:pos="5441"/>
        </w:tabs>
        <w:ind w:left="1120"/>
      </w:pPr>
      <w:r w:rsidRPr="00F5523E">
        <w:t>Signature</w:t>
      </w:r>
      <w:r w:rsidRPr="00F5523E">
        <w:tab/>
        <w:t>Relationship to Player</w:t>
      </w:r>
    </w:p>
    <w:p w14:paraId="6E59F6F2" w14:textId="77777777" w:rsidR="00EA3192" w:rsidRPr="00F5523E" w:rsidRDefault="00EA3192" w:rsidP="00EA3192">
      <w:pPr>
        <w:pStyle w:val="BodyText"/>
      </w:pPr>
    </w:p>
    <w:p w14:paraId="0C639409" w14:textId="77777777" w:rsidR="00EA3192" w:rsidRPr="00F5523E" w:rsidRDefault="00EA3192" w:rsidP="00EA3192">
      <w:pPr>
        <w:pStyle w:val="BodyText"/>
      </w:pPr>
    </w:p>
    <w:p w14:paraId="6332C2F5" w14:textId="77777777" w:rsidR="00EA3192" w:rsidRPr="00F5523E" w:rsidRDefault="00EA3192" w:rsidP="00EA3192">
      <w:pPr>
        <w:pStyle w:val="BodyText"/>
      </w:pPr>
    </w:p>
    <w:p w14:paraId="2D6E18DB" w14:textId="77777777" w:rsidR="00EA3192" w:rsidRPr="00F5523E" w:rsidRDefault="00EA3192" w:rsidP="00EA3192">
      <w:pPr>
        <w:pStyle w:val="BodyText"/>
        <w:spacing w:before="10"/>
        <w:rPr>
          <w:sz w:val="14"/>
        </w:rPr>
      </w:pPr>
      <w:r w:rsidRPr="00F5523E">
        <w:rPr>
          <w:noProof/>
          <w:lang w:val="en-US" w:eastAsia="en-US" w:bidi="ar-SA"/>
        </w:rPr>
        <mc:AlternateContent>
          <mc:Choice Requires="wps">
            <w:drawing>
              <wp:anchor distT="0" distB="0" distL="0" distR="0" simplePos="0" relativeHeight="251662336" behindDoc="1" locked="0" layoutInCell="1" allowOverlap="1" wp14:anchorId="29D2EA47" wp14:editId="1B7274D8">
                <wp:simplePos x="0" y="0"/>
                <wp:positionH relativeFrom="page">
                  <wp:posOffset>1371600</wp:posOffset>
                </wp:positionH>
                <wp:positionV relativeFrom="paragraph">
                  <wp:posOffset>138430</wp:posOffset>
                </wp:positionV>
                <wp:extent cx="2116455"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6455" cy="1270"/>
                        </a:xfrm>
                        <a:custGeom>
                          <a:avLst/>
                          <a:gdLst>
                            <a:gd name="T0" fmla="+- 0 2160 2160"/>
                            <a:gd name="T1" fmla="*/ T0 w 3333"/>
                            <a:gd name="T2" fmla="+- 0 5493 2160"/>
                            <a:gd name="T3" fmla="*/ T2 w 3333"/>
                          </a:gdLst>
                          <a:ahLst/>
                          <a:cxnLst>
                            <a:cxn ang="0">
                              <a:pos x="T1" y="0"/>
                            </a:cxn>
                            <a:cxn ang="0">
                              <a:pos x="T3" y="0"/>
                            </a:cxn>
                          </a:cxnLst>
                          <a:rect l="0" t="0" r="r" b="b"/>
                          <a:pathLst>
                            <a:path w="3333">
                              <a:moveTo>
                                <a:pt x="0" y="0"/>
                              </a:moveTo>
                              <a:lnTo>
                                <a:pt x="3333"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0A650" id="Freeform 2" o:spid="_x0000_s1026" style="position:absolute;margin-left:108pt;margin-top:10.9pt;width:166.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" path="m,l3333,e" filled="f" strokeweight=".22136mm">
                <v:path arrowok="t" o:connecttype="custom" o:connectlocs="0,0;2116455,0" o:connectangles="0,0"/>
                <w10:wrap type="topAndBottom" anchorx="page"/>
              </v:shape>
            </w:pict>
          </mc:Fallback>
        </mc:AlternateContent>
      </w:r>
    </w:p>
    <w:p w14:paraId="73BC59F4" w14:textId="77777777" w:rsidR="00EA3192" w:rsidRPr="00F5523E" w:rsidRDefault="00EA3192" w:rsidP="00EA3192">
      <w:pPr>
        <w:pStyle w:val="BodyText"/>
        <w:ind w:left="1120"/>
      </w:pPr>
      <w:r w:rsidRPr="00F5523E">
        <w:t>Date</w:t>
      </w:r>
    </w:p>
    <w:p w14:paraId="1BD3E206" w14:textId="77777777" w:rsidR="00EA3192" w:rsidRPr="00F5523E" w:rsidRDefault="00EA3192" w:rsidP="00EA3192">
      <w:pPr>
        <w:sectPr w:rsidR="00EA3192" w:rsidRPr="00F5523E">
          <w:pgSz w:w="12240" w:h="15840"/>
          <w:pgMar w:top="1240" w:right="1060" w:bottom="980" w:left="1040" w:header="722" w:footer="708" w:gutter="0"/>
          <w:cols w:space="720"/>
        </w:sectPr>
      </w:pPr>
    </w:p>
    <w:p w14:paraId="2A92C7BD" w14:textId="77777777" w:rsidR="00EA3192" w:rsidRPr="00F5523E" w:rsidRDefault="00EA3192" w:rsidP="00EA3192">
      <w:pPr>
        <w:pStyle w:val="BodyText"/>
        <w:spacing w:before="8"/>
        <w:rPr>
          <w:sz w:val="28"/>
        </w:rPr>
      </w:pPr>
    </w:p>
    <w:p w14:paraId="5C05630B" w14:textId="77777777" w:rsidR="00EA3192" w:rsidRPr="00F5523E" w:rsidRDefault="00EA3192" w:rsidP="00EA3192">
      <w:pPr>
        <w:pStyle w:val="Heading1"/>
        <w:spacing w:before="91"/>
        <w:ind w:left="400" w:firstLine="0"/>
      </w:pPr>
      <w:bookmarkStart w:id="398" w:name="_bookmark168"/>
      <w:bookmarkStart w:id="399" w:name="_Toc40374068"/>
      <w:bookmarkEnd w:id="398"/>
      <w:r w:rsidRPr="00F5523E">
        <w:t>Appendix C - Criminal Record Check Letter</w:t>
      </w:r>
      <w:bookmarkEnd w:id="399"/>
    </w:p>
    <w:p w14:paraId="55B57E7A" w14:textId="77777777" w:rsidR="00EA3192" w:rsidRPr="00F5523E" w:rsidRDefault="00EA3192" w:rsidP="00EA3192">
      <w:pPr>
        <w:pStyle w:val="BodyText"/>
        <w:spacing w:before="2"/>
        <w:rPr>
          <w:b/>
          <w:sz w:val="37"/>
        </w:rPr>
      </w:pPr>
    </w:p>
    <w:p w14:paraId="2EC1F439" w14:textId="77777777" w:rsidR="00EA3192" w:rsidRPr="00F5523E" w:rsidRDefault="00EA3192" w:rsidP="00EA3192">
      <w:pPr>
        <w:pStyle w:val="Heading3"/>
      </w:pPr>
      <w:bookmarkStart w:id="400" w:name="_Toc40374069"/>
      <w:r w:rsidRPr="00F5523E">
        <w:t>SAMPLE</w:t>
      </w:r>
      <w:bookmarkEnd w:id="400"/>
    </w:p>
    <w:p w14:paraId="61C309BE" w14:textId="77777777" w:rsidR="00EA3192" w:rsidRPr="00F5523E" w:rsidRDefault="00EA3192" w:rsidP="00EA3192">
      <w:pPr>
        <w:pStyle w:val="BodyText"/>
        <w:spacing w:before="7"/>
        <w:rPr>
          <w:b/>
          <w:sz w:val="31"/>
        </w:rPr>
      </w:pPr>
    </w:p>
    <w:p w14:paraId="616C8C90" w14:textId="72B5AE18" w:rsidR="00EA3192" w:rsidRPr="00F5523E" w:rsidRDefault="00BB1402" w:rsidP="00EA3192">
      <w:pPr>
        <w:sectPr w:rsidR="00EA3192" w:rsidRPr="00F5523E">
          <w:pgSz w:w="12240" w:h="15840"/>
          <w:pgMar w:top="1240" w:right="1060" w:bottom="980" w:left="1040" w:header="722" w:footer="708" w:gutter="0"/>
          <w:cols w:space="720"/>
        </w:sectPr>
      </w:pPr>
      <w:r>
        <w:rPr>
          <w:noProof/>
          <w:sz w:val="20"/>
          <w:szCs w:val="20"/>
          <w:lang w:val="en-US" w:eastAsia="en-US" w:bidi="ar-SA"/>
        </w:rPr>
        <w:drawing>
          <wp:inline distT="0" distB="0" distL="0" distR="0" wp14:anchorId="1314D15C" wp14:editId="6CB9BB0B">
            <wp:extent cx="6438900" cy="63798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438900" cy="6379845"/>
                    </a:xfrm>
                    <a:prstGeom prst="rect">
                      <a:avLst/>
                    </a:prstGeom>
                  </pic:spPr>
                </pic:pic>
              </a:graphicData>
            </a:graphic>
          </wp:inline>
        </w:drawing>
      </w:r>
    </w:p>
    <w:p w14:paraId="1C595099" w14:textId="77777777" w:rsidR="00EA3192" w:rsidRPr="00F5523E" w:rsidRDefault="00EA3192" w:rsidP="00EA3192">
      <w:pPr>
        <w:pStyle w:val="BodyText"/>
        <w:spacing w:before="8"/>
        <w:rPr>
          <w:sz w:val="28"/>
        </w:rPr>
      </w:pPr>
    </w:p>
    <w:p w14:paraId="2975C0B8" w14:textId="77777777" w:rsidR="00EA3192" w:rsidRPr="00F5523E" w:rsidRDefault="00EA3192" w:rsidP="00EA3192">
      <w:pPr>
        <w:pStyle w:val="Heading1"/>
        <w:spacing w:before="91"/>
        <w:ind w:left="400" w:firstLine="0"/>
      </w:pPr>
      <w:bookmarkStart w:id="401" w:name="_bookmark169"/>
      <w:bookmarkStart w:id="402" w:name="_Toc40374070"/>
      <w:bookmarkEnd w:id="401"/>
      <w:r w:rsidRPr="00F5523E">
        <w:t>Appendix D – Referee Fees</w:t>
      </w:r>
      <w:bookmarkEnd w:id="402"/>
    </w:p>
    <w:p w14:paraId="256F2318" w14:textId="77777777" w:rsidR="00EA3192" w:rsidRPr="00F5523E" w:rsidRDefault="00EA3192" w:rsidP="00EA3192">
      <w:pPr>
        <w:pStyle w:val="BodyText"/>
        <w:spacing w:before="2"/>
        <w:rPr>
          <w:b/>
          <w:sz w:val="37"/>
        </w:rPr>
      </w:pPr>
    </w:p>
    <w:p w14:paraId="33A217CD" w14:textId="77777777" w:rsidR="00EA3192" w:rsidRPr="00F5523E" w:rsidRDefault="00EA3192" w:rsidP="00EA3192">
      <w:pPr>
        <w:pStyle w:val="BodyText"/>
        <w:ind w:left="760"/>
      </w:pPr>
      <w:r w:rsidRPr="00F5523E">
        <w:t>Referee Equipment Reimbursement</w:t>
      </w:r>
    </w:p>
    <w:p w14:paraId="6C77E345" w14:textId="77777777" w:rsidR="00EA3192" w:rsidRPr="00F5523E" w:rsidRDefault="00EA3192" w:rsidP="00EA3192">
      <w:pPr>
        <w:pStyle w:val="BodyText"/>
        <w:rPr>
          <w:sz w:val="22"/>
        </w:rPr>
      </w:pPr>
    </w:p>
    <w:p w14:paraId="4E56B910" w14:textId="77777777" w:rsidR="00EA3192" w:rsidRPr="00F5523E" w:rsidRDefault="00EA3192" w:rsidP="00EA3192">
      <w:pPr>
        <w:pStyle w:val="BodyText"/>
        <w:spacing w:before="197" w:line="708" w:lineRule="auto"/>
        <w:ind w:left="760" w:right="3690" w:firstLine="359"/>
      </w:pPr>
      <w:r w:rsidRPr="00F5523E">
        <w:t>Helmets - to second year referees to a maximum of</w:t>
      </w:r>
      <w:r w:rsidRPr="00F5523E">
        <w:rPr>
          <w:spacing w:val="-14"/>
        </w:rPr>
        <w:t xml:space="preserve"> </w:t>
      </w:r>
      <w:r w:rsidRPr="00F5523E">
        <w:t>$100.00 Referee</w:t>
      </w:r>
      <w:r w:rsidRPr="00F5523E">
        <w:rPr>
          <w:spacing w:val="-2"/>
        </w:rPr>
        <w:t xml:space="preserve"> </w:t>
      </w:r>
      <w:r w:rsidRPr="00F5523E">
        <w:t>Fees</w:t>
      </w:r>
    </w:p>
    <w:p w14:paraId="70068356" w14:textId="77777777" w:rsidR="00EA3192" w:rsidRPr="00F5523E" w:rsidRDefault="00EA3192" w:rsidP="00EA3192">
      <w:pPr>
        <w:pStyle w:val="BodyText"/>
        <w:spacing w:before="6" w:line="350" w:lineRule="auto"/>
        <w:ind w:left="760"/>
      </w:pPr>
      <w:r w:rsidRPr="00F5523E">
        <w:t>Fees for referees will be determined periodically and will reflect and consider fees charged by</w:t>
      </w:r>
      <w:r w:rsidRPr="00F5523E">
        <w:rPr>
          <w:spacing w:val="-24"/>
        </w:rPr>
        <w:t xml:space="preserve"> </w:t>
      </w:r>
      <w:r w:rsidRPr="00F5523E">
        <w:t>other organizations.</w:t>
      </w:r>
    </w:p>
    <w:p w14:paraId="44E962FE" w14:textId="77777777" w:rsidR="00EA3192" w:rsidRPr="00F5523E" w:rsidRDefault="00EA3192" w:rsidP="00EA3192">
      <w:pPr>
        <w:pStyle w:val="BodyText"/>
        <w:spacing w:before="1"/>
        <w:rPr>
          <w:sz w:val="30"/>
        </w:rPr>
      </w:pPr>
    </w:p>
    <w:p w14:paraId="488781B7" w14:textId="77777777" w:rsidR="00EA3192" w:rsidRPr="00F5523E" w:rsidRDefault="00EA3192" w:rsidP="00EA3192">
      <w:pPr>
        <w:pStyle w:val="BodyText"/>
        <w:spacing w:before="1"/>
        <w:ind w:left="760"/>
      </w:pPr>
      <w:r w:rsidRPr="00F5523E">
        <w:t>Traveling allowance</w:t>
      </w:r>
    </w:p>
    <w:p w14:paraId="11882259" w14:textId="77777777" w:rsidR="00EA3192" w:rsidRPr="00F5523E" w:rsidRDefault="00EA3192" w:rsidP="00EA3192">
      <w:pPr>
        <w:pStyle w:val="BodyText"/>
        <w:rPr>
          <w:sz w:val="22"/>
        </w:rPr>
      </w:pPr>
    </w:p>
    <w:p w14:paraId="2E9A7425" w14:textId="77777777" w:rsidR="00EA3192" w:rsidRPr="00F5523E" w:rsidRDefault="00EA3192" w:rsidP="00EA3192">
      <w:pPr>
        <w:pStyle w:val="BodyText"/>
        <w:spacing w:before="193"/>
        <w:ind w:left="760"/>
      </w:pPr>
      <w:r w:rsidRPr="00F5523E">
        <w:t>Referees will be paid per trip traveled, for games outside Sherwood Park.</w:t>
      </w:r>
    </w:p>
    <w:p w14:paraId="766671AD" w14:textId="77777777" w:rsidR="00EA3192" w:rsidRPr="00F5523E" w:rsidRDefault="00EA3192" w:rsidP="00EA3192">
      <w:pPr>
        <w:pStyle w:val="BodyText"/>
        <w:spacing w:before="7"/>
        <w:rPr>
          <w:sz w:val="31"/>
        </w:rPr>
      </w:pPr>
    </w:p>
    <w:p w14:paraId="5323E991" w14:textId="77777777" w:rsidR="00EA3192" w:rsidRPr="00F5523E" w:rsidRDefault="00EA3192" w:rsidP="00EA3192">
      <w:pPr>
        <w:pStyle w:val="Heading3"/>
      </w:pPr>
      <w:bookmarkStart w:id="403" w:name="_Toc40374071"/>
      <w:r w:rsidRPr="00F5523E">
        <w:rPr>
          <w:u w:val="thick"/>
        </w:rPr>
        <w:t>Revision Log:</w:t>
      </w:r>
      <w:bookmarkEnd w:id="403"/>
    </w:p>
    <w:p w14:paraId="23C432EC" w14:textId="77777777" w:rsidR="00EA3192" w:rsidRPr="00F5523E" w:rsidRDefault="00EA3192" w:rsidP="00EA3192">
      <w:pPr>
        <w:pStyle w:val="BodyText"/>
        <w:spacing w:before="6"/>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2921"/>
        <w:gridCol w:w="3699"/>
      </w:tblGrid>
      <w:tr w:rsidR="00EA3192" w:rsidRPr="00F5523E" w14:paraId="51E156FE" w14:textId="77777777" w:rsidTr="002435CD">
        <w:trPr>
          <w:trHeight w:val="230"/>
        </w:trPr>
        <w:tc>
          <w:tcPr>
            <w:tcW w:w="2957" w:type="dxa"/>
          </w:tcPr>
          <w:p w14:paraId="38E25A02" w14:textId="77777777" w:rsidR="00EA3192" w:rsidRPr="00F5523E" w:rsidRDefault="00EA3192" w:rsidP="002435CD">
            <w:pPr>
              <w:pStyle w:val="TableParagraph"/>
              <w:spacing w:line="210" w:lineRule="exact"/>
              <w:rPr>
                <w:sz w:val="20"/>
              </w:rPr>
            </w:pPr>
            <w:r w:rsidRPr="00F5523E">
              <w:rPr>
                <w:sz w:val="20"/>
              </w:rPr>
              <w:t>Date Revised</w:t>
            </w:r>
          </w:p>
        </w:tc>
        <w:tc>
          <w:tcPr>
            <w:tcW w:w="2921" w:type="dxa"/>
          </w:tcPr>
          <w:p w14:paraId="5EA3C322" w14:textId="77777777" w:rsidR="00EA3192" w:rsidRPr="00F5523E" w:rsidRDefault="00EA3192" w:rsidP="002435CD">
            <w:pPr>
              <w:pStyle w:val="TableParagraph"/>
              <w:spacing w:line="210" w:lineRule="exact"/>
              <w:rPr>
                <w:sz w:val="20"/>
              </w:rPr>
            </w:pPr>
            <w:r w:rsidRPr="00F5523E">
              <w:rPr>
                <w:sz w:val="20"/>
              </w:rPr>
              <w:t>By Who</w:t>
            </w:r>
          </w:p>
        </w:tc>
        <w:tc>
          <w:tcPr>
            <w:tcW w:w="3699" w:type="dxa"/>
          </w:tcPr>
          <w:p w14:paraId="4B81E956" w14:textId="77777777" w:rsidR="00EA3192" w:rsidRPr="00F5523E" w:rsidRDefault="00EA3192" w:rsidP="002435CD">
            <w:pPr>
              <w:pStyle w:val="TableParagraph"/>
              <w:spacing w:line="210" w:lineRule="exact"/>
              <w:ind w:left="113"/>
              <w:rPr>
                <w:sz w:val="20"/>
              </w:rPr>
            </w:pPr>
            <w:r w:rsidRPr="00F5523E">
              <w:rPr>
                <w:sz w:val="20"/>
              </w:rPr>
              <w:t>Summary of Changes</w:t>
            </w:r>
          </w:p>
        </w:tc>
      </w:tr>
      <w:tr w:rsidR="00EA3192" w:rsidRPr="00F5523E" w14:paraId="17EF523C" w14:textId="77777777" w:rsidTr="002435CD">
        <w:trPr>
          <w:trHeight w:val="436"/>
        </w:trPr>
        <w:tc>
          <w:tcPr>
            <w:tcW w:w="2957" w:type="dxa"/>
          </w:tcPr>
          <w:p w14:paraId="4CD32471" w14:textId="77777777" w:rsidR="00EA3192" w:rsidRPr="00F5523E" w:rsidRDefault="00EA3192" w:rsidP="002435CD">
            <w:pPr>
              <w:pStyle w:val="TableParagraph"/>
              <w:rPr>
                <w:sz w:val="20"/>
              </w:rPr>
            </w:pPr>
            <w:r w:rsidRPr="00F5523E">
              <w:rPr>
                <w:sz w:val="20"/>
              </w:rPr>
              <w:t>March 2011</w:t>
            </w:r>
          </w:p>
        </w:tc>
        <w:tc>
          <w:tcPr>
            <w:tcW w:w="2921" w:type="dxa"/>
          </w:tcPr>
          <w:p w14:paraId="5B29D88B" w14:textId="77777777" w:rsidR="00EA3192" w:rsidRPr="00F5523E" w:rsidRDefault="00EA3192" w:rsidP="002435CD">
            <w:pPr>
              <w:pStyle w:val="TableParagraph"/>
              <w:rPr>
                <w:sz w:val="20"/>
              </w:rPr>
            </w:pPr>
            <w:r w:rsidRPr="00F5523E">
              <w:rPr>
                <w:sz w:val="20"/>
              </w:rPr>
              <w:t>Pam Sims</w:t>
            </w:r>
          </w:p>
        </w:tc>
        <w:tc>
          <w:tcPr>
            <w:tcW w:w="3699" w:type="dxa"/>
          </w:tcPr>
          <w:p w14:paraId="6F653000" w14:textId="77777777" w:rsidR="00EA3192" w:rsidRPr="00F5523E" w:rsidRDefault="00EA3192" w:rsidP="002435CD">
            <w:pPr>
              <w:pStyle w:val="TableParagraph"/>
              <w:ind w:left="113"/>
              <w:rPr>
                <w:sz w:val="20"/>
              </w:rPr>
            </w:pPr>
            <w:r w:rsidRPr="00F5523E">
              <w:rPr>
                <w:sz w:val="20"/>
              </w:rPr>
              <w:t>Helmet reimbursement updated</w:t>
            </w:r>
          </w:p>
        </w:tc>
      </w:tr>
      <w:tr w:rsidR="008E1868" w:rsidRPr="00F5523E" w14:paraId="4E6C9EB1" w14:textId="77777777" w:rsidTr="002435CD">
        <w:trPr>
          <w:trHeight w:val="436"/>
        </w:trPr>
        <w:tc>
          <w:tcPr>
            <w:tcW w:w="2957" w:type="dxa"/>
          </w:tcPr>
          <w:p w14:paraId="51C3C44A" w14:textId="32E1DE09" w:rsidR="008E1868" w:rsidRPr="00F5523E" w:rsidRDefault="008E1868" w:rsidP="002435CD">
            <w:pPr>
              <w:pStyle w:val="TableParagraph"/>
              <w:rPr>
                <w:sz w:val="20"/>
              </w:rPr>
            </w:pPr>
            <w:r>
              <w:rPr>
                <w:sz w:val="20"/>
              </w:rPr>
              <w:t>May 2020</w:t>
            </w:r>
          </w:p>
        </w:tc>
        <w:tc>
          <w:tcPr>
            <w:tcW w:w="2921" w:type="dxa"/>
          </w:tcPr>
          <w:p w14:paraId="5E4E2505" w14:textId="5D6E3B97" w:rsidR="008E1868" w:rsidRPr="00F5523E" w:rsidRDefault="008E1868" w:rsidP="002435CD">
            <w:pPr>
              <w:pStyle w:val="TableParagraph"/>
              <w:rPr>
                <w:sz w:val="20"/>
              </w:rPr>
            </w:pPr>
            <w:r>
              <w:rPr>
                <w:sz w:val="20"/>
              </w:rPr>
              <w:t>AGM</w:t>
            </w:r>
          </w:p>
        </w:tc>
        <w:tc>
          <w:tcPr>
            <w:tcW w:w="3699" w:type="dxa"/>
          </w:tcPr>
          <w:p w14:paraId="76EF1E5C" w14:textId="3DD3D9D3" w:rsidR="008E1868" w:rsidRPr="00F5523E" w:rsidRDefault="008E1868" w:rsidP="002435CD">
            <w:pPr>
              <w:pStyle w:val="TableParagraph"/>
              <w:ind w:left="113"/>
              <w:rPr>
                <w:sz w:val="20"/>
              </w:rPr>
            </w:pPr>
            <w:r>
              <w:rPr>
                <w:sz w:val="20"/>
              </w:rPr>
              <w:t xml:space="preserve">Added Position Descriptions for Social Media Coordinator, Director of Evaluations, Open Division </w:t>
            </w:r>
            <w:r w:rsidR="00DF5282">
              <w:rPr>
                <w:sz w:val="20"/>
              </w:rPr>
              <w:t>Liaison, Programs Coordinator</w:t>
            </w:r>
          </w:p>
        </w:tc>
      </w:tr>
      <w:tr w:rsidR="00D22BE0" w:rsidRPr="00F5523E" w14:paraId="7D550F2F" w14:textId="77777777" w:rsidTr="002435CD">
        <w:trPr>
          <w:trHeight w:val="436"/>
        </w:trPr>
        <w:tc>
          <w:tcPr>
            <w:tcW w:w="2957" w:type="dxa"/>
          </w:tcPr>
          <w:p w14:paraId="4ED602DB" w14:textId="40B57FED" w:rsidR="00D22BE0" w:rsidRDefault="00D22BE0" w:rsidP="002435CD">
            <w:pPr>
              <w:pStyle w:val="TableParagraph"/>
              <w:rPr>
                <w:sz w:val="20"/>
              </w:rPr>
            </w:pPr>
            <w:r>
              <w:rPr>
                <w:sz w:val="20"/>
              </w:rPr>
              <w:t xml:space="preserve">April </w:t>
            </w:r>
            <w:r w:rsidR="00566DD4">
              <w:rPr>
                <w:sz w:val="20"/>
              </w:rPr>
              <w:t xml:space="preserve">27, </w:t>
            </w:r>
            <w:r>
              <w:rPr>
                <w:sz w:val="20"/>
              </w:rPr>
              <w:t>2021</w:t>
            </w:r>
          </w:p>
        </w:tc>
        <w:tc>
          <w:tcPr>
            <w:tcW w:w="2921" w:type="dxa"/>
          </w:tcPr>
          <w:p w14:paraId="033873A3" w14:textId="5EF26EF6" w:rsidR="00D22BE0" w:rsidRDefault="00D22BE0" w:rsidP="002435CD">
            <w:pPr>
              <w:pStyle w:val="TableParagraph"/>
              <w:rPr>
                <w:sz w:val="20"/>
              </w:rPr>
            </w:pPr>
            <w:r>
              <w:rPr>
                <w:sz w:val="20"/>
              </w:rPr>
              <w:t>AGM</w:t>
            </w:r>
          </w:p>
        </w:tc>
        <w:tc>
          <w:tcPr>
            <w:tcW w:w="3699" w:type="dxa"/>
          </w:tcPr>
          <w:p w14:paraId="27B8F328" w14:textId="072DD9D9" w:rsidR="00D22BE0" w:rsidRDefault="00D22BE0" w:rsidP="002435CD">
            <w:pPr>
              <w:pStyle w:val="TableParagraph"/>
              <w:ind w:left="113"/>
              <w:rPr>
                <w:sz w:val="20"/>
              </w:rPr>
            </w:pPr>
            <w:r>
              <w:rPr>
                <w:sz w:val="20"/>
              </w:rPr>
              <w:t>Add updated CRC letter and Code of Conduct</w:t>
            </w:r>
          </w:p>
        </w:tc>
      </w:tr>
    </w:tbl>
    <w:p w14:paraId="5332805E" w14:textId="77777777" w:rsidR="00EA3192" w:rsidRPr="00F5523E" w:rsidRDefault="00EA3192" w:rsidP="00EA3192">
      <w:pPr>
        <w:rPr>
          <w:sz w:val="20"/>
        </w:rPr>
        <w:sectPr w:rsidR="00EA3192" w:rsidRPr="00F5523E">
          <w:pgSz w:w="12240" w:h="15840"/>
          <w:pgMar w:top="1240" w:right="1060" w:bottom="980" w:left="1040" w:header="722" w:footer="708" w:gutter="0"/>
          <w:cols w:space="720"/>
        </w:sectPr>
      </w:pPr>
    </w:p>
    <w:p w14:paraId="5373754E" w14:textId="77777777" w:rsidR="00EA3192" w:rsidRPr="00F5523E" w:rsidRDefault="00EA3192" w:rsidP="00EA3192">
      <w:pPr>
        <w:pStyle w:val="Heading1"/>
        <w:spacing w:before="92"/>
        <w:ind w:left="400" w:firstLine="0"/>
      </w:pPr>
      <w:bookmarkStart w:id="404" w:name="_bookmark170"/>
      <w:bookmarkStart w:id="405" w:name="_bookmark171"/>
      <w:bookmarkStart w:id="406" w:name="_Toc40374072"/>
      <w:bookmarkEnd w:id="404"/>
      <w:bookmarkEnd w:id="405"/>
      <w:r w:rsidRPr="00F5523E">
        <w:lastRenderedPageBreak/>
        <w:t>Appendix E - Position Descriptions</w:t>
      </w:r>
      <w:bookmarkEnd w:id="406"/>
    </w:p>
    <w:p w14:paraId="771B1C02" w14:textId="77777777" w:rsidR="00552EC7" w:rsidRDefault="00EA3192" w:rsidP="00EA3192">
      <w:pPr>
        <w:pStyle w:val="Heading2"/>
        <w:tabs>
          <w:tab w:val="left" w:pos="4720"/>
        </w:tabs>
        <w:spacing w:before="242"/>
        <w:ind w:left="760" w:firstLine="0"/>
      </w:pPr>
      <w:bookmarkStart w:id="407" w:name="_bookmark172"/>
      <w:bookmarkStart w:id="408" w:name="_Toc40374073"/>
      <w:bookmarkEnd w:id="407"/>
      <w:r w:rsidRPr="00F5523E">
        <w:t>PRESIDENT</w:t>
      </w:r>
      <w:bookmarkEnd w:id="408"/>
    </w:p>
    <w:p w14:paraId="0F682567" w14:textId="6D4E7CEA" w:rsidR="00EA3192" w:rsidRPr="00552EC7" w:rsidRDefault="00EA3192" w:rsidP="00552EC7">
      <w:r w:rsidRPr="00F5523E">
        <w:tab/>
      </w:r>
      <w:r w:rsidRPr="00552EC7">
        <w:t>(January 2006)</w:t>
      </w:r>
    </w:p>
    <w:p w14:paraId="296FA1C2" w14:textId="77777777" w:rsidR="00EA3192" w:rsidRPr="00F5523E" w:rsidRDefault="00EA3192" w:rsidP="00552EC7">
      <w:r w:rsidRPr="00F5523E">
        <w:t>This is a voting position (only in the event of a tie).</w:t>
      </w:r>
    </w:p>
    <w:p w14:paraId="3A9D51F0" w14:textId="77777777" w:rsidR="00EA3192" w:rsidRPr="00F5523E" w:rsidRDefault="00EA3192" w:rsidP="00EA3192">
      <w:pPr>
        <w:pStyle w:val="BodyText"/>
        <w:spacing w:before="9"/>
        <w:rPr>
          <w:b/>
        </w:rPr>
      </w:pPr>
    </w:p>
    <w:p w14:paraId="405D4273"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co-signee with Secretary and</w:t>
      </w:r>
      <w:r w:rsidRPr="00F5523E">
        <w:rPr>
          <w:spacing w:val="-7"/>
          <w:sz w:val="20"/>
        </w:rPr>
        <w:t xml:space="preserve"> </w:t>
      </w:r>
      <w:r w:rsidRPr="00F5523E">
        <w:rPr>
          <w:sz w:val="20"/>
        </w:rPr>
        <w:t>Treasurer</w:t>
      </w:r>
    </w:p>
    <w:p w14:paraId="54CAFC95" w14:textId="77777777" w:rsidR="00EA3192" w:rsidRPr="00F5523E" w:rsidRDefault="00EA3192" w:rsidP="00EA3192">
      <w:pPr>
        <w:pStyle w:val="BodyText"/>
        <w:spacing w:before="6"/>
        <w:rPr>
          <w:sz w:val="19"/>
        </w:rPr>
      </w:pPr>
    </w:p>
    <w:p w14:paraId="0A48D2EC" w14:textId="77777777" w:rsidR="00EA3192" w:rsidRPr="00F5523E" w:rsidRDefault="00EA3192" w:rsidP="00EA3192">
      <w:pPr>
        <w:pStyle w:val="ListParagraph"/>
        <w:numPr>
          <w:ilvl w:val="0"/>
          <w:numId w:val="9"/>
        </w:numPr>
        <w:tabs>
          <w:tab w:val="left" w:pos="760"/>
          <w:tab w:val="left" w:pos="761"/>
        </w:tabs>
        <w:spacing w:before="1"/>
        <w:ind w:hanging="361"/>
        <w:rPr>
          <w:sz w:val="20"/>
        </w:rPr>
      </w:pPr>
      <w:r w:rsidRPr="00F5523E">
        <w:rPr>
          <w:sz w:val="20"/>
        </w:rPr>
        <w:t>attend SPRA executive committee</w:t>
      </w:r>
      <w:r w:rsidRPr="00F5523E">
        <w:rPr>
          <w:spacing w:val="-7"/>
          <w:sz w:val="20"/>
        </w:rPr>
        <w:t xml:space="preserve"> </w:t>
      </w:r>
      <w:r w:rsidRPr="00F5523E">
        <w:rPr>
          <w:sz w:val="20"/>
        </w:rPr>
        <w:t>meetings</w:t>
      </w:r>
    </w:p>
    <w:p w14:paraId="26D065B4" w14:textId="77777777" w:rsidR="00EA3192" w:rsidRPr="00F5523E" w:rsidRDefault="00EA3192" w:rsidP="00EA3192">
      <w:pPr>
        <w:pStyle w:val="BodyText"/>
        <w:spacing w:before="6"/>
        <w:rPr>
          <w:sz w:val="19"/>
        </w:rPr>
      </w:pPr>
    </w:p>
    <w:p w14:paraId="23DA662F" w14:textId="77777777" w:rsidR="00EA3192" w:rsidRPr="00F5523E" w:rsidRDefault="00EA3192" w:rsidP="00EA3192">
      <w:pPr>
        <w:pStyle w:val="ListParagraph"/>
        <w:numPr>
          <w:ilvl w:val="0"/>
          <w:numId w:val="9"/>
        </w:numPr>
        <w:tabs>
          <w:tab w:val="left" w:pos="760"/>
          <w:tab w:val="left" w:pos="761"/>
        </w:tabs>
        <w:spacing w:before="1"/>
        <w:ind w:hanging="361"/>
        <w:rPr>
          <w:sz w:val="20"/>
        </w:rPr>
      </w:pPr>
      <w:r w:rsidRPr="00F5523E">
        <w:rPr>
          <w:sz w:val="20"/>
        </w:rPr>
        <w:t>represent SPRA at Ringette Alberta annual general</w:t>
      </w:r>
      <w:r w:rsidRPr="00F5523E">
        <w:rPr>
          <w:spacing w:val="-7"/>
          <w:sz w:val="20"/>
        </w:rPr>
        <w:t xml:space="preserve"> </w:t>
      </w:r>
      <w:r w:rsidRPr="00F5523E">
        <w:rPr>
          <w:sz w:val="20"/>
        </w:rPr>
        <w:t>meetings</w:t>
      </w:r>
    </w:p>
    <w:p w14:paraId="0C8EF0F8" w14:textId="77777777" w:rsidR="00EA3192" w:rsidRPr="00F5523E" w:rsidRDefault="00EA3192" w:rsidP="00EA3192">
      <w:pPr>
        <w:pStyle w:val="BodyText"/>
        <w:spacing w:before="9"/>
        <w:rPr>
          <w:sz w:val="19"/>
        </w:rPr>
      </w:pPr>
    </w:p>
    <w:p w14:paraId="62BF100A"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preside over all executive</w:t>
      </w:r>
      <w:r w:rsidRPr="00F5523E">
        <w:rPr>
          <w:spacing w:val="5"/>
          <w:sz w:val="20"/>
        </w:rPr>
        <w:t xml:space="preserve"> </w:t>
      </w:r>
      <w:r w:rsidRPr="00F5523E">
        <w:rPr>
          <w:sz w:val="20"/>
        </w:rPr>
        <w:t>meetings</w:t>
      </w:r>
    </w:p>
    <w:p w14:paraId="56D74771" w14:textId="77777777" w:rsidR="00EA3192" w:rsidRPr="00F5523E" w:rsidRDefault="00EA3192" w:rsidP="00EA3192">
      <w:pPr>
        <w:pStyle w:val="BodyText"/>
        <w:spacing w:before="9"/>
        <w:rPr>
          <w:sz w:val="19"/>
        </w:rPr>
      </w:pPr>
    </w:p>
    <w:p w14:paraId="1BDCA4E7"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prepares list of meeting agenda</w:t>
      </w:r>
      <w:r w:rsidRPr="00F5523E">
        <w:rPr>
          <w:spacing w:val="7"/>
          <w:sz w:val="20"/>
        </w:rPr>
        <w:t xml:space="preserve"> </w:t>
      </w:r>
      <w:r w:rsidRPr="00F5523E">
        <w:rPr>
          <w:sz w:val="20"/>
        </w:rPr>
        <w:t>items</w:t>
      </w:r>
    </w:p>
    <w:p w14:paraId="7AAEE624" w14:textId="77777777" w:rsidR="00EA3192" w:rsidRPr="00F5523E" w:rsidRDefault="00EA3192" w:rsidP="00EA3192">
      <w:pPr>
        <w:pStyle w:val="BodyText"/>
        <w:spacing w:before="7"/>
        <w:rPr>
          <w:sz w:val="19"/>
        </w:rPr>
      </w:pPr>
    </w:p>
    <w:p w14:paraId="22BFE412" w14:textId="77777777" w:rsidR="00EA3192" w:rsidRPr="00F5523E" w:rsidRDefault="00EA3192" w:rsidP="00EA3192">
      <w:pPr>
        <w:pStyle w:val="ListParagraph"/>
        <w:numPr>
          <w:ilvl w:val="0"/>
          <w:numId w:val="9"/>
        </w:numPr>
        <w:tabs>
          <w:tab w:val="left" w:pos="760"/>
          <w:tab w:val="left" w:pos="761"/>
        </w:tabs>
        <w:spacing w:before="1"/>
        <w:ind w:hanging="361"/>
        <w:rPr>
          <w:sz w:val="20"/>
        </w:rPr>
      </w:pPr>
      <w:r w:rsidRPr="00F5523E">
        <w:rPr>
          <w:sz w:val="20"/>
        </w:rPr>
        <w:t>ensure all executive members fulfill their</w:t>
      </w:r>
      <w:r w:rsidRPr="00F5523E">
        <w:rPr>
          <w:spacing w:val="-3"/>
          <w:sz w:val="20"/>
        </w:rPr>
        <w:t xml:space="preserve"> </w:t>
      </w:r>
      <w:r w:rsidRPr="00F5523E">
        <w:rPr>
          <w:sz w:val="20"/>
        </w:rPr>
        <w:t>obligations</w:t>
      </w:r>
    </w:p>
    <w:p w14:paraId="369D5D15" w14:textId="77777777" w:rsidR="00EA3192" w:rsidRPr="00F5523E" w:rsidRDefault="00EA3192" w:rsidP="00EA3192">
      <w:pPr>
        <w:pStyle w:val="BodyText"/>
        <w:spacing w:before="6"/>
        <w:rPr>
          <w:sz w:val="19"/>
        </w:rPr>
      </w:pPr>
    </w:p>
    <w:p w14:paraId="4E08C09A" w14:textId="77777777" w:rsidR="00EA3192" w:rsidRPr="00F5523E" w:rsidRDefault="00EA3192" w:rsidP="00EA3192">
      <w:pPr>
        <w:pStyle w:val="ListParagraph"/>
        <w:numPr>
          <w:ilvl w:val="0"/>
          <w:numId w:val="9"/>
        </w:numPr>
        <w:tabs>
          <w:tab w:val="left" w:pos="760"/>
          <w:tab w:val="left" w:pos="761"/>
        </w:tabs>
        <w:spacing w:before="1"/>
        <w:ind w:hanging="361"/>
        <w:rPr>
          <w:sz w:val="20"/>
        </w:rPr>
      </w:pPr>
      <w:r w:rsidRPr="00F5523E">
        <w:rPr>
          <w:sz w:val="20"/>
        </w:rPr>
        <w:t>ensure a quorum is available for</w:t>
      </w:r>
      <w:r w:rsidRPr="00F5523E">
        <w:rPr>
          <w:spacing w:val="2"/>
          <w:sz w:val="20"/>
        </w:rPr>
        <w:t xml:space="preserve"> </w:t>
      </w:r>
      <w:r w:rsidRPr="00F5523E">
        <w:rPr>
          <w:sz w:val="20"/>
        </w:rPr>
        <w:t>meetings</w:t>
      </w:r>
    </w:p>
    <w:p w14:paraId="40D1A2D8" w14:textId="77777777" w:rsidR="00EA3192" w:rsidRPr="00F5523E" w:rsidRDefault="00EA3192" w:rsidP="00EA3192">
      <w:pPr>
        <w:pStyle w:val="BodyText"/>
      </w:pPr>
    </w:p>
    <w:p w14:paraId="45611C93"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accept telephone calls on behalf of the SPRA</w:t>
      </w:r>
    </w:p>
    <w:p w14:paraId="399200A7" w14:textId="77777777" w:rsidR="00EA3192" w:rsidRPr="00F5523E" w:rsidRDefault="00EA3192" w:rsidP="00EA3192">
      <w:pPr>
        <w:pStyle w:val="BodyText"/>
        <w:rPr>
          <w:sz w:val="24"/>
        </w:rPr>
      </w:pPr>
    </w:p>
    <w:p w14:paraId="53959BF7" w14:textId="77777777" w:rsidR="00552EC7" w:rsidRDefault="00EA3192" w:rsidP="00EA3192">
      <w:pPr>
        <w:pStyle w:val="Heading2"/>
        <w:tabs>
          <w:tab w:val="left" w:pos="4720"/>
        </w:tabs>
        <w:spacing w:before="170"/>
        <w:ind w:left="760" w:firstLine="0"/>
      </w:pPr>
      <w:bookmarkStart w:id="409" w:name="_bookmark173"/>
      <w:bookmarkStart w:id="410" w:name="_Toc40374074"/>
      <w:bookmarkEnd w:id="409"/>
      <w:r w:rsidRPr="00F5523E">
        <w:t>PAST-PRESIDENT</w:t>
      </w:r>
      <w:bookmarkEnd w:id="410"/>
    </w:p>
    <w:p w14:paraId="312FEAEC" w14:textId="660E746E" w:rsidR="00EA3192" w:rsidRPr="00F5523E" w:rsidRDefault="00EA3192" w:rsidP="00552EC7">
      <w:r w:rsidRPr="00F5523E">
        <w:tab/>
        <w:t>(Last Updated January</w:t>
      </w:r>
      <w:r w:rsidRPr="00F5523E">
        <w:rPr>
          <w:spacing w:val="-7"/>
        </w:rPr>
        <w:t xml:space="preserve"> </w:t>
      </w:r>
      <w:r w:rsidRPr="00F5523E">
        <w:t>2015)</w:t>
      </w:r>
    </w:p>
    <w:p w14:paraId="16543AED" w14:textId="77777777" w:rsidR="00EA3192" w:rsidRPr="00F5523E" w:rsidRDefault="00EA3192" w:rsidP="00552EC7">
      <w:r w:rsidRPr="00F5523E">
        <w:t>This is not a voting position.</w:t>
      </w:r>
    </w:p>
    <w:p w14:paraId="38654BBF" w14:textId="77777777" w:rsidR="00EA3192" w:rsidRPr="00F5523E" w:rsidRDefault="00EA3192" w:rsidP="00EA3192">
      <w:pPr>
        <w:pStyle w:val="BodyText"/>
        <w:spacing w:before="4"/>
        <w:rPr>
          <w:b/>
        </w:rPr>
      </w:pPr>
    </w:p>
    <w:p w14:paraId="2117BA53" w14:textId="77777777" w:rsidR="00EA3192" w:rsidRPr="00F5523E" w:rsidRDefault="00EA3192" w:rsidP="00EA3192">
      <w:pPr>
        <w:pStyle w:val="ListParagraph"/>
        <w:numPr>
          <w:ilvl w:val="0"/>
          <w:numId w:val="9"/>
        </w:numPr>
        <w:tabs>
          <w:tab w:val="left" w:pos="760"/>
          <w:tab w:val="left" w:pos="761"/>
        </w:tabs>
        <w:spacing w:before="1"/>
        <w:ind w:hanging="361"/>
        <w:rPr>
          <w:sz w:val="20"/>
        </w:rPr>
      </w:pPr>
      <w:r w:rsidRPr="00F5523E">
        <w:rPr>
          <w:sz w:val="20"/>
        </w:rPr>
        <w:t>attend SPRA executive committee</w:t>
      </w:r>
      <w:r w:rsidRPr="00F5523E">
        <w:rPr>
          <w:spacing w:val="-7"/>
          <w:sz w:val="20"/>
        </w:rPr>
        <w:t xml:space="preserve"> </w:t>
      </w:r>
      <w:r w:rsidRPr="00F5523E">
        <w:rPr>
          <w:sz w:val="20"/>
        </w:rPr>
        <w:t>meetings</w:t>
      </w:r>
    </w:p>
    <w:p w14:paraId="2653D71F" w14:textId="77777777" w:rsidR="00EA3192" w:rsidRPr="00F5523E" w:rsidRDefault="00EA3192" w:rsidP="00EA3192">
      <w:pPr>
        <w:pStyle w:val="BodyText"/>
        <w:spacing w:before="9"/>
        <w:rPr>
          <w:sz w:val="19"/>
        </w:rPr>
      </w:pPr>
    </w:p>
    <w:p w14:paraId="79709959"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may represent SPRA at Ringette Alberta annual general</w:t>
      </w:r>
      <w:r w:rsidRPr="00F5523E">
        <w:rPr>
          <w:spacing w:val="-19"/>
          <w:sz w:val="20"/>
        </w:rPr>
        <w:t xml:space="preserve"> </w:t>
      </w:r>
      <w:r w:rsidRPr="00F5523E">
        <w:rPr>
          <w:sz w:val="20"/>
        </w:rPr>
        <w:t>meetings</w:t>
      </w:r>
    </w:p>
    <w:p w14:paraId="6FB7EA68" w14:textId="77777777" w:rsidR="00EA3192" w:rsidRPr="00F5523E" w:rsidRDefault="00EA3192" w:rsidP="00EA3192">
      <w:pPr>
        <w:pStyle w:val="BodyText"/>
        <w:spacing w:before="7"/>
        <w:rPr>
          <w:sz w:val="19"/>
        </w:rPr>
      </w:pPr>
    </w:p>
    <w:p w14:paraId="7DA89A61"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provide guidance to all members of the SPRA</w:t>
      </w:r>
      <w:r w:rsidRPr="00F5523E">
        <w:rPr>
          <w:spacing w:val="-1"/>
          <w:sz w:val="20"/>
        </w:rPr>
        <w:t xml:space="preserve"> </w:t>
      </w:r>
      <w:r w:rsidRPr="00F5523E">
        <w:rPr>
          <w:sz w:val="20"/>
        </w:rPr>
        <w:t>Executive</w:t>
      </w:r>
    </w:p>
    <w:p w14:paraId="48376C28" w14:textId="77777777" w:rsidR="00EA3192" w:rsidRPr="00F5523E" w:rsidRDefault="00EA3192" w:rsidP="00EA3192">
      <w:pPr>
        <w:pStyle w:val="BodyText"/>
        <w:spacing w:before="9"/>
        <w:rPr>
          <w:sz w:val="19"/>
        </w:rPr>
      </w:pPr>
    </w:p>
    <w:p w14:paraId="113D0A2F" w14:textId="77777777" w:rsidR="00EA3192" w:rsidRPr="00F5523E" w:rsidRDefault="00EA3192" w:rsidP="00EA3192">
      <w:pPr>
        <w:pStyle w:val="ListParagraph"/>
        <w:numPr>
          <w:ilvl w:val="0"/>
          <w:numId w:val="9"/>
        </w:numPr>
        <w:tabs>
          <w:tab w:val="left" w:pos="760"/>
          <w:tab w:val="left" w:pos="761"/>
        </w:tabs>
        <w:spacing w:before="1"/>
        <w:ind w:hanging="361"/>
        <w:rPr>
          <w:sz w:val="20"/>
        </w:rPr>
      </w:pPr>
      <w:r w:rsidRPr="00F5523E">
        <w:rPr>
          <w:sz w:val="20"/>
        </w:rPr>
        <w:t>maintain the Sherwood Park Ringette Policy and Procedures</w:t>
      </w:r>
      <w:r w:rsidRPr="00F5523E">
        <w:rPr>
          <w:spacing w:val="6"/>
          <w:sz w:val="20"/>
        </w:rPr>
        <w:t xml:space="preserve"> </w:t>
      </w:r>
      <w:r w:rsidRPr="00F5523E">
        <w:rPr>
          <w:sz w:val="20"/>
        </w:rPr>
        <w:t>Manual</w:t>
      </w:r>
    </w:p>
    <w:p w14:paraId="6DBC63C5" w14:textId="77777777" w:rsidR="00EA3192" w:rsidRPr="00F5523E" w:rsidRDefault="00EA3192" w:rsidP="00EA3192">
      <w:pPr>
        <w:pStyle w:val="BodyText"/>
        <w:rPr>
          <w:sz w:val="24"/>
        </w:rPr>
      </w:pPr>
    </w:p>
    <w:p w14:paraId="1F7D25FA" w14:textId="77777777" w:rsidR="00552EC7" w:rsidRDefault="00EA3192" w:rsidP="00EA3192">
      <w:pPr>
        <w:pStyle w:val="Heading2"/>
        <w:tabs>
          <w:tab w:val="left" w:pos="4720"/>
        </w:tabs>
        <w:spacing w:before="170"/>
        <w:ind w:left="760" w:firstLine="0"/>
      </w:pPr>
      <w:bookmarkStart w:id="411" w:name="_bookmark174"/>
      <w:bookmarkStart w:id="412" w:name="_Toc40374075"/>
      <w:bookmarkEnd w:id="411"/>
      <w:r w:rsidRPr="00F5523E">
        <w:t>VICE-PRESIDENT</w:t>
      </w:r>
      <w:bookmarkEnd w:id="412"/>
    </w:p>
    <w:p w14:paraId="6F4C6D55" w14:textId="2D8D442C" w:rsidR="00EA3192" w:rsidRPr="00F5523E" w:rsidRDefault="00EA3192" w:rsidP="00552EC7">
      <w:r w:rsidRPr="00F5523E">
        <w:tab/>
      </w:r>
      <w:r w:rsidRPr="00552EC7">
        <w:t>(Last Updated February 2016)</w:t>
      </w:r>
    </w:p>
    <w:p w14:paraId="620B3DF4" w14:textId="77777777" w:rsidR="00EA3192" w:rsidRPr="00F5523E" w:rsidRDefault="00EA3192" w:rsidP="00552EC7">
      <w:r w:rsidRPr="00F5523E">
        <w:t>This is a voting position.</w:t>
      </w:r>
    </w:p>
    <w:p w14:paraId="64549F04" w14:textId="77777777" w:rsidR="00EA3192" w:rsidRPr="00F5523E" w:rsidRDefault="00EA3192" w:rsidP="00EA3192">
      <w:pPr>
        <w:pStyle w:val="BodyText"/>
        <w:spacing w:before="4"/>
        <w:rPr>
          <w:b/>
        </w:rPr>
      </w:pPr>
    </w:p>
    <w:p w14:paraId="1D655371"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maintain one other executive or committee</w:t>
      </w:r>
      <w:r w:rsidRPr="00F5523E">
        <w:rPr>
          <w:spacing w:val="-1"/>
          <w:sz w:val="20"/>
        </w:rPr>
        <w:t xml:space="preserve"> </w:t>
      </w:r>
      <w:r w:rsidRPr="00F5523E">
        <w:rPr>
          <w:sz w:val="20"/>
        </w:rPr>
        <w:t>function</w:t>
      </w:r>
    </w:p>
    <w:p w14:paraId="533EDA9C" w14:textId="77777777" w:rsidR="00EA3192" w:rsidRPr="00F5523E" w:rsidRDefault="00EA3192" w:rsidP="00EA3192">
      <w:pPr>
        <w:pStyle w:val="BodyText"/>
        <w:spacing w:before="9"/>
        <w:rPr>
          <w:sz w:val="19"/>
        </w:rPr>
      </w:pPr>
    </w:p>
    <w:p w14:paraId="2D55743B"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assist President in execution of Association business</w:t>
      </w:r>
    </w:p>
    <w:p w14:paraId="4258C1F1" w14:textId="77777777" w:rsidR="00EA3192" w:rsidRPr="00F5523E" w:rsidRDefault="00EA3192" w:rsidP="00EA3192">
      <w:pPr>
        <w:pStyle w:val="BodyText"/>
        <w:spacing w:before="8"/>
        <w:rPr>
          <w:sz w:val="19"/>
        </w:rPr>
      </w:pPr>
    </w:p>
    <w:p w14:paraId="62151177"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fulfill duties of the President in his/her</w:t>
      </w:r>
      <w:r w:rsidRPr="00F5523E">
        <w:rPr>
          <w:spacing w:val="4"/>
          <w:sz w:val="20"/>
        </w:rPr>
        <w:t xml:space="preserve"> </w:t>
      </w:r>
      <w:r w:rsidRPr="00F5523E">
        <w:rPr>
          <w:sz w:val="20"/>
        </w:rPr>
        <w:t>absence</w:t>
      </w:r>
    </w:p>
    <w:p w14:paraId="5D4BF70B" w14:textId="77777777" w:rsidR="00EA3192" w:rsidRPr="00F5523E" w:rsidRDefault="00EA3192" w:rsidP="00EA3192">
      <w:pPr>
        <w:pStyle w:val="BodyText"/>
        <w:spacing w:before="9"/>
        <w:rPr>
          <w:sz w:val="19"/>
        </w:rPr>
      </w:pPr>
    </w:p>
    <w:p w14:paraId="465141A7"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prepare Schedule of Events for ringette</w:t>
      </w:r>
      <w:r w:rsidRPr="00F5523E">
        <w:rPr>
          <w:spacing w:val="-2"/>
          <w:sz w:val="20"/>
        </w:rPr>
        <w:t xml:space="preserve"> </w:t>
      </w:r>
      <w:r w:rsidRPr="00F5523E">
        <w:rPr>
          <w:sz w:val="20"/>
        </w:rPr>
        <w:t>season</w:t>
      </w:r>
    </w:p>
    <w:p w14:paraId="365089A5" w14:textId="77777777" w:rsidR="00EA3192" w:rsidRPr="00F5523E" w:rsidRDefault="00EA3192" w:rsidP="00EA3192">
      <w:pPr>
        <w:pStyle w:val="BodyText"/>
        <w:spacing w:before="9"/>
        <w:rPr>
          <w:sz w:val="19"/>
        </w:rPr>
      </w:pPr>
    </w:p>
    <w:p w14:paraId="4ABD60F3"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coordinate and oversee Selection</w:t>
      </w:r>
      <w:r w:rsidRPr="00F5523E">
        <w:rPr>
          <w:spacing w:val="11"/>
          <w:sz w:val="20"/>
        </w:rPr>
        <w:t xml:space="preserve"> </w:t>
      </w:r>
      <w:r w:rsidRPr="00F5523E">
        <w:rPr>
          <w:sz w:val="20"/>
        </w:rPr>
        <w:t>Committees</w:t>
      </w:r>
    </w:p>
    <w:p w14:paraId="5E3D143B" w14:textId="77777777" w:rsidR="00EA3192" w:rsidRPr="00F5523E" w:rsidRDefault="00EA3192" w:rsidP="00EA3192">
      <w:pPr>
        <w:pStyle w:val="BodyText"/>
        <w:spacing w:before="10"/>
        <w:rPr>
          <w:sz w:val="19"/>
        </w:rPr>
      </w:pPr>
    </w:p>
    <w:p w14:paraId="683DFFFC"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attend SPRA executive committee</w:t>
      </w:r>
      <w:r w:rsidRPr="00F5523E">
        <w:rPr>
          <w:spacing w:val="-7"/>
          <w:sz w:val="20"/>
        </w:rPr>
        <w:t xml:space="preserve"> </w:t>
      </w:r>
      <w:r w:rsidRPr="00F5523E">
        <w:rPr>
          <w:sz w:val="20"/>
        </w:rPr>
        <w:t>meetings</w:t>
      </w:r>
    </w:p>
    <w:p w14:paraId="2D925D9C" w14:textId="77777777" w:rsidR="00EA3192" w:rsidRPr="00F5523E" w:rsidRDefault="00EA3192" w:rsidP="00EA3192">
      <w:pPr>
        <w:pStyle w:val="BodyText"/>
        <w:spacing w:before="6"/>
        <w:rPr>
          <w:sz w:val="19"/>
        </w:rPr>
      </w:pPr>
    </w:p>
    <w:p w14:paraId="631DF533" w14:textId="77777777" w:rsidR="00EA3192" w:rsidRPr="00F5523E" w:rsidRDefault="00EA3192" w:rsidP="00EA3192">
      <w:pPr>
        <w:pStyle w:val="ListParagraph"/>
        <w:numPr>
          <w:ilvl w:val="0"/>
          <w:numId w:val="9"/>
        </w:numPr>
        <w:tabs>
          <w:tab w:val="left" w:pos="760"/>
          <w:tab w:val="left" w:pos="761"/>
        </w:tabs>
        <w:spacing w:before="1"/>
        <w:ind w:hanging="361"/>
        <w:rPr>
          <w:sz w:val="20"/>
        </w:rPr>
      </w:pPr>
      <w:r w:rsidRPr="00F5523E">
        <w:rPr>
          <w:sz w:val="20"/>
        </w:rPr>
        <w:t>may represent SPRA at Ringette Alberta annual general</w:t>
      </w:r>
      <w:r w:rsidRPr="00F5523E">
        <w:rPr>
          <w:spacing w:val="-18"/>
          <w:sz w:val="20"/>
        </w:rPr>
        <w:t xml:space="preserve"> </w:t>
      </w:r>
      <w:r w:rsidRPr="00F5523E">
        <w:rPr>
          <w:sz w:val="20"/>
        </w:rPr>
        <w:t>meetings</w:t>
      </w:r>
    </w:p>
    <w:p w14:paraId="0F5482F7" w14:textId="77777777" w:rsidR="00EA3192" w:rsidRPr="00F5523E" w:rsidRDefault="00EA3192" w:rsidP="00EA3192">
      <w:pPr>
        <w:pStyle w:val="BodyText"/>
        <w:spacing w:before="6"/>
        <w:rPr>
          <w:sz w:val="19"/>
        </w:rPr>
      </w:pPr>
    </w:p>
    <w:p w14:paraId="3831049D"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ensure that a Manager’s training program is provided before Oct. 15</w:t>
      </w:r>
      <w:r w:rsidRPr="00F5523E">
        <w:rPr>
          <w:position w:val="6"/>
          <w:sz w:val="13"/>
        </w:rPr>
        <w:t xml:space="preserve">th </w:t>
      </w:r>
      <w:r w:rsidRPr="00F5523E">
        <w:rPr>
          <w:sz w:val="20"/>
        </w:rPr>
        <w:t>each</w:t>
      </w:r>
      <w:r w:rsidRPr="00F5523E">
        <w:rPr>
          <w:spacing w:val="-8"/>
          <w:sz w:val="20"/>
        </w:rPr>
        <w:t xml:space="preserve"> </w:t>
      </w:r>
      <w:r w:rsidRPr="00F5523E">
        <w:rPr>
          <w:sz w:val="20"/>
        </w:rPr>
        <w:t>season</w:t>
      </w:r>
    </w:p>
    <w:p w14:paraId="4B8ACE6E" w14:textId="77777777" w:rsidR="00EA3192" w:rsidRPr="00F5523E" w:rsidRDefault="00EA3192" w:rsidP="00EA3192">
      <w:pPr>
        <w:rPr>
          <w:sz w:val="20"/>
        </w:rPr>
        <w:sectPr w:rsidR="00EA3192" w:rsidRPr="00F5523E">
          <w:pgSz w:w="12240" w:h="15840"/>
          <w:pgMar w:top="1240" w:right="1060" w:bottom="980" w:left="1040" w:header="722" w:footer="708" w:gutter="0"/>
          <w:cols w:space="720"/>
        </w:sectPr>
      </w:pPr>
    </w:p>
    <w:p w14:paraId="2A8DC965" w14:textId="77777777" w:rsidR="00552EC7" w:rsidRDefault="00EA3192" w:rsidP="00EA3192">
      <w:pPr>
        <w:pStyle w:val="Heading2"/>
        <w:tabs>
          <w:tab w:val="left" w:pos="4720"/>
        </w:tabs>
        <w:spacing w:before="94"/>
        <w:ind w:left="760" w:firstLine="0"/>
      </w:pPr>
      <w:bookmarkStart w:id="413" w:name="_Toc40374076"/>
      <w:r w:rsidRPr="00F5523E">
        <w:lastRenderedPageBreak/>
        <w:t>SECRETARY</w:t>
      </w:r>
      <w:bookmarkEnd w:id="413"/>
    </w:p>
    <w:p w14:paraId="271E322C" w14:textId="1DB7ADA8" w:rsidR="00EA3192" w:rsidRPr="00F5523E" w:rsidRDefault="00EA3192" w:rsidP="00552EC7">
      <w:r w:rsidRPr="00F5523E">
        <w:tab/>
        <w:t>(Last Updated January</w:t>
      </w:r>
      <w:r w:rsidRPr="00F5523E">
        <w:rPr>
          <w:spacing w:val="-7"/>
        </w:rPr>
        <w:t xml:space="preserve"> </w:t>
      </w:r>
      <w:r w:rsidRPr="00F5523E">
        <w:t>2015)</w:t>
      </w:r>
    </w:p>
    <w:p w14:paraId="4C777E27" w14:textId="77777777" w:rsidR="00EA3192" w:rsidRPr="00F5523E" w:rsidRDefault="00EA3192" w:rsidP="00552EC7">
      <w:r w:rsidRPr="00F5523E">
        <w:t>This is a voting position.</w:t>
      </w:r>
    </w:p>
    <w:p w14:paraId="1F2F728A" w14:textId="77777777" w:rsidR="00EA3192" w:rsidRPr="00F5523E" w:rsidRDefault="00EA3192" w:rsidP="00EA3192">
      <w:pPr>
        <w:pStyle w:val="BodyText"/>
        <w:spacing w:before="4"/>
        <w:rPr>
          <w:b/>
        </w:rPr>
      </w:pPr>
    </w:p>
    <w:p w14:paraId="7A49DFD6"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Co-signee with President and</w:t>
      </w:r>
      <w:r w:rsidRPr="00F5523E">
        <w:rPr>
          <w:spacing w:val="1"/>
          <w:sz w:val="20"/>
        </w:rPr>
        <w:t xml:space="preserve"> </w:t>
      </w:r>
      <w:r w:rsidRPr="00F5523E">
        <w:rPr>
          <w:sz w:val="20"/>
        </w:rPr>
        <w:t>Treasurer</w:t>
      </w:r>
    </w:p>
    <w:p w14:paraId="7F1D0E6C" w14:textId="77777777" w:rsidR="00EA3192" w:rsidRPr="00F5523E" w:rsidRDefault="00EA3192" w:rsidP="00EA3192">
      <w:pPr>
        <w:pStyle w:val="BodyText"/>
        <w:spacing w:before="7"/>
      </w:pPr>
    </w:p>
    <w:p w14:paraId="18BF44D7"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May represent SPRA at Ringette Alberta annual general</w:t>
      </w:r>
      <w:r w:rsidRPr="00F5523E">
        <w:rPr>
          <w:spacing w:val="-19"/>
          <w:sz w:val="20"/>
        </w:rPr>
        <w:t xml:space="preserve"> </w:t>
      </w:r>
      <w:r w:rsidRPr="00F5523E">
        <w:rPr>
          <w:sz w:val="20"/>
        </w:rPr>
        <w:t>meetings</w:t>
      </w:r>
    </w:p>
    <w:p w14:paraId="7CC0AC77" w14:textId="77777777" w:rsidR="00EA3192" w:rsidRPr="00F5523E" w:rsidRDefault="00EA3192" w:rsidP="00EA3192">
      <w:pPr>
        <w:pStyle w:val="BodyText"/>
        <w:spacing w:before="5"/>
      </w:pPr>
    </w:p>
    <w:p w14:paraId="06A5528F"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Maintain SPRA records and</w:t>
      </w:r>
      <w:r w:rsidRPr="00F5523E">
        <w:rPr>
          <w:spacing w:val="1"/>
          <w:sz w:val="20"/>
        </w:rPr>
        <w:t xml:space="preserve"> </w:t>
      </w:r>
      <w:r w:rsidRPr="00F5523E">
        <w:rPr>
          <w:sz w:val="20"/>
        </w:rPr>
        <w:t>files</w:t>
      </w:r>
    </w:p>
    <w:p w14:paraId="0F5CFF36" w14:textId="77777777" w:rsidR="00EA3192" w:rsidRPr="00F5523E" w:rsidRDefault="00EA3192" w:rsidP="00EA3192">
      <w:pPr>
        <w:pStyle w:val="BodyText"/>
        <w:spacing w:before="10"/>
      </w:pPr>
    </w:p>
    <w:p w14:paraId="7DB76420"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Attend SPRA executive committee</w:t>
      </w:r>
      <w:r w:rsidRPr="00F5523E">
        <w:rPr>
          <w:spacing w:val="2"/>
          <w:sz w:val="20"/>
        </w:rPr>
        <w:t xml:space="preserve"> </w:t>
      </w:r>
      <w:r w:rsidRPr="00F5523E">
        <w:rPr>
          <w:sz w:val="20"/>
        </w:rPr>
        <w:t>meetings:</w:t>
      </w:r>
    </w:p>
    <w:p w14:paraId="7F891196" w14:textId="77777777" w:rsidR="00EA3192" w:rsidRPr="00F5523E" w:rsidRDefault="00EA3192" w:rsidP="00EA3192">
      <w:pPr>
        <w:pStyle w:val="BodyText"/>
        <w:spacing w:before="1"/>
      </w:pPr>
    </w:p>
    <w:p w14:paraId="4874B256" w14:textId="77777777" w:rsidR="00EA3192" w:rsidRPr="00F5523E" w:rsidRDefault="00EA3192" w:rsidP="00EA3192">
      <w:pPr>
        <w:pStyle w:val="ListParagraph"/>
        <w:numPr>
          <w:ilvl w:val="1"/>
          <w:numId w:val="9"/>
        </w:numPr>
        <w:tabs>
          <w:tab w:val="left" w:pos="1120"/>
          <w:tab w:val="left" w:pos="1121"/>
        </w:tabs>
        <w:spacing w:before="1"/>
        <w:ind w:hanging="361"/>
        <w:rPr>
          <w:sz w:val="20"/>
        </w:rPr>
      </w:pPr>
      <w:r w:rsidRPr="00F5523E">
        <w:rPr>
          <w:sz w:val="20"/>
        </w:rPr>
        <w:t>inform committee members of upcoming</w:t>
      </w:r>
      <w:r w:rsidRPr="00F5523E">
        <w:rPr>
          <w:spacing w:val="-2"/>
          <w:sz w:val="20"/>
        </w:rPr>
        <w:t xml:space="preserve"> </w:t>
      </w:r>
      <w:r w:rsidRPr="00F5523E">
        <w:rPr>
          <w:sz w:val="20"/>
        </w:rPr>
        <w:t>meetings</w:t>
      </w:r>
    </w:p>
    <w:p w14:paraId="3FEA570C" w14:textId="77777777" w:rsidR="00EA3192" w:rsidRPr="00F5523E" w:rsidRDefault="00EA3192" w:rsidP="00EA3192">
      <w:pPr>
        <w:pStyle w:val="ListParagraph"/>
        <w:numPr>
          <w:ilvl w:val="1"/>
          <w:numId w:val="9"/>
        </w:numPr>
        <w:tabs>
          <w:tab w:val="left" w:pos="1120"/>
          <w:tab w:val="left" w:pos="1121"/>
        </w:tabs>
        <w:spacing w:before="2" w:line="229" w:lineRule="exact"/>
        <w:ind w:hanging="361"/>
        <w:rPr>
          <w:sz w:val="20"/>
        </w:rPr>
      </w:pPr>
      <w:r w:rsidRPr="00F5523E">
        <w:rPr>
          <w:sz w:val="20"/>
        </w:rPr>
        <w:t>prepare meeting</w:t>
      </w:r>
      <w:r w:rsidRPr="00F5523E">
        <w:rPr>
          <w:spacing w:val="-5"/>
          <w:sz w:val="20"/>
        </w:rPr>
        <w:t xml:space="preserve"> </w:t>
      </w:r>
      <w:r w:rsidRPr="00F5523E">
        <w:rPr>
          <w:sz w:val="20"/>
        </w:rPr>
        <w:t>agendas</w:t>
      </w:r>
    </w:p>
    <w:p w14:paraId="1C1A3DFB" w14:textId="77777777" w:rsidR="00EA3192" w:rsidRPr="00F5523E" w:rsidRDefault="00EA3192" w:rsidP="00EA3192">
      <w:pPr>
        <w:pStyle w:val="ListParagraph"/>
        <w:numPr>
          <w:ilvl w:val="1"/>
          <w:numId w:val="9"/>
        </w:numPr>
        <w:tabs>
          <w:tab w:val="left" w:pos="1120"/>
          <w:tab w:val="left" w:pos="1121"/>
        </w:tabs>
        <w:spacing w:line="229" w:lineRule="exact"/>
        <w:ind w:hanging="361"/>
        <w:rPr>
          <w:sz w:val="20"/>
        </w:rPr>
      </w:pPr>
      <w:r w:rsidRPr="00F5523E">
        <w:rPr>
          <w:sz w:val="20"/>
        </w:rPr>
        <w:t>report on Association</w:t>
      </w:r>
      <w:r w:rsidRPr="00F5523E">
        <w:rPr>
          <w:spacing w:val="-7"/>
          <w:sz w:val="20"/>
        </w:rPr>
        <w:t xml:space="preserve"> </w:t>
      </w:r>
      <w:r w:rsidRPr="00F5523E">
        <w:rPr>
          <w:sz w:val="20"/>
        </w:rPr>
        <w:t>correspondence</w:t>
      </w:r>
    </w:p>
    <w:p w14:paraId="35C878C3" w14:textId="77777777" w:rsidR="00EA3192" w:rsidRPr="00F5523E" w:rsidRDefault="00EA3192" w:rsidP="00EA3192">
      <w:pPr>
        <w:pStyle w:val="ListParagraph"/>
        <w:numPr>
          <w:ilvl w:val="1"/>
          <w:numId w:val="9"/>
        </w:numPr>
        <w:tabs>
          <w:tab w:val="left" w:pos="1120"/>
          <w:tab w:val="left" w:pos="1121"/>
        </w:tabs>
        <w:spacing w:before="1"/>
        <w:ind w:hanging="361"/>
        <w:rPr>
          <w:sz w:val="20"/>
        </w:rPr>
      </w:pPr>
      <w:r w:rsidRPr="00F5523E">
        <w:rPr>
          <w:sz w:val="20"/>
        </w:rPr>
        <w:t>record, type and distribute</w:t>
      </w:r>
      <w:r w:rsidRPr="00F5523E">
        <w:rPr>
          <w:spacing w:val="4"/>
          <w:sz w:val="20"/>
        </w:rPr>
        <w:t xml:space="preserve"> </w:t>
      </w:r>
      <w:r w:rsidRPr="00F5523E">
        <w:rPr>
          <w:sz w:val="20"/>
        </w:rPr>
        <w:t>Minutes</w:t>
      </w:r>
    </w:p>
    <w:p w14:paraId="66CD9B9E" w14:textId="77777777" w:rsidR="00EA3192" w:rsidRPr="00F5523E" w:rsidRDefault="00EA3192" w:rsidP="00EA3192">
      <w:pPr>
        <w:pStyle w:val="BodyText"/>
        <w:spacing w:before="3"/>
        <w:rPr>
          <w:sz w:val="21"/>
        </w:rPr>
      </w:pPr>
    </w:p>
    <w:p w14:paraId="78D7E0E0"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Maintain list of Motions arising from</w:t>
      </w:r>
      <w:r w:rsidRPr="00F5523E">
        <w:rPr>
          <w:spacing w:val="5"/>
          <w:sz w:val="20"/>
        </w:rPr>
        <w:t xml:space="preserve"> </w:t>
      </w:r>
      <w:r w:rsidRPr="00F5523E">
        <w:rPr>
          <w:sz w:val="20"/>
        </w:rPr>
        <w:t>meetings</w:t>
      </w:r>
    </w:p>
    <w:p w14:paraId="0CDAE179" w14:textId="77777777" w:rsidR="00EA3192" w:rsidRPr="00F5523E" w:rsidRDefault="00EA3192" w:rsidP="00EA3192">
      <w:pPr>
        <w:pStyle w:val="BodyText"/>
        <w:spacing w:before="7"/>
      </w:pPr>
    </w:p>
    <w:p w14:paraId="4408883E"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Ensure list of executive committee members are current (names, addresses, telephone,</w:t>
      </w:r>
      <w:r w:rsidRPr="00F5523E">
        <w:rPr>
          <w:spacing w:val="-19"/>
          <w:sz w:val="20"/>
        </w:rPr>
        <w:t xml:space="preserve"> </w:t>
      </w:r>
      <w:r w:rsidRPr="00F5523E">
        <w:rPr>
          <w:sz w:val="20"/>
        </w:rPr>
        <w:t>etc.)</w:t>
      </w:r>
    </w:p>
    <w:p w14:paraId="165F8F96" w14:textId="77777777" w:rsidR="00EA3192" w:rsidRPr="00F5523E" w:rsidRDefault="00EA3192" w:rsidP="00EA3192">
      <w:pPr>
        <w:pStyle w:val="BodyText"/>
        <w:spacing w:before="5"/>
      </w:pPr>
    </w:p>
    <w:p w14:paraId="6B1437E5"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Ensure executive committee job descriptions are current prior to SPRA Annual General</w:t>
      </w:r>
      <w:r w:rsidRPr="00F5523E">
        <w:rPr>
          <w:spacing w:val="-27"/>
          <w:sz w:val="20"/>
        </w:rPr>
        <w:t xml:space="preserve"> </w:t>
      </w:r>
      <w:r w:rsidRPr="00F5523E">
        <w:rPr>
          <w:sz w:val="20"/>
        </w:rPr>
        <w:t>Meeting</w:t>
      </w:r>
    </w:p>
    <w:p w14:paraId="01B13432" w14:textId="77777777" w:rsidR="00EA3192" w:rsidRPr="00F5523E" w:rsidRDefault="00EA3192" w:rsidP="00EA3192">
      <w:pPr>
        <w:pStyle w:val="BodyText"/>
        <w:spacing w:before="2"/>
        <w:rPr>
          <w:sz w:val="21"/>
        </w:rPr>
      </w:pPr>
    </w:p>
    <w:p w14:paraId="062C1A24" w14:textId="77777777" w:rsidR="00EA3192" w:rsidRPr="00F5523E" w:rsidRDefault="00EA3192" w:rsidP="00EA3192">
      <w:pPr>
        <w:pStyle w:val="ListParagraph"/>
        <w:numPr>
          <w:ilvl w:val="0"/>
          <w:numId w:val="9"/>
        </w:numPr>
        <w:tabs>
          <w:tab w:val="left" w:pos="760"/>
          <w:tab w:val="left" w:pos="761"/>
        </w:tabs>
        <w:spacing w:line="232" w:lineRule="auto"/>
        <w:ind w:right="801"/>
        <w:rPr>
          <w:sz w:val="20"/>
        </w:rPr>
      </w:pPr>
      <w:r w:rsidRPr="00F5523E">
        <w:rPr>
          <w:sz w:val="20"/>
        </w:rPr>
        <w:t>Ensure new executive have copies of their job descriptions, SPRA policies and procedures,</w:t>
      </w:r>
      <w:r w:rsidRPr="00F5523E">
        <w:rPr>
          <w:spacing w:val="-24"/>
          <w:sz w:val="20"/>
        </w:rPr>
        <w:t xml:space="preserve"> </w:t>
      </w:r>
      <w:r w:rsidRPr="00F5523E">
        <w:rPr>
          <w:sz w:val="20"/>
        </w:rPr>
        <w:t>Zone 5/BGL policies and procedures,</w:t>
      </w:r>
      <w:r w:rsidRPr="00F5523E">
        <w:rPr>
          <w:spacing w:val="-1"/>
          <w:sz w:val="20"/>
        </w:rPr>
        <w:t xml:space="preserve"> </w:t>
      </w:r>
      <w:r w:rsidRPr="00F5523E">
        <w:rPr>
          <w:sz w:val="20"/>
        </w:rPr>
        <w:t>etc.</w:t>
      </w:r>
    </w:p>
    <w:p w14:paraId="64F37E7E" w14:textId="77777777" w:rsidR="00EA3192" w:rsidRPr="00F5523E" w:rsidRDefault="00EA3192" w:rsidP="00EA3192">
      <w:pPr>
        <w:pStyle w:val="BodyText"/>
        <w:spacing w:before="4"/>
        <w:rPr>
          <w:sz w:val="21"/>
        </w:rPr>
      </w:pPr>
    </w:p>
    <w:p w14:paraId="6C488712" w14:textId="77777777" w:rsidR="00EA3192" w:rsidRPr="00F5523E" w:rsidRDefault="00EA3192" w:rsidP="00EA3192">
      <w:pPr>
        <w:pStyle w:val="ListParagraph"/>
        <w:numPr>
          <w:ilvl w:val="0"/>
          <w:numId w:val="9"/>
        </w:numPr>
        <w:tabs>
          <w:tab w:val="left" w:pos="760"/>
          <w:tab w:val="left" w:pos="761"/>
        </w:tabs>
        <w:spacing w:before="1"/>
        <w:ind w:hanging="361"/>
        <w:rPr>
          <w:sz w:val="20"/>
        </w:rPr>
      </w:pPr>
      <w:r w:rsidRPr="00F5523E">
        <w:rPr>
          <w:sz w:val="20"/>
        </w:rPr>
        <w:t>Have possession of SPRA mailbox</w:t>
      </w:r>
      <w:r w:rsidRPr="00F5523E">
        <w:rPr>
          <w:spacing w:val="4"/>
          <w:sz w:val="20"/>
        </w:rPr>
        <w:t xml:space="preserve"> </w:t>
      </w:r>
      <w:r w:rsidRPr="00F5523E">
        <w:rPr>
          <w:sz w:val="20"/>
        </w:rPr>
        <w:t>key</w:t>
      </w:r>
    </w:p>
    <w:p w14:paraId="3572B041" w14:textId="77777777" w:rsidR="00EA3192" w:rsidRPr="00F5523E" w:rsidRDefault="00EA3192" w:rsidP="00EA3192">
      <w:pPr>
        <w:pStyle w:val="BodyText"/>
        <w:spacing w:before="7"/>
      </w:pPr>
    </w:p>
    <w:p w14:paraId="0BE08B0D"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Update Guidelines and Procedures Manual</w:t>
      </w:r>
    </w:p>
    <w:p w14:paraId="4043389B" w14:textId="77777777" w:rsidR="00EA3192" w:rsidRPr="00F5523E" w:rsidRDefault="00EA3192" w:rsidP="00EA3192">
      <w:pPr>
        <w:pStyle w:val="BodyText"/>
        <w:spacing w:before="8"/>
      </w:pPr>
    </w:p>
    <w:p w14:paraId="6DDF65B4"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Coordinate distribution of Criminal Records Check requests and subsequent follow up</w:t>
      </w:r>
    </w:p>
    <w:p w14:paraId="2E4D8A9A" w14:textId="77777777" w:rsidR="00EA3192" w:rsidRPr="00F5523E" w:rsidRDefault="00EA3192" w:rsidP="00EA3192">
      <w:pPr>
        <w:pStyle w:val="BodyText"/>
        <w:rPr>
          <w:sz w:val="24"/>
        </w:rPr>
      </w:pPr>
    </w:p>
    <w:p w14:paraId="6FCAF21C" w14:textId="77777777" w:rsidR="00EA3192" w:rsidRPr="00F5523E" w:rsidRDefault="00EA3192" w:rsidP="00EA3192">
      <w:pPr>
        <w:pStyle w:val="BodyText"/>
        <w:spacing w:before="7"/>
        <w:rPr>
          <w:sz w:val="24"/>
        </w:rPr>
      </w:pPr>
    </w:p>
    <w:p w14:paraId="255DDEC4" w14:textId="77777777" w:rsidR="00552EC7" w:rsidRDefault="00EA3192" w:rsidP="00EA3192">
      <w:pPr>
        <w:pStyle w:val="Heading2"/>
        <w:tabs>
          <w:tab w:val="left" w:pos="4720"/>
        </w:tabs>
        <w:ind w:left="760" w:firstLine="0"/>
      </w:pPr>
      <w:bookmarkStart w:id="414" w:name="_bookmark175"/>
      <w:bookmarkStart w:id="415" w:name="_Toc40374077"/>
      <w:bookmarkEnd w:id="414"/>
      <w:r w:rsidRPr="00F5523E">
        <w:t>TREASURER</w:t>
      </w:r>
      <w:bookmarkEnd w:id="415"/>
    </w:p>
    <w:p w14:paraId="57B716E7" w14:textId="1C73E67C" w:rsidR="00EA3192" w:rsidRPr="00F5523E" w:rsidRDefault="00EA3192" w:rsidP="00552EC7">
      <w:r w:rsidRPr="00F5523E">
        <w:tab/>
        <w:t>(Last Updated January</w:t>
      </w:r>
      <w:r w:rsidRPr="00F5523E">
        <w:rPr>
          <w:spacing w:val="-5"/>
        </w:rPr>
        <w:t xml:space="preserve"> </w:t>
      </w:r>
      <w:r w:rsidRPr="00F5523E">
        <w:t>2017)</w:t>
      </w:r>
    </w:p>
    <w:p w14:paraId="25F68A24" w14:textId="77777777" w:rsidR="00EA3192" w:rsidRPr="00F5523E" w:rsidRDefault="00EA3192" w:rsidP="00552EC7">
      <w:r w:rsidRPr="00F5523E">
        <w:t>This is a voting position.</w:t>
      </w:r>
    </w:p>
    <w:p w14:paraId="7E1E41F8" w14:textId="77777777" w:rsidR="00EA3192" w:rsidRPr="00F5523E" w:rsidRDefault="00EA3192" w:rsidP="00552EC7">
      <w:pPr>
        <w:rPr>
          <w:b/>
          <w:sz w:val="19"/>
        </w:rPr>
      </w:pPr>
    </w:p>
    <w:p w14:paraId="69D5BE74" w14:textId="77777777" w:rsidR="00EA3192" w:rsidRPr="00F5523E" w:rsidRDefault="00EA3192" w:rsidP="00552EC7">
      <w:r w:rsidRPr="00F5523E">
        <w:t>Time required varies from 5-10 hours per</w:t>
      </w:r>
      <w:r w:rsidRPr="00F5523E">
        <w:rPr>
          <w:spacing w:val="-15"/>
        </w:rPr>
        <w:t xml:space="preserve"> </w:t>
      </w:r>
      <w:r w:rsidRPr="00F5523E">
        <w:t>month.</w:t>
      </w:r>
    </w:p>
    <w:p w14:paraId="47F84F9E" w14:textId="77777777" w:rsidR="00EA3192" w:rsidRPr="00F5523E" w:rsidRDefault="00EA3192" w:rsidP="00EA3192">
      <w:pPr>
        <w:pStyle w:val="BodyText"/>
        <w:spacing w:before="6"/>
        <w:rPr>
          <w:b/>
        </w:rPr>
      </w:pPr>
    </w:p>
    <w:p w14:paraId="1C133452"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Co-signee with President and</w:t>
      </w:r>
      <w:r w:rsidRPr="00F5523E">
        <w:rPr>
          <w:spacing w:val="-11"/>
          <w:sz w:val="20"/>
        </w:rPr>
        <w:t xml:space="preserve"> </w:t>
      </w:r>
      <w:r w:rsidRPr="00F5523E">
        <w:rPr>
          <w:sz w:val="20"/>
        </w:rPr>
        <w:t>Secretary</w:t>
      </w:r>
    </w:p>
    <w:p w14:paraId="27CAF20D" w14:textId="77777777" w:rsidR="00EA3192" w:rsidRPr="00F5523E" w:rsidRDefault="00EA3192" w:rsidP="00EA3192">
      <w:pPr>
        <w:pStyle w:val="BodyText"/>
        <w:spacing w:before="10"/>
        <w:rPr>
          <w:sz w:val="19"/>
        </w:rPr>
      </w:pPr>
    </w:p>
    <w:p w14:paraId="2FB4A268"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Attend SPRA executive committee</w:t>
      </w:r>
      <w:r w:rsidRPr="00F5523E">
        <w:rPr>
          <w:spacing w:val="2"/>
          <w:sz w:val="20"/>
        </w:rPr>
        <w:t xml:space="preserve"> </w:t>
      </w:r>
      <w:r w:rsidRPr="00F5523E">
        <w:rPr>
          <w:sz w:val="20"/>
        </w:rPr>
        <w:t>meetings</w:t>
      </w:r>
    </w:p>
    <w:p w14:paraId="3FC746C6" w14:textId="77777777" w:rsidR="00EA3192" w:rsidRPr="00F5523E" w:rsidRDefault="00EA3192" w:rsidP="00EA3192">
      <w:pPr>
        <w:pStyle w:val="BodyText"/>
        <w:spacing w:before="9"/>
        <w:rPr>
          <w:sz w:val="19"/>
        </w:rPr>
      </w:pPr>
    </w:p>
    <w:p w14:paraId="5AF2EF59"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May represent SPRA at Ringette Alberta annual general</w:t>
      </w:r>
      <w:r w:rsidRPr="00F5523E">
        <w:rPr>
          <w:spacing w:val="-18"/>
          <w:sz w:val="20"/>
        </w:rPr>
        <w:t xml:space="preserve"> </w:t>
      </w:r>
      <w:r w:rsidRPr="00F5523E">
        <w:rPr>
          <w:sz w:val="20"/>
        </w:rPr>
        <w:t>meetings</w:t>
      </w:r>
    </w:p>
    <w:p w14:paraId="34D505DF" w14:textId="77777777" w:rsidR="00EA3192" w:rsidRPr="00F5523E" w:rsidRDefault="00EA3192" w:rsidP="00EA3192">
      <w:pPr>
        <w:pStyle w:val="BodyText"/>
        <w:spacing w:before="7"/>
        <w:rPr>
          <w:sz w:val="19"/>
        </w:rPr>
      </w:pPr>
    </w:p>
    <w:p w14:paraId="6B4EFC00" w14:textId="77777777" w:rsidR="00EA3192" w:rsidRPr="00F5523E" w:rsidRDefault="00EA3192" w:rsidP="00EA3192">
      <w:pPr>
        <w:pStyle w:val="ListParagraph"/>
        <w:numPr>
          <w:ilvl w:val="0"/>
          <w:numId w:val="9"/>
        </w:numPr>
        <w:tabs>
          <w:tab w:val="left" w:pos="760"/>
          <w:tab w:val="left" w:pos="761"/>
        </w:tabs>
        <w:spacing w:before="1"/>
        <w:ind w:hanging="361"/>
        <w:rPr>
          <w:sz w:val="20"/>
        </w:rPr>
      </w:pPr>
      <w:r w:rsidRPr="00F5523E">
        <w:rPr>
          <w:sz w:val="20"/>
        </w:rPr>
        <w:t>Assist with setting registration fee</w:t>
      </w:r>
      <w:r w:rsidRPr="00F5523E">
        <w:rPr>
          <w:spacing w:val="-3"/>
          <w:sz w:val="20"/>
        </w:rPr>
        <w:t xml:space="preserve"> </w:t>
      </w:r>
      <w:r w:rsidRPr="00F5523E">
        <w:rPr>
          <w:sz w:val="20"/>
        </w:rPr>
        <w:t>amounts</w:t>
      </w:r>
    </w:p>
    <w:p w14:paraId="50266A7C" w14:textId="77777777" w:rsidR="00EA3192" w:rsidRPr="00F5523E" w:rsidRDefault="00EA3192" w:rsidP="00EA3192">
      <w:pPr>
        <w:pStyle w:val="BodyText"/>
        <w:spacing w:before="9"/>
        <w:rPr>
          <w:sz w:val="19"/>
        </w:rPr>
      </w:pPr>
    </w:p>
    <w:p w14:paraId="6CCFF2D5"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Assist with establishing annual</w:t>
      </w:r>
      <w:r w:rsidRPr="00F5523E">
        <w:rPr>
          <w:spacing w:val="-1"/>
          <w:sz w:val="20"/>
        </w:rPr>
        <w:t xml:space="preserve"> </w:t>
      </w:r>
      <w:r w:rsidRPr="00F5523E">
        <w:rPr>
          <w:sz w:val="20"/>
        </w:rPr>
        <w:t>budget</w:t>
      </w:r>
    </w:p>
    <w:p w14:paraId="00A3C2C7" w14:textId="77777777" w:rsidR="00EA3192" w:rsidRPr="00F5523E" w:rsidRDefault="00EA3192" w:rsidP="00EA3192">
      <w:pPr>
        <w:pStyle w:val="BodyText"/>
        <w:spacing w:before="7"/>
        <w:rPr>
          <w:sz w:val="19"/>
        </w:rPr>
      </w:pPr>
    </w:p>
    <w:p w14:paraId="25740743"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Perform bookkeeping and maintain all financial records of the</w:t>
      </w:r>
      <w:r w:rsidRPr="00F5523E">
        <w:rPr>
          <w:spacing w:val="8"/>
          <w:sz w:val="20"/>
        </w:rPr>
        <w:t xml:space="preserve"> </w:t>
      </w:r>
      <w:r w:rsidRPr="00F5523E">
        <w:rPr>
          <w:sz w:val="20"/>
        </w:rPr>
        <w:t>SPRA.</w:t>
      </w:r>
    </w:p>
    <w:p w14:paraId="6F476D4E" w14:textId="77777777" w:rsidR="00EA3192" w:rsidRPr="00F5523E" w:rsidRDefault="00EA3192" w:rsidP="00EA3192">
      <w:pPr>
        <w:pStyle w:val="BodyText"/>
      </w:pPr>
    </w:p>
    <w:p w14:paraId="2239381F" w14:textId="77777777" w:rsidR="00EA3192" w:rsidRPr="00F5523E" w:rsidRDefault="00EA3192" w:rsidP="00EA3192">
      <w:pPr>
        <w:pStyle w:val="ListParagraph"/>
        <w:numPr>
          <w:ilvl w:val="0"/>
          <w:numId w:val="8"/>
        </w:numPr>
        <w:tabs>
          <w:tab w:val="left" w:pos="1480"/>
          <w:tab w:val="left" w:pos="1481"/>
        </w:tabs>
        <w:ind w:hanging="361"/>
        <w:rPr>
          <w:sz w:val="20"/>
        </w:rPr>
      </w:pPr>
      <w:r w:rsidRPr="00F5523E">
        <w:rPr>
          <w:sz w:val="20"/>
        </w:rPr>
        <w:t>Computer required. SPRA uses Quickbooks Pro</w:t>
      </w:r>
      <w:r w:rsidRPr="00F5523E">
        <w:rPr>
          <w:spacing w:val="-2"/>
          <w:sz w:val="20"/>
        </w:rPr>
        <w:t xml:space="preserve"> </w:t>
      </w:r>
      <w:r w:rsidRPr="00F5523E">
        <w:rPr>
          <w:sz w:val="20"/>
        </w:rPr>
        <w:t>2016</w:t>
      </w:r>
    </w:p>
    <w:p w14:paraId="082AB2FD" w14:textId="77777777" w:rsidR="00EA3192" w:rsidRPr="00F5523E" w:rsidRDefault="00EA3192" w:rsidP="00EA3192">
      <w:pPr>
        <w:pStyle w:val="BodyText"/>
        <w:spacing w:before="7"/>
        <w:rPr>
          <w:sz w:val="19"/>
        </w:rPr>
      </w:pPr>
    </w:p>
    <w:p w14:paraId="69215073" w14:textId="77777777" w:rsidR="00EA3192" w:rsidRPr="00F5523E" w:rsidRDefault="00EA3192" w:rsidP="00EA3192">
      <w:pPr>
        <w:pStyle w:val="ListParagraph"/>
        <w:numPr>
          <w:ilvl w:val="0"/>
          <w:numId w:val="8"/>
        </w:numPr>
        <w:tabs>
          <w:tab w:val="left" w:pos="1480"/>
          <w:tab w:val="left" w:pos="1481"/>
        </w:tabs>
        <w:ind w:hanging="361"/>
        <w:rPr>
          <w:sz w:val="20"/>
        </w:rPr>
      </w:pPr>
      <w:r w:rsidRPr="00F5523E">
        <w:rPr>
          <w:sz w:val="20"/>
        </w:rPr>
        <w:t>Open and maintain accounting records for any new bank accounts that may be</w:t>
      </w:r>
      <w:r w:rsidRPr="00F5523E">
        <w:rPr>
          <w:spacing w:val="-26"/>
          <w:sz w:val="20"/>
        </w:rPr>
        <w:t xml:space="preserve"> </w:t>
      </w:r>
      <w:r w:rsidRPr="00F5523E">
        <w:rPr>
          <w:sz w:val="20"/>
        </w:rPr>
        <w:t>required</w:t>
      </w:r>
    </w:p>
    <w:p w14:paraId="3E1842FD" w14:textId="77777777" w:rsidR="00EA3192" w:rsidRPr="00F5523E" w:rsidRDefault="00EA3192" w:rsidP="00EA3192">
      <w:pPr>
        <w:pStyle w:val="BodyText"/>
        <w:spacing w:before="6"/>
        <w:rPr>
          <w:sz w:val="19"/>
        </w:rPr>
      </w:pPr>
    </w:p>
    <w:p w14:paraId="43CEBD60" w14:textId="77777777" w:rsidR="00EA3192" w:rsidRPr="00F5523E" w:rsidRDefault="00EA3192" w:rsidP="00EA3192">
      <w:pPr>
        <w:pStyle w:val="BodyText"/>
        <w:tabs>
          <w:tab w:val="left" w:pos="2200"/>
        </w:tabs>
        <w:ind w:left="1840"/>
      </w:pPr>
      <w:r w:rsidRPr="00F5523E">
        <w:t>o</w:t>
      </w:r>
      <w:r w:rsidRPr="00F5523E">
        <w:tab/>
        <w:t>SPRA General, Casino and other fundraising bank accounts as</w:t>
      </w:r>
      <w:r w:rsidRPr="00F5523E">
        <w:rPr>
          <w:spacing w:val="-2"/>
        </w:rPr>
        <w:t xml:space="preserve"> </w:t>
      </w:r>
      <w:r w:rsidRPr="00F5523E">
        <w:t>required</w:t>
      </w:r>
    </w:p>
    <w:p w14:paraId="6D43E111" w14:textId="77777777" w:rsidR="00EA3192" w:rsidRPr="00F5523E" w:rsidRDefault="00EA3192" w:rsidP="00EA3192">
      <w:pPr>
        <w:sectPr w:rsidR="00EA3192" w:rsidRPr="00F5523E">
          <w:pgSz w:w="12240" w:h="15840"/>
          <w:pgMar w:top="1240" w:right="1060" w:bottom="980" w:left="1040" w:header="722" w:footer="708" w:gutter="0"/>
          <w:cols w:space="720"/>
        </w:sectPr>
      </w:pPr>
    </w:p>
    <w:p w14:paraId="601E372B" w14:textId="77777777" w:rsidR="00EA3192" w:rsidRPr="00F5523E" w:rsidRDefault="00EA3192" w:rsidP="00EA3192">
      <w:pPr>
        <w:pStyle w:val="ListParagraph"/>
        <w:numPr>
          <w:ilvl w:val="0"/>
          <w:numId w:val="8"/>
        </w:numPr>
        <w:tabs>
          <w:tab w:val="left" w:pos="1480"/>
          <w:tab w:val="left" w:pos="1481"/>
        </w:tabs>
        <w:spacing w:before="94"/>
        <w:ind w:hanging="361"/>
        <w:rPr>
          <w:sz w:val="20"/>
        </w:rPr>
      </w:pPr>
      <w:r w:rsidRPr="00F5523E">
        <w:rPr>
          <w:sz w:val="20"/>
        </w:rPr>
        <w:lastRenderedPageBreak/>
        <w:t>Pay all approved Association bills ~400 - 500 manual cheques per</w:t>
      </w:r>
      <w:r w:rsidRPr="00F5523E">
        <w:rPr>
          <w:spacing w:val="5"/>
          <w:sz w:val="20"/>
        </w:rPr>
        <w:t xml:space="preserve"> </w:t>
      </w:r>
      <w:r w:rsidRPr="00F5523E">
        <w:rPr>
          <w:sz w:val="20"/>
        </w:rPr>
        <w:t>year</w:t>
      </w:r>
    </w:p>
    <w:p w14:paraId="02375F57" w14:textId="77777777" w:rsidR="00EA3192" w:rsidRPr="00F5523E" w:rsidRDefault="00EA3192" w:rsidP="00EA3192">
      <w:pPr>
        <w:pStyle w:val="BodyText"/>
        <w:spacing w:before="9"/>
        <w:rPr>
          <w:sz w:val="19"/>
        </w:rPr>
      </w:pPr>
    </w:p>
    <w:p w14:paraId="2151439B" w14:textId="77777777" w:rsidR="00EA3192" w:rsidRPr="00F5523E" w:rsidRDefault="00EA3192" w:rsidP="00EA3192">
      <w:pPr>
        <w:pStyle w:val="ListParagraph"/>
        <w:numPr>
          <w:ilvl w:val="0"/>
          <w:numId w:val="8"/>
        </w:numPr>
        <w:tabs>
          <w:tab w:val="left" w:pos="1480"/>
          <w:tab w:val="left" w:pos="1481"/>
        </w:tabs>
        <w:ind w:hanging="361"/>
        <w:rPr>
          <w:sz w:val="20"/>
        </w:rPr>
      </w:pPr>
      <w:r w:rsidRPr="00F5523E">
        <w:rPr>
          <w:sz w:val="20"/>
        </w:rPr>
        <w:t>Create and send all accounts receivable</w:t>
      </w:r>
      <w:r w:rsidRPr="00F5523E">
        <w:rPr>
          <w:spacing w:val="-2"/>
          <w:sz w:val="20"/>
        </w:rPr>
        <w:t xml:space="preserve"> </w:t>
      </w:r>
      <w:r w:rsidRPr="00F5523E">
        <w:rPr>
          <w:sz w:val="20"/>
        </w:rPr>
        <w:t>invoices</w:t>
      </w:r>
    </w:p>
    <w:p w14:paraId="459B513A" w14:textId="77777777" w:rsidR="00EA3192" w:rsidRPr="00F5523E" w:rsidRDefault="00EA3192" w:rsidP="00EA3192">
      <w:pPr>
        <w:pStyle w:val="BodyText"/>
        <w:spacing w:before="7"/>
        <w:rPr>
          <w:sz w:val="19"/>
        </w:rPr>
      </w:pPr>
    </w:p>
    <w:p w14:paraId="7287E639" w14:textId="77777777" w:rsidR="00EA3192" w:rsidRPr="00F5523E" w:rsidRDefault="00EA3192" w:rsidP="00EA3192">
      <w:pPr>
        <w:pStyle w:val="ListParagraph"/>
        <w:numPr>
          <w:ilvl w:val="0"/>
          <w:numId w:val="8"/>
        </w:numPr>
        <w:tabs>
          <w:tab w:val="left" w:pos="1480"/>
          <w:tab w:val="left" w:pos="1481"/>
        </w:tabs>
        <w:ind w:hanging="361"/>
        <w:rPr>
          <w:sz w:val="20"/>
        </w:rPr>
      </w:pPr>
      <w:r w:rsidRPr="00F5523E">
        <w:rPr>
          <w:sz w:val="20"/>
        </w:rPr>
        <w:t>Collect and deposit all SPRA receipts into appropriate SPRA bank</w:t>
      </w:r>
      <w:r w:rsidRPr="00F5523E">
        <w:rPr>
          <w:spacing w:val="-3"/>
          <w:sz w:val="20"/>
        </w:rPr>
        <w:t xml:space="preserve"> </w:t>
      </w:r>
      <w:r w:rsidRPr="00F5523E">
        <w:rPr>
          <w:sz w:val="20"/>
        </w:rPr>
        <w:t>accounts</w:t>
      </w:r>
    </w:p>
    <w:p w14:paraId="629815D6" w14:textId="77777777" w:rsidR="00EA3192" w:rsidRPr="00F5523E" w:rsidRDefault="00EA3192" w:rsidP="00EA3192">
      <w:pPr>
        <w:pStyle w:val="BodyText"/>
        <w:spacing w:before="9"/>
        <w:rPr>
          <w:sz w:val="19"/>
        </w:rPr>
      </w:pPr>
    </w:p>
    <w:p w14:paraId="7F8A99C4" w14:textId="77777777" w:rsidR="00EA3192" w:rsidRPr="00F5523E" w:rsidRDefault="00EA3192" w:rsidP="00EA3192">
      <w:pPr>
        <w:pStyle w:val="ListParagraph"/>
        <w:numPr>
          <w:ilvl w:val="0"/>
          <w:numId w:val="8"/>
        </w:numPr>
        <w:tabs>
          <w:tab w:val="left" w:pos="1480"/>
          <w:tab w:val="left" w:pos="1481"/>
        </w:tabs>
        <w:spacing w:before="1"/>
        <w:ind w:hanging="361"/>
        <w:rPr>
          <w:sz w:val="20"/>
        </w:rPr>
      </w:pPr>
      <w:r w:rsidRPr="00F5523E">
        <w:rPr>
          <w:sz w:val="20"/>
        </w:rPr>
        <w:t>Prepare all necessary</w:t>
      </w:r>
      <w:r w:rsidRPr="00F5523E">
        <w:rPr>
          <w:spacing w:val="-3"/>
          <w:sz w:val="20"/>
        </w:rPr>
        <w:t xml:space="preserve"> </w:t>
      </w:r>
      <w:r w:rsidRPr="00F5523E">
        <w:rPr>
          <w:sz w:val="20"/>
        </w:rPr>
        <w:t>reconciliations:</w:t>
      </w:r>
    </w:p>
    <w:p w14:paraId="0339EB0B" w14:textId="77777777" w:rsidR="00EA3192" w:rsidRPr="00F5523E" w:rsidRDefault="00EA3192" w:rsidP="00EA3192">
      <w:pPr>
        <w:pStyle w:val="BodyText"/>
        <w:spacing w:before="9"/>
        <w:rPr>
          <w:sz w:val="19"/>
        </w:rPr>
      </w:pPr>
    </w:p>
    <w:p w14:paraId="5FFABBC4" w14:textId="77777777" w:rsidR="00EA3192" w:rsidRPr="00F5523E" w:rsidRDefault="00EA3192" w:rsidP="00EA3192">
      <w:pPr>
        <w:pStyle w:val="ListParagraph"/>
        <w:numPr>
          <w:ilvl w:val="1"/>
          <w:numId w:val="8"/>
        </w:numPr>
        <w:tabs>
          <w:tab w:val="left" w:pos="1840"/>
          <w:tab w:val="left" w:pos="1841"/>
        </w:tabs>
        <w:ind w:hanging="361"/>
        <w:rPr>
          <w:sz w:val="20"/>
        </w:rPr>
      </w:pPr>
      <w:r w:rsidRPr="00F5523E">
        <w:rPr>
          <w:sz w:val="20"/>
        </w:rPr>
        <w:t>Monthly:</w:t>
      </w:r>
    </w:p>
    <w:p w14:paraId="310245F1" w14:textId="77777777" w:rsidR="00EA3192" w:rsidRPr="00F5523E" w:rsidRDefault="00EA3192" w:rsidP="00EA3192">
      <w:pPr>
        <w:pStyle w:val="BodyText"/>
        <w:spacing w:before="7"/>
        <w:rPr>
          <w:sz w:val="19"/>
        </w:rPr>
      </w:pPr>
    </w:p>
    <w:p w14:paraId="3F420312" w14:textId="77777777" w:rsidR="00EA3192" w:rsidRPr="00F5523E" w:rsidRDefault="00EA3192" w:rsidP="00EA3192">
      <w:pPr>
        <w:pStyle w:val="ListParagraph"/>
        <w:numPr>
          <w:ilvl w:val="2"/>
          <w:numId w:val="8"/>
        </w:numPr>
        <w:tabs>
          <w:tab w:val="left" w:pos="2200"/>
          <w:tab w:val="left" w:pos="2201"/>
        </w:tabs>
        <w:ind w:hanging="361"/>
        <w:rPr>
          <w:sz w:val="20"/>
        </w:rPr>
      </w:pPr>
      <w:r w:rsidRPr="00F5523E">
        <w:rPr>
          <w:sz w:val="20"/>
        </w:rPr>
        <w:t>bank</w:t>
      </w:r>
      <w:r w:rsidRPr="00F5523E">
        <w:rPr>
          <w:spacing w:val="1"/>
          <w:sz w:val="20"/>
        </w:rPr>
        <w:t xml:space="preserve"> </w:t>
      </w:r>
      <w:r w:rsidRPr="00F5523E">
        <w:rPr>
          <w:sz w:val="20"/>
        </w:rPr>
        <w:t>accounts</w:t>
      </w:r>
    </w:p>
    <w:p w14:paraId="627C9F2E" w14:textId="77777777" w:rsidR="00EA3192" w:rsidRPr="00F5523E" w:rsidRDefault="00EA3192" w:rsidP="00EA3192">
      <w:pPr>
        <w:pStyle w:val="BodyText"/>
        <w:spacing w:before="6"/>
        <w:rPr>
          <w:sz w:val="19"/>
        </w:rPr>
      </w:pPr>
    </w:p>
    <w:p w14:paraId="61F39927" w14:textId="77777777" w:rsidR="00EA3192" w:rsidRPr="00F5523E" w:rsidRDefault="00EA3192" w:rsidP="00EA3192">
      <w:pPr>
        <w:pStyle w:val="ListParagraph"/>
        <w:numPr>
          <w:ilvl w:val="2"/>
          <w:numId w:val="8"/>
        </w:numPr>
        <w:tabs>
          <w:tab w:val="left" w:pos="2200"/>
          <w:tab w:val="left" w:pos="2201"/>
        </w:tabs>
        <w:spacing w:before="1"/>
        <w:ind w:hanging="361"/>
        <w:rPr>
          <w:sz w:val="20"/>
        </w:rPr>
      </w:pPr>
      <w:r w:rsidRPr="00F5523E">
        <w:rPr>
          <w:sz w:val="20"/>
        </w:rPr>
        <w:t>credit card</w:t>
      </w:r>
      <w:r w:rsidRPr="00F5523E">
        <w:rPr>
          <w:spacing w:val="-4"/>
          <w:sz w:val="20"/>
        </w:rPr>
        <w:t xml:space="preserve"> </w:t>
      </w:r>
      <w:r w:rsidRPr="00F5523E">
        <w:rPr>
          <w:sz w:val="20"/>
        </w:rPr>
        <w:t>clearing</w:t>
      </w:r>
    </w:p>
    <w:p w14:paraId="59474728" w14:textId="77777777" w:rsidR="00EA3192" w:rsidRPr="00F5523E" w:rsidRDefault="00EA3192" w:rsidP="00EA3192">
      <w:pPr>
        <w:pStyle w:val="BodyText"/>
      </w:pPr>
    </w:p>
    <w:p w14:paraId="1E81A924" w14:textId="77777777" w:rsidR="00EA3192" w:rsidRPr="00F5523E" w:rsidRDefault="00EA3192" w:rsidP="00EA3192">
      <w:pPr>
        <w:pStyle w:val="ListParagraph"/>
        <w:numPr>
          <w:ilvl w:val="1"/>
          <w:numId w:val="8"/>
        </w:numPr>
        <w:tabs>
          <w:tab w:val="left" w:pos="1840"/>
          <w:tab w:val="left" w:pos="1841"/>
        </w:tabs>
        <w:ind w:hanging="361"/>
        <w:rPr>
          <w:sz w:val="20"/>
        </w:rPr>
      </w:pPr>
      <w:r w:rsidRPr="00F5523E">
        <w:rPr>
          <w:sz w:val="20"/>
        </w:rPr>
        <w:t>as</w:t>
      </w:r>
      <w:r w:rsidRPr="00F5523E">
        <w:rPr>
          <w:spacing w:val="-1"/>
          <w:sz w:val="20"/>
        </w:rPr>
        <w:t xml:space="preserve"> </w:t>
      </w:r>
      <w:r w:rsidRPr="00F5523E">
        <w:rPr>
          <w:sz w:val="20"/>
        </w:rPr>
        <w:t>required:</w:t>
      </w:r>
    </w:p>
    <w:p w14:paraId="6F429B39" w14:textId="77777777" w:rsidR="00EA3192" w:rsidRPr="00F5523E" w:rsidRDefault="00EA3192" w:rsidP="00EA3192">
      <w:pPr>
        <w:pStyle w:val="BodyText"/>
        <w:spacing w:before="7"/>
        <w:rPr>
          <w:sz w:val="19"/>
        </w:rPr>
      </w:pPr>
    </w:p>
    <w:p w14:paraId="6949CF0B" w14:textId="77777777" w:rsidR="00EA3192" w:rsidRPr="00F5523E" w:rsidRDefault="00EA3192" w:rsidP="00EA3192">
      <w:pPr>
        <w:pStyle w:val="ListParagraph"/>
        <w:numPr>
          <w:ilvl w:val="2"/>
          <w:numId w:val="8"/>
        </w:numPr>
        <w:tabs>
          <w:tab w:val="left" w:pos="2200"/>
          <w:tab w:val="left" w:pos="2201"/>
        </w:tabs>
        <w:ind w:hanging="361"/>
        <w:rPr>
          <w:sz w:val="20"/>
        </w:rPr>
      </w:pPr>
      <w:r w:rsidRPr="00F5523E">
        <w:rPr>
          <w:sz w:val="20"/>
        </w:rPr>
        <w:t>Accounts receivable</w:t>
      </w:r>
    </w:p>
    <w:p w14:paraId="4F98C438" w14:textId="77777777" w:rsidR="00EA3192" w:rsidRPr="00F5523E" w:rsidRDefault="00EA3192" w:rsidP="00EA3192">
      <w:pPr>
        <w:pStyle w:val="BodyText"/>
        <w:spacing w:before="9"/>
        <w:rPr>
          <w:sz w:val="19"/>
        </w:rPr>
      </w:pPr>
    </w:p>
    <w:p w14:paraId="32AC6F69" w14:textId="77777777" w:rsidR="00EA3192" w:rsidRPr="00F5523E" w:rsidRDefault="00EA3192" w:rsidP="00EA3192">
      <w:pPr>
        <w:pStyle w:val="ListParagraph"/>
        <w:numPr>
          <w:ilvl w:val="2"/>
          <w:numId w:val="8"/>
        </w:numPr>
        <w:tabs>
          <w:tab w:val="left" w:pos="2200"/>
          <w:tab w:val="left" w:pos="2201"/>
        </w:tabs>
        <w:spacing w:before="1"/>
        <w:ind w:hanging="361"/>
        <w:rPr>
          <w:sz w:val="20"/>
        </w:rPr>
      </w:pPr>
      <w:r w:rsidRPr="00F5523E">
        <w:rPr>
          <w:sz w:val="20"/>
        </w:rPr>
        <w:t>Investments</w:t>
      </w:r>
    </w:p>
    <w:p w14:paraId="1C3AEB89" w14:textId="77777777" w:rsidR="00EA3192" w:rsidRPr="00F5523E" w:rsidRDefault="00EA3192" w:rsidP="00EA3192">
      <w:pPr>
        <w:pStyle w:val="BodyText"/>
        <w:spacing w:before="9"/>
        <w:rPr>
          <w:sz w:val="19"/>
        </w:rPr>
      </w:pPr>
    </w:p>
    <w:p w14:paraId="1B6A98D3" w14:textId="77777777" w:rsidR="00EA3192" w:rsidRPr="00F5523E" w:rsidRDefault="00EA3192" w:rsidP="00EA3192">
      <w:pPr>
        <w:pStyle w:val="ListParagraph"/>
        <w:numPr>
          <w:ilvl w:val="2"/>
          <w:numId w:val="8"/>
        </w:numPr>
        <w:tabs>
          <w:tab w:val="left" w:pos="2200"/>
          <w:tab w:val="left" w:pos="2201"/>
        </w:tabs>
        <w:ind w:hanging="361"/>
        <w:rPr>
          <w:sz w:val="20"/>
        </w:rPr>
      </w:pPr>
      <w:r w:rsidRPr="00F5523E">
        <w:rPr>
          <w:sz w:val="20"/>
        </w:rPr>
        <w:t>Revenue to Member</w:t>
      </w:r>
      <w:r w:rsidRPr="00F5523E">
        <w:rPr>
          <w:spacing w:val="1"/>
          <w:sz w:val="20"/>
        </w:rPr>
        <w:t xml:space="preserve"> </w:t>
      </w:r>
      <w:r w:rsidRPr="00F5523E">
        <w:rPr>
          <w:sz w:val="20"/>
        </w:rPr>
        <w:t>count</w:t>
      </w:r>
    </w:p>
    <w:p w14:paraId="63759704" w14:textId="77777777" w:rsidR="00EA3192" w:rsidRPr="00F5523E" w:rsidRDefault="00EA3192" w:rsidP="00EA3192">
      <w:pPr>
        <w:pStyle w:val="BodyText"/>
        <w:spacing w:before="11"/>
        <w:rPr>
          <w:sz w:val="19"/>
        </w:rPr>
      </w:pPr>
    </w:p>
    <w:p w14:paraId="312F4F6B" w14:textId="77777777" w:rsidR="00EA3192" w:rsidRPr="00F5523E" w:rsidRDefault="00EA3192" w:rsidP="00EA3192">
      <w:pPr>
        <w:pStyle w:val="ListParagraph"/>
        <w:numPr>
          <w:ilvl w:val="0"/>
          <w:numId w:val="8"/>
        </w:numPr>
        <w:tabs>
          <w:tab w:val="left" w:pos="1480"/>
          <w:tab w:val="left" w:pos="1481"/>
        </w:tabs>
        <w:spacing w:line="235" w:lineRule="auto"/>
        <w:ind w:right="606"/>
        <w:rPr>
          <w:sz w:val="20"/>
        </w:rPr>
      </w:pPr>
      <w:r w:rsidRPr="00F5523E">
        <w:rPr>
          <w:sz w:val="20"/>
        </w:rPr>
        <w:t>Monitor account balances and advise the executive if there are concerns with achieving</w:t>
      </w:r>
      <w:r w:rsidRPr="00F5523E">
        <w:rPr>
          <w:spacing w:val="-27"/>
          <w:sz w:val="20"/>
        </w:rPr>
        <w:t xml:space="preserve"> </w:t>
      </w:r>
      <w:r w:rsidRPr="00F5523E">
        <w:rPr>
          <w:sz w:val="20"/>
        </w:rPr>
        <w:t>the budget.</w:t>
      </w:r>
    </w:p>
    <w:p w14:paraId="7F0682F9" w14:textId="77777777" w:rsidR="00EA3192" w:rsidRPr="00F5523E" w:rsidRDefault="00EA3192" w:rsidP="00EA3192">
      <w:pPr>
        <w:pStyle w:val="BodyText"/>
        <w:spacing w:before="3"/>
      </w:pPr>
    </w:p>
    <w:p w14:paraId="37DB991F" w14:textId="77777777" w:rsidR="00EA3192" w:rsidRPr="00F5523E" w:rsidRDefault="00EA3192" w:rsidP="00EA3192">
      <w:pPr>
        <w:pStyle w:val="ListParagraph"/>
        <w:numPr>
          <w:ilvl w:val="0"/>
          <w:numId w:val="8"/>
        </w:numPr>
        <w:tabs>
          <w:tab w:val="left" w:pos="1480"/>
          <w:tab w:val="left" w:pos="1481"/>
        </w:tabs>
        <w:spacing w:before="1" w:line="660" w:lineRule="auto"/>
        <w:ind w:right="1261"/>
        <w:rPr>
          <w:sz w:val="20"/>
        </w:rPr>
      </w:pPr>
      <w:r w:rsidRPr="00F5523E">
        <w:rPr>
          <w:sz w:val="20"/>
        </w:rPr>
        <w:t>File</w:t>
      </w:r>
      <w:r w:rsidRPr="00F5523E">
        <w:rPr>
          <w:spacing w:val="-6"/>
          <w:sz w:val="20"/>
        </w:rPr>
        <w:t xml:space="preserve"> </w:t>
      </w:r>
      <w:r w:rsidRPr="00F5523E">
        <w:rPr>
          <w:sz w:val="20"/>
        </w:rPr>
        <w:t>Association’s</w:t>
      </w:r>
      <w:r w:rsidRPr="00F5523E">
        <w:rPr>
          <w:spacing w:val="-3"/>
          <w:sz w:val="20"/>
        </w:rPr>
        <w:t xml:space="preserve"> </w:t>
      </w:r>
      <w:r w:rsidRPr="00F5523E">
        <w:rPr>
          <w:sz w:val="20"/>
        </w:rPr>
        <w:t>Annual</w:t>
      </w:r>
      <w:r w:rsidRPr="00F5523E">
        <w:rPr>
          <w:spacing w:val="-9"/>
          <w:sz w:val="20"/>
        </w:rPr>
        <w:t xml:space="preserve"> </w:t>
      </w:r>
      <w:r w:rsidRPr="00F5523E">
        <w:rPr>
          <w:sz w:val="20"/>
        </w:rPr>
        <w:t>Return</w:t>
      </w:r>
      <w:r w:rsidRPr="00F5523E">
        <w:rPr>
          <w:spacing w:val="-5"/>
          <w:sz w:val="20"/>
        </w:rPr>
        <w:t xml:space="preserve"> </w:t>
      </w:r>
      <w:r w:rsidRPr="00F5523E">
        <w:rPr>
          <w:sz w:val="20"/>
        </w:rPr>
        <w:t>with</w:t>
      </w:r>
      <w:r w:rsidRPr="00F5523E">
        <w:rPr>
          <w:spacing w:val="-9"/>
          <w:sz w:val="20"/>
        </w:rPr>
        <w:t xml:space="preserve"> </w:t>
      </w:r>
      <w:r w:rsidRPr="00F5523E">
        <w:rPr>
          <w:sz w:val="20"/>
        </w:rPr>
        <w:t>the</w:t>
      </w:r>
      <w:r w:rsidRPr="00F5523E">
        <w:rPr>
          <w:spacing w:val="-6"/>
          <w:sz w:val="20"/>
        </w:rPr>
        <w:t xml:space="preserve"> </w:t>
      </w:r>
      <w:r w:rsidRPr="00F5523E">
        <w:rPr>
          <w:sz w:val="20"/>
        </w:rPr>
        <w:t>Societies</w:t>
      </w:r>
      <w:r w:rsidRPr="00F5523E">
        <w:rPr>
          <w:spacing w:val="-6"/>
          <w:sz w:val="20"/>
        </w:rPr>
        <w:t xml:space="preserve"> </w:t>
      </w:r>
      <w:r w:rsidRPr="00F5523E">
        <w:rPr>
          <w:sz w:val="20"/>
        </w:rPr>
        <w:t>Branch,</w:t>
      </w:r>
      <w:r w:rsidRPr="00F5523E">
        <w:rPr>
          <w:spacing w:val="-11"/>
          <w:sz w:val="20"/>
        </w:rPr>
        <w:t xml:space="preserve"> </w:t>
      </w:r>
      <w:r w:rsidRPr="00F5523E">
        <w:rPr>
          <w:sz w:val="20"/>
        </w:rPr>
        <w:t>Alberta</w:t>
      </w:r>
      <w:r w:rsidRPr="00F5523E">
        <w:rPr>
          <w:spacing w:val="-9"/>
          <w:sz w:val="20"/>
        </w:rPr>
        <w:t xml:space="preserve"> </w:t>
      </w:r>
      <w:r w:rsidRPr="00F5523E">
        <w:rPr>
          <w:sz w:val="20"/>
        </w:rPr>
        <w:t>Municipal</w:t>
      </w:r>
      <w:r w:rsidRPr="00F5523E">
        <w:rPr>
          <w:spacing w:val="-9"/>
          <w:sz w:val="20"/>
        </w:rPr>
        <w:t xml:space="preserve"> </w:t>
      </w:r>
      <w:r w:rsidRPr="00F5523E">
        <w:rPr>
          <w:sz w:val="20"/>
        </w:rPr>
        <w:t>Affairs Prepare Financial reports:</w:t>
      </w:r>
    </w:p>
    <w:p w14:paraId="7E8E0E1A" w14:textId="77777777" w:rsidR="00EA3192" w:rsidRPr="00F5523E" w:rsidRDefault="00EA3192" w:rsidP="00EA3192">
      <w:pPr>
        <w:pStyle w:val="ListParagraph"/>
        <w:numPr>
          <w:ilvl w:val="0"/>
          <w:numId w:val="8"/>
        </w:numPr>
        <w:tabs>
          <w:tab w:val="left" w:pos="1480"/>
          <w:tab w:val="left" w:pos="1481"/>
        </w:tabs>
        <w:spacing w:before="124"/>
        <w:ind w:hanging="361"/>
        <w:rPr>
          <w:sz w:val="20"/>
        </w:rPr>
      </w:pPr>
      <w:r w:rsidRPr="00F5523E">
        <w:rPr>
          <w:sz w:val="20"/>
        </w:rPr>
        <w:t>Provide financial information to the executive at monthly</w:t>
      </w:r>
      <w:r w:rsidRPr="00F5523E">
        <w:rPr>
          <w:spacing w:val="-12"/>
          <w:sz w:val="20"/>
        </w:rPr>
        <w:t xml:space="preserve"> </w:t>
      </w:r>
      <w:r w:rsidRPr="00F5523E">
        <w:rPr>
          <w:sz w:val="20"/>
        </w:rPr>
        <w:t>meetings</w:t>
      </w:r>
    </w:p>
    <w:p w14:paraId="2AC00577" w14:textId="77777777" w:rsidR="00EA3192" w:rsidRPr="00F5523E" w:rsidRDefault="00EA3192" w:rsidP="00EA3192">
      <w:pPr>
        <w:pStyle w:val="BodyText"/>
        <w:spacing w:before="2"/>
      </w:pPr>
    </w:p>
    <w:p w14:paraId="239E7030" w14:textId="77777777" w:rsidR="00EA3192" w:rsidRPr="00F5523E" w:rsidRDefault="00EA3192" w:rsidP="00EA3192">
      <w:pPr>
        <w:pStyle w:val="ListParagraph"/>
        <w:numPr>
          <w:ilvl w:val="0"/>
          <w:numId w:val="8"/>
        </w:numPr>
        <w:tabs>
          <w:tab w:val="left" w:pos="1480"/>
          <w:tab w:val="left" w:pos="1481"/>
        </w:tabs>
        <w:spacing w:line="235" w:lineRule="auto"/>
        <w:ind w:right="548"/>
        <w:rPr>
          <w:sz w:val="20"/>
        </w:rPr>
      </w:pPr>
      <w:r w:rsidRPr="00F5523E">
        <w:rPr>
          <w:sz w:val="20"/>
        </w:rPr>
        <w:t>Prepare a forecast at mid-year for the executive, to project if there will be a deficit or</w:t>
      </w:r>
      <w:r w:rsidRPr="00F5523E">
        <w:rPr>
          <w:spacing w:val="-28"/>
          <w:sz w:val="20"/>
        </w:rPr>
        <w:t xml:space="preserve"> </w:t>
      </w:r>
      <w:r w:rsidRPr="00F5523E">
        <w:rPr>
          <w:sz w:val="20"/>
        </w:rPr>
        <w:t>surplus at year-end</w:t>
      </w:r>
    </w:p>
    <w:p w14:paraId="10429FA2" w14:textId="77777777" w:rsidR="00EA3192" w:rsidRPr="00F5523E" w:rsidRDefault="00EA3192" w:rsidP="00EA3192">
      <w:pPr>
        <w:pStyle w:val="BodyText"/>
        <w:spacing w:before="5"/>
      </w:pPr>
    </w:p>
    <w:p w14:paraId="66F2B42F" w14:textId="77777777" w:rsidR="00EA3192" w:rsidRPr="00F5523E" w:rsidRDefault="00EA3192" w:rsidP="00EA3192">
      <w:pPr>
        <w:pStyle w:val="ListParagraph"/>
        <w:numPr>
          <w:ilvl w:val="0"/>
          <w:numId w:val="8"/>
        </w:numPr>
        <w:tabs>
          <w:tab w:val="left" w:pos="1480"/>
          <w:tab w:val="left" w:pos="1481"/>
        </w:tabs>
        <w:spacing w:line="235" w:lineRule="auto"/>
        <w:ind w:right="784"/>
        <w:rPr>
          <w:sz w:val="20"/>
        </w:rPr>
      </w:pPr>
      <w:r w:rsidRPr="00F5523E">
        <w:rPr>
          <w:sz w:val="20"/>
        </w:rPr>
        <w:t>Prepare financial statements at year end (June 30), and have them reviewed by two non- voting members of the</w:t>
      </w:r>
      <w:r w:rsidRPr="00F5523E">
        <w:rPr>
          <w:spacing w:val="2"/>
          <w:sz w:val="20"/>
        </w:rPr>
        <w:t xml:space="preserve"> </w:t>
      </w:r>
      <w:r w:rsidRPr="00F5523E">
        <w:rPr>
          <w:sz w:val="20"/>
        </w:rPr>
        <w:t>SPRA</w:t>
      </w:r>
    </w:p>
    <w:p w14:paraId="07F760F8" w14:textId="77777777" w:rsidR="00EA3192" w:rsidRPr="00F5523E" w:rsidRDefault="00EA3192" w:rsidP="00EA3192">
      <w:pPr>
        <w:pStyle w:val="BodyText"/>
        <w:spacing w:before="8"/>
      </w:pPr>
    </w:p>
    <w:p w14:paraId="384FC12B" w14:textId="77777777" w:rsidR="00EA3192" w:rsidRPr="00F5523E" w:rsidRDefault="00EA3192" w:rsidP="00EA3192">
      <w:pPr>
        <w:pStyle w:val="ListParagraph"/>
        <w:numPr>
          <w:ilvl w:val="0"/>
          <w:numId w:val="8"/>
        </w:numPr>
        <w:tabs>
          <w:tab w:val="left" w:pos="1480"/>
          <w:tab w:val="left" w:pos="1481"/>
        </w:tabs>
        <w:spacing w:line="235" w:lineRule="auto"/>
        <w:ind w:right="421"/>
        <w:rPr>
          <w:sz w:val="20"/>
        </w:rPr>
      </w:pPr>
      <w:r w:rsidRPr="00F5523E">
        <w:rPr>
          <w:sz w:val="20"/>
        </w:rPr>
        <w:t>Support</w:t>
      </w:r>
      <w:r w:rsidRPr="00F5523E">
        <w:rPr>
          <w:spacing w:val="-6"/>
          <w:sz w:val="20"/>
        </w:rPr>
        <w:t xml:space="preserve"> </w:t>
      </w:r>
      <w:r w:rsidRPr="00F5523E">
        <w:rPr>
          <w:sz w:val="20"/>
        </w:rPr>
        <w:t>tournaments</w:t>
      </w:r>
      <w:r w:rsidRPr="00F5523E">
        <w:rPr>
          <w:spacing w:val="-5"/>
          <w:sz w:val="20"/>
        </w:rPr>
        <w:t xml:space="preserve"> </w:t>
      </w:r>
      <w:r w:rsidRPr="00F5523E">
        <w:rPr>
          <w:sz w:val="20"/>
        </w:rPr>
        <w:t>(Platinum</w:t>
      </w:r>
      <w:r w:rsidRPr="00F5523E">
        <w:rPr>
          <w:spacing w:val="-1"/>
          <w:sz w:val="20"/>
        </w:rPr>
        <w:t xml:space="preserve"> </w:t>
      </w:r>
      <w:r w:rsidRPr="00F5523E">
        <w:rPr>
          <w:sz w:val="20"/>
        </w:rPr>
        <w:t>Ring/</w:t>
      </w:r>
      <w:r w:rsidRPr="00F5523E">
        <w:rPr>
          <w:spacing w:val="-6"/>
          <w:sz w:val="20"/>
        </w:rPr>
        <w:t xml:space="preserve"> </w:t>
      </w:r>
      <w:r w:rsidRPr="00F5523E">
        <w:rPr>
          <w:sz w:val="20"/>
        </w:rPr>
        <w:t>provincials’</w:t>
      </w:r>
      <w:r w:rsidRPr="00F5523E">
        <w:rPr>
          <w:spacing w:val="-5"/>
          <w:sz w:val="20"/>
        </w:rPr>
        <w:t xml:space="preserve"> </w:t>
      </w:r>
      <w:r w:rsidRPr="00F5523E">
        <w:rPr>
          <w:sz w:val="20"/>
        </w:rPr>
        <w:t>hosting</w:t>
      </w:r>
      <w:r w:rsidRPr="00F5523E">
        <w:rPr>
          <w:spacing w:val="-7"/>
          <w:sz w:val="20"/>
        </w:rPr>
        <w:t xml:space="preserve"> </w:t>
      </w:r>
      <w:r w:rsidRPr="00F5523E">
        <w:rPr>
          <w:sz w:val="20"/>
        </w:rPr>
        <w:t>etc.)</w:t>
      </w:r>
      <w:r w:rsidRPr="00F5523E">
        <w:rPr>
          <w:spacing w:val="-3"/>
          <w:sz w:val="20"/>
        </w:rPr>
        <w:t xml:space="preserve"> </w:t>
      </w:r>
      <w:r w:rsidRPr="00F5523E">
        <w:rPr>
          <w:sz w:val="20"/>
        </w:rPr>
        <w:t>with</w:t>
      </w:r>
      <w:r w:rsidRPr="00F5523E">
        <w:rPr>
          <w:spacing w:val="-5"/>
          <w:sz w:val="20"/>
        </w:rPr>
        <w:t xml:space="preserve"> </w:t>
      </w:r>
      <w:r w:rsidRPr="00F5523E">
        <w:rPr>
          <w:sz w:val="20"/>
        </w:rPr>
        <w:t>cash</w:t>
      </w:r>
      <w:r w:rsidRPr="00F5523E">
        <w:rPr>
          <w:spacing w:val="-4"/>
          <w:sz w:val="20"/>
        </w:rPr>
        <w:t xml:space="preserve"> </w:t>
      </w:r>
      <w:r w:rsidRPr="00F5523E">
        <w:rPr>
          <w:sz w:val="20"/>
        </w:rPr>
        <w:t>floats,</w:t>
      </w:r>
      <w:r w:rsidRPr="00F5523E">
        <w:rPr>
          <w:spacing w:val="-6"/>
          <w:sz w:val="20"/>
        </w:rPr>
        <w:t xml:space="preserve"> </w:t>
      </w:r>
      <w:r w:rsidRPr="00F5523E">
        <w:rPr>
          <w:sz w:val="20"/>
        </w:rPr>
        <w:t>cash</w:t>
      </w:r>
      <w:r w:rsidRPr="00F5523E">
        <w:rPr>
          <w:spacing w:val="-6"/>
          <w:sz w:val="20"/>
        </w:rPr>
        <w:t xml:space="preserve"> </w:t>
      </w:r>
      <w:r w:rsidRPr="00F5523E">
        <w:rPr>
          <w:sz w:val="20"/>
        </w:rPr>
        <w:t>handling procedures, accounting and financial</w:t>
      </w:r>
      <w:r w:rsidRPr="00F5523E">
        <w:rPr>
          <w:spacing w:val="1"/>
          <w:sz w:val="20"/>
        </w:rPr>
        <w:t xml:space="preserve"> </w:t>
      </w:r>
      <w:r w:rsidRPr="00F5523E">
        <w:rPr>
          <w:sz w:val="20"/>
        </w:rPr>
        <w:t>reports</w:t>
      </w:r>
    </w:p>
    <w:p w14:paraId="66B25580" w14:textId="77777777" w:rsidR="00EA3192" w:rsidRPr="00F5523E" w:rsidRDefault="00EA3192" w:rsidP="00EA3192">
      <w:pPr>
        <w:pStyle w:val="BodyText"/>
        <w:spacing w:before="5"/>
      </w:pPr>
    </w:p>
    <w:p w14:paraId="62870942" w14:textId="77777777" w:rsidR="00EA3192" w:rsidRPr="00F5523E" w:rsidRDefault="00EA3192" w:rsidP="00EA3192">
      <w:pPr>
        <w:pStyle w:val="ListParagraph"/>
        <w:numPr>
          <w:ilvl w:val="0"/>
          <w:numId w:val="8"/>
        </w:numPr>
        <w:tabs>
          <w:tab w:val="left" w:pos="1480"/>
          <w:tab w:val="left" w:pos="1481"/>
        </w:tabs>
        <w:spacing w:line="235" w:lineRule="auto"/>
        <w:ind w:right="906"/>
        <w:rPr>
          <w:sz w:val="20"/>
        </w:rPr>
      </w:pPr>
      <w:r w:rsidRPr="00F5523E">
        <w:rPr>
          <w:sz w:val="20"/>
        </w:rPr>
        <w:t>Prepare a financial report of actual revenues and expenses compared to budget (and</w:t>
      </w:r>
      <w:r w:rsidRPr="00F5523E">
        <w:rPr>
          <w:spacing w:val="-30"/>
          <w:sz w:val="20"/>
        </w:rPr>
        <w:t xml:space="preserve"> </w:t>
      </w:r>
      <w:r w:rsidRPr="00F5523E">
        <w:rPr>
          <w:sz w:val="20"/>
        </w:rPr>
        <w:t>or forecast), for information purposes, for the Annual General</w:t>
      </w:r>
      <w:r w:rsidRPr="00F5523E">
        <w:rPr>
          <w:spacing w:val="-9"/>
          <w:sz w:val="20"/>
        </w:rPr>
        <w:t xml:space="preserve"> </w:t>
      </w:r>
      <w:r w:rsidRPr="00F5523E">
        <w:rPr>
          <w:sz w:val="20"/>
        </w:rPr>
        <w:t>Meeting</w:t>
      </w:r>
    </w:p>
    <w:p w14:paraId="717B092F" w14:textId="77777777" w:rsidR="00EA3192" w:rsidRPr="00F5523E" w:rsidRDefault="00EA3192" w:rsidP="00EA3192">
      <w:pPr>
        <w:pStyle w:val="BodyText"/>
        <w:spacing w:before="8"/>
      </w:pPr>
    </w:p>
    <w:p w14:paraId="181C329C" w14:textId="77777777" w:rsidR="00EA3192" w:rsidRPr="00F5523E" w:rsidRDefault="00EA3192" w:rsidP="00EA3192">
      <w:pPr>
        <w:pStyle w:val="ListParagraph"/>
        <w:numPr>
          <w:ilvl w:val="0"/>
          <w:numId w:val="8"/>
        </w:numPr>
        <w:tabs>
          <w:tab w:val="left" w:pos="1480"/>
          <w:tab w:val="left" w:pos="1481"/>
        </w:tabs>
        <w:spacing w:before="1" w:line="235" w:lineRule="auto"/>
        <w:ind w:right="772"/>
        <w:rPr>
          <w:sz w:val="20"/>
        </w:rPr>
      </w:pPr>
      <w:r w:rsidRPr="00F5523E">
        <w:rPr>
          <w:sz w:val="20"/>
        </w:rPr>
        <w:t>Provide finalised and approved financial statements for prior fiscal year end at the</w:t>
      </w:r>
      <w:r w:rsidRPr="00F5523E">
        <w:rPr>
          <w:spacing w:val="-28"/>
          <w:sz w:val="20"/>
        </w:rPr>
        <w:t xml:space="preserve"> </w:t>
      </w:r>
      <w:r w:rsidRPr="00F5523E">
        <w:rPr>
          <w:sz w:val="20"/>
        </w:rPr>
        <w:t>Annual General Meeting</w:t>
      </w:r>
    </w:p>
    <w:p w14:paraId="0CCE38C2" w14:textId="77777777" w:rsidR="00EA3192" w:rsidRPr="00F5523E" w:rsidRDefault="00EA3192" w:rsidP="00EA3192">
      <w:pPr>
        <w:pStyle w:val="BodyText"/>
        <w:spacing w:before="1"/>
      </w:pPr>
    </w:p>
    <w:p w14:paraId="5E6412C9" w14:textId="77777777" w:rsidR="00EA3192" w:rsidRPr="00F5523E" w:rsidRDefault="00EA3192" w:rsidP="00EA3192">
      <w:pPr>
        <w:pStyle w:val="ListParagraph"/>
        <w:numPr>
          <w:ilvl w:val="0"/>
          <w:numId w:val="8"/>
        </w:numPr>
        <w:tabs>
          <w:tab w:val="left" w:pos="1480"/>
          <w:tab w:val="left" w:pos="1481"/>
        </w:tabs>
        <w:ind w:hanging="361"/>
        <w:rPr>
          <w:sz w:val="20"/>
        </w:rPr>
      </w:pPr>
      <w:r w:rsidRPr="00F5523E">
        <w:rPr>
          <w:sz w:val="20"/>
        </w:rPr>
        <w:t>Collect mail throughout</w:t>
      </w:r>
      <w:r w:rsidRPr="00F5523E">
        <w:rPr>
          <w:spacing w:val="-3"/>
          <w:sz w:val="20"/>
        </w:rPr>
        <w:t xml:space="preserve"> </w:t>
      </w:r>
      <w:r w:rsidRPr="00F5523E">
        <w:rPr>
          <w:sz w:val="20"/>
        </w:rPr>
        <w:t>season.</w:t>
      </w:r>
    </w:p>
    <w:p w14:paraId="40319E95" w14:textId="77777777" w:rsidR="00EA3192" w:rsidRPr="00F5523E" w:rsidRDefault="00EA3192" w:rsidP="00EA3192">
      <w:pPr>
        <w:pStyle w:val="BodyText"/>
        <w:spacing w:before="9"/>
        <w:rPr>
          <w:sz w:val="19"/>
        </w:rPr>
      </w:pPr>
    </w:p>
    <w:p w14:paraId="4A9D93BE" w14:textId="77777777" w:rsidR="00EA3192" w:rsidRPr="00F5523E" w:rsidRDefault="00EA3192" w:rsidP="00EA3192">
      <w:pPr>
        <w:pStyle w:val="ListParagraph"/>
        <w:numPr>
          <w:ilvl w:val="0"/>
          <w:numId w:val="8"/>
        </w:numPr>
        <w:tabs>
          <w:tab w:val="left" w:pos="1480"/>
          <w:tab w:val="left" w:pos="1481"/>
        </w:tabs>
        <w:ind w:hanging="361"/>
        <w:rPr>
          <w:sz w:val="20"/>
        </w:rPr>
      </w:pPr>
      <w:r w:rsidRPr="00F5523E">
        <w:rPr>
          <w:sz w:val="20"/>
        </w:rPr>
        <w:t>Maintain stock of cheque, stamps, and other required office</w:t>
      </w:r>
      <w:r w:rsidRPr="00F5523E">
        <w:rPr>
          <w:spacing w:val="-5"/>
          <w:sz w:val="20"/>
        </w:rPr>
        <w:t xml:space="preserve"> </w:t>
      </w:r>
      <w:r w:rsidRPr="00F5523E">
        <w:rPr>
          <w:sz w:val="20"/>
        </w:rPr>
        <w:t>supplies</w:t>
      </w:r>
    </w:p>
    <w:p w14:paraId="1A39C328" w14:textId="77777777" w:rsidR="00EA3192" w:rsidRPr="00F5523E" w:rsidRDefault="00EA3192" w:rsidP="00EA3192">
      <w:pPr>
        <w:pStyle w:val="BodyText"/>
        <w:rPr>
          <w:sz w:val="24"/>
        </w:rPr>
      </w:pPr>
    </w:p>
    <w:p w14:paraId="0F56A3ED" w14:textId="77777777" w:rsidR="006D73AC" w:rsidRDefault="00EA3192" w:rsidP="00EA3192">
      <w:pPr>
        <w:pStyle w:val="Heading2"/>
        <w:tabs>
          <w:tab w:val="left" w:pos="5441"/>
        </w:tabs>
        <w:spacing w:before="170"/>
        <w:ind w:left="760" w:firstLine="0"/>
      </w:pPr>
      <w:bookmarkStart w:id="416" w:name="_bookmark176"/>
      <w:bookmarkStart w:id="417" w:name="_Toc40374078"/>
      <w:bookmarkEnd w:id="416"/>
      <w:r w:rsidRPr="00F5523E">
        <w:t>ACTIVE</w:t>
      </w:r>
      <w:r w:rsidRPr="00F5523E">
        <w:rPr>
          <w:spacing w:val="-3"/>
        </w:rPr>
        <w:t xml:space="preserve"> </w:t>
      </w:r>
      <w:r w:rsidRPr="00F5523E">
        <w:t>START/U10</w:t>
      </w:r>
      <w:r w:rsidRPr="00F5523E">
        <w:rPr>
          <w:spacing w:val="-2"/>
        </w:rPr>
        <w:t xml:space="preserve"> </w:t>
      </w:r>
      <w:r w:rsidRPr="00F5523E">
        <w:t>DIRECTOR</w:t>
      </w:r>
      <w:bookmarkEnd w:id="417"/>
    </w:p>
    <w:p w14:paraId="350094EC" w14:textId="5B6D68B4" w:rsidR="00EA3192" w:rsidRPr="00F5523E" w:rsidRDefault="00EA3192" w:rsidP="006D73AC">
      <w:r w:rsidRPr="00F5523E">
        <w:tab/>
        <w:t>(Last Updated February</w:t>
      </w:r>
      <w:r w:rsidRPr="00F5523E">
        <w:rPr>
          <w:spacing w:val="-12"/>
        </w:rPr>
        <w:t xml:space="preserve"> </w:t>
      </w:r>
      <w:r w:rsidRPr="00F5523E">
        <w:t>2017)</w:t>
      </w:r>
    </w:p>
    <w:p w14:paraId="725DEED5" w14:textId="77777777" w:rsidR="00EA3192" w:rsidRPr="00F5523E" w:rsidRDefault="00EA3192" w:rsidP="006D73AC">
      <w:r w:rsidRPr="00F5523E">
        <w:t>This is a voting position.</w:t>
      </w:r>
    </w:p>
    <w:p w14:paraId="18A05E10" w14:textId="77777777" w:rsidR="00EA3192" w:rsidRPr="00F5523E" w:rsidRDefault="00EA3192" w:rsidP="00EA3192">
      <w:pPr>
        <w:sectPr w:rsidR="00EA3192" w:rsidRPr="00F5523E">
          <w:pgSz w:w="12240" w:h="15840"/>
          <w:pgMar w:top="1240" w:right="1060" w:bottom="980" w:left="1040" w:header="722" w:footer="708" w:gutter="0"/>
          <w:cols w:space="720"/>
        </w:sectPr>
      </w:pPr>
    </w:p>
    <w:p w14:paraId="5B4548E1" w14:textId="77777777" w:rsidR="00EA3192" w:rsidRPr="00F5523E" w:rsidRDefault="00EA3192" w:rsidP="00EA3192">
      <w:pPr>
        <w:pStyle w:val="ListParagraph"/>
        <w:numPr>
          <w:ilvl w:val="0"/>
          <w:numId w:val="7"/>
        </w:numPr>
        <w:tabs>
          <w:tab w:val="left" w:pos="1120"/>
          <w:tab w:val="left" w:pos="1121"/>
        </w:tabs>
        <w:spacing w:before="93"/>
        <w:ind w:hanging="361"/>
        <w:rPr>
          <w:sz w:val="20"/>
        </w:rPr>
      </w:pPr>
      <w:r w:rsidRPr="00F5523E">
        <w:rPr>
          <w:sz w:val="20"/>
        </w:rPr>
        <w:lastRenderedPageBreak/>
        <w:t>responsible for organizing U10 for</w:t>
      </w:r>
      <w:r w:rsidRPr="00F5523E">
        <w:rPr>
          <w:spacing w:val="-5"/>
          <w:sz w:val="20"/>
        </w:rPr>
        <w:t xml:space="preserve"> </w:t>
      </w:r>
      <w:r w:rsidRPr="00F5523E">
        <w:rPr>
          <w:sz w:val="20"/>
        </w:rPr>
        <w:t>SPRA</w:t>
      </w:r>
    </w:p>
    <w:p w14:paraId="0C09BB01" w14:textId="77777777" w:rsidR="00EA3192" w:rsidRPr="00F5523E" w:rsidRDefault="00EA3192" w:rsidP="00EA3192">
      <w:pPr>
        <w:pStyle w:val="ListParagraph"/>
        <w:numPr>
          <w:ilvl w:val="0"/>
          <w:numId w:val="7"/>
        </w:numPr>
        <w:tabs>
          <w:tab w:val="left" w:pos="1120"/>
          <w:tab w:val="left" w:pos="1121"/>
        </w:tabs>
        <w:spacing w:before="113"/>
        <w:ind w:hanging="361"/>
        <w:rPr>
          <w:sz w:val="20"/>
        </w:rPr>
      </w:pPr>
      <w:r w:rsidRPr="00F5523E">
        <w:rPr>
          <w:sz w:val="20"/>
        </w:rPr>
        <w:t>Liaising with with Active Start</w:t>
      </w:r>
      <w:r w:rsidRPr="00F5523E">
        <w:rPr>
          <w:spacing w:val="2"/>
          <w:sz w:val="20"/>
        </w:rPr>
        <w:t xml:space="preserve"> </w:t>
      </w:r>
      <w:r w:rsidRPr="00F5523E">
        <w:rPr>
          <w:sz w:val="20"/>
        </w:rPr>
        <w:t>Coordinator</w:t>
      </w:r>
    </w:p>
    <w:p w14:paraId="6C57D1FA" w14:textId="77777777" w:rsidR="00EA3192" w:rsidRPr="00F5523E" w:rsidRDefault="00EA3192" w:rsidP="00EA3192">
      <w:pPr>
        <w:pStyle w:val="ListParagraph"/>
        <w:numPr>
          <w:ilvl w:val="0"/>
          <w:numId w:val="7"/>
        </w:numPr>
        <w:tabs>
          <w:tab w:val="left" w:pos="1120"/>
          <w:tab w:val="left" w:pos="1121"/>
        </w:tabs>
        <w:spacing w:before="116"/>
        <w:ind w:hanging="361"/>
        <w:rPr>
          <w:sz w:val="20"/>
        </w:rPr>
      </w:pPr>
      <w:r w:rsidRPr="00F5523E">
        <w:rPr>
          <w:sz w:val="20"/>
        </w:rPr>
        <w:t>attend SPRA executive committee</w:t>
      </w:r>
      <w:r w:rsidRPr="00F5523E">
        <w:rPr>
          <w:spacing w:val="-7"/>
          <w:sz w:val="20"/>
        </w:rPr>
        <w:t xml:space="preserve"> </w:t>
      </w:r>
      <w:r w:rsidRPr="00F5523E">
        <w:rPr>
          <w:sz w:val="20"/>
        </w:rPr>
        <w:t>meetings</w:t>
      </w:r>
    </w:p>
    <w:p w14:paraId="001F6201" w14:textId="77777777" w:rsidR="00EA3192" w:rsidRPr="00F5523E" w:rsidRDefault="00EA3192" w:rsidP="00EA3192">
      <w:pPr>
        <w:pStyle w:val="ListParagraph"/>
        <w:numPr>
          <w:ilvl w:val="0"/>
          <w:numId w:val="7"/>
        </w:numPr>
        <w:tabs>
          <w:tab w:val="left" w:pos="1120"/>
          <w:tab w:val="left" w:pos="1121"/>
        </w:tabs>
        <w:spacing w:before="116"/>
        <w:ind w:hanging="361"/>
        <w:rPr>
          <w:sz w:val="20"/>
        </w:rPr>
      </w:pPr>
      <w:r w:rsidRPr="00F5523E">
        <w:rPr>
          <w:sz w:val="20"/>
        </w:rPr>
        <w:t>work with Registrar and A/B Director to organize fall</w:t>
      </w:r>
      <w:r w:rsidRPr="00F5523E">
        <w:rPr>
          <w:spacing w:val="-5"/>
          <w:sz w:val="20"/>
        </w:rPr>
        <w:t xml:space="preserve"> </w:t>
      </w:r>
      <w:r w:rsidRPr="00F5523E">
        <w:rPr>
          <w:sz w:val="20"/>
        </w:rPr>
        <w:t>registration</w:t>
      </w:r>
    </w:p>
    <w:p w14:paraId="4EFF6F58" w14:textId="77777777" w:rsidR="00EA3192" w:rsidRPr="00F5523E" w:rsidRDefault="00EA3192" w:rsidP="00EA3192">
      <w:pPr>
        <w:pStyle w:val="ListParagraph"/>
        <w:numPr>
          <w:ilvl w:val="0"/>
          <w:numId w:val="7"/>
        </w:numPr>
        <w:tabs>
          <w:tab w:val="left" w:pos="1120"/>
          <w:tab w:val="left" w:pos="1121"/>
        </w:tabs>
        <w:spacing w:before="115"/>
        <w:ind w:hanging="361"/>
        <w:rPr>
          <w:sz w:val="20"/>
        </w:rPr>
      </w:pPr>
      <w:r w:rsidRPr="00F5523E">
        <w:rPr>
          <w:sz w:val="20"/>
        </w:rPr>
        <w:t>work with age group co-coordinators to organize player evaluation and team</w:t>
      </w:r>
      <w:r w:rsidRPr="00F5523E">
        <w:rPr>
          <w:spacing w:val="-1"/>
          <w:sz w:val="20"/>
        </w:rPr>
        <w:t xml:space="preserve"> </w:t>
      </w:r>
      <w:r w:rsidRPr="00F5523E">
        <w:rPr>
          <w:sz w:val="20"/>
        </w:rPr>
        <w:t>formation</w:t>
      </w:r>
    </w:p>
    <w:p w14:paraId="385F588A" w14:textId="77777777" w:rsidR="00EA3192" w:rsidRPr="00F5523E" w:rsidRDefault="00EA3192" w:rsidP="00EA3192">
      <w:pPr>
        <w:pStyle w:val="ListParagraph"/>
        <w:numPr>
          <w:ilvl w:val="0"/>
          <w:numId w:val="7"/>
        </w:numPr>
        <w:tabs>
          <w:tab w:val="left" w:pos="1120"/>
          <w:tab w:val="left" w:pos="1121"/>
        </w:tabs>
        <w:spacing w:before="113"/>
        <w:ind w:hanging="361"/>
        <w:rPr>
          <w:sz w:val="20"/>
        </w:rPr>
      </w:pPr>
      <w:r w:rsidRPr="00F5523E">
        <w:rPr>
          <w:sz w:val="20"/>
        </w:rPr>
        <w:t>advise the Coaching Selection Committee in coach recruitment and</w:t>
      </w:r>
      <w:r w:rsidRPr="00F5523E">
        <w:rPr>
          <w:spacing w:val="-13"/>
          <w:sz w:val="20"/>
        </w:rPr>
        <w:t xml:space="preserve"> </w:t>
      </w:r>
      <w:r w:rsidRPr="00F5523E">
        <w:rPr>
          <w:sz w:val="20"/>
        </w:rPr>
        <w:t>selection</w:t>
      </w:r>
    </w:p>
    <w:p w14:paraId="3CD478A1" w14:textId="77777777" w:rsidR="00EA3192" w:rsidRPr="00F5523E" w:rsidRDefault="00EA3192" w:rsidP="00EA3192">
      <w:pPr>
        <w:pStyle w:val="ListParagraph"/>
        <w:numPr>
          <w:ilvl w:val="0"/>
          <w:numId w:val="7"/>
        </w:numPr>
        <w:tabs>
          <w:tab w:val="left" w:pos="1120"/>
          <w:tab w:val="left" w:pos="1121"/>
        </w:tabs>
        <w:spacing w:before="116"/>
        <w:ind w:hanging="361"/>
        <w:rPr>
          <w:sz w:val="20"/>
        </w:rPr>
      </w:pPr>
      <w:r w:rsidRPr="00F5523E">
        <w:rPr>
          <w:sz w:val="20"/>
        </w:rPr>
        <w:t>maintain communication between SPRA, Coordinators and</w:t>
      </w:r>
      <w:r w:rsidRPr="00F5523E">
        <w:rPr>
          <w:spacing w:val="-5"/>
          <w:sz w:val="20"/>
        </w:rPr>
        <w:t xml:space="preserve"> </w:t>
      </w:r>
      <w:r w:rsidRPr="00F5523E">
        <w:rPr>
          <w:sz w:val="20"/>
        </w:rPr>
        <w:t>Coaches.</w:t>
      </w:r>
    </w:p>
    <w:p w14:paraId="3E2491CE" w14:textId="77777777" w:rsidR="00EA3192" w:rsidRPr="00F5523E" w:rsidRDefault="00EA3192" w:rsidP="00EA3192">
      <w:pPr>
        <w:pStyle w:val="ListParagraph"/>
        <w:numPr>
          <w:ilvl w:val="0"/>
          <w:numId w:val="7"/>
        </w:numPr>
        <w:tabs>
          <w:tab w:val="left" w:pos="1120"/>
          <w:tab w:val="left" w:pos="1121"/>
        </w:tabs>
        <w:spacing w:before="116"/>
        <w:ind w:hanging="361"/>
        <w:rPr>
          <w:sz w:val="20"/>
        </w:rPr>
      </w:pPr>
      <w:r w:rsidRPr="00F5523E">
        <w:rPr>
          <w:sz w:val="20"/>
        </w:rPr>
        <w:t>address parent and coaches issues as they arise in a timely and effective</w:t>
      </w:r>
      <w:r w:rsidRPr="00F5523E">
        <w:rPr>
          <w:spacing w:val="-29"/>
          <w:sz w:val="20"/>
        </w:rPr>
        <w:t xml:space="preserve"> </w:t>
      </w:r>
      <w:r w:rsidRPr="00F5523E">
        <w:rPr>
          <w:sz w:val="20"/>
        </w:rPr>
        <w:t>manner</w:t>
      </w:r>
    </w:p>
    <w:p w14:paraId="11FF6EA3" w14:textId="77777777" w:rsidR="00F5523E" w:rsidRDefault="00F5523E" w:rsidP="00F5523E"/>
    <w:p w14:paraId="4083A8DB" w14:textId="77777777" w:rsidR="00F5523E" w:rsidRDefault="00EA3192" w:rsidP="00F5523E">
      <w:r w:rsidRPr="00F5523E">
        <w:t xml:space="preserve">Annual Schedule of Activities </w:t>
      </w:r>
    </w:p>
    <w:p w14:paraId="72993773" w14:textId="77777777" w:rsidR="00F5523E" w:rsidRDefault="00F5523E" w:rsidP="00F5523E"/>
    <w:p w14:paraId="1BFA5318" w14:textId="15F1A6D0" w:rsidR="00EA3192" w:rsidRPr="00F5523E" w:rsidRDefault="00EA3192" w:rsidP="00F5523E">
      <w:pPr>
        <w:rPr>
          <w:b/>
          <w:bCs/>
        </w:rPr>
      </w:pPr>
      <w:r w:rsidRPr="00F5523E">
        <w:rPr>
          <w:b/>
          <w:bCs/>
        </w:rPr>
        <w:t>March</w:t>
      </w:r>
    </w:p>
    <w:p w14:paraId="6D528F97" w14:textId="77777777" w:rsidR="00EA3192" w:rsidRPr="00F5523E" w:rsidRDefault="00EA3192" w:rsidP="00F5523E">
      <w:pPr>
        <w:rPr>
          <w:sz w:val="20"/>
        </w:rPr>
      </w:pPr>
      <w:r w:rsidRPr="00F5523E">
        <w:rPr>
          <w:sz w:val="20"/>
        </w:rPr>
        <w:t>attend ‘turnover’ meetings with current</w:t>
      </w:r>
      <w:r w:rsidRPr="00F5523E">
        <w:rPr>
          <w:spacing w:val="-8"/>
          <w:sz w:val="20"/>
        </w:rPr>
        <w:t xml:space="preserve"> </w:t>
      </w:r>
      <w:r w:rsidRPr="00F5523E">
        <w:rPr>
          <w:sz w:val="20"/>
        </w:rPr>
        <w:t>executive</w:t>
      </w:r>
    </w:p>
    <w:p w14:paraId="135B85D3" w14:textId="77777777" w:rsidR="00EA3192" w:rsidRPr="00F5523E" w:rsidRDefault="00EA3192" w:rsidP="00F5523E">
      <w:pPr>
        <w:rPr>
          <w:sz w:val="19"/>
        </w:rPr>
      </w:pPr>
    </w:p>
    <w:p w14:paraId="3929ADC5" w14:textId="77777777" w:rsidR="00EA3192" w:rsidRPr="00F5523E" w:rsidRDefault="00EA3192" w:rsidP="00F5523E">
      <w:pPr>
        <w:rPr>
          <w:b/>
          <w:bCs/>
        </w:rPr>
      </w:pPr>
      <w:r w:rsidRPr="00F5523E">
        <w:rPr>
          <w:b/>
          <w:bCs/>
        </w:rPr>
        <w:t>April</w:t>
      </w:r>
    </w:p>
    <w:p w14:paraId="0EFC284D" w14:textId="77777777" w:rsidR="00EA3192" w:rsidRPr="00F5523E" w:rsidRDefault="00EA3192" w:rsidP="00F5523E">
      <w:pPr>
        <w:rPr>
          <w:sz w:val="20"/>
        </w:rPr>
      </w:pPr>
      <w:r w:rsidRPr="00F5523E">
        <w:rPr>
          <w:sz w:val="20"/>
        </w:rPr>
        <w:t xml:space="preserve">ensure coordinator positions for the following year are filled. Also, begin preparing agenda for improvements in the next year. Coach evaluations </w:t>
      </w:r>
      <w:r w:rsidRPr="00F5523E">
        <w:rPr>
          <w:b/>
          <w:sz w:val="20"/>
        </w:rPr>
        <w:t xml:space="preserve">should be </w:t>
      </w:r>
      <w:r w:rsidRPr="00F5523E">
        <w:rPr>
          <w:sz w:val="20"/>
        </w:rPr>
        <w:t>reviewed with the coaches</w:t>
      </w:r>
      <w:r w:rsidRPr="00F5523E">
        <w:rPr>
          <w:spacing w:val="-23"/>
          <w:sz w:val="20"/>
        </w:rPr>
        <w:t xml:space="preserve"> </w:t>
      </w:r>
      <w:r w:rsidRPr="00F5523E">
        <w:rPr>
          <w:sz w:val="20"/>
        </w:rPr>
        <w:t>with key points summarized for executive</w:t>
      </w:r>
      <w:r w:rsidRPr="00F5523E">
        <w:rPr>
          <w:spacing w:val="-15"/>
          <w:sz w:val="20"/>
        </w:rPr>
        <w:t xml:space="preserve"> </w:t>
      </w:r>
      <w:r w:rsidRPr="00F5523E">
        <w:rPr>
          <w:sz w:val="20"/>
        </w:rPr>
        <w:t>review.</w:t>
      </w:r>
    </w:p>
    <w:p w14:paraId="7AA2BB41" w14:textId="77777777" w:rsidR="00EA3192" w:rsidRPr="00F5523E" w:rsidRDefault="00EA3192" w:rsidP="00F5523E">
      <w:pPr>
        <w:rPr>
          <w:sz w:val="19"/>
        </w:rPr>
      </w:pPr>
    </w:p>
    <w:p w14:paraId="4FF6B009" w14:textId="77777777" w:rsidR="00EA3192" w:rsidRPr="00F5523E" w:rsidRDefault="00EA3192" w:rsidP="00F5523E">
      <w:pPr>
        <w:rPr>
          <w:b/>
          <w:bCs/>
        </w:rPr>
      </w:pPr>
      <w:r w:rsidRPr="00F5523E">
        <w:rPr>
          <w:b/>
          <w:bCs/>
        </w:rPr>
        <w:t>July</w:t>
      </w:r>
    </w:p>
    <w:p w14:paraId="45CC3A30" w14:textId="77777777" w:rsidR="00EA3192" w:rsidRPr="00F5523E" w:rsidRDefault="00EA3192" w:rsidP="00F5523E">
      <w:pPr>
        <w:rPr>
          <w:sz w:val="20"/>
        </w:rPr>
      </w:pPr>
      <w:r w:rsidRPr="00F5523E">
        <w:rPr>
          <w:sz w:val="20"/>
        </w:rPr>
        <w:t>obtain early player count from Registrar in late</w:t>
      </w:r>
      <w:r w:rsidRPr="00F5523E">
        <w:rPr>
          <w:spacing w:val="-5"/>
          <w:sz w:val="20"/>
        </w:rPr>
        <w:t xml:space="preserve"> </w:t>
      </w:r>
      <w:r w:rsidRPr="00F5523E">
        <w:rPr>
          <w:sz w:val="20"/>
        </w:rPr>
        <w:t>July</w:t>
      </w:r>
    </w:p>
    <w:p w14:paraId="46E11303" w14:textId="77777777" w:rsidR="00EA3192" w:rsidRPr="00F5523E" w:rsidRDefault="00EA3192" w:rsidP="00F5523E">
      <w:pPr>
        <w:rPr>
          <w:sz w:val="19"/>
        </w:rPr>
      </w:pPr>
    </w:p>
    <w:p w14:paraId="43A3302F" w14:textId="77777777" w:rsidR="00EA3192" w:rsidRPr="00F5523E" w:rsidRDefault="00EA3192" w:rsidP="00F5523E">
      <w:pPr>
        <w:rPr>
          <w:b/>
          <w:bCs/>
        </w:rPr>
      </w:pPr>
      <w:r w:rsidRPr="00F5523E">
        <w:rPr>
          <w:b/>
          <w:bCs/>
        </w:rPr>
        <w:t>August</w:t>
      </w:r>
    </w:p>
    <w:p w14:paraId="667C4999" w14:textId="77777777" w:rsidR="00EA3192" w:rsidRPr="00F5523E" w:rsidRDefault="00EA3192" w:rsidP="00F5523E">
      <w:pPr>
        <w:rPr>
          <w:sz w:val="20"/>
        </w:rPr>
      </w:pPr>
      <w:r w:rsidRPr="00F5523E">
        <w:rPr>
          <w:sz w:val="20"/>
        </w:rPr>
        <w:t>Liaise with U10/Active Start</w:t>
      </w:r>
      <w:r w:rsidRPr="00F5523E">
        <w:rPr>
          <w:spacing w:val="4"/>
          <w:sz w:val="20"/>
        </w:rPr>
        <w:t xml:space="preserve"> </w:t>
      </w:r>
      <w:r w:rsidRPr="00F5523E">
        <w:rPr>
          <w:sz w:val="20"/>
        </w:rPr>
        <w:t>Coordinators</w:t>
      </w:r>
    </w:p>
    <w:p w14:paraId="49205A35" w14:textId="77777777" w:rsidR="00EA3192" w:rsidRPr="00F5523E" w:rsidRDefault="00EA3192" w:rsidP="00F5523E">
      <w:pPr>
        <w:rPr>
          <w:sz w:val="20"/>
        </w:rPr>
      </w:pPr>
      <w:r w:rsidRPr="00F5523E">
        <w:rPr>
          <w:sz w:val="20"/>
        </w:rPr>
        <w:t>Key Agenda</w:t>
      </w:r>
      <w:r w:rsidRPr="00F5523E">
        <w:rPr>
          <w:spacing w:val="-5"/>
          <w:sz w:val="20"/>
        </w:rPr>
        <w:t xml:space="preserve"> </w:t>
      </w:r>
      <w:r w:rsidRPr="00F5523E">
        <w:rPr>
          <w:sz w:val="20"/>
        </w:rPr>
        <w:t>items:</w:t>
      </w:r>
    </w:p>
    <w:p w14:paraId="7931851B" w14:textId="77777777" w:rsidR="00EA3192" w:rsidRPr="00F5523E" w:rsidRDefault="00EA3192" w:rsidP="00F5523E">
      <w:pPr>
        <w:rPr>
          <w:sz w:val="20"/>
        </w:rPr>
      </w:pPr>
      <w:r w:rsidRPr="00F5523E">
        <w:rPr>
          <w:sz w:val="20"/>
        </w:rPr>
        <w:t>Introductions</w:t>
      </w:r>
    </w:p>
    <w:p w14:paraId="7BCC658D" w14:textId="77777777" w:rsidR="00EA3192" w:rsidRPr="00F5523E" w:rsidRDefault="00EA3192" w:rsidP="00F5523E">
      <w:pPr>
        <w:rPr>
          <w:sz w:val="20"/>
        </w:rPr>
      </w:pPr>
      <w:r w:rsidRPr="00F5523E">
        <w:rPr>
          <w:sz w:val="20"/>
        </w:rPr>
        <w:t>Clarify Roles of Coordinators – Active Start and</w:t>
      </w:r>
      <w:r w:rsidRPr="00F5523E">
        <w:rPr>
          <w:spacing w:val="-26"/>
          <w:sz w:val="20"/>
        </w:rPr>
        <w:t xml:space="preserve"> </w:t>
      </w:r>
      <w:r w:rsidRPr="00F5523E">
        <w:rPr>
          <w:sz w:val="20"/>
        </w:rPr>
        <w:t>U10</w:t>
      </w:r>
    </w:p>
    <w:p w14:paraId="6B60BF17" w14:textId="77777777" w:rsidR="00EA3192" w:rsidRPr="00F5523E" w:rsidRDefault="00EA3192" w:rsidP="00F5523E">
      <w:pPr>
        <w:rPr>
          <w:sz w:val="20"/>
        </w:rPr>
      </w:pPr>
      <w:r w:rsidRPr="00F5523E">
        <w:rPr>
          <w:sz w:val="20"/>
        </w:rPr>
        <w:t>Review Preliminary Schedule for Player</w:t>
      </w:r>
      <w:r w:rsidRPr="00F5523E">
        <w:rPr>
          <w:spacing w:val="-39"/>
          <w:sz w:val="20"/>
        </w:rPr>
        <w:t xml:space="preserve"> </w:t>
      </w:r>
      <w:r w:rsidRPr="00F5523E">
        <w:rPr>
          <w:sz w:val="20"/>
        </w:rPr>
        <w:t>Evaluations</w:t>
      </w:r>
    </w:p>
    <w:p w14:paraId="798FD2B5" w14:textId="77777777" w:rsidR="00EA3192" w:rsidRPr="00F5523E" w:rsidRDefault="00EA3192" w:rsidP="00F5523E">
      <w:pPr>
        <w:rPr>
          <w:sz w:val="20"/>
        </w:rPr>
      </w:pPr>
      <w:r w:rsidRPr="00F5523E">
        <w:rPr>
          <w:sz w:val="20"/>
        </w:rPr>
        <w:t>Review Evaluation needs (so Coordinators can assist in finding coaches if</w:t>
      </w:r>
      <w:r w:rsidRPr="00F5523E">
        <w:rPr>
          <w:spacing w:val="-19"/>
          <w:sz w:val="20"/>
        </w:rPr>
        <w:t xml:space="preserve"> </w:t>
      </w:r>
      <w:r w:rsidRPr="00F5523E">
        <w:rPr>
          <w:sz w:val="20"/>
        </w:rPr>
        <w:t>required)</w:t>
      </w:r>
    </w:p>
    <w:p w14:paraId="1D93659D" w14:textId="77777777" w:rsidR="00EA3192" w:rsidRPr="00F5523E" w:rsidRDefault="00EA3192" w:rsidP="00F5523E">
      <w:pPr>
        <w:rPr>
          <w:sz w:val="20"/>
        </w:rPr>
      </w:pPr>
      <w:r w:rsidRPr="00F5523E">
        <w:rPr>
          <w:sz w:val="20"/>
        </w:rPr>
        <w:t>Review Evaluation protocol; address outstanding</w:t>
      </w:r>
      <w:r w:rsidRPr="00F5523E">
        <w:rPr>
          <w:spacing w:val="-1"/>
          <w:sz w:val="20"/>
        </w:rPr>
        <w:t xml:space="preserve"> </w:t>
      </w:r>
      <w:r w:rsidRPr="00F5523E">
        <w:rPr>
          <w:sz w:val="20"/>
        </w:rPr>
        <w:t>concerns</w:t>
      </w:r>
    </w:p>
    <w:p w14:paraId="3AADF541" w14:textId="77777777" w:rsidR="00EA3192" w:rsidRPr="00F5523E" w:rsidRDefault="00EA3192" w:rsidP="00F5523E">
      <w:pPr>
        <w:rPr>
          <w:sz w:val="20"/>
        </w:rPr>
      </w:pPr>
      <w:r w:rsidRPr="00F5523E">
        <w:rPr>
          <w:sz w:val="20"/>
        </w:rPr>
        <w:t>Develop volunteer list for</w:t>
      </w:r>
      <w:r w:rsidRPr="00F5523E">
        <w:rPr>
          <w:spacing w:val="-1"/>
          <w:sz w:val="20"/>
        </w:rPr>
        <w:t xml:space="preserve"> </w:t>
      </w:r>
      <w:r w:rsidRPr="00F5523E">
        <w:rPr>
          <w:sz w:val="20"/>
        </w:rPr>
        <w:t>Evaluations</w:t>
      </w:r>
    </w:p>
    <w:p w14:paraId="3EA68173" w14:textId="77777777" w:rsidR="00EA3192" w:rsidRPr="00F5523E" w:rsidRDefault="00EA3192" w:rsidP="00F5523E">
      <w:pPr>
        <w:rPr>
          <w:sz w:val="20"/>
        </w:rPr>
      </w:pPr>
      <w:r w:rsidRPr="00F5523E">
        <w:rPr>
          <w:sz w:val="20"/>
        </w:rPr>
        <w:t>Active Start – work with coordinator to assign ice times and</w:t>
      </w:r>
      <w:r w:rsidRPr="00F5523E">
        <w:rPr>
          <w:spacing w:val="2"/>
          <w:sz w:val="20"/>
        </w:rPr>
        <w:t xml:space="preserve"> </w:t>
      </w:r>
      <w:r w:rsidRPr="00F5523E">
        <w:rPr>
          <w:sz w:val="20"/>
        </w:rPr>
        <w:t>groups.</w:t>
      </w:r>
    </w:p>
    <w:p w14:paraId="14C0F385" w14:textId="77777777" w:rsidR="00EA3192" w:rsidRPr="00F5523E" w:rsidRDefault="00EA3192" w:rsidP="00F5523E"/>
    <w:p w14:paraId="494AE785" w14:textId="77777777" w:rsidR="00EA3192" w:rsidRPr="00F5523E" w:rsidRDefault="00EA3192" w:rsidP="00F5523E">
      <w:pPr>
        <w:rPr>
          <w:b/>
          <w:bCs/>
        </w:rPr>
      </w:pPr>
      <w:r w:rsidRPr="00F5523E">
        <w:rPr>
          <w:b/>
          <w:bCs/>
        </w:rPr>
        <w:t>September</w:t>
      </w:r>
    </w:p>
    <w:p w14:paraId="034B2B20" w14:textId="77777777" w:rsidR="00EA3192" w:rsidRPr="00F5523E" w:rsidRDefault="00EA3192" w:rsidP="00F5523E">
      <w:pPr>
        <w:rPr>
          <w:sz w:val="20"/>
        </w:rPr>
      </w:pPr>
      <w:r w:rsidRPr="00F5523E">
        <w:rPr>
          <w:sz w:val="20"/>
        </w:rPr>
        <w:t>Evaluations will</w:t>
      </w:r>
      <w:r w:rsidRPr="00F5523E">
        <w:rPr>
          <w:spacing w:val="1"/>
          <w:sz w:val="20"/>
        </w:rPr>
        <w:t xml:space="preserve"> </w:t>
      </w:r>
      <w:r w:rsidRPr="00F5523E">
        <w:rPr>
          <w:sz w:val="20"/>
        </w:rPr>
        <w:t>begin.</w:t>
      </w:r>
    </w:p>
    <w:p w14:paraId="75C20C1D" w14:textId="77777777" w:rsidR="00EA3192" w:rsidRPr="00F5523E" w:rsidRDefault="00EA3192" w:rsidP="00F5523E">
      <w:pPr>
        <w:rPr>
          <w:sz w:val="20"/>
        </w:rPr>
      </w:pPr>
      <w:r w:rsidRPr="00F5523E">
        <w:rPr>
          <w:sz w:val="20"/>
        </w:rPr>
        <w:t>final</w:t>
      </w:r>
      <w:r w:rsidRPr="00F5523E">
        <w:rPr>
          <w:spacing w:val="-5"/>
          <w:sz w:val="20"/>
        </w:rPr>
        <w:t xml:space="preserve"> </w:t>
      </w:r>
      <w:r w:rsidRPr="00F5523E">
        <w:rPr>
          <w:sz w:val="20"/>
        </w:rPr>
        <w:t>coaching</w:t>
      </w:r>
      <w:r w:rsidRPr="00F5523E">
        <w:rPr>
          <w:spacing w:val="-3"/>
          <w:sz w:val="20"/>
        </w:rPr>
        <w:t xml:space="preserve"> </w:t>
      </w:r>
      <w:r w:rsidRPr="00F5523E">
        <w:rPr>
          <w:sz w:val="20"/>
        </w:rPr>
        <w:t>selection</w:t>
      </w:r>
      <w:r w:rsidRPr="00F5523E">
        <w:rPr>
          <w:spacing w:val="-3"/>
          <w:sz w:val="20"/>
        </w:rPr>
        <w:t xml:space="preserve"> </w:t>
      </w:r>
      <w:r w:rsidRPr="00F5523E">
        <w:rPr>
          <w:sz w:val="20"/>
        </w:rPr>
        <w:t>should</w:t>
      </w:r>
      <w:r w:rsidRPr="00F5523E">
        <w:rPr>
          <w:spacing w:val="-1"/>
          <w:sz w:val="20"/>
        </w:rPr>
        <w:t xml:space="preserve"> </w:t>
      </w:r>
      <w:r w:rsidRPr="00F5523E">
        <w:rPr>
          <w:sz w:val="20"/>
        </w:rPr>
        <w:t>only</w:t>
      </w:r>
      <w:r w:rsidRPr="00F5523E">
        <w:rPr>
          <w:spacing w:val="-4"/>
          <w:sz w:val="20"/>
        </w:rPr>
        <w:t xml:space="preserve"> </w:t>
      </w:r>
      <w:r w:rsidRPr="00F5523E">
        <w:rPr>
          <w:sz w:val="20"/>
        </w:rPr>
        <w:t>take</w:t>
      </w:r>
      <w:r w:rsidRPr="00F5523E">
        <w:rPr>
          <w:spacing w:val="-3"/>
          <w:sz w:val="20"/>
        </w:rPr>
        <w:t xml:space="preserve"> </w:t>
      </w:r>
      <w:r w:rsidRPr="00F5523E">
        <w:rPr>
          <w:sz w:val="20"/>
        </w:rPr>
        <w:t>place</w:t>
      </w:r>
      <w:r w:rsidRPr="00F5523E">
        <w:rPr>
          <w:spacing w:val="-2"/>
          <w:sz w:val="20"/>
        </w:rPr>
        <w:t xml:space="preserve"> </w:t>
      </w:r>
      <w:r w:rsidRPr="00F5523E">
        <w:rPr>
          <w:sz w:val="20"/>
        </w:rPr>
        <w:t>after</w:t>
      </w:r>
      <w:r w:rsidRPr="00F5523E">
        <w:rPr>
          <w:spacing w:val="-3"/>
          <w:sz w:val="20"/>
        </w:rPr>
        <w:t xml:space="preserve"> </w:t>
      </w:r>
      <w:r w:rsidRPr="00F5523E">
        <w:rPr>
          <w:sz w:val="20"/>
        </w:rPr>
        <w:t>Evaluation</w:t>
      </w:r>
      <w:r w:rsidRPr="00F5523E">
        <w:rPr>
          <w:spacing w:val="-1"/>
          <w:sz w:val="20"/>
        </w:rPr>
        <w:t xml:space="preserve"> </w:t>
      </w:r>
      <w:r w:rsidRPr="00F5523E">
        <w:rPr>
          <w:sz w:val="20"/>
        </w:rPr>
        <w:t>is</w:t>
      </w:r>
      <w:r w:rsidRPr="00F5523E">
        <w:rPr>
          <w:spacing w:val="-2"/>
          <w:sz w:val="20"/>
        </w:rPr>
        <w:t xml:space="preserve"> </w:t>
      </w:r>
      <w:r w:rsidRPr="00F5523E">
        <w:rPr>
          <w:sz w:val="20"/>
        </w:rPr>
        <w:t>complete,</w:t>
      </w:r>
      <w:r w:rsidRPr="00F5523E">
        <w:rPr>
          <w:spacing w:val="-3"/>
          <w:sz w:val="20"/>
        </w:rPr>
        <w:t xml:space="preserve"> </w:t>
      </w:r>
      <w:r w:rsidRPr="00F5523E">
        <w:rPr>
          <w:sz w:val="20"/>
        </w:rPr>
        <w:t>however,</w:t>
      </w:r>
      <w:r w:rsidRPr="00F5523E">
        <w:rPr>
          <w:spacing w:val="-3"/>
          <w:sz w:val="20"/>
        </w:rPr>
        <w:t xml:space="preserve"> </w:t>
      </w:r>
      <w:r w:rsidRPr="00F5523E">
        <w:rPr>
          <w:sz w:val="20"/>
        </w:rPr>
        <w:t>some</w:t>
      </w:r>
      <w:r w:rsidRPr="00F5523E">
        <w:rPr>
          <w:spacing w:val="-34"/>
          <w:sz w:val="20"/>
        </w:rPr>
        <w:t xml:space="preserve"> </w:t>
      </w:r>
      <w:r w:rsidRPr="00F5523E">
        <w:rPr>
          <w:sz w:val="20"/>
        </w:rPr>
        <w:t>leg work needs to be done early to identify possible coaches. It is important to follow proper procedure with formal team</w:t>
      </w:r>
      <w:r w:rsidRPr="00F5523E">
        <w:rPr>
          <w:spacing w:val="3"/>
          <w:sz w:val="20"/>
        </w:rPr>
        <w:t xml:space="preserve"> </w:t>
      </w:r>
      <w:r w:rsidRPr="00F5523E">
        <w:rPr>
          <w:sz w:val="20"/>
        </w:rPr>
        <w:t>selection.</w:t>
      </w:r>
    </w:p>
    <w:p w14:paraId="3057BC29" w14:textId="77777777" w:rsidR="00EA3192" w:rsidRPr="00F5523E" w:rsidRDefault="00EA3192" w:rsidP="00F5523E">
      <w:pPr>
        <w:rPr>
          <w:sz w:val="20"/>
        </w:rPr>
      </w:pPr>
      <w:r w:rsidRPr="00F5523E">
        <w:rPr>
          <w:sz w:val="20"/>
        </w:rPr>
        <w:t>Ensure</w:t>
      </w:r>
      <w:r w:rsidRPr="00F5523E">
        <w:rPr>
          <w:spacing w:val="-5"/>
          <w:sz w:val="20"/>
        </w:rPr>
        <w:t xml:space="preserve"> </w:t>
      </w:r>
      <w:r w:rsidRPr="00F5523E">
        <w:rPr>
          <w:sz w:val="20"/>
        </w:rPr>
        <w:t>that</w:t>
      </w:r>
      <w:r w:rsidRPr="00F5523E">
        <w:rPr>
          <w:spacing w:val="-4"/>
          <w:sz w:val="20"/>
        </w:rPr>
        <w:t xml:space="preserve"> </w:t>
      </w:r>
      <w:r w:rsidRPr="00F5523E">
        <w:rPr>
          <w:sz w:val="20"/>
        </w:rPr>
        <w:t>U10</w:t>
      </w:r>
      <w:r w:rsidRPr="00F5523E">
        <w:rPr>
          <w:spacing w:val="-4"/>
          <w:sz w:val="20"/>
        </w:rPr>
        <w:t xml:space="preserve"> </w:t>
      </w:r>
      <w:r w:rsidRPr="00F5523E">
        <w:rPr>
          <w:sz w:val="20"/>
        </w:rPr>
        <w:t>teams</w:t>
      </w:r>
      <w:r w:rsidRPr="00F5523E">
        <w:rPr>
          <w:spacing w:val="-2"/>
          <w:sz w:val="20"/>
        </w:rPr>
        <w:t xml:space="preserve"> </w:t>
      </w:r>
      <w:r w:rsidRPr="00F5523E">
        <w:rPr>
          <w:sz w:val="20"/>
        </w:rPr>
        <w:t>at</w:t>
      </w:r>
      <w:r w:rsidRPr="00F5523E">
        <w:rPr>
          <w:spacing w:val="-7"/>
          <w:sz w:val="20"/>
        </w:rPr>
        <w:t xml:space="preserve"> </w:t>
      </w:r>
      <w:r w:rsidRPr="00F5523E">
        <w:rPr>
          <w:sz w:val="20"/>
        </w:rPr>
        <w:t>each</w:t>
      </w:r>
      <w:r w:rsidRPr="00F5523E">
        <w:rPr>
          <w:spacing w:val="-7"/>
          <w:sz w:val="20"/>
        </w:rPr>
        <w:t xml:space="preserve"> </w:t>
      </w:r>
      <w:r w:rsidRPr="00F5523E">
        <w:rPr>
          <w:sz w:val="20"/>
        </w:rPr>
        <w:t>Step</w:t>
      </w:r>
      <w:r w:rsidRPr="00F5523E">
        <w:rPr>
          <w:spacing w:val="-5"/>
          <w:sz w:val="20"/>
        </w:rPr>
        <w:t xml:space="preserve"> </w:t>
      </w:r>
      <w:r w:rsidRPr="00F5523E">
        <w:rPr>
          <w:sz w:val="20"/>
        </w:rPr>
        <w:t>are</w:t>
      </w:r>
      <w:r w:rsidRPr="00F5523E">
        <w:rPr>
          <w:spacing w:val="-4"/>
          <w:sz w:val="20"/>
        </w:rPr>
        <w:t xml:space="preserve"> </w:t>
      </w:r>
      <w:r w:rsidRPr="00F5523E">
        <w:rPr>
          <w:sz w:val="20"/>
        </w:rPr>
        <w:t>balanced</w:t>
      </w:r>
      <w:r w:rsidRPr="00F5523E">
        <w:rPr>
          <w:spacing w:val="-6"/>
          <w:sz w:val="20"/>
        </w:rPr>
        <w:t xml:space="preserve"> </w:t>
      </w:r>
      <w:r w:rsidRPr="00F5523E">
        <w:rPr>
          <w:sz w:val="20"/>
        </w:rPr>
        <w:t>to</w:t>
      </w:r>
      <w:r w:rsidRPr="00F5523E">
        <w:rPr>
          <w:spacing w:val="-5"/>
          <w:sz w:val="20"/>
        </w:rPr>
        <w:t xml:space="preserve"> </w:t>
      </w:r>
      <w:r w:rsidRPr="00F5523E">
        <w:rPr>
          <w:sz w:val="20"/>
        </w:rPr>
        <w:t>the</w:t>
      </w:r>
      <w:r w:rsidRPr="00F5523E">
        <w:rPr>
          <w:spacing w:val="-8"/>
          <w:sz w:val="20"/>
        </w:rPr>
        <w:t xml:space="preserve"> </w:t>
      </w:r>
      <w:r w:rsidRPr="00F5523E">
        <w:rPr>
          <w:sz w:val="20"/>
        </w:rPr>
        <w:t>best</w:t>
      </w:r>
      <w:r w:rsidRPr="00F5523E">
        <w:rPr>
          <w:spacing w:val="-4"/>
          <w:sz w:val="20"/>
        </w:rPr>
        <w:t xml:space="preserve"> </w:t>
      </w:r>
      <w:r w:rsidRPr="00F5523E">
        <w:rPr>
          <w:sz w:val="20"/>
        </w:rPr>
        <w:t>of</w:t>
      </w:r>
      <w:r w:rsidRPr="00F5523E">
        <w:rPr>
          <w:spacing w:val="-2"/>
          <w:sz w:val="20"/>
        </w:rPr>
        <w:t xml:space="preserve"> </w:t>
      </w:r>
      <w:r w:rsidRPr="00F5523E">
        <w:rPr>
          <w:sz w:val="20"/>
        </w:rPr>
        <w:t>SPRA’s</w:t>
      </w:r>
      <w:r w:rsidRPr="00F5523E">
        <w:rPr>
          <w:spacing w:val="-2"/>
          <w:sz w:val="20"/>
        </w:rPr>
        <w:t xml:space="preserve"> </w:t>
      </w:r>
      <w:r w:rsidRPr="00F5523E">
        <w:rPr>
          <w:sz w:val="20"/>
        </w:rPr>
        <w:t>ability</w:t>
      </w:r>
      <w:r w:rsidRPr="00F5523E">
        <w:rPr>
          <w:spacing w:val="-10"/>
          <w:sz w:val="20"/>
        </w:rPr>
        <w:t xml:space="preserve"> </w:t>
      </w:r>
      <w:r w:rsidRPr="00F5523E">
        <w:rPr>
          <w:sz w:val="20"/>
        </w:rPr>
        <w:t>using</w:t>
      </w:r>
      <w:r w:rsidRPr="00F5523E">
        <w:rPr>
          <w:spacing w:val="-7"/>
          <w:sz w:val="20"/>
        </w:rPr>
        <w:t xml:space="preserve"> </w:t>
      </w:r>
      <w:r w:rsidRPr="00F5523E">
        <w:rPr>
          <w:sz w:val="20"/>
        </w:rPr>
        <w:t>best practices and guidance from Ringette</w:t>
      </w:r>
      <w:r w:rsidRPr="00F5523E">
        <w:rPr>
          <w:spacing w:val="1"/>
          <w:sz w:val="20"/>
        </w:rPr>
        <w:t xml:space="preserve"> </w:t>
      </w:r>
      <w:r w:rsidRPr="00F5523E">
        <w:rPr>
          <w:sz w:val="20"/>
        </w:rPr>
        <w:t>Alberta</w:t>
      </w:r>
    </w:p>
    <w:p w14:paraId="30DA329C" w14:textId="77777777" w:rsidR="00EA3192" w:rsidRPr="00F5523E" w:rsidRDefault="00EA3192" w:rsidP="00F5523E">
      <w:pPr>
        <w:rPr>
          <w:sz w:val="20"/>
        </w:rPr>
      </w:pPr>
      <w:r w:rsidRPr="00F5523E">
        <w:rPr>
          <w:sz w:val="20"/>
        </w:rPr>
        <w:t>Work with Active Start Coordinator to ensure program is ready to roll out and final</w:t>
      </w:r>
      <w:r w:rsidRPr="00F5523E">
        <w:rPr>
          <w:spacing w:val="-45"/>
          <w:sz w:val="20"/>
        </w:rPr>
        <w:t xml:space="preserve"> </w:t>
      </w:r>
      <w:r w:rsidRPr="00F5523E">
        <w:rPr>
          <w:sz w:val="20"/>
        </w:rPr>
        <w:t>preparations are</w:t>
      </w:r>
      <w:r w:rsidRPr="00F5523E">
        <w:rPr>
          <w:spacing w:val="-4"/>
          <w:sz w:val="20"/>
        </w:rPr>
        <w:t xml:space="preserve"> </w:t>
      </w:r>
      <w:r w:rsidRPr="00F5523E">
        <w:rPr>
          <w:sz w:val="20"/>
        </w:rPr>
        <w:t>complete.</w:t>
      </w:r>
    </w:p>
    <w:p w14:paraId="3DD4499D" w14:textId="77777777" w:rsidR="00EA3192" w:rsidRPr="00F5523E" w:rsidRDefault="00EA3192" w:rsidP="00F5523E">
      <w:pPr>
        <w:rPr>
          <w:sz w:val="19"/>
        </w:rPr>
      </w:pPr>
    </w:p>
    <w:p w14:paraId="1418D5B1" w14:textId="77777777" w:rsidR="00EA3192" w:rsidRPr="00F5523E" w:rsidRDefault="00EA3192" w:rsidP="00F5523E">
      <w:pPr>
        <w:rPr>
          <w:b/>
          <w:bCs/>
        </w:rPr>
      </w:pPr>
      <w:r w:rsidRPr="00F5523E">
        <w:rPr>
          <w:b/>
          <w:bCs/>
        </w:rPr>
        <w:t>October</w:t>
      </w:r>
    </w:p>
    <w:p w14:paraId="216F62DF" w14:textId="200B58EE" w:rsidR="00EA3192" w:rsidRPr="00F5523E" w:rsidRDefault="00EA3192" w:rsidP="00F5523E">
      <w:pPr>
        <w:rPr>
          <w:sz w:val="20"/>
          <w:szCs w:val="20"/>
        </w:rPr>
      </w:pPr>
      <w:r w:rsidRPr="00F5523E">
        <w:rPr>
          <w:sz w:val="20"/>
          <w:szCs w:val="20"/>
        </w:rPr>
        <w:t>League play will begin after the October long weekend for U10. At this point, grading and</w:t>
      </w:r>
      <w:r w:rsidRPr="00F5523E">
        <w:rPr>
          <w:spacing w:val="-29"/>
          <w:sz w:val="20"/>
          <w:szCs w:val="20"/>
        </w:rPr>
        <w:t xml:space="preserve"> </w:t>
      </w:r>
      <w:r w:rsidRPr="00F5523E">
        <w:rPr>
          <w:sz w:val="20"/>
          <w:szCs w:val="20"/>
        </w:rPr>
        <w:t>team</w:t>
      </w:r>
      <w:r w:rsidR="00F5523E" w:rsidRPr="00F5523E">
        <w:rPr>
          <w:sz w:val="20"/>
          <w:szCs w:val="20"/>
        </w:rPr>
        <w:t xml:space="preserve"> </w:t>
      </w:r>
      <w:r w:rsidRPr="00F5523E">
        <w:rPr>
          <w:sz w:val="20"/>
          <w:szCs w:val="20"/>
        </w:rPr>
        <w:t>selection will be complete.</w:t>
      </w:r>
    </w:p>
    <w:p w14:paraId="4930D197" w14:textId="77777777" w:rsidR="00EA3192" w:rsidRPr="00F5523E" w:rsidRDefault="00EA3192" w:rsidP="00F5523E">
      <w:pPr>
        <w:rPr>
          <w:sz w:val="20"/>
        </w:rPr>
      </w:pPr>
      <w:r w:rsidRPr="00F5523E">
        <w:rPr>
          <w:sz w:val="20"/>
        </w:rPr>
        <w:t>Active Start ice times will begin after October long weekend. Maybe a ice time prior to set</w:t>
      </w:r>
      <w:r w:rsidRPr="00F5523E">
        <w:rPr>
          <w:spacing w:val="-30"/>
          <w:sz w:val="20"/>
        </w:rPr>
        <w:t xml:space="preserve"> </w:t>
      </w:r>
      <w:r w:rsidRPr="00F5523E">
        <w:rPr>
          <w:sz w:val="20"/>
        </w:rPr>
        <w:t>the stage for</w:t>
      </w:r>
      <w:r w:rsidRPr="00F5523E">
        <w:rPr>
          <w:spacing w:val="-4"/>
          <w:sz w:val="20"/>
        </w:rPr>
        <w:t xml:space="preserve"> </w:t>
      </w:r>
      <w:r w:rsidRPr="00F5523E">
        <w:rPr>
          <w:sz w:val="20"/>
        </w:rPr>
        <w:t>groups.</w:t>
      </w:r>
    </w:p>
    <w:p w14:paraId="70E559C1" w14:textId="77777777" w:rsidR="00EA3192" w:rsidRPr="00F5523E" w:rsidRDefault="00EA3192" w:rsidP="00F5523E">
      <w:pPr>
        <w:rPr>
          <w:sz w:val="20"/>
        </w:rPr>
      </w:pPr>
      <w:r w:rsidRPr="00F5523E">
        <w:rPr>
          <w:sz w:val="20"/>
        </w:rPr>
        <w:t>Coaches Meeting held in the first week in October. Work with A/B Director to ensure all</w:t>
      </w:r>
      <w:r w:rsidRPr="00F5523E">
        <w:rPr>
          <w:spacing w:val="-33"/>
          <w:sz w:val="20"/>
        </w:rPr>
        <w:t xml:space="preserve"> </w:t>
      </w:r>
      <w:r w:rsidRPr="00F5523E">
        <w:rPr>
          <w:sz w:val="20"/>
        </w:rPr>
        <w:t>agenda items are documented and reviewed. U10 Director to discuss fair play within these</w:t>
      </w:r>
      <w:r w:rsidRPr="00F5523E">
        <w:rPr>
          <w:spacing w:val="-38"/>
          <w:sz w:val="20"/>
        </w:rPr>
        <w:t xml:space="preserve"> </w:t>
      </w:r>
      <w:r w:rsidRPr="00F5523E">
        <w:rPr>
          <w:sz w:val="20"/>
        </w:rPr>
        <w:t>divisions</w:t>
      </w:r>
    </w:p>
    <w:p w14:paraId="29B14164" w14:textId="77777777" w:rsidR="00EA3192" w:rsidRPr="00F5523E" w:rsidRDefault="00EA3192" w:rsidP="00F5523E">
      <w:pPr>
        <w:rPr>
          <w:sz w:val="20"/>
        </w:rPr>
      </w:pPr>
      <w:r w:rsidRPr="00F5523E">
        <w:rPr>
          <w:sz w:val="20"/>
        </w:rPr>
        <w:t>Organize affiliate player selection and communicate them with</w:t>
      </w:r>
      <w:r w:rsidRPr="00F5523E">
        <w:rPr>
          <w:spacing w:val="5"/>
          <w:sz w:val="20"/>
        </w:rPr>
        <w:t xml:space="preserve"> </w:t>
      </w:r>
      <w:r w:rsidRPr="00F5523E">
        <w:rPr>
          <w:sz w:val="20"/>
        </w:rPr>
        <w:t>teams.</w:t>
      </w:r>
    </w:p>
    <w:p w14:paraId="102671F9" w14:textId="77777777" w:rsidR="00EA3192" w:rsidRPr="00F5523E" w:rsidRDefault="00EA3192" w:rsidP="00F5523E">
      <w:pPr>
        <w:rPr>
          <w:sz w:val="19"/>
        </w:rPr>
      </w:pPr>
    </w:p>
    <w:p w14:paraId="2DEF0C5D" w14:textId="77777777" w:rsidR="00EA3192" w:rsidRPr="00F5523E" w:rsidRDefault="00EA3192" w:rsidP="00F5523E">
      <w:pPr>
        <w:rPr>
          <w:b/>
          <w:bCs/>
        </w:rPr>
      </w:pPr>
      <w:r w:rsidRPr="00F5523E">
        <w:rPr>
          <w:b/>
          <w:bCs/>
        </w:rPr>
        <w:t>November/January</w:t>
      </w:r>
    </w:p>
    <w:p w14:paraId="6C931031" w14:textId="77777777" w:rsidR="00EA3192" w:rsidRPr="00F5523E" w:rsidRDefault="00EA3192" w:rsidP="00F5523E">
      <w:pPr>
        <w:rPr>
          <w:sz w:val="20"/>
        </w:rPr>
      </w:pPr>
      <w:r w:rsidRPr="00F5523E">
        <w:rPr>
          <w:sz w:val="20"/>
        </w:rPr>
        <w:t>Check-in with teams in the organization to check on how things are</w:t>
      </w:r>
      <w:r w:rsidRPr="00F5523E">
        <w:rPr>
          <w:spacing w:val="-9"/>
          <w:sz w:val="20"/>
        </w:rPr>
        <w:t xml:space="preserve"> </w:t>
      </w:r>
      <w:r w:rsidRPr="00F5523E">
        <w:rPr>
          <w:sz w:val="20"/>
        </w:rPr>
        <w:t>going</w:t>
      </w:r>
    </w:p>
    <w:p w14:paraId="60E12BE6" w14:textId="77777777" w:rsidR="00EA3192" w:rsidRPr="00F5523E" w:rsidRDefault="00EA3192" w:rsidP="00F5523E">
      <w:pPr>
        <w:rPr>
          <w:sz w:val="19"/>
        </w:rPr>
      </w:pPr>
    </w:p>
    <w:p w14:paraId="395DF963" w14:textId="77777777" w:rsidR="00EA3192" w:rsidRPr="00F5523E" w:rsidRDefault="00EA3192" w:rsidP="00F5523E">
      <w:pPr>
        <w:rPr>
          <w:b/>
          <w:bCs/>
        </w:rPr>
      </w:pPr>
      <w:r w:rsidRPr="00F5523E">
        <w:rPr>
          <w:b/>
          <w:bCs/>
        </w:rPr>
        <w:t>January</w:t>
      </w:r>
    </w:p>
    <w:p w14:paraId="653514D8" w14:textId="77777777" w:rsidR="00EA3192" w:rsidRPr="00F5523E" w:rsidRDefault="00EA3192" w:rsidP="00F5523E">
      <w:pPr>
        <w:rPr>
          <w:sz w:val="20"/>
          <w:szCs w:val="20"/>
        </w:rPr>
      </w:pPr>
      <w:r w:rsidRPr="00F5523E">
        <w:rPr>
          <w:b/>
        </w:rPr>
        <w:t xml:space="preserve">- </w:t>
      </w:r>
      <w:r w:rsidRPr="00F5523E">
        <w:t xml:space="preserve">Liaise with the Active Start Coordinator to begin </w:t>
      </w:r>
      <w:r w:rsidRPr="00F5523E">
        <w:rPr>
          <w:sz w:val="20"/>
          <w:szCs w:val="20"/>
        </w:rPr>
        <w:t>preparing for year end Jamborees for Active Start 1 and 2</w:t>
      </w:r>
    </w:p>
    <w:p w14:paraId="406D800E" w14:textId="77777777" w:rsidR="00EA3192" w:rsidRPr="00F5523E" w:rsidRDefault="00EA3192" w:rsidP="00F5523E">
      <w:r w:rsidRPr="00F5523E">
        <w:rPr>
          <w:sz w:val="20"/>
          <w:szCs w:val="20"/>
        </w:rPr>
        <w:lastRenderedPageBreak/>
        <w:t>- Secure ice for Jamboree with ice allocator.</w:t>
      </w:r>
    </w:p>
    <w:p w14:paraId="43D66DE8" w14:textId="77777777" w:rsidR="00EA3192" w:rsidRPr="00F5523E" w:rsidRDefault="00EA3192" w:rsidP="00F5523E"/>
    <w:p w14:paraId="6F730B47" w14:textId="77777777" w:rsidR="00EA3192" w:rsidRPr="00F5523E" w:rsidRDefault="00EA3192" w:rsidP="00F5523E">
      <w:pPr>
        <w:rPr>
          <w:b/>
          <w:bCs/>
        </w:rPr>
      </w:pPr>
      <w:r w:rsidRPr="00F5523E">
        <w:rPr>
          <w:b/>
          <w:bCs/>
        </w:rPr>
        <w:t>February</w:t>
      </w:r>
    </w:p>
    <w:p w14:paraId="2B84A4A5" w14:textId="77777777" w:rsidR="00EA3192" w:rsidRPr="00F5523E" w:rsidRDefault="00EA3192" w:rsidP="00EA3192">
      <w:pPr>
        <w:pStyle w:val="ListParagraph"/>
        <w:numPr>
          <w:ilvl w:val="1"/>
          <w:numId w:val="9"/>
        </w:numPr>
        <w:tabs>
          <w:tab w:val="left" w:pos="1120"/>
          <w:tab w:val="left" w:pos="1121"/>
        </w:tabs>
        <w:spacing w:before="3"/>
        <w:ind w:hanging="361"/>
        <w:rPr>
          <w:sz w:val="20"/>
        </w:rPr>
      </w:pPr>
      <w:r w:rsidRPr="00F5523E">
        <w:rPr>
          <w:sz w:val="20"/>
        </w:rPr>
        <w:t>Prepare year-end player evaluation documents; ensure their distribution to all U10</w:t>
      </w:r>
      <w:r w:rsidRPr="00F5523E">
        <w:rPr>
          <w:spacing w:val="-19"/>
          <w:sz w:val="20"/>
        </w:rPr>
        <w:t xml:space="preserve"> </w:t>
      </w:r>
      <w:r w:rsidRPr="00F5523E">
        <w:rPr>
          <w:sz w:val="20"/>
        </w:rPr>
        <w:t>teams.</w:t>
      </w:r>
    </w:p>
    <w:p w14:paraId="1AAD1F8A" w14:textId="77777777" w:rsidR="00EA3192" w:rsidRPr="00F5523E" w:rsidRDefault="00EA3192" w:rsidP="00EA3192">
      <w:pPr>
        <w:pStyle w:val="BodyText"/>
        <w:rPr>
          <w:sz w:val="22"/>
        </w:rPr>
      </w:pPr>
    </w:p>
    <w:p w14:paraId="7E9FC38D" w14:textId="77777777" w:rsidR="00EA3192" w:rsidRPr="00F5523E" w:rsidRDefault="00EA3192" w:rsidP="00EA3192">
      <w:pPr>
        <w:pStyle w:val="BodyText"/>
        <w:spacing w:before="11"/>
        <w:rPr>
          <w:sz w:val="26"/>
        </w:rPr>
      </w:pPr>
    </w:p>
    <w:p w14:paraId="0C3F5DAC" w14:textId="77777777" w:rsidR="006D73AC" w:rsidRDefault="00EA3192" w:rsidP="006D73AC">
      <w:pPr>
        <w:pStyle w:val="Heading2"/>
        <w:tabs>
          <w:tab w:val="left" w:pos="3040"/>
        </w:tabs>
        <w:spacing w:line="275" w:lineRule="exact"/>
        <w:ind w:left="760" w:firstLine="0"/>
      </w:pPr>
      <w:bookmarkStart w:id="418" w:name="_bookmark177"/>
      <w:bookmarkStart w:id="419" w:name="_Toc40374079"/>
      <w:bookmarkEnd w:id="418"/>
      <w:r w:rsidRPr="00F5523E">
        <w:t>MARKETING</w:t>
      </w:r>
      <w:r w:rsidRPr="00F5523E">
        <w:rPr>
          <w:spacing w:val="-4"/>
        </w:rPr>
        <w:t xml:space="preserve"> </w:t>
      </w:r>
      <w:r w:rsidRPr="00F5523E">
        <w:t>COORDINATOR</w:t>
      </w:r>
      <w:bookmarkEnd w:id="419"/>
    </w:p>
    <w:p w14:paraId="521DF0EE" w14:textId="0059B347" w:rsidR="00EA3192" w:rsidRPr="00F5523E" w:rsidRDefault="00EA3192" w:rsidP="006D73AC">
      <w:r w:rsidRPr="00F5523E">
        <w:tab/>
        <w:t>(Last Updated February</w:t>
      </w:r>
      <w:r w:rsidRPr="00F5523E">
        <w:rPr>
          <w:spacing w:val="-10"/>
        </w:rPr>
        <w:t xml:space="preserve"> </w:t>
      </w:r>
      <w:r w:rsidRPr="00F5523E">
        <w:t>2016)</w:t>
      </w:r>
    </w:p>
    <w:p w14:paraId="61B0CC46" w14:textId="77777777" w:rsidR="00EA3192" w:rsidRPr="00F5523E" w:rsidRDefault="00EA3192" w:rsidP="00EA3192">
      <w:pPr>
        <w:pStyle w:val="BodyText"/>
        <w:rPr>
          <w:b/>
          <w:sz w:val="26"/>
        </w:rPr>
      </w:pPr>
    </w:p>
    <w:p w14:paraId="56999642" w14:textId="77777777" w:rsidR="00EA3192" w:rsidRPr="00F5523E" w:rsidRDefault="00EA3192" w:rsidP="006D73AC">
      <w:r w:rsidRPr="00F5523E">
        <w:t>This is not a voting position</w:t>
      </w:r>
    </w:p>
    <w:p w14:paraId="5D265357" w14:textId="77777777" w:rsidR="00EA3192" w:rsidRPr="00F5523E" w:rsidRDefault="00EA3192" w:rsidP="00EA3192">
      <w:pPr>
        <w:pStyle w:val="BodyText"/>
        <w:rPr>
          <w:b/>
          <w:sz w:val="21"/>
        </w:rPr>
      </w:pPr>
    </w:p>
    <w:p w14:paraId="225829FE" w14:textId="77777777" w:rsidR="00EA3192" w:rsidRPr="00F5523E" w:rsidRDefault="00EA3192" w:rsidP="00EA3192">
      <w:pPr>
        <w:pStyle w:val="ListParagraph"/>
        <w:numPr>
          <w:ilvl w:val="0"/>
          <w:numId w:val="6"/>
        </w:numPr>
        <w:tabs>
          <w:tab w:val="left" w:pos="1120"/>
          <w:tab w:val="left" w:pos="1121"/>
        </w:tabs>
        <w:ind w:hanging="361"/>
        <w:rPr>
          <w:sz w:val="20"/>
        </w:rPr>
      </w:pPr>
      <w:r w:rsidRPr="00F5523E">
        <w:rPr>
          <w:sz w:val="20"/>
        </w:rPr>
        <w:t>attend SPRA executive committee</w:t>
      </w:r>
      <w:r w:rsidRPr="00F5523E">
        <w:rPr>
          <w:spacing w:val="-7"/>
          <w:sz w:val="20"/>
        </w:rPr>
        <w:t xml:space="preserve"> </w:t>
      </w:r>
      <w:r w:rsidRPr="00F5523E">
        <w:rPr>
          <w:sz w:val="20"/>
        </w:rPr>
        <w:t>meetings</w:t>
      </w:r>
    </w:p>
    <w:p w14:paraId="2B4FB2A4" w14:textId="77777777" w:rsidR="00EA3192" w:rsidRPr="00F5523E" w:rsidRDefault="00EA3192" w:rsidP="00EA3192">
      <w:pPr>
        <w:pStyle w:val="BodyText"/>
        <w:spacing w:before="7"/>
      </w:pPr>
    </w:p>
    <w:p w14:paraId="2B850E5A" w14:textId="77777777" w:rsidR="00EA3192" w:rsidRPr="00F5523E" w:rsidRDefault="00EA3192" w:rsidP="00EA3192">
      <w:pPr>
        <w:pStyle w:val="ListParagraph"/>
        <w:numPr>
          <w:ilvl w:val="0"/>
          <w:numId w:val="6"/>
        </w:numPr>
        <w:tabs>
          <w:tab w:val="left" w:pos="1120"/>
          <w:tab w:val="left" w:pos="1121"/>
        </w:tabs>
        <w:ind w:hanging="361"/>
        <w:rPr>
          <w:sz w:val="20"/>
        </w:rPr>
      </w:pPr>
      <w:r w:rsidRPr="00F5523E">
        <w:rPr>
          <w:sz w:val="20"/>
        </w:rPr>
        <w:t>represent SPRA at Ringette Alberta annual general</w:t>
      </w:r>
      <w:r w:rsidRPr="00F5523E">
        <w:rPr>
          <w:spacing w:val="-6"/>
          <w:sz w:val="20"/>
        </w:rPr>
        <w:t xml:space="preserve"> </w:t>
      </w:r>
      <w:r w:rsidRPr="00F5523E">
        <w:rPr>
          <w:sz w:val="20"/>
        </w:rPr>
        <w:t>meetings</w:t>
      </w:r>
    </w:p>
    <w:p w14:paraId="2A846531" w14:textId="77777777" w:rsidR="00EA3192" w:rsidRPr="00F5523E" w:rsidRDefault="00EA3192" w:rsidP="00EA3192">
      <w:pPr>
        <w:pStyle w:val="BodyText"/>
        <w:spacing w:before="8"/>
      </w:pPr>
    </w:p>
    <w:p w14:paraId="342AE21E" w14:textId="77777777" w:rsidR="00EA3192" w:rsidRPr="00F5523E" w:rsidRDefault="00EA3192" w:rsidP="00EA3192">
      <w:pPr>
        <w:pStyle w:val="ListParagraph"/>
        <w:numPr>
          <w:ilvl w:val="0"/>
          <w:numId w:val="6"/>
        </w:numPr>
        <w:tabs>
          <w:tab w:val="left" w:pos="1120"/>
          <w:tab w:val="left" w:pos="1121"/>
        </w:tabs>
        <w:ind w:hanging="361"/>
        <w:rPr>
          <w:sz w:val="20"/>
        </w:rPr>
      </w:pPr>
      <w:r w:rsidRPr="00F5523E">
        <w:rPr>
          <w:sz w:val="20"/>
        </w:rPr>
        <w:t>organize and promote Come Try Ringette Events (early</w:t>
      </w:r>
      <w:r w:rsidRPr="00F5523E">
        <w:rPr>
          <w:spacing w:val="-20"/>
          <w:sz w:val="20"/>
        </w:rPr>
        <w:t xml:space="preserve"> </w:t>
      </w:r>
      <w:r w:rsidRPr="00F5523E">
        <w:rPr>
          <w:sz w:val="20"/>
        </w:rPr>
        <w:t>September)</w:t>
      </w:r>
    </w:p>
    <w:p w14:paraId="6C316027" w14:textId="77777777" w:rsidR="00EA3192" w:rsidRPr="00F5523E" w:rsidRDefault="00EA3192" w:rsidP="00EA3192">
      <w:pPr>
        <w:pStyle w:val="BodyText"/>
        <w:spacing w:before="10"/>
      </w:pPr>
    </w:p>
    <w:p w14:paraId="3D42AE68" w14:textId="77777777" w:rsidR="00EA3192" w:rsidRPr="00F5523E" w:rsidRDefault="00EA3192" w:rsidP="00EA3192">
      <w:pPr>
        <w:pStyle w:val="ListParagraph"/>
        <w:numPr>
          <w:ilvl w:val="0"/>
          <w:numId w:val="6"/>
        </w:numPr>
        <w:tabs>
          <w:tab w:val="left" w:pos="1120"/>
          <w:tab w:val="left" w:pos="1121"/>
        </w:tabs>
        <w:ind w:hanging="361"/>
        <w:rPr>
          <w:sz w:val="20"/>
        </w:rPr>
      </w:pPr>
      <w:r w:rsidRPr="00F5523E">
        <w:rPr>
          <w:sz w:val="20"/>
        </w:rPr>
        <w:t>execute Come Try Ringette</w:t>
      </w:r>
      <w:r w:rsidRPr="00F5523E">
        <w:rPr>
          <w:spacing w:val="-21"/>
          <w:sz w:val="20"/>
        </w:rPr>
        <w:t xml:space="preserve"> </w:t>
      </w:r>
      <w:r w:rsidRPr="00F5523E">
        <w:rPr>
          <w:sz w:val="20"/>
        </w:rPr>
        <w:t>Event</w:t>
      </w:r>
    </w:p>
    <w:p w14:paraId="42299789" w14:textId="77777777" w:rsidR="00EA3192" w:rsidRPr="00F5523E" w:rsidRDefault="00EA3192" w:rsidP="00EA3192">
      <w:pPr>
        <w:pStyle w:val="BodyText"/>
      </w:pPr>
    </w:p>
    <w:p w14:paraId="50A72EBF" w14:textId="77777777" w:rsidR="00EA3192" w:rsidRPr="00F5523E" w:rsidRDefault="00EA3192" w:rsidP="00EA3192">
      <w:pPr>
        <w:pStyle w:val="ListParagraph"/>
        <w:numPr>
          <w:ilvl w:val="0"/>
          <w:numId w:val="6"/>
        </w:numPr>
        <w:tabs>
          <w:tab w:val="left" w:pos="1120"/>
          <w:tab w:val="left" w:pos="1121"/>
        </w:tabs>
        <w:ind w:right="659"/>
        <w:rPr>
          <w:sz w:val="20"/>
        </w:rPr>
      </w:pPr>
      <w:r w:rsidRPr="00F5523E">
        <w:rPr>
          <w:sz w:val="20"/>
        </w:rPr>
        <w:t>act as liaison for SPRA in Ringette Alberta Marketing Initiative – attend meetings, and coordinate marketing plan actions where SPRA will be involved.</w:t>
      </w:r>
    </w:p>
    <w:p w14:paraId="38B93645" w14:textId="77777777" w:rsidR="00EA3192" w:rsidRPr="00F5523E" w:rsidRDefault="00EA3192" w:rsidP="00EA3192">
      <w:pPr>
        <w:pStyle w:val="BodyText"/>
        <w:spacing w:before="1"/>
        <w:rPr>
          <w:sz w:val="21"/>
        </w:rPr>
      </w:pPr>
    </w:p>
    <w:p w14:paraId="3463C996" w14:textId="77777777" w:rsidR="00EA3192" w:rsidRPr="00F5523E" w:rsidRDefault="00EA3192" w:rsidP="00EA3192">
      <w:pPr>
        <w:pStyle w:val="ListParagraph"/>
        <w:numPr>
          <w:ilvl w:val="0"/>
          <w:numId w:val="6"/>
        </w:numPr>
        <w:tabs>
          <w:tab w:val="left" w:pos="1120"/>
          <w:tab w:val="left" w:pos="1121"/>
        </w:tabs>
        <w:ind w:hanging="361"/>
        <w:rPr>
          <w:sz w:val="20"/>
        </w:rPr>
      </w:pPr>
      <w:r w:rsidRPr="00F5523E">
        <w:rPr>
          <w:sz w:val="20"/>
        </w:rPr>
        <w:t>work closely with webmaster to make sure all information is made available to the</w:t>
      </w:r>
      <w:r w:rsidRPr="00F5523E">
        <w:rPr>
          <w:spacing w:val="-17"/>
          <w:sz w:val="20"/>
        </w:rPr>
        <w:t xml:space="preserve"> </w:t>
      </w:r>
      <w:r w:rsidRPr="00F5523E">
        <w:rPr>
          <w:sz w:val="20"/>
        </w:rPr>
        <w:t>public</w:t>
      </w:r>
    </w:p>
    <w:p w14:paraId="73395522" w14:textId="77777777" w:rsidR="00EA3192" w:rsidRPr="00F5523E" w:rsidRDefault="00EA3192" w:rsidP="00EA3192">
      <w:pPr>
        <w:pStyle w:val="BodyText"/>
        <w:spacing w:before="5"/>
      </w:pPr>
    </w:p>
    <w:p w14:paraId="7983EACA" w14:textId="77777777" w:rsidR="00EA3192" w:rsidRPr="00F5523E" w:rsidRDefault="00EA3192" w:rsidP="00EA3192">
      <w:pPr>
        <w:pStyle w:val="ListParagraph"/>
        <w:numPr>
          <w:ilvl w:val="0"/>
          <w:numId w:val="6"/>
        </w:numPr>
        <w:tabs>
          <w:tab w:val="left" w:pos="1120"/>
          <w:tab w:val="left" w:pos="1121"/>
        </w:tabs>
        <w:ind w:hanging="361"/>
        <w:rPr>
          <w:sz w:val="20"/>
        </w:rPr>
      </w:pPr>
      <w:r w:rsidRPr="00F5523E">
        <w:rPr>
          <w:sz w:val="20"/>
        </w:rPr>
        <w:t>place advertising in Recreation and Parks Guide once a year to announce registration</w:t>
      </w:r>
      <w:r w:rsidRPr="00F5523E">
        <w:rPr>
          <w:spacing w:val="-35"/>
          <w:sz w:val="20"/>
        </w:rPr>
        <w:t xml:space="preserve"> </w:t>
      </w:r>
      <w:r w:rsidRPr="00F5523E">
        <w:rPr>
          <w:sz w:val="20"/>
        </w:rPr>
        <w:t>information</w:t>
      </w:r>
    </w:p>
    <w:p w14:paraId="54D347E2" w14:textId="77777777" w:rsidR="00EA3192" w:rsidRPr="00F5523E" w:rsidRDefault="00EA3192" w:rsidP="00EA3192">
      <w:pPr>
        <w:pStyle w:val="BodyText"/>
        <w:spacing w:before="7"/>
      </w:pPr>
    </w:p>
    <w:p w14:paraId="487996B9" w14:textId="77777777" w:rsidR="00EA3192" w:rsidRPr="00F5523E" w:rsidRDefault="00EA3192" w:rsidP="00EA3192">
      <w:pPr>
        <w:pStyle w:val="ListParagraph"/>
        <w:numPr>
          <w:ilvl w:val="0"/>
          <w:numId w:val="6"/>
        </w:numPr>
        <w:tabs>
          <w:tab w:val="left" w:pos="1120"/>
          <w:tab w:val="left" w:pos="1121"/>
        </w:tabs>
        <w:spacing w:before="1"/>
        <w:ind w:hanging="361"/>
        <w:rPr>
          <w:sz w:val="20"/>
        </w:rPr>
      </w:pPr>
      <w:r w:rsidRPr="00F5523E">
        <w:rPr>
          <w:sz w:val="20"/>
        </w:rPr>
        <w:t>make sure that banners for provincial winners get displayed in</w:t>
      </w:r>
      <w:r w:rsidRPr="00F5523E">
        <w:rPr>
          <w:spacing w:val="-12"/>
          <w:sz w:val="20"/>
        </w:rPr>
        <w:t xml:space="preserve"> </w:t>
      </w:r>
      <w:r w:rsidRPr="00F5523E">
        <w:rPr>
          <w:sz w:val="20"/>
        </w:rPr>
        <w:t>GARC</w:t>
      </w:r>
    </w:p>
    <w:p w14:paraId="7B980714" w14:textId="77777777" w:rsidR="00EA3192" w:rsidRPr="00F5523E" w:rsidRDefault="00EA3192" w:rsidP="00EA3192">
      <w:pPr>
        <w:pStyle w:val="BodyText"/>
        <w:spacing w:before="7"/>
      </w:pPr>
    </w:p>
    <w:p w14:paraId="7EFC2521" w14:textId="57755ED7" w:rsidR="00F5523E" w:rsidRDefault="00EA3192" w:rsidP="00F5523E">
      <w:pPr>
        <w:pStyle w:val="ListParagraph"/>
        <w:numPr>
          <w:ilvl w:val="0"/>
          <w:numId w:val="6"/>
        </w:numPr>
        <w:tabs>
          <w:tab w:val="left" w:pos="1120"/>
          <w:tab w:val="left" w:pos="1121"/>
        </w:tabs>
        <w:spacing w:before="1"/>
        <w:ind w:hanging="361"/>
        <w:rPr>
          <w:sz w:val="20"/>
        </w:rPr>
      </w:pPr>
      <w:r w:rsidRPr="00F5523E">
        <w:rPr>
          <w:sz w:val="20"/>
        </w:rPr>
        <w:t>update display case in Arena</w:t>
      </w:r>
    </w:p>
    <w:p w14:paraId="20945A37" w14:textId="77777777" w:rsidR="00F5523E" w:rsidRPr="00F5523E" w:rsidRDefault="00F5523E" w:rsidP="00F5523E">
      <w:pPr>
        <w:pStyle w:val="ListParagraph"/>
        <w:rPr>
          <w:sz w:val="20"/>
        </w:rPr>
      </w:pPr>
    </w:p>
    <w:p w14:paraId="73B825BC" w14:textId="07A5CED3" w:rsidR="00EA3192" w:rsidRPr="00F5523E" w:rsidRDefault="00EA3192" w:rsidP="00F5523E">
      <w:pPr>
        <w:pStyle w:val="ListParagraph"/>
        <w:numPr>
          <w:ilvl w:val="0"/>
          <w:numId w:val="6"/>
        </w:numPr>
        <w:tabs>
          <w:tab w:val="left" w:pos="1120"/>
          <w:tab w:val="left" w:pos="1121"/>
        </w:tabs>
        <w:spacing w:before="1"/>
        <w:ind w:hanging="361"/>
        <w:rPr>
          <w:sz w:val="20"/>
        </w:rPr>
      </w:pPr>
      <w:r w:rsidRPr="00F5523E">
        <w:rPr>
          <w:sz w:val="20"/>
        </w:rPr>
        <w:t>The Annual General Meeting is held in the spring each year and an announcement must be made publicly at least 21 days prior to the</w:t>
      </w:r>
      <w:r w:rsidRPr="00F5523E">
        <w:rPr>
          <w:spacing w:val="-21"/>
          <w:sz w:val="20"/>
        </w:rPr>
        <w:t xml:space="preserve"> </w:t>
      </w:r>
      <w:r w:rsidRPr="00F5523E">
        <w:rPr>
          <w:sz w:val="20"/>
        </w:rPr>
        <w:t>meeting.</w:t>
      </w:r>
    </w:p>
    <w:p w14:paraId="7A8C934E" w14:textId="771DFE18" w:rsidR="00EA3192" w:rsidRPr="00F5523E" w:rsidRDefault="00EA3192" w:rsidP="00EA3192">
      <w:pPr>
        <w:pStyle w:val="BodyText"/>
        <w:spacing w:before="83" w:line="244" w:lineRule="exact"/>
        <w:ind w:left="1120"/>
      </w:pPr>
      <w:bookmarkStart w:id="420" w:name="_bookmark178"/>
      <w:bookmarkEnd w:id="420"/>
    </w:p>
    <w:p w14:paraId="2BE0AABF" w14:textId="77777777" w:rsidR="006D73AC" w:rsidRDefault="00EA3192" w:rsidP="00EA3192">
      <w:pPr>
        <w:pStyle w:val="Heading2"/>
        <w:tabs>
          <w:tab w:val="left" w:pos="3040"/>
        </w:tabs>
        <w:spacing w:line="275" w:lineRule="exact"/>
        <w:ind w:left="760" w:firstLine="0"/>
      </w:pPr>
      <w:bookmarkStart w:id="421" w:name="_Toc40374080"/>
      <w:r w:rsidRPr="00F5523E">
        <w:t>WEBMASTER</w:t>
      </w:r>
      <w:bookmarkEnd w:id="421"/>
    </w:p>
    <w:p w14:paraId="7DFC1AD5" w14:textId="0D666295" w:rsidR="00EA3192" w:rsidRPr="00F5523E" w:rsidRDefault="00EA3192" w:rsidP="006D73AC">
      <w:r w:rsidRPr="00F5523E">
        <w:tab/>
        <w:t>(Last Updated January</w:t>
      </w:r>
      <w:r w:rsidRPr="00F5523E">
        <w:rPr>
          <w:spacing w:val="-8"/>
        </w:rPr>
        <w:t xml:space="preserve"> </w:t>
      </w:r>
      <w:r w:rsidRPr="00F5523E">
        <w:t>2015)</w:t>
      </w:r>
    </w:p>
    <w:p w14:paraId="4B9E5530" w14:textId="77777777" w:rsidR="00EA3192" w:rsidRPr="00F5523E" w:rsidRDefault="00EA3192" w:rsidP="00EA3192">
      <w:pPr>
        <w:pStyle w:val="BodyText"/>
        <w:rPr>
          <w:b/>
          <w:sz w:val="26"/>
        </w:rPr>
      </w:pPr>
    </w:p>
    <w:p w14:paraId="1436FD5D" w14:textId="77777777" w:rsidR="00EA3192" w:rsidRPr="00F5523E" w:rsidRDefault="00EA3192" w:rsidP="006D73AC">
      <w:r w:rsidRPr="00F5523E">
        <w:t>This is not a voting position.</w:t>
      </w:r>
    </w:p>
    <w:p w14:paraId="1CA293FB" w14:textId="77777777" w:rsidR="00EA3192" w:rsidRPr="00F5523E" w:rsidRDefault="00EA3192" w:rsidP="00EA3192">
      <w:pPr>
        <w:pStyle w:val="BodyText"/>
        <w:spacing w:before="2"/>
        <w:rPr>
          <w:b/>
          <w:sz w:val="21"/>
        </w:rPr>
      </w:pPr>
    </w:p>
    <w:p w14:paraId="2413CAB1" w14:textId="77777777" w:rsidR="00EA3192" w:rsidRPr="00F5523E" w:rsidRDefault="00EA3192" w:rsidP="00EA3192">
      <w:pPr>
        <w:pStyle w:val="ListParagraph"/>
        <w:numPr>
          <w:ilvl w:val="0"/>
          <w:numId w:val="6"/>
        </w:numPr>
        <w:tabs>
          <w:tab w:val="left" w:pos="1120"/>
          <w:tab w:val="left" w:pos="1121"/>
        </w:tabs>
        <w:spacing w:before="1"/>
        <w:ind w:hanging="361"/>
        <w:rPr>
          <w:sz w:val="20"/>
        </w:rPr>
      </w:pPr>
      <w:r w:rsidRPr="00F5523E">
        <w:rPr>
          <w:sz w:val="20"/>
        </w:rPr>
        <w:t>attend SPRA executive committee</w:t>
      </w:r>
      <w:r w:rsidRPr="00F5523E">
        <w:rPr>
          <w:spacing w:val="-7"/>
          <w:sz w:val="20"/>
        </w:rPr>
        <w:t xml:space="preserve"> </w:t>
      </w:r>
      <w:r w:rsidRPr="00F5523E">
        <w:rPr>
          <w:sz w:val="20"/>
        </w:rPr>
        <w:t>meetings</w:t>
      </w:r>
    </w:p>
    <w:p w14:paraId="2653BF38" w14:textId="77777777" w:rsidR="00EA3192" w:rsidRPr="00F5523E" w:rsidRDefault="00EA3192" w:rsidP="00EA3192">
      <w:pPr>
        <w:pStyle w:val="BodyText"/>
        <w:spacing w:before="7"/>
      </w:pPr>
    </w:p>
    <w:p w14:paraId="75DB95CA" w14:textId="77777777" w:rsidR="00EA3192" w:rsidRPr="00F5523E" w:rsidRDefault="00EA3192" w:rsidP="00EA3192">
      <w:pPr>
        <w:pStyle w:val="ListParagraph"/>
        <w:numPr>
          <w:ilvl w:val="0"/>
          <w:numId w:val="6"/>
        </w:numPr>
        <w:tabs>
          <w:tab w:val="left" w:pos="1120"/>
          <w:tab w:val="left" w:pos="1121"/>
        </w:tabs>
        <w:ind w:hanging="361"/>
        <w:rPr>
          <w:sz w:val="20"/>
        </w:rPr>
      </w:pPr>
      <w:r w:rsidRPr="00F5523E">
        <w:rPr>
          <w:sz w:val="20"/>
        </w:rPr>
        <w:t>create and update ringette information on a regular basis – working closely with SPRA</w:t>
      </w:r>
      <w:r w:rsidRPr="00F5523E">
        <w:rPr>
          <w:spacing w:val="-14"/>
          <w:sz w:val="20"/>
        </w:rPr>
        <w:t xml:space="preserve"> </w:t>
      </w:r>
      <w:r w:rsidRPr="00F5523E">
        <w:rPr>
          <w:sz w:val="20"/>
        </w:rPr>
        <w:t>executive,</w:t>
      </w:r>
    </w:p>
    <w:p w14:paraId="040E6D68" w14:textId="77777777" w:rsidR="00EA3192" w:rsidRPr="00F5523E" w:rsidRDefault="00EA3192" w:rsidP="00EA3192">
      <w:pPr>
        <w:rPr>
          <w:sz w:val="20"/>
        </w:rPr>
        <w:sectPr w:rsidR="00EA3192" w:rsidRPr="00F5523E">
          <w:pgSz w:w="12240" w:h="15840"/>
          <w:pgMar w:top="1240" w:right="1060" w:bottom="960" w:left="1040" w:header="722" w:footer="708" w:gutter="0"/>
          <w:cols w:space="720"/>
        </w:sectPr>
      </w:pPr>
    </w:p>
    <w:p w14:paraId="3887EE8C" w14:textId="77777777" w:rsidR="00EA3192" w:rsidRPr="00F5523E" w:rsidRDefault="00EA3192" w:rsidP="00EA3192">
      <w:pPr>
        <w:pStyle w:val="BodyText"/>
        <w:spacing w:before="90"/>
        <w:ind w:left="1120"/>
      </w:pPr>
      <w:r w:rsidRPr="00F5523E">
        <w:lastRenderedPageBreak/>
        <w:t>coaches, parents, and player and outside visitors to the site</w:t>
      </w:r>
    </w:p>
    <w:p w14:paraId="51D73A70" w14:textId="77777777" w:rsidR="00EA3192" w:rsidRPr="00F5523E" w:rsidRDefault="00EA3192" w:rsidP="00EA3192">
      <w:pPr>
        <w:pStyle w:val="BodyText"/>
        <w:spacing w:before="3"/>
        <w:rPr>
          <w:sz w:val="21"/>
        </w:rPr>
      </w:pPr>
    </w:p>
    <w:p w14:paraId="48E9C2C3" w14:textId="77777777" w:rsidR="00EA3192" w:rsidRPr="00F5523E" w:rsidRDefault="00EA3192" w:rsidP="00EA3192">
      <w:pPr>
        <w:pStyle w:val="ListParagraph"/>
        <w:numPr>
          <w:ilvl w:val="0"/>
          <w:numId w:val="6"/>
        </w:numPr>
        <w:tabs>
          <w:tab w:val="left" w:pos="1120"/>
          <w:tab w:val="left" w:pos="1121"/>
        </w:tabs>
        <w:ind w:hanging="361"/>
        <w:rPr>
          <w:sz w:val="20"/>
        </w:rPr>
      </w:pPr>
      <w:r w:rsidRPr="00F5523E">
        <w:rPr>
          <w:sz w:val="20"/>
        </w:rPr>
        <w:t>must have knowledge of website design and</w:t>
      </w:r>
      <w:r w:rsidRPr="00F5523E">
        <w:rPr>
          <w:spacing w:val="1"/>
          <w:sz w:val="20"/>
        </w:rPr>
        <w:t xml:space="preserve"> </w:t>
      </w:r>
      <w:r w:rsidRPr="00F5523E">
        <w:rPr>
          <w:sz w:val="20"/>
        </w:rPr>
        <w:t>maintenance</w:t>
      </w:r>
    </w:p>
    <w:p w14:paraId="4AE19824" w14:textId="77777777" w:rsidR="00EA3192" w:rsidRPr="00F5523E" w:rsidRDefault="00EA3192" w:rsidP="00EA3192">
      <w:pPr>
        <w:pStyle w:val="BodyText"/>
        <w:spacing w:before="5"/>
      </w:pPr>
    </w:p>
    <w:p w14:paraId="4B968D18" w14:textId="77777777" w:rsidR="00EA3192" w:rsidRPr="00F5523E" w:rsidRDefault="00EA3192" w:rsidP="00EA3192">
      <w:pPr>
        <w:pStyle w:val="ListParagraph"/>
        <w:numPr>
          <w:ilvl w:val="0"/>
          <w:numId w:val="6"/>
        </w:numPr>
        <w:tabs>
          <w:tab w:val="left" w:pos="1120"/>
          <w:tab w:val="left" w:pos="1121"/>
        </w:tabs>
        <w:ind w:hanging="361"/>
        <w:rPr>
          <w:sz w:val="20"/>
        </w:rPr>
      </w:pPr>
      <w:r w:rsidRPr="00F5523E">
        <w:rPr>
          <w:sz w:val="20"/>
        </w:rPr>
        <w:t>work with Platinum Ring Tournament team to display</w:t>
      </w:r>
      <w:r w:rsidRPr="00F5523E">
        <w:rPr>
          <w:spacing w:val="5"/>
          <w:sz w:val="20"/>
        </w:rPr>
        <w:t xml:space="preserve"> </w:t>
      </w:r>
      <w:r w:rsidRPr="00F5523E">
        <w:rPr>
          <w:sz w:val="20"/>
        </w:rPr>
        <w:t>information</w:t>
      </w:r>
    </w:p>
    <w:p w14:paraId="69AFC0C3" w14:textId="77777777" w:rsidR="00EA3192" w:rsidRPr="00F5523E" w:rsidRDefault="00EA3192" w:rsidP="00EA3192">
      <w:pPr>
        <w:pStyle w:val="BodyText"/>
        <w:spacing w:before="7"/>
      </w:pPr>
    </w:p>
    <w:p w14:paraId="1682DA06" w14:textId="77777777" w:rsidR="00EA3192" w:rsidRPr="00F5523E" w:rsidRDefault="00EA3192" w:rsidP="00EA3192">
      <w:pPr>
        <w:pStyle w:val="ListParagraph"/>
        <w:numPr>
          <w:ilvl w:val="0"/>
          <w:numId w:val="6"/>
        </w:numPr>
        <w:tabs>
          <w:tab w:val="left" w:pos="1120"/>
          <w:tab w:val="left" w:pos="1121"/>
        </w:tabs>
        <w:ind w:hanging="361"/>
        <w:rPr>
          <w:sz w:val="20"/>
        </w:rPr>
      </w:pPr>
      <w:r w:rsidRPr="00F5523E">
        <w:rPr>
          <w:sz w:val="20"/>
        </w:rPr>
        <w:t>manage tournament website, design and</w:t>
      </w:r>
      <w:r w:rsidRPr="00F5523E">
        <w:rPr>
          <w:spacing w:val="-2"/>
          <w:sz w:val="20"/>
        </w:rPr>
        <w:t xml:space="preserve"> </w:t>
      </w:r>
      <w:r w:rsidRPr="00F5523E">
        <w:rPr>
          <w:sz w:val="20"/>
        </w:rPr>
        <w:t>maintenance</w:t>
      </w:r>
    </w:p>
    <w:p w14:paraId="34F2E236" w14:textId="77777777" w:rsidR="00EA3192" w:rsidRPr="00F5523E" w:rsidRDefault="00EA3192" w:rsidP="00EA3192">
      <w:pPr>
        <w:pStyle w:val="BodyText"/>
        <w:spacing w:before="8"/>
      </w:pPr>
    </w:p>
    <w:p w14:paraId="64DCF6C6" w14:textId="77777777" w:rsidR="00EA3192" w:rsidRPr="00F5523E" w:rsidRDefault="00EA3192" w:rsidP="00EA3192">
      <w:pPr>
        <w:pStyle w:val="ListParagraph"/>
        <w:numPr>
          <w:ilvl w:val="0"/>
          <w:numId w:val="6"/>
        </w:numPr>
        <w:tabs>
          <w:tab w:val="left" w:pos="1120"/>
          <w:tab w:val="left" w:pos="1121"/>
        </w:tabs>
        <w:ind w:hanging="361"/>
        <w:rPr>
          <w:sz w:val="20"/>
        </w:rPr>
      </w:pPr>
      <w:r w:rsidRPr="00F5523E">
        <w:rPr>
          <w:sz w:val="20"/>
        </w:rPr>
        <w:t>design appropriate logos, signage, and or media as</w:t>
      </w:r>
      <w:r w:rsidRPr="00F5523E">
        <w:rPr>
          <w:spacing w:val="-8"/>
          <w:sz w:val="20"/>
        </w:rPr>
        <w:t xml:space="preserve"> </w:t>
      </w:r>
      <w:r w:rsidRPr="00F5523E">
        <w:rPr>
          <w:sz w:val="20"/>
        </w:rPr>
        <w:t>required</w:t>
      </w:r>
    </w:p>
    <w:p w14:paraId="0BF3FCE0" w14:textId="77777777" w:rsidR="00EA3192" w:rsidRPr="00F5523E" w:rsidRDefault="00EA3192" w:rsidP="00EA3192">
      <w:pPr>
        <w:pStyle w:val="BodyText"/>
        <w:spacing w:before="7"/>
      </w:pPr>
    </w:p>
    <w:p w14:paraId="2A38C2EA" w14:textId="77777777" w:rsidR="00EA3192" w:rsidRPr="00F5523E" w:rsidRDefault="00EA3192" w:rsidP="00EA3192">
      <w:pPr>
        <w:pStyle w:val="ListParagraph"/>
        <w:numPr>
          <w:ilvl w:val="0"/>
          <w:numId w:val="6"/>
        </w:numPr>
        <w:tabs>
          <w:tab w:val="left" w:pos="1120"/>
          <w:tab w:val="left" w:pos="1121"/>
        </w:tabs>
        <w:ind w:hanging="361"/>
        <w:rPr>
          <w:sz w:val="20"/>
        </w:rPr>
      </w:pPr>
      <w:r w:rsidRPr="00F5523E">
        <w:rPr>
          <w:sz w:val="20"/>
        </w:rPr>
        <w:t>long term strategy for online presence and</w:t>
      </w:r>
      <w:r w:rsidRPr="00F5523E">
        <w:rPr>
          <w:spacing w:val="-6"/>
          <w:sz w:val="20"/>
        </w:rPr>
        <w:t xml:space="preserve"> </w:t>
      </w:r>
      <w:r w:rsidRPr="00F5523E">
        <w:rPr>
          <w:sz w:val="20"/>
        </w:rPr>
        <w:t>maintenance</w:t>
      </w:r>
    </w:p>
    <w:p w14:paraId="5E9A64EC" w14:textId="77777777" w:rsidR="00EA3192" w:rsidRPr="00F5523E" w:rsidRDefault="00EA3192" w:rsidP="00EA3192">
      <w:pPr>
        <w:pStyle w:val="BodyText"/>
        <w:spacing w:before="5"/>
      </w:pPr>
    </w:p>
    <w:p w14:paraId="641E8A5F" w14:textId="77777777" w:rsidR="00EA3192" w:rsidRPr="00F5523E" w:rsidRDefault="00EA3192" w:rsidP="00EA3192">
      <w:pPr>
        <w:pStyle w:val="ListParagraph"/>
        <w:numPr>
          <w:ilvl w:val="0"/>
          <w:numId w:val="6"/>
        </w:numPr>
        <w:tabs>
          <w:tab w:val="left" w:pos="1120"/>
          <w:tab w:val="left" w:pos="1121"/>
        </w:tabs>
        <w:ind w:hanging="361"/>
        <w:rPr>
          <w:sz w:val="20"/>
        </w:rPr>
      </w:pPr>
      <w:r w:rsidRPr="00F5523E">
        <w:rPr>
          <w:sz w:val="20"/>
        </w:rPr>
        <w:t>guide and strategize hosting commitments and technical</w:t>
      </w:r>
      <w:r w:rsidRPr="00F5523E">
        <w:rPr>
          <w:spacing w:val="-14"/>
          <w:sz w:val="20"/>
        </w:rPr>
        <w:t xml:space="preserve"> </w:t>
      </w:r>
      <w:r w:rsidRPr="00F5523E">
        <w:rPr>
          <w:sz w:val="20"/>
        </w:rPr>
        <w:t>requirements</w:t>
      </w:r>
    </w:p>
    <w:p w14:paraId="02AF5A26" w14:textId="77777777" w:rsidR="00EA3192" w:rsidRPr="00F5523E" w:rsidRDefault="00EA3192" w:rsidP="00EA3192">
      <w:pPr>
        <w:pStyle w:val="BodyText"/>
        <w:spacing w:before="10"/>
      </w:pPr>
    </w:p>
    <w:p w14:paraId="1C220C0B" w14:textId="77777777" w:rsidR="00EA3192" w:rsidRPr="00F5523E" w:rsidRDefault="00EA3192" w:rsidP="00EA3192">
      <w:pPr>
        <w:pStyle w:val="ListParagraph"/>
        <w:numPr>
          <w:ilvl w:val="0"/>
          <w:numId w:val="6"/>
        </w:numPr>
        <w:tabs>
          <w:tab w:val="left" w:pos="1120"/>
          <w:tab w:val="left" w:pos="1121"/>
        </w:tabs>
        <w:ind w:hanging="361"/>
        <w:rPr>
          <w:sz w:val="20"/>
        </w:rPr>
      </w:pPr>
      <w:r w:rsidRPr="00F5523E">
        <w:rPr>
          <w:sz w:val="20"/>
        </w:rPr>
        <w:t>update tournament site as</w:t>
      </w:r>
      <w:r w:rsidRPr="00F5523E">
        <w:rPr>
          <w:spacing w:val="-2"/>
          <w:sz w:val="20"/>
        </w:rPr>
        <w:t xml:space="preserve"> </w:t>
      </w:r>
      <w:r w:rsidRPr="00F5523E">
        <w:rPr>
          <w:sz w:val="20"/>
        </w:rPr>
        <w:t>required</w:t>
      </w:r>
    </w:p>
    <w:p w14:paraId="6134CA3A" w14:textId="77777777" w:rsidR="00EA3192" w:rsidRPr="00F5523E" w:rsidRDefault="00EA3192" w:rsidP="00EA3192">
      <w:pPr>
        <w:pStyle w:val="BodyText"/>
        <w:spacing w:before="5"/>
      </w:pPr>
    </w:p>
    <w:p w14:paraId="413F07CF" w14:textId="77777777" w:rsidR="00EA3192" w:rsidRPr="00F5523E" w:rsidRDefault="00EA3192" w:rsidP="00EA3192">
      <w:pPr>
        <w:pStyle w:val="ListParagraph"/>
        <w:numPr>
          <w:ilvl w:val="0"/>
          <w:numId w:val="6"/>
        </w:numPr>
        <w:tabs>
          <w:tab w:val="left" w:pos="1120"/>
          <w:tab w:val="left" w:pos="1121"/>
        </w:tabs>
        <w:spacing w:before="1"/>
        <w:ind w:hanging="361"/>
        <w:rPr>
          <w:sz w:val="20"/>
        </w:rPr>
      </w:pPr>
      <w:r w:rsidRPr="00F5523E">
        <w:rPr>
          <w:sz w:val="20"/>
        </w:rPr>
        <w:t>maintain and update email accounts for executive</w:t>
      </w:r>
    </w:p>
    <w:p w14:paraId="2A1B69E4" w14:textId="77777777" w:rsidR="00EA3192" w:rsidRPr="00F5523E" w:rsidRDefault="00EA3192" w:rsidP="00EA3192">
      <w:pPr>
        <w:pStyle w:val="BodyText"/>
        <w:spacing w:before="7"/>
      </w:pPr>
    </w:p>
    <w:p w14:paraId="78BA138F" w14:textId="77777777" w:rsidR="00EA3192" w:rsidRPr="00F5523E" w:rsidRDefault="00EA3192" w:rsidP="00EA3192">
      <w:pPr>
        <w:pStyle w:val="ListParagraph"/>
        <w:numPr>
          <w:ilvl w:val="0"/>
          <w:numId w:val="6"/>
        </w:numPr>
        <w:tabs>
          <w:tab w:val="left" w:pos="1120"/>
          <w:tab w:val="left" w:pos="1121"/>
        </w:tabs>
        <w:ind w:hanging="361"/>
        <w:rPr>
          <w:sz w:val="20"/>
        </w:rPr>
      </w:pPr>
      <w:r w:rsidRPr="00F5523E">
        <w:rPr>
          <w:sz w:val="20"/>
        </w:rPr>
        <w:t>provide electronic materials for printing as</w:t>
      </w:r>
      <w:r w:rsidRPr="00F5523E">
        <w:rPr>
          <w:spacing w:val="-2"/>
          <w:sz w:val="20"/>
        </w:rPr>
        <w:t xml:space="preserve"> </w:t>
      </w:r>
      <w:r w:rsidRPr="00F5523E">
        <w:rPr>
          <w:sz w:val="20"/>
        </w:rPr>
        <w:t>required</w:t>
      </w:r>
    </w:p>
    <w:p w14:paraId="158D5CF2" w14:textId="77777777" w:rsidR="00EA3192" w:rsidRPr="00F5523E" w:rsidRDefault="00EA3192" w:rsidP="00EA3192">
      <w:pPr>
        <w:pStyle w:val="BodyText"/>
        <w:rPr>
          <w:sz w:val="24"/>
        </w:rPr>
      </w:pPr>
    </w:p>
    <w:p w14:paraId="47B6553C" w14:textId="77777777" w:rsidR="006D73AC" w:rsidRDefault="00EA3192" w:rsidP="00EA3192">
      <w:pPr>
        <w:pStyle w:val="Heading2"/>
        <w:tabs>
          <w:tab w:val="left" w:pos="6161"/>
        </w:tabs>
        <w:spacing w:before="173"/>
        <w:ind w:left="760" w:firstLine="0"/>
      </w:pPr>
      <w:bookmarkStart w:id="422" w:name="_bookmark179"/>
      <w:bookmarkStart w:id="423" w:name="_Toc40374081"/>
      <w:bookmarkEnd w:id="422"/>
      <w:r w:rsidRPr="00F5523E">
        <w:t>BLACK GOLD</w:t>
      </w:r>
      <w:r w:rsidRPr="00F5523E">
        <w:rPr>
          <w:spacing w:val="-7"/>
        </w:rPr>
        <w:t xml:space="preserve"> </w:t>
      </w:r>
      <w:r w:rsidRPr="00F5523E">
        <w:t>LEAGUE</w:t>
      </w:r>
      <w:r w:rsidRPr="00F5523E">
        <w:rPr>
          <w:spacing w:val="-1"/>
        </w:rPr>
        <w:t xml:space="preserve"> </w:t>
      </w:r>
      <w:r w:rsidRPr="00F5523E">
        <w:t>DIRECTOR</w:t>
      </w:r>
      <w:bookmarkEnd w:id="423"/>
    </w:p>
    <w:p w14:paraId="6B337D76" w14:textId="65033933" w:rsidR="00EA3192" w:rsidRPr="00F5523E" w:rsidRDefault="00EA3192" w:rsidP="006D73AC">
      <w:r w:rsidRPr="00F5523E">
        <w:tab/>
        <w:t>(Last Updated February</w:t>
      </w:r>
      <w:r w:rsidRPr="00F5523E">
        <w:rPr>
          <w:spacing w:val="-9"/>
        </w:rPr>
        <w:t xml:space="preserve"> </w:t>
      </w:r>
      <w:r w:rsidRPr="00F5523E">
        <w:t>2016)</w:t>
      </w:r>
    </w:p>
    <w:p w14:paraId="316117FF" w14:textId="77777777" w:rsidR="00EA3192" w:rsidRPr="00F5523E" w:rsidRDefault="00EA3192" w:rsidP="006D73AC">
      <w:r w:rsidRPr="00F5523E">
        <w:t>This is a voting position.</w:t>
      </w:r>
    </w:p>
    <w:p w14:paraId="74E25C7D" w14:textId="77777777" w:rsidR="00EA3192" w:rsidRPr="00F5523E" w:rsidRDefault="00EA3192" w:rsidP="00EA3192">
      <w:pPr>
        <w:pStyle w:val="BodyText"/>
        <w:spacing w:before="4"/>
        <w:rPr>
          <w:b/>
        </w:rPr>
      </w:pPr>
    </w:p>
    <w:p w14:paraId="2B0312DC"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attend SPRA executive committee</w:t>
      </w:r>
      <w:r w:rsidRPr="00F5523E">
        <w:rPr>
          <w:spacing w:val="-9"/>
          <w:sz w:val="20"/>
        </w:rPr>
        <w:t xml:space="preserve"> </w:t>
      </w:r>
      <w:r w:rsidRPr="00F5523E">
        <w:rPr>
          <w:sz w:val="20"/>
        </w:rPr>
        <w:t>meetings</w:t>
      </w:r>
    </w:p>
    <w:p w14:paraId="2FF747AE" w14:textId="77777777" w:rsidR="00EA3192" w:rsidRPr="00F5523E" w:rsidRDefault="00EA3192" w:rsidP="00EA3192">
      <w:pPr>
        <w:pStyle w:val="BodyText"/>
        <w:spacing w:before="9"/>
        <w:rPr>
          <w:sz w:val="19"/>
        </w:rPr>
      </w:pPr>
    </w:p>
    <w:p w14:paraId="3C85BC2C"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attend and represent SPRA at BGL</w:t>
      </w:r>
      <w:r w:rsidRPr="00F5523E">
        <w:rPr>
          <w:spacing w:val="-1"/>
          <w:sz w:val="20"/>
        </w:rPr>
        <w:t xml:space="preserve"> </w:t>
      </w:r>
      <w:r w:rsidRPr="00F5523E">
        <w:rPr>
          <w:sz w:val="20"/>
        </w:rPr>
        <w:t>meetings</w:t>
      </w:r>
    </w:p>
    <w:p w14:paraId="7190B547" w14:textId="77777777" w:rsidR="00EA3192" w:rsidRPr="00F5523E" w:rsidRDefault="00EA3192" w:rsidP="00EA3192">
      <w:pPr>
        <w:pStyle w:val="BodyText"/>
        <w:spacing w:before="7"/>
        <w:rPr>
          <w:sz w:val="19"/>
        </w:rPr>
      </w:pPr>
    </w:p>
    <w:p w14:paraId="57876811"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may represent SPRA at Ringette Alberta semi-annual and annual general</w:t>
      </w:r>
      <w:r w:rsidRPr="00F5523E">
        <w:rPr>
          <w:spacing w:val="-21"/>
          <w:sz w:val="20"/>
        </w:rPr>
        <w:t xml:space="preserve"> </w:t>
      </w:r>
      <w:r w:rsidRPr="00F5523E">
        <w:rPr>
          <w:sz w:val="20"/>
        </w:rPr>
        <w:t>meetings</w:t>
      </w:r>
    </w:p>
    <w:p w14:paraId="00B03703" w14:textId="77777777" w:rsidR="00EA3192" w:rsidRPr="00F5523E" w:rsidRDefault="00EA3192" w:rsidP="00EA3192">
      <w:pPr>
        <w:pStyle w:val="BodyText"/>
        <w:spacing w:before="2"/>
      </w:pPr>
    </w:p>
    <w:p w14:paraId="033B119C" w14:textId="77777777" w:rsidR="00EA3192" w:rsidRPr="00F5523E" w:rsidRDefault="00EA3192" w:rsidP="00EA3192">
      <w:pPr>
        <w:pStyle w:val="ListParagraph"/>
        <w:numPr>
          <w:ilvl w:val="0"/>
          <w:numId w:val="9"/>
        </w:numPr>
        <w:tabs>
          <w:tab w:val="left" w:pos="760"/>
          <w:tab w:val="left" w:pos="761"/>
        </w:tabs>
        <w:spacing w:line="235" w:lineRule="auto"/>
        <w:ind w:right="416"/>
        <w:rPr>
          <w:sz w:val="20"/>
        </w:rPr>
      </w:pPr>
      <w:r w:rsidRPr="00F5523E">
        <w:rPr>
          <w:sz w:val="20"/>
        </w:rPr>
        <w:t>participate</w:t>
      </w:r>
      <w:r w:rsidRPr="00F5523E">
        <w:rPr>
          <w:spacing w:val="-4"/>
          <w:sz w:val="20"/>
        </w:rPr>
        <w:t xml:space="preserve"> </w:t>
      </w:r>
      <w:r w:rsidRPr="00F5523E">
        <w:rPr>
          <w:sz w:val="20"/>
        </w:rPr>
        <w:t>actively</w:t>
      </w:r>
      <w:r w:rsidRPr="00F5523E">
        <w:rPr>
          <w:spacing w:val="-6"/>
          <w:sz w:val="20"/>
        </w:rPr>
        <w:t xml:space="preserve"> </w:t>
      </w:r>
      <w:r w:rsidRPr="00F5523E">
        <w:rPr>
          <w:sz w:val="20"/>
        </w:rPr>
        <w:t>and</w:t>
      </w:r>
      <w:r w:rsidRPr="00F5523E">
        <w:rPr>
          <w:spacing w:val="-3"/>
          <w:sz w:val="20"/>
        </w:rPr>
        <w:t xml:space="preserve"> </w:t>
      </w:r>
      <w:r w:rsidRPr="00F5523E">
        <w:rPr>
          <w:sz w:val="20"/>
        </w:rPr>
        <w:t>productively</w:t>
      </w:r>
      <w:r w:rsidRPr="00F5523E">
        <w:rPr>
          <w:spacing w:val="-4"/>
          <w:sz w:val="20"/>
        </w:rPr>
        <w:t xml:space="preserve"> </w:t>
      </w:r>
      <w:r w:rsidRPr="00F5523E">
        <w:rPr>
          <w:sz w:val="20"/>
        </w:rPr>
        <w:t>at</w:t>
      </w:r>
      <w:r w:rsidRPr="00F5523E">
        <w:rPr>
          <w:spacing w:val="-2"/>
          <w:sz w:val="20"/>
        </w:rPr>
        <w:t xml:space="preserve"> </w:t>
      </w:r>
      <w:r w:rsidRPr="00F5523E">
        <w:rPr>
          <w:sz w:val="20"/>
        </w:rPr>
        <w:t>BGL,</w:t>
      </w:r>
      <w:r w:rsidRPr="00F5523E">
        <w:rPr>
          <w:spacing w:val="-3"/>
          <w:sz w:val="20"/>
        </w:rPr>
        <w:t xml:space="preserve"> </w:t>
      </w:r>
      <w:r w:rsidRPr="00F5523E">
        <w:rPr>
          <w:sz w:val="20"/>
        </w:rPr>
        <w:t>communicating</w:t>
      </w:r>
      <w:r w:rsidRPr="00F5523E">
        <w:rPr>
          <w:spacing w:val="-1"/>
          <w:sz w:val="20"/>
        </w:rPr>
        <w:t xml:space="preserve"> </w:t>
      </w:r>
      <w:r w:rsidRPr="00F5523E">
        <w:rPr>
          <w:sz w:val="20"/>
        </w:rPr>
        <w:t>decisions</w:t>
      </w:r>
      <w:r w:rsidRPr="00F5523E">
        <w:rPr>
          <w:spacing w:val="-3"/>
          <w:sz w:val="20"/>
        </w:rPr>
        <w:t xml:space="preserve"> </w:t>
      </w:r>
      <w:r w:rsidRPr="00F5523E">
        <w:rPr>
          <w:sz w:val="20"/>
        </w:rPr>
        <w:t>made</w:t>
      </w:r>
      <w:r w:rsidRPr="00F5523E">
        <w:rPr>
          <w:spacing w:val="-3"/>
          <w:sz w:val="20"/>
        </w:rPr>
        <w:t xml:space="preserve"> </w:t>
      </w:r>
      <w:r w:rsidRPr="00F5523E">
        <w:rPr>
          <w:sz w:val="20"/>
        </w:rPr>
        <w:t>at</w:t>
      </w:r>
      <w:r w:rsidRPr="00F5523E">
        <w:rPr>
          <w:spacing w:val="-1"/>
          <w:sz w:val="20"/>
        </w:rPr>
        <w:t xml:space="preserve"> </w:t>
      </w:r>
      <w:r w:rsidRPr="00F5523E">
        <w:rPr>
          <w:sz w:val="20"/>
        </w:rPr>
        <w:t>SPRA</w:t>
      </w:r>
      <w:r w:rsidRPr="00F5523E">
        <w:rPr>
          <w:spacing w:val="-2"/>
          <w:sz w:val="20"/>
        </w:rPr>
        <w:t xml:space="preserve"> </w:t>
      </w:r>
      <w:r w:rsidRPr="00F5523E">
        <w:rPr>
          <w:sz w:val="20"/>
        </w:rPr>
        <w:t>meetings</w:t>
      </w:r>
      <w:r w:rsidRPr="00F5523E">
        <w:rPr>
          <w:spacing w:val="-21"/>
          <w:sz w:val="20"/>
        </w:rPr>
        <w:t xml:space="preserve"> </w:t>
      </w:r>
      <w:r w:rsidRPr="00F5523E">
        <w:rPr>
          <w:sz w:val="20"/>
        </w:rPr>
        <w:t>which affect</w:t>
      </w:r>
      <w:r w:rsidRPr="00F5523E">
        <w:rPr>
          <w:spacing w:val="-3"/>
          <w:sz w:val="20"/>
        </w:rPr>
        <w:t xml:space="preserve"> </w:t>
      </w:r>
      <w:r w:rsidRPr="00F5523E">
        <w:rPr>
          <w:sz w:val="20"/>
        </w:rPr>
        <w:t>BGL</w:t>
      </w:r>
    </w:p>
    <w:p w14:paraId="0C1F44E6" w14:textId="77777777" w:rsidR="00EA3192" w:rsidRPr="00F5523E" w:rsidRDefault="00EA3192" w:rsidP="00EA3192">
      <w:pPr>
        <w:pStyle w:val="BodyText"/>
        <w:spacing w:before="1"/>
      </w:pPr>
    </w:p>
    <w:p w14:paraId="26A2E583" w14:textId="77777777" w:rsidR="00EA3192" w:rsidRPr="00F5523E" w:rsidRDefault="00EA3192" w:rsidP="00EA3192">
      <w:pPr>
        <w:pStyle w:val="ListParagraph"/>
        <w:numPr>
          <w:ilvl w:val="0"/>
          <w:numId w:val="9"/>
        </w:numPr>
        <w:tabs>
          <w:tab w:val="left" w:pos="760"/>
          <w:tab w:val="left" w:pos="761"/>
        </w:tabs>
        <w:spacing w:before="1"/>
        <w:ind w:hanging="361"/>
        <w:rPr>
          <w:sz w:val="20"/>
        </w:rPr>
      </w:pPr>
      <w:r w:rsidRPr="00F5523E">
        <w:rPr>
          <w:sz w:val="20"/>
        </w:rPr>
        <w:t>coordinate entry of Sherwood Park teams into BG</w:t>
      </w:r>
      <w:r w:rsidRPr="00F5523E">
        <w:rPr>
          <w:spacing w:val="5"/>
          <w:sz w:val="20"/>
        </w:rPr>
        <w:t xml:space="preserve"> </w:t>
      </w:r>
      <w:r w:rsidRPr="00F5523E">
        <w:rPr>
          <w:sz w:val="20"/>
        </w:rPr>
        <w:t>league</w:t>
      </w:r>
    </w:p>
    <w:p w14:paraId="524B9566" w14:textId="77777777" w:rsidR="00EA3192" w:rsidRPr="00F5523E" w:rsidRDefault="00EA3192" w:rsidP="00EA3192">
      <w:pPr>
        <w:pStyle w:val="BodyText"/>
      </w:pPr>
    </w:p>
    <w:p w14:paraId="38AF3D60"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liase between SPRA and</w:t>
      </w:r>
      <w:r w:rsidRPr="00F5523E">
        <w:rPr>
          <w:spacing w:val="-2"/>
          <w:sz w:val="20"/>
        </w:rPr>
        <w:t xml:space="preserve"> </w:t>
      </w:r>
      <w:r w:rsidRPr="00F5523E">
        <w:rPr>
          <w:sz w:val="20"/>
        </w:rPr>
        <w:t>BGL</w:t>
      </w:r>
    </w:p>
    <w:p w14:paraId="35D2651E" w14:textId="77777777" w:rsidR="00EA3192" w:rsidRPr="00F5523E" w:rsidRDefault="00EA3192" w:rsidP="00EA3192">
      <w:pPr>
        <w:pStyle w:val="BodyText"/>
        <w:spacing w:before="7"/>
      </w:pPr>
    </w:p>
    <w:p w14:paraId="05443E43" w14:textId="77777777" w:rsidR="006D73AC" w:rsidRDefault="00EA3192" w:rsidP="00EA3192">
      <w:pPr>
        <w:tabs>
          <w:tab w:val="left" w:pos="6145"/>
        </w:tabs>
        <w:ind w:left="760"/>
        <w:rPr>
          <w:b/>
          <w:sz w:val="24"/>
        </w:rPr>
      </w:pPr>
      <w:r w:rsidRPr="00F5523E">
        <w:rPr>
          <w:b/>
          <w:sz w:val="24"/>
        </w:rPr>
        <w:t>Evaluation</w:t>
      </w:r>
      <w:r w:rsidRPr="00F5523E">
        <w:rPr>
          <w:b/>
          <w:spacing w:val="-2"/>
          <w:sz w:val="24"/>
        </w:rPr>
        <w:t xml:space="preserve"> </w:t>
      </w:r>
      <w:r w:rsidRPr="00F5523E">
        <w:rPr>
          <w:b/>
          <w:sz w:val="24"/>
        </w:rPr>
        <w:t>Coordinator</w:t>
      </w:r>
    </w:p>
    <w:p w14:paraId="637DF02F" w14:textId="38F0B45E" w:rsidR="00EA3192" w:rsidRPr="00F5523E" w:rsidRDefault="00EA3192" w:rsidP="006D73AC">
      <w:r w:rsidRPr="00F5523E">
        <w:tab/>
        <w:t>(New Position May</w:t>
      </w:r>
      <w:r w:rsidRPr="00F5523E">
        <w:rPr>
          <w:spacing w:val="-5"/>
        </w:rPr>
        <w:t xml:space="preserve"> </w:t>
      </w:r>
      <w:r w:rsidRPr="00F5523E">
        <w:t>2019)</w:t>
      </w:r>
    </w:p>
    <w:p w14:paraId="7174356E" w14:textId="77777777" w:rsidR="00EA3192" w:rsidRPr="00F5523E" w:rsidRDefault="00EA3192" w:rsidP="00EA3192">
      <w:pPr>
        <w:pStyle w:val="BodyText"/>
        <w:spacing w:before="9"/>
        <w:rPr>
          <w:b/>
        </w:rPr>
      </w:pPr>
    </w:p>
    <w:p w14:paraId="1232AE8E" w14:textId="77777777" w:rsidR="00EA3192" w:rsidRPr="00F5523E" w:rsidRDefault="00EA3192" w:rsidP="006D73AC">
      <w:r w:rsidRPr="00F5523E">
        <w:t>This is a non-voting Position</w:t>
      </w:r>
    </w:p>
    <w:p w14:paraId="3D5F3F26" w14:textId="77777777" w:rsidR="00EA3192" w:rsidRPr="00F5523E" w:rsidRDefault="00EA3192" w:rsidP="00EA3192">
      <w:pPr>
        <w:pStyle w:val="BodyText"/>
        <w:rPr>
          <w:b/>
          <w:sz w:val="25"/>
        </w:rPr>
      </w:pPr>
    </w:p>
    <w:p w14:paraId="0A066C2D" w14:textId="77777777" w:rsidR="00EA3192" w:rsidRPr="00F5523E" w:rsidRDefault="00EA3192" w:rsidP="00EA3192">
      <w:pPr>
        <w:pStyle w:val="ListParagraph"/>
        <w:numPr>
          <w:ilvl w:val="0"/>
          <w:numId w:val="5"/>
        </w:numPr>
        <w:tabs>
          <w:tab w:val="left" w:pos="791"/>
          <w:tab w:val="left" w:pos="792"/>
        </w:tabs>
        <w:ind w:hanging="361"/>
        <w:rPr>
          <w:sz w:val="20"/>
        </w:rPr>
      </w:pPr>
      <w:r w:rsidRPr="00F5523E">
        <w:rPr>
          <w:sz w:val="20"/>
        </w:rPr>
        <w:t>Attend SPRA executive meeting for the start of the</w:t>
      </w:r>
      <w:r w:rsidRPr="00F5523E">
        <w:rPr>
          <w:spacing w:val="-2"/>
          <w:sz w:val="20"/>
        </w:rPr>
        <w:t xml:space="preserve"> </w:t>
      </w:r>
      <w:r w:rsidRPr="00F5523E">
        <w:rPr>
          <w:sz w:val="20"/>
        </w:rPr>
        <w:t>season.</w:t>
      </w:r>
    </w:p>
    <w:p w14:paraId="3370A5E2" w14:textId="77777777" w:rsidR="00EA3192" w:rsidRPr="00F5523E" w:rsidRDefault="00EA3192" w:rsidP="00EA3192">
      <w:pPr>
        <w:pStyle w:val="ListParagraph"/>
        <w:numPr>
          <w:ilvl w:val="0"/>
          <w:numId w:val="5"/>
        </w:numPr>
        <w:tabs>
          <w:tab w:val="left" w:pos="791"/>
          <w:tab w:val="left" w:pos="792"/>
        </w:tabs>
        <w:spacing w:before="226"/>
        <w:ind w:hanging="361"/>
        <w:rPr>
          <w:sz w:val="20"/>
        </w:rPr>
      </w:pPr>
      <w:r w:rsidRPr="00F5523E">
        <w:rPr>
          <w:sz w:val="20"/>
        </w:rPr>
        <w:t>Acquire evaluators for all</w:t>
      </w:r>
      <w:r w:rsidRPr="00F5523E">
        <w:rPr>
          <w:spacing w:val="-2"/>
          <w:sz w:val="20"/>
        </w:rPr>
        <w:t xml:space="preserve"> </w:t>
      </w:r>
      <w:r w:rsidRPr="00F5523E">
        <w:rPr>
          <w:sz w:val="20"/>
        </w:rPr>
        <w:t>Divisions</w:t>
      </w:r>
    </w:p>
    <w:p w14:paraId="03989709" w14:textId="77777777" w:rsidR="00EA3192" w:rsidRPr="00F5523E" w:rsidRDefault="00EA3192" w:rsidP="00EA3192">
      <w:pPr>
        <w:pStyle w:val="ListParagraph"/>
        <w:numPr>
          <w:ilvl w:val="0"/>
          <w:numId w:val="5"/>
        </w:numPr>
        <w:tabs>
          <w:tab w:val="left" w:pos="791"/>
          <w:tab w:val="left" w:pos="792"/>
        </w:tabs>
        <w:spacing w:before="228" w:line="432" w:lineRule="auto"/>
        <w:ind w:right="535"/>
        <w:rPr>
          <w:sz w:val="20"/>
        </w:rPr>
      </w:pPr>
      <w:r w:rsidRPr="00F5523E">
        <w:rPr>
          <w:sz w:val="20"/>
        </w:rPr>
        <w:t>Set up evaluation program in sports soft for each season. Support Division Directors with</w:t>
      </w:r>
      <w:r w:rsidRPr="00F5523E">
        <w:rPr>
          <w:spacing w:val="-27"/>
          <w:sz w:val="20"/>
        </w:rPr>
        <w:t xml:space="preserve"> </w:t>
      </w:r>
      <w:r w:rsidRPr="00F5523E">
        <w:rPr>
          <w:sz w:val="20"/>
        </w:rPr>
        <w:t>evaluation program.</w:t>
      </w:r>
    </w:p>
    <w:p w14:paraId="0FE6F622" w14:textId="6A26B5A6" w:rsidR="00EA3192" w:rsidRPr="00F5523E" w:rsidRDefault="00EA3192" w:rsidP="00EA3192">
      <w:pPr>
        <w:pStyle w:val="ListParagraph"/>
        <w:numPr>
          <w:ilvl w:val="0"/>
          <w:numId w:val="5"/>
        </w:numPr>
        <w:tabs>
          <w:tab w:val="left" w:pos="791"/>
          <w:tab w:val="left" w:pos="792"/>
        </w:tabs>
        <w:spacing w:before="52"/>
        <w:ind w:hanging="361"/>
        <w:rPr>
          <w:sz w:val="20"/>
        </w:rPr>
      </w:pPr>
      <w:r w:rsidRPr="00F5523E">
        <w:rPr>
          <w:sz w:val="20"/>
        </w:rPr>
        <w:t>Data entry from evaluators into</w:t>
      </w:r>
      <w:r w:rsidRPr="00F5523E">
        <w:rPr>
          <w:spacing w:val="1"/>
          <w:sz w:val="20"/>
        </w:rPr>
        <w:t xml:space="preserve"> </w:t>
      </w:r>
      <w:r w:rsidRPr="00F5523E">
        <w:rPr>
          <w:sz w:val="20"/>
        </w:rPr>
        <w:t>Sportzsof</w:t>
      </w:r>
      <w:r w:rsidR="00CD2C22">
        <w:rPr>
          <w:sz w:val="20"/>
        </w:rPr>
        <w:t>t (Or evaluation program association chooses to use)</w:t>
      </w:r>
    </w:p>
    <w:p w14:paraId="2A7D433B" w14:textId="77777777" w:rsidR="00EA3192" w:rsidRPr="00F5523E" w:rsidRDefault="00EA3192" w:rsidP="00EA3192">
      <w:pPr>
        <w:pStyle w:val="ListParagraph"/>
        <w:numPr>
          <w:ilvl w:val="0"/>
          <w:numId w:val="5"/>
        </w:numPr>
        <w:tabs>
          <w:tab w:val="left" w:pos="791"/>
          <w:tab w:val="left" w:pos="792"/>
        </w:tabs>
        <w:spacing w:before="225"/>
        <w:ind w:hanging="361"/>
        <w:rPr>
          <w:sz w:val="20"/>
        </w:rPr>
      </w:pPr>
      <w:r w:rsidRPr="00F5523E">
        <w:rPr>
          <w:sz w:val="20"/>
        </w:rPr>
        <w:t>Update Evaluation documents for the</w:t>
      </w:r>
      <w:r w:rsidRPr="00F5523E">
        <w:rPr>
          <w:spacing w:val="-1"/>
          <w:sz w:val="20"/>
        </w:rPr>
        <w:t xml:space="preserve"> </w:t>
      </w:r>
      <w:r w:rsidRPr="00F5523E">
        <w:rPr>
          <w:sz w:val="20"/>
        </w:rPr>
        <w:t>website.</w:t>
      </w:r>
    </w:p>
    <w:p w14:paraId="3B16E17B" w14:textId="7D46F101" w:rsidR="00EA3192" w:rsidRPr="00F5523E" w:rsidRDefault="00EA3192" w:rsidP="00EA3192">
      <w:pPr>
        <w:pStyle w:val="ListParagraph"/>
        <w:numPr>
          <w:ilvl w:val="0"/>
          <w:numId w:val="5"/>
        </w:numPr>
        <w:tabs>
          <w:tab w:val="left" w:pos="791"/>
          <w:tab w:val="left" w:pos="792"/>
        </w:tabs>
        <w:spacing w:before="228"/>
        <w:ind w:hanging="361"/>
      </w:pPr>
      <w:r w:rsidRPr="006D73AC">
        <w:rPr>
          <w:sz w:val="20"/>
        </w:rPr>
        <w:lastRenderedPageBreak/>
        <w:t>Work with VP on organizing meeting got team selection and coach</w:t>
      </w:r>
      <w:r w:rsidRPr="006D73AC">
        <w:rPr>
          <w:spacing w:val="-4"/>
          <w:sz w:val="20"/>
        </w:rPr>
        <w:t xml:space="preserve"> </w:t>
      </w:r>
      <w:r w:rsidRPr="006D73AC">
        <w:rPr>
          <w:sz w:val="20"/>
        </w:rPr>
        <w:t>selection.</w:t>
      </w:r>
    </w:p>
    <w:p w14:paraId="6FFF3E78" w14:textId="77777777" w:rsidR="006D73AC" w:rsidRDefault="00EA3192" w:rsidP="00EA3192">
      <w:pPr>
        <w:pStyle w:val="Heading2"/>
        <w:tabs>
          <w:tab w:val="left" w:pos="6161"/>
        </w:tabs>
        <w:spacing w:before="231"/>
        <w:ind w:left="760" w:firstLine="0"/>
      </w:pPr>
      <w:bookmarkStart w:id="424" w:name="_bookmark180"/>
      <w:bookmarkStart w:id="425" w:name="_Toc40374082"/>
      <w:bookmarkEnd w:id="424"/>
      <w:r w:rsidRPr="00F5523E">
        <w:t>DIVISION DIRECTOR – U12,</w:t>
      </w:r>
      <w:r w:rsidRPr="00F5523E">
        <w:rPr>
          <w:spacing w:val="-9"/>
        </w:rPr>
        <w:t xml:space="preserve"> </w:t>
      </w:r>
      <w:r w:rsidRPr="00F5523E">
        <w:t>U14,</w:t>
      </w:r>
      <w:r w:rsidRPr="00F5523E">
        <w:rPr>
          <w:spacing w:val="-3"/>
        </w:rPr>
        <w:t xml:space="preserve"> </w:t>
      </w:r>
      <w:r w:rsidRPr="00F5523E">
        <w:t>U16/U19</w:t>
      </w:r>
      <w:bookmarkEnd w:id="425"/>
    </w:p>
    <w:p w14:paraId="77D4F2F0" w14:textId="2598BFB5" w:rsidR="00EA3192" w:rsidRPr="00F5523E" w:rsidRDefault="00EA3192" w:rsidP="006D73AC">
      <w:r w:rsidRPr="00F5523E">
        <w:tab/>
        <w:t>(Last Updated February</w:t>
      </w:r>
      <w:r w:rsidRPr="00F5523E">
        <w:rPr>
          <w:spacing w:val="-12"/>
        </w:rPr>
        <w:t xml:space="preserve"> </w:t>
      </w:r>
      <w:r w:rsidRPr="00F5523E">
        <w:t>2017)</w:t>
      </w:r>
    </w:p>
    <w:p w14:paraId="3F78D76D" w14:textId="77777777" w:rsidR="00EA3192" w:rsidRPr="00F5523E" w:rsidRDefault="00EA3192" w:rsidP="006D73AC">
      <w:r w:rsidRPr="00F5523E">
        <w:t>This is a voting position.</w:t>
      </w:r>
    </w:p>
    <w:p w14:paraId="19ED3C5A" w14:textId="77777777" w:rsidR="00EA3192" w:rsidRPr="00F5523E" w:rsidRDefault="00EA3192" w:rsidP="006D73AC">
      <w:pPr>
        <w:rPr>
          <w:b/>
        </w:rPr>
      </w:pPr>
    </w:p>
    <w:p w14:paraId="3D3114AC" w14:textId="77777777" w:rsidR="00EA3192" w:rsidRPr="00F5523E" w:rsidRDefault="00EA3192" w:rsidP="00EA3192">
      <w:pPr>
        <w:pStyle w:val="ListParagraph"/>
        <w:numPr>
          <w:ilvl w:val="0"/>
          <w:numId w:val="9"/>
        </w:numPr>
        <w:tabs>
          <w:tab w:val="left" w:pos="761"/>
        </w:tabs>
        <w:ind w:hanging="361"/>
        <w:jc w:val="both"/>
        <w:rPr>
          <w:sz w:val="20"/>
        </w:rPr>
      </w:pPr>
      <w:r w:rsidRPr="00F5523E">
        <w:rPr>
          <w:sz w:val="20"/>
        </w:rPr>
        <w:t>Responsible for organizing house league for SPRA – U12-U19</w:t>
      </w:r>
      <w:r w:rsidRPr="00F5523E">
        <w:rPr>
          <w:spacing w:val="2"/>
          <w:sz w:val="20"/>
        </w:rPr>
        <w:t xml:space="preserve"> </w:t>
      </w:r>
      <w:r w:rsidRPr="00F5523E">
        <w:rPr>
          <w:sz w:val="20"/>
        </w:rPr>
        <w:t>divisions.</w:t>
      </w:r>
    </w:p>
    <w:p w14:paraId="1EF2EB5E" w14:textId="77777777" w:rsidR="00EA3192" w:rsidRPr="00F5523E" w:rsidRDefault="00EA3192" w:rsidP="00EA3192">
      <w:pPr>
        <w:pStyle w:val="ListParagraph"/>
        <w:numPr>
          <w:ilvl w:val="0"/>
          <w:numId w:val="9"/>
        </w:numPr>
        <w:tabs>
          <w:tab w:val="left" w:pos="761"/>
        </w:tabs>
        <w:spacing w:before="113" w:line="350" w:lineRule="auto"/>
        <w:ind w:right="392"/>
        <w:jc w:val="both"/>
        <w:rPr>
          <w:sz w:val="20"/>
        </w:rPr>
      </w:pPr>
      <w:r w:rsidRPr="00F5523E">
        <w:rPr>
          <w:sz w:val="20"/>
        </w:rPr>
        <w:t>Work in coordination with executive members (i.e. AA Director, U10 Director, Equipment Director, Registrar, etc.) as there is crossover/overlap with items such as ice requirements, volunteers for player evaluations, coach selection, goalies, player lists, data analysts, other associations,</w:t>
      </w:r>
      <w:r w:rsidRPr="00F5523E">
        <w:rPr>
          <w:spacing w:val="-19"/>
          <w:sz w:val="20"/>
        </w:rPr>
        <w:t xml:space="preserve"> </w:t>
      </w:r>
      <w:r w:rsidRPr="00F5523E">
        <w:rPr>
          <w:sz w:val="20"/>
        </w:rPr>
        <w:t>etc.</w:t>
      </w:r>
    </w:p>
    <w:p w14:paraId="683C49AA" w14:textId="77777777" w:rsidR="00EA3192" w:rsidRPr="00F5523E" w:rsidRDefault="00EA3192" w:rsidP="00EA3192">
      <w:pPr>
        <w:pStyle w:val="ListParagraph"/>
        <w:numPr>
          <w:ilvl w:val="0"/>
          <w:numId w:val="9"/>
        </w:numPr>
        <w:tabs>
          <w:tab w:val="left" w:pos="760"/>
          <w:tab w:val="left" w:pos="761"/>
        </w:tabs>
        <w:spacing w:before="9"/>
        <w:ind w:hanging="361"/>
        <w:rPr>
          <w:sz w:val="20"/>
        </w:rPr>
      </w:pPr>
      <w:r w:rsidRPr="00F5523E">
        <w:rPr>
          <w:sz w:val="20"/>
        </w:rPr>
        <w:t>Attend SPRA executive committee</w:t>
      </w:r>
      <w:r w:rsidRPr="00F5523E">
        <w:rPr>
          <w:spacing w:val="2"/>
          <w:sz w:val="20"/>
        </w:rPr>
        <w:t xml:space="preserve"> </w:t>
      </w:r>
      <w:r w:rsidRPr="00F5523E">
        <w:rPr>
          <w:sz w:val="20"/>
        </w:rPr>
        <w:t>meetings.</w:t>
      </w:r>
    </w:p>
    <w:p w14:paraId="6BE2FAC3" w14:textId="77777777" w:rsidR="00EA3192" w:rsidRPr="00F5523E" w:rsidRDefault="00EA3192" w:rsidP="00EA3192">
      <w:pPr>
        <w:pStyle w:val="ListParagraph"/>
        <w:numPr>
          <w:ilvl w:val="0"/>
          <w:numId w:val="9"/>
        </w:numPr>
        <w:tabs>
          <w:tab w:val="left" w:pos="760"/>
          <w:tab w:val="left" w:pos="761"/>
        </w:tabs>
        <w:spacing w:before="111"/>
        <w:ind w:hanging="361"/>
        <w:rPr>
          <w:sz w:val="20"/>
        </w:rPr>
      </w:pPr>
      <w:r w:rsidRPr="00F5523E">
        <w:rPr>
          <w:sz w:val="20"/>
        </w:rPr>
        <w:t>May represent SPRA at Ringette Alberta (RAB) Annual General</w:t>
      </w:r>
      <w:r w:rsidRPr="00F5523E">
        <w:rPr>
          <w:spacing w:val="-18"/>
          <w:sz w:val="20"/>
        </w:rPr>
        <w:t xml:space="preserve"> </w:t>
      </w:r>
      <w:r w:rsidRPr="00F5523E">
        <w:rPr>
          <w:sz w:val="20"/>
        </w:rPr>
        <w:t>Meetings.</w:t>
      </w:r>
    </w:p>
    <w:p w14:paraId="7DBAFC47" w14:textId="77777777" w:rsidR="00EA3192" w:rsidRPr="00F5523E" w:rsidRDefault="00EA3192" w:rsidP="00EA3192">
      <w:pPr>
        <w:pStyle w:val="ListParagraph"/>
        <w:numPr>
          <w:ilvl w:val="0"/>
          <w:numId w:val="9"/>
        </w:numPr>
        <w:tabs>
          <w:tab w:val="left" w:pos="760"/>
          <w:tab w:val="left" w:pos="761"/>
        </w:tabs>
        <w:spacing w:before="110"/>
        <w:ind w:hanging="361"/>
        <w:rPr>
          <w:sz w:val="20"/>
        </w:rPr>
      </w:pPr>
      <w:r w:rsidRPr="00F5523E">
        <w:rPr>
          <w:sz w:val="20"/>
        </w:rPr>
        <w:t>Attend Zone 5/BGL Annual General</w:t>
      </w:r>
      <w:r w:rsidRPr="00F5523E">
        <w:rPr>
          <w:spacing w:val="4"/>
          <w:sz w:val="20"/>
        </w:rPr>
        <w:t xml:space="preserve"> </w:t>
      </w:r>
      <w:r w:rsidRPr="00F5523E">
        <w:rPr>
          <w:sz w:val="20"/>
        </w:rPr>
        <w:t>Meeting.</w:t>
      </w:r>
    </w:p>
    <w:p w14:paraId="096D304C" w14:textId="77777777" w:rsidR="00EA3192" w:rsidRPr="00F5523E" w:rsidRDefault="00EA3192" w:rsidP="00EA3192">
      <w:pPr>
        <w:pStyle w:val="ListParagraph"/>
        <w:numPr>
          <w:ilvl w:val="0"/>
          <w:numId w:val="9"/>
        </w:numPr>
        <w:tabs>
          <w:tab w:val="left" w:pos="760"/>
          <w:tab w:val="left" w:pos="761"/>
        </w:tabs>
        <w:spacing w:before="113"/>
        <w:ind w:hanging="361"/>
        <w:rPr>
          <w:sz w:val="20"/>
        </w:rPr>
      </w:pPr>
      <w:r w:rsidRPr="00F5523E">
        <w:rPr>
          <w:sz w:val="20"/>
        </w:rPr>
        <w:t>Work with Registrar to organize</w:t>
      </w:r>
      <w:r w:rsidRPr="00F5523E">
        <w:rPr>
          <w:spacing w:val="-2"/>
          <w:sz w:val="20"/>
        </w:rPr>
        <w:t xml:space="preserve"> </w:t>
      </w:r>
      <w:r w:rsidRPr="00F5523E">
        <w:rPr>
          <w:sz w:val="20"/>
        </w:rPr>
        <w:t>registration.</w:t>
      </w:r>
    </w:p>
    <w:p w14:paraId="3CE29ADE" w14:textId="77777777" w:rsidR="00EA3192" w:rsidRPr="00F5523E" w:rsidRDefault="00EA3192" w:rsidP="00EA3192">
      <w:pPr>
        <w:pStyle w:val="ListParagraph"/>
        <w:numPr>
          <w:ilvl w:val="0"/>
          <w:numId w:val="9"/>
        </w:numPr>
        <w:tabs>
          <w:tab w:val="left" w:pos="760"/>
          <w:tab w:val="left" w:pos="761"/>
        </w:tabs>
        <w:spacing w:before="113"/>
        <w:ind w:hanging="361"/>
        <w:rPr>
          <w:sz w:val="20"/>
        </w:rPr>
      </w:pPr>
      <w:r w:rsidRPr="00F5523E">
        <w:rPr>
          <w:sz w:val="20"/>
        </w:rPr>
        <w:t>Organize player grading and team</w:t>
      </w:r>
      <w:r w:rsidRPr="00F5523E">
        <w:rPr>
          <w:spacing w:val="10"/>
          <w:sz w:val="20"/>
        </w:rPr>
        <w:t xml:space="preserve"> </w:t>
      </w:r>
      <w:r w:rsidRPr="00F5523E">
        <w:rPr>
          <w:sz w:val="20"/>
        </w:rPr>
        <w:t>formation.</w:t>
      </w:r>
    </w:p>
    <w:p w14:paraId="5C5C0685" w14:textId="77777777" w:rsidR="00EA3192" w:rsidRPr="00F5523E" w:rsidRDefault="00EA3192" w:rsidP="00EA3192">
      <w:pPr>
        <w:pStyle w:val="ListParagraph"/>
        <w:numPr>
          <w:ilvl w:val="0"/>
          <w:numId w:val="9"/>
        </w:numPr>
        <w:tabs>
          <w:tab w:val="left" w:pos="760"/>
          <w:tab w:val="left" w:pos="761"/>
        </w:tabs>
        <w:spacing w:before="110"/>
        <w:ind w:hanging="361"/>
        <w:rPr>
          <w:sz w:val="20"/>
        </w:rPr>
      </w:pPr>
      <w:r w:rsidRPr="00F5523E">
        <w:rPr>
          <w:sz w:val="20"/>
        </w:rPr>
        <w:t>Assist and/or lead the Coaching Selection Committee with coach recruitment and/or</w:t>
      </w:r>
      <w:r w:rsidRPr="00F5523E">
        <w:rPr>
          <w:spacing w:val="-25"/>
          <w:sz w:val="20"/>
        </w:rPr>
        <w:t xml:space="preserve"> </w:t>
      </w:r>
      <w:r w:rsidRPr="00F5523E">
        <w:rPr>
          <w:sz w:val="20"/>
        </w:rPr>
        <w:t>selection.</w:t>
      </w:r>
    </w:p>
    <w:p w14:paraId="51730E48" w14:textId="77777777" w:rsidR="00EA3192" w:rsidRPr="00F5523E" w:rsidRDefault="00EA3192" w:rsidP="00EA3192">
      <w:pPr>
        <w:pStyle w:val="ListParagraph"/>
        <w:numPr>
          <w:ilvl w:val="0"/>
          <w:numId w:val="9"/>
        </w:numPr>
        <w:tabs>
          <w:tab w:val="left" w:pos="760"/>
          <w:tab w:val="left" w:pos="761"/>
        </w:tabs>
        <w:spacing w:before="112"/>
        <w:ind w:hanging="361"/>
        <w:rPr>
          <w:sz w:val="20"/>
        </w:rPr>
      </w:pPr>
      <w:r w:rsidRPr="00F5523E">
        <w:rPr>
          <w:sz w:val="20"/>
        </w:rPr>
        <w:t>Maintain communication between</w:t>
      </w:r>
      <w:r w:rsidRPr="00F5523E">
        <w:rPr>
          <w:spacing w:val="-2"/>
          <w:sz w:val="20"/>
        </w:rPr>
        <w:t xml:space="preserve"> </w:t>
      </w:r>
      <w:r w:rsidRPr="00F5523E">
        <w:rPr>
          <w:sz w:val="20"/>
        </w:rPr>
        <w:t>SPRA.</w:t>
      </w:r>
    </w:p>
    <w:p w14:paraId="45F7C48F" w14:textId="77777777" w:rsidR="00EA3192" w:rsidRPr="00F5523E" w:rsidRDefault="00EA3192" w:rsidP="00EA3192">
      <w:pPr>
        <w:pStyle w:val="ListParagraph"/>
        <w:numPr>
          <w:ilvl w:val="0"/>
          <w:numId w:val="9"/>
        </w:numPr>
        <w:tabs>
          <w:tab w:val="left" w:pos="760"/>
          <w:tab w:val="left" w:pos="761"/>
        </w:tabs>
        <w:spacing w:before="113"/>
        <w:ind w:hanging="361"/>
        <w:rPr>
          <w:sz w:val="20"/>
        </w:rPr>
      </w:pPr>
      <w:r w:rsidRPr="00F5523E">
        <w:rPr>
          <w:sz w:val="20"/>
        </w:rPr>
        <w:t>Address any issues as they arise in a timely and effective</w:t>
      </w:r>
      <w:r w:rsidRPr="00F5523E">
        <w:rPr>
          <w:spacing w:val="-17"/>
          <w:sz w:val="20"/>
        </w:rPr>
        <w:t xml:space="preserve"> </w:t>
      </w:r>
      <w:r w:rsidRPr="00F5523E">
        <w:rPr>
          <w:sz w:val="20"/>
        </w:rPr>
        <w:t>manner.</w:t>
      </w:r>
    </w:p>
    <w:p w14:paraId="4D3C8B13" w14:textId="77777777" w:rsidR="00EA3192" w:rsidRPr="00F5523E" w:rsidRDefault="00EA3192" w:rsidP="00EA3192">
      <w:pPr>
        <w:pStyle w:val="ListParagraph"/>
        <w:numPr>
          <w:ilvl w:val="0"/>
          <w:numId w:val="9"/>
        </w:numPr>
        <w:tabs>
          <w:tab w:val="left" w:pos="760"/>
          <w:tab w:val="left" w:pos="761"/>
        </w:tabs>
        <w:spacing w:before="113"/>
        <w:ind w:hanging="361"/>
        <w:rPr>
          <w:sz w:val="20"/>
        </w:rPr>
      </w:pPr>
      <w:r w:rsidRPr="00F5523E">
        <w:rPr>
          <w:sz w:val="20"/>
        </w:rPr>
        <w:t>Work within a budget provided by the Treasurer.</w:t>
      </w:r>
    </w:p>
    <w:p w14:paraId="26B02BAD" w14:textId="77777777" w:rsidR="00EA3192" w:rsidRPr="00F5523E" w:rsidRDefault="00EA3192" w:rsidP="00EA3192">
      <w:pPr>
        <w:pStyle w:val="ListParagraph"/>
        <w:numPr>
          <w:ilvl w:val="0"/>
          <w:numId w:val="9"/>
        </w:numPr>
        <w:tabs>
          <w:tab w:val="left" w:pos="760"/>
          <w:tab w:val="left" w:pos="761"/>
        </w:tabs>
        <w:spacing w:before="112"/>
        <w:ind w:hanging="361"/>
        <w:rPr>
          <w:sz w:val="20"/>
        </w:rPr>
      </w:pPr>
      <w:r w:rsidRPr="00F5523E">
        <w:rPr>
          <w:sz w:val="20"/>
        </w:rPr>
        <w:t>Review and leverage workload for areas of responsibility with the Assistant AB</w:t>
      </w:r>
      <w:r w:rsidRPr="00F5523E">
        <w:rPr>
          <w:spacing w:val="-13"/>
          <w:sz w:val="20"/>
        </w:rPr>
        <w:t xml:space="preserve"> </w:t>
      </w:r>
      <w:r w:rsidRPr="00F5523E">
        <w:rPr>
          <w:sz w:val="20"/>
        </w:rPr>
        <w:t>Director.</w:t>
      </w:r>
    </w:p>
    <w:p w14:paraId="4F88422C" w14:textId="77777777" w:rsidR="00EA3192" w:rsidRPr="00F5523E" w:rsidRDefault="00EA3192" w:rsidP="00EA3192">
      <w:pPr>
        <w:pStyle w:val="BodyText"/>
        <w:spacing w:before="4"/>
        <w:rPr>
          <w:sz w:val="29"/>
        </w:rPr>
      </w:pPr>
    </w:p>
    <w:p w14:paraId="395F5FE9" w14:textId="77777777" w:rsidR="00EA3192" w:rsidRPr="00F5523E" w:rsidRDefault="00EA3192" w:rsidP="00EA3192">
      <w:pPr>
        <w:pStyle w:val="Heading3"/>
      </w:pPr>
      <w:bookmarkStart w:id="426" w:name="_Toc40374083"/>
      <w:r w:rsidRPr="00F5523E">
        <w:t>Schedule of Activities:</w:t>
      </w:r>
      <w:bookmarkEnd w:id="426"/>
    </w:p>
    <w:p w14:paraId="1AEF43E4" w14:textId="77777777" w:rsidR="00EA3192" w:rsidRPr="00F5523E" w:rsidRDefault="00EA3192" w:rsidP="00EA3192">
      <w:pPr>
        <w:pStyle w:val="BodyText"/>
        <w:spacing w:before="1"/>
        <w:rPr>
          <w:b/>
        </w:rPr>
      </w:pPr>
    </w:p>
    <w:p w14:paraId="680C37ED" w14:textId="77777777" w:rsidR="00EA3192" w:rsidRPr="00F5523E" w:rsidRDefault="00EA3192" w:rsidP="0005545C">
      <w:r w:rsidRPr="00F5523E">
        <w:t>March-April</w:t>
      </w:r>
    </w:p>
    <w:p w14:paraId="37CA5E7B" w14:textId="77777777" w:rsidR="00EA3192" w:rsidRPr="00F5523E" w:rsidRDefault="00EA3192" w:rsidP="00EA3192">
      <w:pPr>
        <w:pStyle w:val="ListParagraph"/>
        <w:numPr>
          <w:ilvl w:val="0"/>
          <w:numId w:val="9"/>
        </w:numPr>
        <w:tabs>
          <w:tab w:val="left" w:pos="760"/>
          <w:tab w:val="left" w:pos="761"/>
        </w:tabs>
        <w:spacing w:line="245" w:lineRule="exact"/>
        <w:ind w:hanging="361"/>
        <w:rPr>
          <w:sz w:val="20"/>
        </w:rPr>
      </w:pPr>
      <w:r w:rsidRPr="00F5523E">
        <w:rPr>
          <w:sz w:val="20"/>
        </w:rPr>
        <w:t>Attend “turnover” meetings with current</w:t>
      </w:r>
      <w:r w:rsidRPr="00F5523E">
        <w:rPr>
          <w:spacing w:val="-6"/>
          <w:sz w:val="20"/>
        </w:rPr>
        <w:t xml:space="preserve"> </w:t>
      </w:r>
      <w:r w:rsidRPr="00F5523E">
        <w:rPr>
          <w:sz w:val="20"/>
        </w:rPr>
        <w:t>executive.</w:t>
      </w:r>
    </w:p>
    <w:p w14:paraId="69977749"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Provide all pertinent information to new AB Director, if</w:t>
      </w:r>
      <w:r w:rsidRPr="00F5523E">
        <w:rPr>
          <w:spacing w:val="-7"/>
          <w:sz w:val="20"/>
        </w:rPr>
        <w:t xml:space="preserve"> </w:t>
      </w:r>
      <w:r w:rsidRPr="00F5523E">
        <w:rPr>
          <w:sz w:val="20"/>
        </w:rPr>
        <w:t>applicable.</w:t>
      </w:r>
    </w:p>
    <w:p w14:paraId="72C82D38" w14:textId="77777777" w:rsidR="00EA3192" w:rsidRPr="00F5523E" w:rsidRDefault="00EA3192" w:rsidP="00EA3192">
      <w:pPr>
        <w:pStyle w:val="ListParagraph"/>
        <w:numPr>
          <w:ilvl w:val="0"/>
          <w:numId w:val="9"/>
        </w:numPr>
        <w:tabs>
          <w:tab w:val="left" w:pos="760"/>
          <w:tab w:val="left" w:pos="761"/>
        </w:tabs>
        <w:spacing w:before="8" w:line="235" w:lineRule="auto"/>
        <w:ind w:right="524"/>
        <w:rPr>
          <w:sz w:val="20"/>
        </w:rPr>
      </w:pPr>
      <w:r w:rsidRPr="00F5523E">
        <w:rPr>
          <w:sz w:val="20"/>
        </w:rPr>
        <w:t>Work with executive to review/plan ahead for next season. Secure potential resources if needed</w:t>
      </w:r>
      <w:r w:rsidRPr="00F5523E">
        <w:rPr>
          <w:spacing w:val="-38"/>
          <w:sz w:val="20"/>
        </w:rPr>
        <w:t xml:space="preserve"> </w:t>
      </w:r>
      <w:r w:rsidRPr="00F5523E">
        <w:rPr>
          <w:sz w:val="20"/>
        </w:rPr>
        <w:t>(i.e. UAA).</w:t>
      </w:r>
    </w:p>
    <w:p w14:paraId="047BA74C" w14:textId="77777777" w:rsidR="00EA3192" w:rsidRPr="00F5523E" w:rsidRDefault="00EA3192" w:rsidP="00EA3192">
      <w:pPr>
        <w:pStyle w:val="BodyText"/>
        <w:spacing w:before="7"/>
        <w:rPr>
          <w:sz w:val="19"/>
        </w:rPr>
      </w:pPr>
    </w:p>
    <w:p w14:paraId="16CDBC18" w14:textId="77777777" w:rsidR="00EA3192" w:rsidRPr="00F5523E" w:rsidRDefault="00EA3192" w:rsidP="0005545C">
      <w:r w:rsidRPr="00F5523E">
        <w:t>April</w:t>
      </w:r>
    </w:p>
    <w:p w14:paraId="6DB5A202" w14:textId="77777777" w:rsidR="00EA3192" w:rsidRPr="00F5523E" w:rsidRDefault="00EA3192" w:rsidP="00EA3192">
      <w:pPr>
        <w:pStyle w:val="ListParagraph"/>
        <w:numPr>
          <w:ilvl w:val="0"/>
          <w:numId w:val="9"/>
        </w:numPr>
        <w:tabs>
          <w:tab w:val="left" w:pos="760"/>
          <w:tab w:val="left" w:pos="761"/>
        </w:tabs>
        <w:spacing w:before="2" w:line="244" w:lineRule="exact"/>
        <w:ind w:hanging="361"/>
        <w:rPr>
          <w:sz w:val="20"/>
        </w:rPr>
      </w:pPr>
      <w:r w:rsidRPr="00F5523E">
        <w:rPr>
          <w:sz w:val="20"/>
        </w:rPr>
        <w:t>Ensure division Coordinator positions are filled for the following year, if</w:t>
      </w:r>
      <w:r w:rsidRPr="00F5523E">
        <w:rPr>
          <w:spacing w:val="7"/>
          <w:sz w:val="20"/>
        </w:rPr>
        <w:t xml:space="preserve"> </w:t>
      </w:r>
      <w:r w:rsidRPr="00F5523E">
        <w:rPr>
          <w:sz w:val="20"/>
        </w:rPr>
        <w:t>applicable.</w:t>
      </w:r>
    </w:p>
    <w:p w14:paraId="6C1516E4" w14:textId="77777777" w:rsidR="00EA3192" w:rsidRPr="00F5523E" w:rsidRDefault="00EA3192" w:rsidP="00EA3192">
      <w:pPr>
        <w:pStyle w:val="ListParagraph"/>
        <w:numPr>
          <w:ilvl w:val="0"/>
          <w:numId w:val="9"/>
        </w:numPr>
        <w:tabs>
          <w:tab w:val="left" w:pos="760"/>
          <w:tab w:val="left" w:pos="761"/>
        </w:tabs>
        <w:spacing w:line="244" w:lineRule="exact"/>
        <w:ind w:hanging="361"/>
        <w:rPr>
          <w:sz w:val="20"/>
        </w:rPr>
      </w:pPr>
      <w:r w:rsidRPr="00F5523E">
        <w:rPr>
          <w:sz w:val="20"/>
        </w:rPr>
        <w:t>Prepare list of items regarding improvements for the following season (re: lessons</w:t>
      </w:r>
      <w:r w:rsidRPr="00F5523E">
        <w:rPr>
          <w:spacing w:val="-13"/>
          <w:sz w:val="20"/>
        </w:rPr>
        <w:t xml:space="preserve"> </w:t>
      </w:r>
      <w:r w:rsidRPr="00F5523E">
        <w:rPr>
          <w:sz w:val="20"/>
        </w:rPr>
        <w:t>learned).</w:t>
      </w:r>
    </w:p>
    <w:p w14:paraId="001C25E3" w14:textId="77777777" w:rsidR="00EA3192" w:rsidRPr="00F5523E" w:rsidRDefault="00EA3192" w:rsidP="00EA3192">
      <w:pPr>
        <w:pStyle w:val="ListParagraph"/>
        <w:numPr>
          <w:ilvl w:val="0"/>
          <w:numId w:val="9"/>
        </w:numPr>
        <w:tabs>
          <w:tab w:val="left" w:pos="760"/>
          <w:tab w:val="left" w:pos="761"/>
        </w:tabs>
        <w:spacing w:before="4"/>
        <w:ind w:right="490"/>
        <w:rPr>
          <w:sz w:val="20"/>
        </w:rPr>
      </w:pPr>
      <w:r w:rsidRPr="00F5523E">
        <w:rPr>
          <w:sz w:val="20"/>
        </w:rPr>
        <w:t>Share Coach Evaluations with coaches and summarize key points for executive review. Address</w:t>
      </w:r>
      <w:r w:rsidRPr="00F5523E">
        <w:rPr>
          <w:spacing w:val="-32"/>
          <w:sz w:val="20"/>
        </w:rPr>
        <w:t xml:space="preserve"> </w:t>
      </w:r>
      <w:r w:rsidRPr="00F5523E">
        <w:rPr>
          <w:sz w:val="20"/>
        </w:rPr>
        <w:t>any serious concerns with</w:t>
      </w:r>
      <w:r w:rsidRPr="00F5523E">
        <w:rPr>
          <w:spacing w:val="1"/>
          <w:sz w:val="20"/>
        </w:rPr>
        <w:t xml:space="preserve"> </w:t>
      </w:r>
      <w:r w:rsidRPr="00F5523E">
        <w:rPr>
          <w:sz w:val="20"/>
        </w:rPr>
        <w:t>coaches.</w:t>
      </w:r>
    </w:p>
    <w:p w14:paraId="52E62F15" w14:textId="77777777" w:rsidR="00EA3192" w:rsidRPr="00F5523E" w:rsidRDefault="00EA3192" w:rsidP="00EA3192">
      <w:pPr>
        <w:pStyle w:val="BodyText"/>
        <w:spacing w:before="4"/>
        <w:rPr>
          <w:sz w:val="19"/>
        </w:rPr>
      </w:pPr>
    </w:p>
    <w:p w14:paraId="63A92C9E" w14:textId="77777777" w:rsidR="00EA3192" w:rsidRPr="00F5523E" w:rsidRDefault="00EA3192" w:rsidP="0005545C">
      <w:r w:rsidRPr="00F5523E">
        <w:t>May-June</w:t>
      </w:r>
    </w:p>
    <w:p w14:paraId="6C219884" w14:textId="77777777" w:rsidR="00EA3192" w:rsidRPr="00F5523E" w:rsidRDefault="00EA3192" w:rsidP="00EA3192">
      <w:pPr>
        <w:pStyle w:val="ListParagraph"/>
        <w:numPr>
          <w:ilvl w:val="0"/>
          <w:numId w:val="9"/>
        </w:numPr>
        <w:tabs>
          <w:tab w:val="left" w:pos="760"/>
          <w:tab w:val="left" w:pos="761"/>
        </w:tabs>
        <w:spacing w:before="2" w:line="245" w:lineRule="exact"/>
        <w:ind w:hanging="361"/>
        <w:rPr>
          <w:sz w:val="20"/>
        </w:rPr>
      </w:pPr>
      <w:r w:rsidRPr="00F5523E">
        <w:rPr>
          <w:sz w:val="20"/>
        </w:rPr>
        <w:t>Assist the Registrar and/or other executive members with registration for following</w:t>
      </w:r>
      <w:r w:rsidRPr="00F5523E">
        <w:rPr>
          <w:spacing w:val="-14"/>
          <w:sz w:val="20"/>
        </w:rPr>
        <w:t xml:space="preserve"> </w:t>
      </w:r>
      <w:r w:rsidRPr="00F5523E">
        <w:rPr>
          <w:sz w:val="20"/>
        </w:rPr>
        <w:t>season.</w:t>
      </w:r>
    </w:p>
    <w:p w14:paraId="5FE4E81A"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Attend in-person registration(s), if</w:t>
      </w:r>
      <w:r w:rsidRPr="00F5523E">
        <w:rPr>
          <w:spacing w:val="2"/>
          <w:sz w:val="20"/>
        </w:rPr>
        <w:t xml:space="preserve"> </w:t>
      </w:r>
      <w:r w:rsidRPr="00F5523E">
        <w:rPr>
          <w:sz w:val="20"/>
        </w:rPr>
        <w:t>applicable.</w:t>
      </w:r>
    </w:p>
    <w:p w14:paraId="6BA919DD" w14:textId="77777777" w:rsidR="00EA3192" w:rsidRPr="00F5523E" w:rsidRDefault="00EA3192" w:rsidP="00EA3192">
      <w:pPr>
        <w:pStyle w:val="BodyText"/>
        <w:spacing w:before="6"/>
        <w:rPr>
          <w:sz w:val="19"/>
        </w:rPr>
      </w:pPr>
    </w:p>
    <w:p w14:paraId="51522D1E" w14:textId="77777777" w:rsidR="00EA3192" w:rsidRPr="00F5523E" w:rsidRDefault="00EA3192" w:rsidP="0005545C">
      <w:r w:rsidRPr="00F5523E">
        <w:t>July</w:t>
      </w:r>
    </w:p>
    <w:p w14:paraId="5899BF39" w14:textId="77777777" w:rsidR="00EA3192" w:rsidRPr="00F5523E" w:rsidRDefault="00EA3192" w:rsidP="00EA3192">
      <w:pPr>
        <w:pStyle w:val="ListParagraph"/>
        <w:numPr>
          <w:ilvl w:val="0"/>
          <w:numId w:val="9"/>
        </w:numPr>
        <w:tabs>
          <w:tab w:val="left" w:pos="760"/>
          <w:tab w:val="left" w:pos="761"/>
        </w:tabs>
        <w:spacing w:line="244" w:lineRule="exact"/>
        <w:ind w:hanging="361"/>
        <w:rPr>
          <w:sz w:val="20"/>
        </w:rPr>
      </w:pPr>
      <w:r w:rsidRPr="00F5523E">
        <w:rPr>
          <w:sz w:val="20"/>
        </w:rPr>
        <w:t>Work with Ice Allocator to organize ice schedules for Shinny/Evaluations for the upcoming</w:t>
      </w:r>
      <w:r w:rsidRPr="00F5523E">
        <w:rPr>
          <w:spacing w:val="-23"/>
          <w:sz w:val="20"/>
        </w:rPr>
        <w:t xml:space="preserve"> </w:t>
      </w:r>
      <w:r w:rsidRPr="00F5523E">
        <w:rPr>
          <w:sz w:val="20"/>
        </w:rPr>
        <w:t>season.</w:t>
      </w:r>
    </w:p>
    <w:p w14:paraId="1D49DA0E" w14:textId="77777777" w:rsidR="00EA3192" w:rsidRPr="00F5523E" w:rsidRDefault="00EA3192" w:rsidP="00EA3192">
      <w:pPr>
        <w:pStyle w:val="ListParagraph"/>
        <w:numPr>
          <w:ilvl w:val="0"/>
          <w:numId w:val="9"/>
        </w:numPr>
        <w:tabs>
          <w:tab w:val="left" w:pos="760"/>
          <w:tab w:val="left" w:pos="761"/>
        </w:tabs>
        <w:spacing w:before="8" w:line="232" w:lineRule="auto"/>
        <w:ind w:right="1347"/>
        <w:rPr>
          <w:sz w:val="20"/>
        </w:rPr>
      </w:pPr>
      <w:r w:rsidRPr="00F5523E">
        <w:rPr>
          <w:sz w:val="20"/>
        </w:rPr>
        <w:t>Review/update U12-19 Evaluation Guidelines &amp; Process. Ensure this is on the website</w:t>
      </w:r>
      <w:r w:rsidRPr="00F5523E">
        <w:rPr>
          <w:spacing w:val="-32"/>
          <w:sz w:val="20"/>
        </w:rPr>
        <w:t xml:space="preserve"> </w:t>
      </w:r>
      <w:r w:rsidRPr="00F5523E">
        <w:rPr>
          <w:sz w:val="20"/>
        </w:rPr>
        <w:t>and communicated.</w:t>
      </w:r>
    </w:p>
    <w:p w14:paraId="353F1797" w14:textId="77777777" w:rsidR="00EA3192" w:rsidRPr="00F5523E" w:rsidRDefault="00EA3192" w:rsidP="00EA3192">
      <w:pPr>
        <w:pStyle w:val="BodyText"/>
        <w:spacing w:before="1"/>
      </w:pPr>
    </w:p>
    <w:p w14:paraId="5078C0CA" w14:textId="77777777" w:rsidR="00EA3192" w:rsidRPr="00F5523E" w:rsidRDefault="00EA3192" w:rsidP="0005545C">
      <w:r w:rsidRPr="00F5523E">
        <w:t>August</w:t>
      </w:r>
    </w:p>
    <w:p w14:paraId="4388E36B" w14:textId="77777777" w:rsidR="00EA3192" w:rsidRPr="00F5523E" w:rsidRDefault="00EA3192" w:rsidP="00EA3192">
      <w:pPr>
        <w:pStyle w:val="ListParagraph"/>
        <w:numPr>
          <w:ilvl w:val="0"/>
          <w:numId w:val="9"/>
        </w:numPr>
        <w:tabs>
          <w:tab w:val="left" w:pos="760"/>
          <w:tab w:val="left" w:pos="761"/>
        </w:tabs>
        <w:spacing w:before="10" w:line="232" w:lineRule="auto"/>
        <w:ind w:right="5741"/>
        <w:rPr>
          <w:sz w:val="20"/>
        </w:rPr>
      </w:pPr>
      <w:r w:rsidRPr="00F5523E">
        <w:rPr>
          <w:sz w:val="20"/>
        </w:rPr>
        <w:t>Meetings (re: Coordinators), if</w:t>
      </w:r>
      <w:r w:rsidRPr="00F5523E">
        <w:rPr>
          <w:spacing w:val="-30"/>
          <w:sz w:val="20"/>
        </w:rPr>
        <w:t xml:space="preserve"> </w:t>
      </w:r>
      <w:r w:rsidRPr="00F5523E">
        <w:rPr>
          <w:sz w:val="20"/>
        </w:rPr>
        <w:t>applicable. Key agenda</w:t>
      </w:r>
      <w:r w:rsidRPr="00F5523E">
        <w:rPr>
          <w:spacing w:val="-7"/>
          <w:sz w:val="20"/>
        </w:rPr>
        <w:t xml:space="preserve"> </w:t>
      </w:r>
      <w:r w:rsidRPr="00F5523E">
        <w:rPr>
          <w:sz w:val="20"/>
        </w:rPr>
        <w:t>items:</w:t>
      </w:r>
    </w:p>
    <w:p w14:paraId="75895822" w14:textId="77777777" w:rsidR="00EA3192" w:rsidRPr="00F5523E" w:rsidRDefault="00EA3192" w:rsidP="00EA3192">
      <w:pPr>
        <w:pStyle w:val="ListParagraph"/>
        <w:numPr>
          <w:ilvl w:val="0"/>
          <w:numId w:val="4"/>
        </w:numPr>
        <w:tabs>
          <w:tab w:val="left" w:pos="1480"/>
          <w:tab w:val="left" w:pos="1481"/>
        </w:tabs>
        <w:spacing w:before="86"/>
        <w:ind w:hanging="361"/>
        <w:rPr>
          <w:sz w:val="20"/>
        </w:rPr>
      </w:pPr>
      <w:r w:rsidRPr="00F5523E">
        <w:rPr>
          <w:sz w:val="20"/>
        </w:rPr>
        <w:t>Clarify roles and responsibilities of Coordinators and A/B</w:t>
      </w:r>
      <w:r w:rsidRPr="00F5523E">
        <w:rPr>
          <w:spacing w:val="-9"/>
          <w:sz w:val="20"/>
        </w:rPr>
        <w:t xml:space="preserve"> </w:t>
      </w:r>
      <w:r w:rsidRPr="00F5523E">
        <w:rPr>
          <w:sz w:val="20"/>
        </w:rPr>
        <w:t>Director.</w:t>
      </w:r>
    </w:p>
    <w:p w14:paraId="31070F82" w14:textId="77777777" w:rsidR="00EA3192" w:rsidRPr="00F5523E" w:rsidRDefault="00EA3192" w:rsidP="00EA3192">
      <w:pPr>
        <w:pStyle w:val="ListParagraph"/>
        <w:numPr>
          <w:ilvl w:val="0"/>
          <w:numId w:val="4"/>
        </w:numPr>
        <w:tabs>
          <w:tab w:val="left" w:pos="1480"/>
          <w:tab w:val="left" w:pos="1481"/>
        </w:tabs>
        <w:spacing w:before="90"/>
        <w:ind w:hanging="361"/>
        <w:rPr>
          <w:sz w:val="20"/>
        </w:rPr>
      </w:pPr>
      <w:r w:rsidRPr="00F5523E">
        <w:rPr>
          <w:sz w:val="20"/>
        </w:rPr>
        <w:t>Review preliminary schedule for player</w:t>
      </w:r>
      <w:r w:rsidRPr="00F5523E">
        <w:rPr>
          <w:spacing w:val="-14"/>
          <w:sz w:val="20"/>
        </w:rPr>
        <w:t xml:space="preserve"> </w:t>
      </w:r>
      <w:r w:rsidRPr="00F5523E">
        <w:rPr>
          <w:sz w:val="20"/>
        </w:rPr>
        <w:t>evaluations.</w:t>
      </w:r>
    </w:p>
    <w:p w14:paraId="76EAAB24" w14:textId="77777777" w:rsidR="00EA3192" w:rsidRPr="00F5523E" w:rsidRDefault="00EA3192" w:rsidP="00EA3192">
      <w:pPr>
        <w:rPr>
          <w:sz w:val="20"/>
        </w:rPr>
        <w:sectPr w:rsidR="00EA3192" w:rsidRPr="00F5523E">
          <w:pgSz w:w="12240" w:h="15840"/>
          <w:pgMar w:top="1240" w:right="1060" w:bottom="980" w:left="1040" w:header="722" w:footer="708" w:gutter="0"/>
          <w:cols w:space="720"/>
        </w:sectPr>
      </w:pPr>
    </w:p>
    <w:p w14:paraId="23B477C5" w14:textId="77777777" w:rsidR="00EA3192" w:rsidRPr="00F5523E" w:rsidRDefault="00EA3192" w:rsidP="00EA3192">
      <w:pPr>
        <w:pStyle w:val="ListParagraph"/>
        <w:numPr>
          <w:ilvl w:val="0"/>
          <w:numId w:val="4"/>
        </w:numPr>
        <w:tabs>
          <w:tab w:val="left" w:pos="1480"/>
          <w:tab w:val="left" w:pos="1481"/>
        </w:tabs>
        <w:spacing w:before="93"/>
        <w:ind w:hanging="361"/>
        <w:rPr>
          <w:sz w:val="20"/>
        </w:rPr>
      </w:pPr>
      <w:r w:rsidRPr="00F5523E">
        <w:rPr>
          <w:sz w:val="20"/>
        </w:rPr>
        <w:lastRenderedPageBreak/>
        <w:t>Review coaching needs (leverage Coordinators to assist in recruiting coaches, if</w:t>
      </w:r>
      <w:r w:rsidRPr="00F5523E">
        <w:rPr>
          <w:spacing w:val="-36"/>
          <w:sz w:val="20"/>
        </w:rPr>
        <w:t xml:space="preserve"> </w:t>
      </w:r>
      <w:r w:rsidRPr="00F5523E">
        <w:rPr>
          <w:sz w:val="20"/>
        </w:rPr>
        <w:t>required).</w:t>
      </w:r>
    </w:p>
    <w:p w14:paraId="5D63856D" w14:textId="77777777" w:rsidR="00EA3192" w:rsidRPr="00F5523E" w:rsidRDefault="00EA3192" w:rsidP="00EA3192">
      <w:pPr>
        <w:pStyle w:val="ListParagraph"/>
        <w:numPr>
          <w:ilvl w:val="0"/>
          <w:numId w:val="4"/>
        </w:numPr>
        <w:tabs>
          <w:tab w:val="left" w:pos="1480"/>
          <w:tab w:val="left" w:pos="1481"/>
        </w:tabs>
        <w:spacing w:before="1"/>
        <w:ind w:right="1326"/>
        <w:rPr>
          <w:sz w:val="20"/>
        </w:rPr>
      </w:pPr>
      <w:r w:rsidRPr="00F5523E">
        <w:rPr>
          <w:sz w:val="20"/>
        </w:rPr>
        <w:t>Review grading process and plan ahead to bring in resources as needed (i.e.</w:t>
      </w:r>
      <w:r w:rsidRPr="00F5523E">
        <w:rPr>
          <w:spacing w:val="-23"/>
          <w:sz w:val="20"/>
        </w:rPr>
        <w:t xml:space="preserve"> </w:t>
      </w:r>
      <w:r w:rsidRPr="00F5523E">
        <w:rPr>
          <w:sz w:val="20"/>
        </w:rPr>
        <w:t>UAA, volunteers).</w:t>
      </w:r>
    </w:p>
    <w:p w14:paraId="4E027DAA" w14:textId="77777777" w:rsidR="00EA3192" w:rsidRPr="00F5523E" w:rsidRDefault="00EA3192" w:rsidP="00EA3192">
      <w:pPr>
        <w:pStyle w:val="ListParagraph"/>
        <w:numPr>
          <w:ilvl w:val="0"/>
          <w:numId w:val="4"/>
        </w:numPr>
        <w:tabs>
          <w:tab w:val="left" w:pos="1480"/>
          <w:tab w:val="left" w:pos="1481"/>
        </w:tabs>
        <w:spacing w:line="226" w:lineRule="exact"/>
        <w:ind w:hanging="361"/>
        <w:rPr>
          <w:sz w:val="20"/>
        </w:rPr>
      </w:pPr>
      <w:r w:rsidRPr="00F5523E">
        <w:rPr>
          <w:sz w:val="20"/>
        </w:rPr>
        <w:t>Develop volunteer list for player evaluation</w:t>
      </w:r>
      <w:r w:rsidRPr="00F5523E">
        <w:rPr>
          <w:spacing w:val="3"/>
          <w:sz w:val="20"/>
        </w:rPr>
        <w:t xml:space="preserve"> </w:t>
      </w:r>
      <w:r w:rsidRPr="00F5523E">
        <w:rPr>
          <w:sz w:val="20"/>
        </w:rPr>
        <w:t>sessions.</w:t>
      </w:r>
    </w:p>
    <w:p w14:paraId="509BBF25" w14:textId="77777777" w:rsidR="00EA3192" w:rsidRPr="00F5523E" w:rsidRDefault="00EA3192" w:rsidP="00EA3192">
      <w:pPr>
        <w:pStyle w:val="ListParagraph"/>
        <w:numPr>
          <w:ilvl w:val="0"/>
          <w:numId w:val="4"/>
        </w:numPr>
        <w:tabs>
          <w:tab w:val="left" w:pos="1480"/>
          <w:tab w:val="left" w:pos="1481"/>
        </w:tabs>
        <w:spacing w:before="2"/>
        <w:ind w:hanging="361"/>
        <w:rPr>
          <w:sz w:val="20"/>
        </w:rPr>
      </w:pPr>
      <w:r w:rsidRPr="00F5523E">
        <w:rPr>
          <w:sz w:val="20"/>
        </w:rPr>
        <w:t>Spreadsheet and data</w:t>
      </w:r>
      <w:r w:rsidRPr="00F5523E">
        <w:rPr>
          <w:spacing w:val="-3"/>
          <w:sz w:val="20"/>
        </w:rPr>
        <w:t xml:space="preserve"> </w:t>
      </w:r>
      <w:r w:rsidRPr="00F5523E">
        <w:rPr>
          <w:sz w:val="20"/>
        </w:rPr>
        <w:t>analyst.</w:t>
      </w:r>
    </w:p>
    <w:p w14:paraId="0200C6DC" w14:textId="77777777" w:rsidR="00EA3192" w:rsidRPr="00F5523E" w:rsidRDefault="00EA3192" w:rsidP="00EA3192">
      <w:pPr>
        <w:pStyle w:val="ListParagraph"/>
        <w:numPr>
          <w:ilvl w:val="0"/>
          <w:numId w:val="4"/>
        </w:numPr>
        <w:tabs>
          <w:tab w:val="left" w:pos="1480"/>
          <w:tab w:val="left" w:pos="1481"/>
        </w:tabs>
        <w:spacing w:before="1"/>
        <w:ind w:hanging="361"/>
        <w:rPr>
          <w:sz w:val="20"/>
        </w:rPr>
      </w:pPr>
      <w:r w:rsidRPr="00F5523E">
        <w:rPr>
          <w:sz w:val="20"/>
        </w:rPr>
        <w:t>List action items and maintain a log (to ensure all items are</w:t>
      </w:r>
      <w:r w:rsidRPr="00F5523E">
        <w:rPr>
          <w:spacing w:val="-5"/>
          <w:sz w:val="20"/>
        </w:rPr>
        <w:t xml:space="preserve"> </w:t>
      </w:r>
      <w:r w:rsidRPr="00F5523E">
        <w:rPr>
          <w:sz w:val="20"/>
        </w:rPr>
        <w:t>completed).</w:t>
      </w:r>
    </w:p>
    <w:p w14:paraId="72D9A648" w14:textId="77777777" w:rsidR="00EA3192" w:rsidRPr="00F5523E" w:rsidRDefault="00EA3192" w:rsidP="00EA3192">
      <w:pPr>
        <w:pStyle w:val="BodyText"/>
        <w:spacing w:before="4"/>
      </w:pPr>
    </w:p>
    <w:p w14:paraId="22CD197D"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Obtain a preliminary player count for upcoming</w:t>
      </w:r>
      <w:r w:rsidRPr="00F5523E">
        <w:rPr>
          <w:spacing w:val="-8"/>
          <w:sz w:val="20"/>
        </w:rPr>
        <w:t xml:space="preserve"> </w:t>
      </w:r>
      <w:r w:rsidRPr="00F5523E">
        <w:rPr>
          <w:sz w:val="20"/>
        </w:rPr>
        <w:t>season.</w:t>
      </w:r>
    </w:p>
    <w:p w14:paraId="3157883C" w14:textId="77777777" w:rsidR="00EA3192" w:rsidRPr="00F5523E" w:rsidRDefault="00EA3192" w:rsidP="00EA3192">
      <w:pPr>
        <w:pStyle w:val="ListParagraph"/>
        <w:numPr>
          <w:ilvl w:val="0"/>
          <w:numId w:val="9"/>
        </w:numPr>
        <w:tabs>
          <w:tab w:val="left" w:pos="760"/>
          <w:tab w:val="left" w:pos="761"/>
        </w:tabs>
        <w:spacing w:before="108"/>
        <w:ind w:hanging="361"/>
        <w:rPr>
          <w:sz w:val="20"/>
        </w:rPr>
      </w:pPr>
      <w:r w:rsidRPr="00F5523E">
        <w:rPr>
          <w:sz w:val="20"/>
        </w:rPr>
        <w:t>Communication to players/parents/executive - this is</w:t>
      </w:r>
      <w:r w:rsidRPr="00F5523E">
        <w:rPr>
          <w:spacing w:val="1"/>
          <w:sz w:val="20"/>
        </w:rPr>
        <w:t xml:space="preserve"> </w:t>
      </w:r>
      <w:r w:rsidRPr="00F5523E">
        <w:rPr>
          <w:sz w:val="20"/>
        </w:rPr>
        <w:t>paramount.</w:t>
      </w:r>
    </w:p>
    <w:p w14:paraId="061225A4" w14:textId="77777777" w:rsidR="00EA3192" w:rsidRPr="00F5523E" w:rsidRDefault="00EA3192" w:rsidP="00EA3192">
      <w:pPr>
        <w:pStyle w:val="ListParagraph"/>
        <w:numPr>
          <w:ilvl w:val="0"/>
          <w:numId w:val="9"/>
        </w:numPr>
        <w:tabs>
          <w:tab w:val="left" w:pos="760"/>
          <w:tab w:val="left" w:pos="761"/>
        </w:tabs>
        <w:spacing w:before="112" w:line="343" w:lineRule="auto"/>
        <w:ind w:right="1022"/>
        <w:rPr>
          <w:sz w:val="20"/>
        </w:rPr>
      </w:pPr>
      <w:r w:rsidRPr="00F5523E">
        <w:rPr>
          <w:sz w:val="20"/>
        </w:rPr>
        <w:t>Review coaching applications. Identify potential coaches for upcoming season. If there are</w:t>
      </w:r>
      <w:r w:rsidRPr="00F5523E">
        <w:rPr>
          <w:spacing w:val="-31"/>
          <w:sz w:val="20"/>
        </w:rPr>
        <w:t xml:space="preserve"> </w:t>
      </w:r>
      <w:r w:rsidRPr="00F5523E">
        <w:rPr>
          <w:sz w:val="20"/>
        </w:rPr>
        <w:t>any coaching application deficits then solicit requests for coaches, as</w:t>
      </w:r>
      <w:r w:rsidRPr="00F5523E">
        <w:rPr>
          <w:spacing w:val="-7"/>
          <w:sz w:val="20"/>
        </w:rPr>
        <w:t xml:space="preserve"> </w:t>
      </w:r>
      <w:r w:rsidRPr="00F5523E">
        <w:rPr>
          <w:sz w:val="20"/>
        </w:rPr>
        <w:t>needed.</w:t>
      </w:r>
    </w:p>
    <w:p w14:paraId="013AAEC4" w14:textId="77777777" w:rsidR="00EA3192" w:rsidRPr="00F5523E" w:rsidRDefault="00EA3192" w:rsidP="00EA3192">
      <w:pPr>
        <w:pStyle w:val="ListParagraph"/>
        <w:numPr>
          <w:ilvl w:val="0"/>
          <w:numId w:val="9"/>
        </w:numPr>
        <w:tabs>
          <w:tab w:val="left" w:pos="760"/>
          <w:tab w:val="left" w:pos="761"/>
        </w:tabs>
        <w:spacing w:before="15" w:line="343" w:lineRule="auto"/>
        <w:ind w:right="1132"/>
        <w:rPr>
          <w:sz w:val="20"/>
        </w:rPr>
      </w:pPr>
      <w:r w:rsidRPr="00F5523E">
        <w:rPr>
          <w:sz w:val="20"/>
        </w:rPr>
        <w:t>Review registrations to identify any potential problem areas (i.e. lack of coaches, goalies, #</w:t>
      </w:r>
      <w:r w:rsidRPr="00F5523E">
        <w:rPr>
          <w:spacing w:val="-25"/>
          <w:sz w:val="20"/>
        </w:rPr>
        <w:t xml:space="preserve"> </w:t>
      </w:r>
      <w:r w:rsidRPr="00F5523E">
        <w:rPr>
          <w:sz w:val="20"/>
        </w:rPr>
        <w:t>of players,</w:t>
      </w:r>
      <w:r w:rsidRPr="00F5523E">
        <w:rPr>
          <w:spacing w:val="-4"/>
          <w:sz w:val="20"/>
        </w:rPr>
        <w:t xml:space="preserve"> </w:t>
      </w:r>
      <w:r w:rsidRPr="00F5523E">
        <w:rPr>
          <w:sz w:val="20"/>
        </w:rPr>
        <w:t>etc.).</w:t>
      </w:r>
    </w:p>
    <w:p w14:paraId="434F52CB" w14:textId="77777777" w:rsidR="00EA3192" w:rsidRPr="00F5523E" w:rsidRDefault="00EA3192" w:rsidP="00EA3192">
      <w:pPr>
        <w:pStyle w:val="ListParagraph"/>
        <w:numPr>
          <w:ilvl w:val="0"/>
          <w:numId w:val="9"/>
        </w:numPr>
        <w:tabs>
          <w:tab w:val="left" w:pos="760"/>
          <w:tab w:val="left" w:pos="761"/>
        </w:tabs>
        <w:spacing w:before="12"/>
        <w:ind w:hanging="361"/>
        <w:rPr>
          <w:sz w:val="20"/>
        </w:rPr>
      </w:pPr>
      <w:r w:rsidRPr="00F5523E">
        <w:rPr>
          <w:sz w:val="20"/>
        </w:rPr>
        <w:t>Ensure criteria listed in the Policies and Procedures Manual is</w:t>
      </w:r>
      <w:r w:rsidRPr="00F5523E">
        <w:rPr>
          <w:spacing w:val="2"/>
          <w:sz w:val="20"/>
        </w:rPr>
        <w:t xml:space="preserve"> </w:t>
      </w:r>
      <w:r w:rsidRPr="00F5523E">
        <w:rPr>
          <w:sz w:val="20"/>
        </w:rPr>
        <w:t>followed.</w:t>
      </w:r>
    </w:p>
    <w:p w14:paraId="55281B6D" w14:textId="77777777" w:rsidR="00EA3192" w:rsidRPr="00F5523E" w:rsidRDefault="00EA3192" w:rsidP="00EA3192">
      <w:pPr>
        <w:pStyle w:val="ListParagraph"/>
        <w:numPr>
          <w:ilvl w:val="0"/>
          <w:numId w:val="9"/>
        </w:numPr>
        <w:tabs>
          <w:tab w:val="left" w:pos="760"/>
          <w:tab w:val="left" w:pos="761"/>
        </w:tabs>
        <w:spacing w:before="113"/>
        <w:ind w:hanging="361"/>
        <w:rPr>
          <w:sz w:val="20"/>
        </w:rPr>
      </w:pPr>
      <w:r w:rsidRPr="00F5523E">
        <w:rPr>
          <w:sz w:val="20"/>
        </w:rPr>
        <w:t>Work closely with the Assistant AB Director to conquer and divide</w:t>
      </w:r>
      <w:r w:rsidRPr="00F5523E">
        <w:rPr>
          <w:spacing w:val="1"/>
          <w:sz w:val="20"/>
        </w:rPr>
        <w:t xml:space="preserve"> </w:t>
      </w:r>
      <w:r w:rsidRPr="00F5523E">
        <w:rPr>
          <w:sz w:val="20"/>
        </w:rPr>
        <w:t>workload.</w:t>
      </w:r>
    </w:p>
    <w:p w14:paraId="7EB0F631" w14:textId="77777777" w:rsidR="00EA3192" w:rsidRPr="00F5523E" w:rsidRDefault="00EA3192" w:rsidP="00EA3192">
      <w:pPr>
        <w:pStyle w:val="ListParagraph"/>
        <w:numPr>
          <w:ilvl w:val="0"/>
          <w:numId w:val="9"/>
        </w:numPr>
        <w:tabs>
          <w:tab w:val="left" w:pos="760"/>
          <w:tab w:val="left" w:pos="761"/>
        </w:tabs>
        <w:spacing w:before="112"/>
        <w:ind w:hanging="361"/>
        <w:rPr>
          <w:sz w:val="20"/>
        </w:rPr>
      </w:pPr>
      <w:r w:rsidRPr="00F5523E">
        <w:rPr>
          <w:sz w:val="20"/>
        </w:rPr>
        <w:t>Identify evaluation resource requirements – volunteers, player evaluators, goalie evaluators, IT,</w:t>
      </w:r>
      <w:r w:rsidRPr="00F5523E">
        <w:rPr>
          <w:spacing w:val="-33"/>
          <w:sz w:val="20"/>
        </w:rPr>
        <w:t xml:space="preserve"> </w:t>
      </w:r>
      <w:r w:rsidRPr="00F5523E">
        <w:rPr>
          <w:sz w:val="20"/>
        </w:rPr>
        <w:t>etc.</w:t>
      </w:r>
    </w:p>
    <w:p w14:paraId="65E1AE95" w14:textId="77777777" w:rsidR="00EA3192" w:rsidRPr="00F5523E" w:rsidRDefault="00EA3192" w:rsidP="00EA3192">
      <w:pPr>
        <w:pStyle w:val="ListParagraph"/>
        <w:numPr>
          <w:ilvl w:val="0"/>
          <w:numId w:val="9"/>
        </w:numPr>
        <w:tabs>
          <w:tab w:val="left" w:pos="760"/>
          <w:tab w:val="left" w:pos="761"/>
        </w:tabs>
        <w:spacing w:before="115" w:line="340" w:lineRule="auto"/>
        <w:ind w:right="790"/>
        <w:rPr>
          <w:sz w:val="20"/>
        </w:rPr>
      </w:pPr>
      <w:r w:rsidRPr="00F5523E">
        <w:rPr>
          <w:sz w:val="20"/>
        </w:rPr>
        <w:t>Check community school-year calendars and aim to coordinate timelines for player evaluations,</w:t>
      </w:r>
      <w:r w:rsidRPr="00F5523E">
        <w:rPr>
          <w:spacing w:val="-28"/>
          <w:sz w:val="20"/>
        </w:rPr>
        <w:t xml:space="preserve"> </w:t>
      </w:r>
      <w:r w:rsidRPr="00F5523E">
        <w:rPr>
          <w:sz w:val="20"/>
        </w:rPr>
        <w:t>if possible.</w:t>
      </w:r>
    </w:p>
    <w:p w14:paraId="1DF382D7" w14:textId="77777777" w:rsidR="00EA3192" w:rsidRPr="00F5523E" w:rsidRDefault="00EA3192" w:rsidP="00EA3192">
      <w:pPr>
        <w:pStyle w:val="ListParagraph"/>
        <w:numPr>
          <w:ilvl w:val="0"/>
          <w:numId w:val="9"/>
        </w:numPr>
        <w:tabs>
          <w:tab w:val="left" w:pos="760"/>
          <w:tab w:val="left" w:pos="761"/>
        </w:tabs>
        <w:spacing w:before="19" w:line="343" w:lineRule="auto"/>
        <w:ind w:right="459"/>
        <w:rPr>
          <w:sz w:val="20"/>
        </w:rPr>
      </w:pPr>
      <w:r w:rsidRPr="00F5523E">
        <w:rPr>
          <w:sz w:val="20"/>
        </w:rPr>
        <w:t>Ice resources and schedules to be confirmed for evaluations and communicated to appropriate</w:t>
      </w:r>
      <w:r w:rsidRPr="00F5523E">
        <w:rPr>
          <w:spacing w:val="-31"/>
          <w:sz w:val="20"/>
        </w:rPr>
        <w:t xml:space="preserve"> </w:t>
      </w:r>
      <w:r w:rsidRPr="00F5523E">
        <w:rPr>
          <w:sz w:val="20"/>
        </w:rPr>
        <w:t>areas (i.e. outside evaluators for UAA</w:t>
      </w:r>
      <w:r w:rsidRPr="00F5523E">
        <w:rPr>
          <w:spacing w:val="-6"/>
          <w:sz w:val="20"/>
        </w:rPr>
        <w:t xml:space="preserve"> </w:t>
      </w:r>
      <w:r w:rsidRPr="00F5523E">
        <w:rPr>
          <w:sz w:val="20"/>
        </w:rPr>
        <w:t>testing).</w:t>
      </w:r>
    </w:p>
    <w:p w14:paraId="21EF3D7C" w14:textId="77777777" w:rsidR="00EA3192" w:rsidRPr="00F5523E" w:rsidRDefault="00EA3192" w:rsidP="00EA3192">
      <w:pPr>
        <w:pStyle w:val="BodyText"/>
        <w:rPr>
          <w:sz w:val="21"/>
        </w:rPr>
      </w:pPr>
    </w:p>
    <w:p w14:paraId="72168D8B" w14:textId="77777777" w:rsidR="00EA3192" w:rsidRPr="0005545C" w:rsidRDefault="00EA3192" w:rsidP="0005545C">
      <w:r w:rsidRPr="0005545C">
        <w:t>September</w:t>
      </w:r>
    </w:p>
    <w:p w14:paraId="664102FB" w14:textId="77777777" w:rsidR="00EA3192" w:rsidRPr="00F5523E" w:rsidRDefault="00EA3192" w:rsidP="00EA3192">
      <w:pPr>
        <w:pStyle w:val="ListParagraph"/>
        <w:numPr>
          <w:ilvl w:val="0"/>
          <w:numId w:val="9"/>
        </w:numPr>
        <w:tabs>
          <w:tab w:val="left" w:pos="760"/>
          <w:tab w:val="left" w:pos="761"/>
        </w:tabs>
        <w:spacing w:before="2" w:line="343" w:lineRule="auto"/>
        <w:ind w:right="663"/>
        <w:rPr>
          <w:sz w:val="20"/>
        </w:rPr>
      </w:pPr>
      <w:r w:rsidRPr="00F5523E">
        <w:rPr>
          <w:sz w:val="20"/>
        </w:rPr>
        <w:t>Work closely with Registrar and items to be reviewed – players from other associations, AA teams, requests (i.e. player movement, friend, etc.), team viability,</w:t>
      </w:r>
      <w:r w:rsidRPr="00F5523E">
        <w:rPr>
          <w:spacing w:val="-1"/>
          <w:sz w:val="20"/>
        </w:rPr>
        <w:t xml:space="preserve"> </w:t>
      </w:r>
      <w:r w:rsidRPr="00F5523E">
        <w:rPr>
          <w:sz w:val="20"/>
        </w:rPr>
        <w:t>etc.</w:t>
      </w:r>
    </w:p>
    <w:p w14:paraId="671C5031" w14:textId="77777777" w:rsidR="00EA3192" w:rsidRPr="00F5523E" w:rsidRDefault="00EA3192" w:rsidP="00EA3192">
      <w:pPr>
        <w:pStyle w:val="ListParagraph"/>
        <w:numPr>
          <w:ilvl w:val="0"/>
          <w:numId w:val="9"/>
        </w:numPr>
        <w:tabs>
          <w:tab w:val="left" w:pos="760"/>
          <w:tab w:val="left" w:pos="761"/>
        </w:tabs>
        <w:spacing w:before="15"/>
        <w:ind w:hanging="361"/>
        <w:rPr>
          <w:sz w:val="20"/>
        </w:rPr>
      </w:pPr>
      <w:r w:rsidRPr="00F5523E">
        <w:rPr>
          <w:sz w:val="20"/>
        </w:rPr>
        <w:t>Evaluations should begin after the September long</w:t>
      </w:r>
      <w:r w:rsidRPr="00F5523E">
        <w:rPr>
          <w:spacing w:val="-3"/>
          <w:sz w:val="20"/>
        </w:rPr>
        <w:t xml:space="preserve"> </w:t>
      </w:r>
      <w:r w:rsidRPr="00F5523E">
        <w:rPr>
          <w:sz w:val="20"/>
        </w:rPr>
        <w:t>weekend.</w:t>
      </w:r>
    </w:p>
    <w:p w14:paraId="443D4F0D" w14:textId="77777777" w:rsidR="00EA3192" w:rsidRPr="00F5523E" w:rsidRDefault="00EA3192" w:rsidP="00EA3192">
      <w:pPr>
        <w:pStyle w:val="ListParagraph"/>
        <w:numPr>
          <w:ilvl w:val="0"/>
          <w:numId w:val="9"/>
        </w:numPr>
        <w:tabs>
          <w:tab w:val="left" w:pos="760"/>
          <w:tab w:val="left" w:pos="761"/>
        </w:tabs>
        <w:spacing w:before="115" w:line="340" w:lineRule="auto"/>
        <w:ind w:right="770"/>
        <w:rPr>
          <w:sz w:val="20"/>
        </w:rPr>
      </w:pPr>
      <w:r w:rsidRPr="00F5523E">
        <w:rPr>
          <w:sz w:val="20"/>
        </w:rPr>
        <w:t>Confirm volunteers, evaluators (this may include goalie evaluators, bench helpers, pinnie</w:t>
      </w:r>
      <w:r w:rsidRPr="00F5523E">
        <w:rPr>
          <w:spacing w:val="-32"/>
          <w:sz w:val="20"/>
        </w:rPr>
        <w:t xml:space="preserve"> </w:t>
      </w:r>
      <w:r w:rsidRPr="00F5523E">
        <w:rPr>
          <w:sz w:val="20"/>
        </w:rPr>
        <w:t>helpers, etc.).</w:t>
      </w:r>
    </w:p>
    <w:p w14:paraId="7F0E8B19" w14:textId="77777777" w:rsidR="00EA3192" w:rsidRPr="00F5523E" w:rsidRDefault="00EA3192" w:rsidP="00EA3192">
      <w:pPr>
        <w:pStyle w:val="ListParagraph"/>
        <w:numPr>
          <w:ilvl w:val="0"/>
          <w:numId w:val="9"/>
        </w:numPr>
        <w:tabs>
          <w:tab w:val="left" w:pos="760"/>
          <w:tab w:val="left" w:pos="761"/>
        </w:tabs>
        <w:spacing w:before="16"/>
        <w:ind w:hanging="361"/>
        <w:rPr>
          <w:sz w:val="20"/>
        </w:rPr>
      </w:pPr>
      <w:r w:rsidRPr="00F5523E">
        <w:rPr>
          <w:sz w:val="20"/>
        </w:rPr>
        <w:t>Work closely with the data analyst to ensure IT resources are</w:t>
      </w:r>
      <w:r w:rsidRPr="00F5523E">
        <w:rPr>
          <w:spacing w:val="-10"/>
          <w:sz w:val="20"/>
        </w:rPr>
        <w:t xml:space="preserve"> </w:t>
      </w:r>
      <w:r w:rsidRPr="00F5523E">
        <w:rPr>
          <w:sz w:val="20"/>
        </w:rPr>
        <w:t>working.</w:t>
      </w:r>
    </w:p>
    <w:p w14:paraId="6BFB3511" w14:textId="77777777" w:rsidR="00EA3192" w:rsidRPr="00F5523E" w:rsidRDefault="00EA3192" w:rsidP="00EA3192">
      <w:pPr>
        <w:pStyle w:val="ListParagraph"/>
        <w:numPr>
          <w:ilvl w:val="0"/>
          <w:numId w:val="9"/>
        </w:numPr>
        <w:tabs>
          <w:tab w:val="left" w:pos="760"/>
          <w:tab w:val="left" w:pos="761"/>
        </w:tabs>
        <w:spacing w:before="113" w:line="343" w:lineRule="auto"/>
        <w:ind w:right="925"/>
        <w:rPr>
          <w:sz w:val="20"/>
        </w:rPr>
      </w:pPr>
      <w:r w:rsidRPr="00F5523E">
        <w:rPr>
          <w:sz w:val="20"/>
        </w:rPr>
        <w:t>Creation and coordination of player/pinnie/evaluation sheets. This may include grouping</w:t>
      </w:r>
      <w:r w:rsidRPr="00F5523E">
        <w:rPr>
          <w:spacing w:val="-26"/>
          <w:sz w:val="20"/>
        </w:rPr>
        <w:t xml:space="preserve"> </w:t>
      </w:r>
      <w:r w:rsidRPr="00F5523E">
        <w:rPr>
          <w:sz w:val="20"/>
        </w:rPr>
        <w:t>players appropriately for maximum efficiency of</w:t>
      </w:r>
      <w:r w:rsidRPr="00F5523E">
        <w:rPr>
          <w:spacing w:val="-12"/>
          <w:sz w:val="20"/>
        </w:rPr>
        <w:t xml:space="preserve"> </w:t>
      </w:r>
      <w:r w:rsidRPr="00F5523E">
        <w:rPr>
          <w:sz w:val="20"/>
        </w:rPr>
        <w:t>resources.</w:t>
      </w:r>
    </w:p>
    <w:p w14:paraId="1F2FB81A" w14:textId="77777777" w:rsidR="00EA3192" w:rsidRPr="00F5523E" w:rsidRDefault="00EA3192" w:rsidP="00EA3192">
      <w:pPr>
        <w:pStyle w:val="ListParagraph"/>
        <w:numPr>
          <w:ilvl w:val="0"/>
          <w:numId w:val="9"/>
        </w:numPr>
        <w:tabs>
          <w:tab w:val="left" w:pos="760"/>
          <w:tab w:val="left" w:pos="761"/>
        </w:tabs>
        <w:spacing w:before="12"/>
        <w:ind w:hanging="361"/>
        <w:rPr>
          <w:sz w:val="20"/>
        </w:rPr>
      </w:pPr>
      <w:r w:rsidRPr="00F5523E">
        <w:rPr>
          <w:sz w:val="20"/>
        </w:rPr>
        <w:t>Ensure data is being entered in a timely</w:t>
      </w:r>
      <w:r w:rsidRPr="00F5523E">
        <w:rPr>
          <w:spacing w:val="-7"/>
          <w:sz w:val="20"/>
        </w:rPr>
        <w:t xml:space="preserve"> </w:t>
      </w:r>
      <w:r w:rsidRPr="00F5523E">
        <w:rPr>
          <w:sz w:val="20"/>
        </w:rPr>
        <w:t>manner.</w:t>
      </w:r>
    </w:p>
    <w:p w14:paraId="04B678B8" w14:textId="77777777" w:rsidR="00EA3192" w:rsidRPr="00F5523E" w:rsidRDefault="00EA3192" w:rsidP="00EA3192">
      <w:pPr>
        <w:pStyle w:val="ListParagraph"/>
        <w:numPr>
          <w:ilvl w:val="0"/>
          <w:numId w:val="9"/>
        </w:numPr>
        <w:tabs>
          <w:tab w:val="left" w:pos="760"/>
          <w:tab w:val="left" w:pos="761"/>
        </w:tabs>
        <w:spacing w:before="112"/>
        <w:ind w:hanging="361"/>
        <w:rPr>
          <w:sz w:val="20"/>
        </w:rPr>
      </w:pPr>
      <w:r w:rsidRPr="00F5523E">
        <w:rPr>
          <w:sz w:val="20"/>
        </w:rPr>
        <w:t>Communicate and meet with Coordinators to ensure action items are completed (if</w:t>
      </w:r>
      <w:r w:rsidRPr="00F5523E">
        <w:rPr>
          <w:spacing w:val="-15"/>
          <w:sz w:val="20"/>
        </w:rPr>
        <w:t xml:space="preserve"> </w:t>
      </w:r>
      <w:r w:rsidRPr="00F5523E">
        <w:rPr>
          <w:sz w:val="20"/>
        </w:rPr>
        <w:t>applicable).</w:t>
      </w:r>
    </w:p>
    <w:p w14:paraId="6741D1F4" w14:textId="77777777" w:rsidR="00EA3192" w:rsidRPr="00F5523E" w:rsidRDefault="00EA3192" w:rsidP="00EA3192">
      <w:pPr>
        <w:pStyle w:val="ListParagraph"/>
        <w:numPr>
          <w:ilvl w:val="0"/>
          <w:numId w:val="9"/>
        </w:numPr>
        <w:tabs>
          <w:tab w:val="left" w:pos="761"/>
        </w:tabs>
        <w:spacing w:before="113" w:line="343" w:lineRule="auto"/>
        <w:ind w:right="424"/>
        <w:jc w:val="both"/>
        <w:rPr>
          <w:sz w:val="20"/>
        </w:rPr>
      </w:pPr>
      <w:r w:rsidRPr="00F5523E">
        <w:rPr>
          <w:sz w:val="20"/>
        </w:rPr>
        <w:t>Coaching confirmation should only take place after player evaluations are complete. Critical</w:t>
      </w:r>
      <w:r w:rsidRPr="00F5523E">
        <w:rPr>
          <w:spacing w:val="-32"/>
          <w:sz w:val="20"/>
        </w:rPr>
        <w:t xml:space="preserve"> </w:t>
      </w:r>
      <w:r w:rsidRPr="00F5523E">
        <w:rPr>
          <w:sz w:val="20"/>
        </w:rPr>
        <w:t>judgment is</w:t>
      </w:r>
      <w:r w:rsidRPr="00F5523E">
        <w:rPr>
          <w:spacing w:val="-2"/>
          <w:sz w:val="20"/>
        </w:rPr>
        <w:t xml:space="preserve"> </w:t>
      </w:r>
      <w:r w:rsidRPr="00F5523E">
        <w:rPr>
          <w:sz w:val="20"/>
        </w:rPr>
        <w:t>needed</w:t>
      </w:r>
      <w:r w:rsidRPr="00F5523E">
        <w:rPr>
          <w:spacing w:val="-1"/>
          <w:sz w:val="20"/>
        </w:rPr>
        <w:t xml:space="preserve"> </w:t>
      </w:r>
      <w:r w:rsidRPr="00F5523E">
        <w:rPr>
          <w:sz w:val="20"/>
        </w:rPr>
        <w:t>in</w:t>
      </w:r>
      <w:r w:rsidRPr="00F5523E">
        <w:rPr>
          <w:spacing w:val="-1"/>
          <w:sz w:val="20"/>
        </w:rPr>
        <w:t xml:space="preserve"> </w:t>
      </w:r>
      <w:r w:rsidRPr="00F5523E">
        <w:rPr>
          <w:sz w:val="20"/>
        </w:rPr>
        <w:t>this</w:t>
      </w:r>
      <w:r w:rsidRPr="00F5523E">
        <w:rPr>
          <w:spacing w:val="-2"/>
          <w:sz w:val="20"/>
        </w:rPr>
        <w:t xml:space="preserve"> </w:t>
      </w:r>
      <w:r w:rsidRPr="00F5523E">
        <w:rPr>
          <w:sz w:val="20"/>
        </w:rPr>
        <w:t>area</w:t>
      </w:r>
      <w:r w:rsidRPr="00F5523E">
        <w:rPr>
          <w:spacing w:val="-1"/>
          <w:sz w:val="20"/>
        </w:rPr>
        <w:t xml:space="preserve"> </w:t>
      </w:r>
      <w:r w:rsidRPr="00F5523E">
        <w:rPr>
          <w:sz w:val="20"/>
        </w:rPr>
        <w:t>and it</w:t>
      </w:r>
      <w:r w:rsidRPr="00F5523E">
        <w:rPr>
          <w:spacing w:val="-1"/>
          <w:sz w:val="20"/>
        </w:rPr>
        <w:t xml:space="preserve"> </w:t>
      </w:r>
      <w:r w:rsidRPr="00F5523E">
        <w:rPr>
          <w:sz w:val="20"/>
        </w:rPr>
        <w:t>is</w:t>
      </w:r>
      <w:r w:rsidRPr="00F5523E">
        <w:rPr>
          <w:spacing w:val="-2"/>
          <w:sz w:val="20"/>
        </w:rPr>
        <w:t xml:space="preserve"> </w:t>
      </w:r>
      <w:r w:rsidRPr="00F5523E">
        <w:rPr>
          <w:sz w:val="20"/>
        </w:rPr>
        <w:t>paramount</w:t>
      </w:r>
      <w:r w:rsidRPr="00F5523E">
        <w:rPr>
          <w:spacing w:val="-3"/>
          <w:sz w:val="20"/>
        </w:rPr>
        <w:t xml:space="preserve"> </w:t>
      </w:r>
      <w:r w:rsidRPr="00F5523E">
        <w:rPr>
          <w:sz w:val="20"/>
        </w:rPr>
        <w:t>to</w:t>
      </w:r>
      <w:r w:rsidRPr="00F5523E">
        <w:rPr>
          <w:spacing w:val="-3"/>
          <w:sz w:val="20"/>
        </w:rPr>
        <w:t xml:space="preserve"> </w:t>
      </w:r>
      <w:r w:rsidRPr="00F5523E">
        <w:rPr>
          <w:sz w:val="20"/>
        </w:rPr>
        <w:t>follow</w:t>
      </w:r>
      <w:r w:rsidRPr="00F5523E">
        <w:rPr>
          <w:spacing w:val="-2"/>
          <w:sz w:val="20"/>
        </w:rPr>
        <w:t xml:space="preserve"> </w:t>
      </w:r>
      <w:r w:rsidRPr="00F5523E">
        <w:rPr>
          <w:sz w:val="20"/>
        </w:rPr>
        <w:t>Policy</w:t>
      </w:r>
      <w:r w:rsidRPr="00F5523E">
        <w:rPr>
          <w:spacing w:val="-7"/>
          <w:sz w:val="20"/>
        </w:rPr>
        <w:t xml:space="preserve"> </w:t>
      </w:r>
      <w:r w:rsidRPr="00F5523E">
        <w:rPr>
          <w:sz w:val="20"/>
        </w:rPr>
        <w:t>and</w:t>
      </w:r>
      <w:r w:rsidRPr="00F5523E">
        <w:rPr>
          <w:spacing w:val="-3"/>
          <w:sz w:val="20"/>
        </w:rPr>
        <w:t xml:space="preserve"> </w:t>
      </w:r>
      <w:r w:rsidRPr="00F5523E">
        <w:rPr>
          <w:sz w:val="20"/>
        </w:rPr>
        <w:t>Procedure</w:t>
      </w:r>
      <w:r w:rsidRPr="00F5523E">
        <w:rPr>
          <w:spacing w:val="-1"/>
          <w:sz w:val="20"/>
        </w:rPr>
        <w:t xml:space="preserve"> </w:t>
      </w:r>
      <w:r w:rsidRPr="00F5523E">
        <w:rPr>
          <w:sz w:val="20"/>
        </w:rPr>
        <w:t>with</w:t>
      </w:r>
      <w:r w:rsidRPr="00F5523E">
        <w:rPr>
          <w:spacing w:val="-2"/>
          <w:sz w:val="20"/>
        </w:rPr>
        <w:t xml:space="preserve"> </w:t>
      </w:r>
      <w:r w:rsidRPr="00F5523E">
        <w:rPr>
          <w:sz w:val="20"/>
        </w:rPr>
        <w:t>formal</w:t>
      </w:r>
      <w:r w:rsidRPr="00F5523E">
        <w:rPr>
          <w:spacing w:val="-4"/>
          <w:sz w:val="20"/>
        </w:rPr>
        <w:t xml:space="preserve"> </w:t>
      </w:r>
      <w:r w:rsidRPr="00F5523E">
        <w:rPr>
          <w:sz w:val="20"/>
        </w:rPr>
        <w:t>team</w:t>
      </w:r>
      <w:r w:rsidRPr="00F5523E">
        <w:rPr>
          <w:spacing w:val="-20"/>
          <w:sz w:val="20"/>
        </w:rPr>
        <w:t xml:space="preserve"> </w:t>
      </w:r>
      <w:r w:rsidRPr="00F5523E">
        <w:rPr>
          <w:sz w:val="20"/>
        </w:rPr>
        <w:t>selection.</w:t>
      </w:r>
    </w:p>
    <w:p w14:paraId="632076CC" w14:textId="77777777" w:rsidR="00EA3192" w:rsidRPr="00F5523E" w:rsidRDefault="00EA3192" w:rsidP="00EA3192">
      <w:pPr>
        <w:pStyle w:val="ListParagraph"/>
        <w:numPr>
          <w:ilvl w:val="0"/>
          <w:numId w:val="9"/>
        </w:numPr>
        <w:tabs>
          <w:tab w:val="left" w:pos="761"/>
        </w:tabs>
        <w:spacing w:before="17" w:line="350" w:lineRule="auto"/>
        <w:ind w:right="375"/>
        <w:jc w:val="both"/>
        <w:rPr>
          <w:sz w:val="20"/>
        </w:rPr>
      </w:pPr>
      <w:r w:rsidRPr="00F5523E">
        <w:rPr>
          <w:sz w:val="20"/>
        </w:rPr>
        <w:t>Identify and assist with the creation of teams. Need to be mindful of number of players per team, goalies, number of teams per division, breakdown of A, B and C tiering (see RAB-P&amp;P), RAB Universal Athletic Assessment (UAA) criteria, etc.</w:t>
      </w:r>
    </w:p>
    <w:p w14:paraId="6F7A654B" w14:textId="77777777" w:rsidR="00EA3192" w:rsidRPr="00F5523E" w:rsidRDefault="00EA3192" w:rsidP="00EA3192">
      <w:pPr>
        <w:pStyle w:val="ListParagraph"/>
        <w:numPr>
          <w:ilvl w:val="0"/>
          <w:numId w:val="9"/>
        </w:numPr>
        <w:tabs>
          <w:tab w:val="left" w:pos="761"/>
        </w:tabs>
        <w:spacing w:before="13" w:line="340" w:lineRule="auto"/>
        <w:ind w:right="995"/>
        <w:jc w:val="both"/>
        <w:rPr>
          <w:sz w:val="20"/>
        </w:rPr>
      </w:pPr>
      <w:r w:rsidRPr="00F5523E">
        <w:rPr>
          <w:sz w:val="20"/>
        </w:rPr>
        <w:t>Affiliate players - based on evaluation data, identify and submit player names to teams. Include communication and forms for processes (re: RAB Policies and</w:t>
      </w:r>
      <w:r w:rsidRPr="00F5523E">
        <w:rPr>
          <w:spacing w:val="-6"/>
          <w:sz w:val="20"/>
        </w:rPr>
        <w:t xml:space="preserve"> </w:t>
      </w:r>
      <w:r w:rsidRPr="00F5523E">
        <w:rPr>
          <w:sz w:val="20"/>
        </w:rPr>
        <w:t>Procedures).</w:t>
      </w:r>
    </w:p>
    <w:p w14:paraId="458CF1BF" w14:textId="77777777" w:rsidR="00EA3192" w:rsidRPr="00F5523E" w:rsidRDefault="00EA3192" w:rsidP="00EA3192">
      <w:pPr>
        <w:pStyle w:val="BodyText"/>
        <w:rPr>
          <w:sz w:val="28"/>
        </w:rPr>
      </w:pPr>
    </w:p>
    <w:p w14:paraId="4B22FDD5" w14:textId="77777777" w:rsidR="00EA3192" w:rsidRPr="00F5523E" w:rsidRDefault="00EA3192" w:rsidP="0005545C">
      <w:r w:rsidRPr="00F5523E">
        <w:t>October</w:t>
      </w:r>
    </w:p>
    <w:p w14:paraId="1870BF3B" w14:textId="77777777" w:rsidR="00EA3192" w:rsidRPr="00F5523E" w:rsidRDefault="00EA3192" w:rsidP="00EA3192">
      <w:pPr>
        <w:pStyle w:val="ListParagraph"/>
        <w:numPr>
          <w:ilvl w:val="0"/>
          <w:numId w:val="9"/>
        </w:numPr>
        <w:tabs>
          <w:tab w:val="left" w:pos="760"/>
          <w:tab w:val="left" w:pos="761"/>
        </w:tabs>
        <w:spacing w:before="3"/>
        <w:ind w:hanging="361"/>
        <w:rPr>
          <w:sz w:val="20"/>
        </w:rPr>
      </w:pPr>
      <w:r w:rsidRPr="00F5523E">
        <w:rPr>
          <w:sz w:val="20"/>
        </w:rPr>
        <w:t>League</w:t>
      </w:r>
      <w:r w:rsidRPr="00F5523E">
        <w:rPr>
          <w:spacing w:val="-2"/>
          <w:sz w:val="20"/>
        </w:rPr>
        <w:t xml:space="preserve"> </w:t>
      </w:r>
      <w:r w:rsidRPr="00F5523E">
        <w:rPr>
          <w:sz w:val="20"/>
        </w:rPr>
        <w:t>play</w:t>
      </w:r>
      <w:r w:rsidRPr="00F5523E">
        <w:rPr>
          <w:spacing w:val="-4"/>
          <w:sz w:val="20"/>
        </w:rPr>
        <w:t xml:space="preserve"> </w:t>
      </w:r>
      <w:r w:rsidRPr="00F5523E">
        <w:rPr>
          <w:sz w:val="20"/>
        </w:rPr>
        <w:t>begins in</w:t>
      </w:r>
      <w:r w:rsidRPr="00F5523E">
        <w:rPr>
          <w:spacing w:val="-3"/>
          <w:sz w:val="20"/>
        </w:rPr>
        <w:t xml:space="preserve"> </w:t>
      </w:r>
      <w:r w:rsidRPr="00F5523E">
        <w:rPr>
          <w:sz w:val="20"/>
        </w:rPr>
        <w:t>October.</w:t>
      </w:r>
      <w:r w:rsidRPr="00F5523E">
        <w:rPr>
          <w:spacing w:val="-3"/>
          <w:sz w:val="20"/>
        </w:rPr>
        <w:t xml:space="preserve"> </w:t>
      </w:r>
      <w:r w:rsidRPr="00F5523E">
        <w:rPr>
          <w:sz w:val="20"/>
        </w:rPr>
        <w:t>Player</w:t>
      </w:r>
      <w:r w:rsidRPr="00F5523E">
        <w:rPr>
          <w:spacing w:val="-3"/>
          <w:sz w:val="20"/>
        </w:rPr>
        <w:t xml:space="preserve"> </w:t>
      </w:r>
      <w:r w:rsidRPr="00F5523E">
        <w:rPr>
          <w:sz w:val="20"/>
        </w:rPr>
        <w:t>evaluations/team</w:t>
      </w:r>
      <w:r w:rsidRPr="00F5523E">
        <w:rPr>
          <w:spacing w:val="-1"/>
          <w:sz w:val="20"/>
        </w:rPr>
        <w:t xml:space="preserve"> </w:t>
      </w:r>
      <w:r w:rsidRPr="00F5523E">
        <w:rPr>
          <w:sz w:val="20"/>
        </w:rPr>
        <w:t>selections</w:t>
      </w:r>
      <w:r w:rsidRPr="00F5523E">
        <w:rPr>
          <w:spacing w:val="-2"/>
          <w:sz w:val="20"/>
        </w:rPr>
        <w:t xml:space="preserve"> </w:t>
      </w:r>
      <w:r w:rsidRPr="00F5523E">
        <w:rPr>
          <w:sz w:val="20"/>
        </w:rPr>
        <w:t>need</w:t>
      </w:r>
      <w:r w:rsidRPr="00F5523E">
        <w:rPr>
          <w:spacing w:val="-3"/>
          <w:sz w:val="20"/>
        </w:rPr>
        <w:t xml:space="preserve"> </w:t>
      </w:r>
      <w:r w:rsidRPr="00F5523E">
        <w:rPr>
          <w:sz w:val="20"/>
        </w:rPr>
        <w:t>to</w:t>
      </w:r>
      <w:r w:rsidRPr="00F5523E">
        <w:rPr>
          <w:spacing w:val="-1"/>
          <w:sz w:val="20"/>
        </w:rPr>
        <w:t xml:space="preserve"> </w:t>
      </w:r>
      <w:r w:rsidRPr="00F5523E">
        <w:rPr>
          <w:sz w:val="20"/>
        </w:rPr>
        <w:t>be</w:t>
      </w:r>
      <w:r w:rsidRPr="00F5523E">
        <w:rPr>
          <w:spacing w:val="-3"/>
          <w:sz w:val="20"/>
        </w:rPr>
        <w:t xml:space="preserve"> </w:t>
      </w:r>
      <w:r w:rsidRPr="00F5523E">
        <w:rPr>
          <w:sz w:val="20"/>
        </w:rPr>
        <w:t>complete</w:t>
      </w:r>
      <w:r w:rsidRPr="00F5523E">
        <w:rPr>
          <w:spacing w:val="-3"/>
          <w:sz w:val="20"/>
        </w:rPr>
        <w:t xml:space="preserve"> </w:t>
      </w:r>
      <w:r w:rsidRPr="00F5523E">
        <w:rPr>
          <w:sz w:val="20"/>
        </w:rPr>
        <w:t>by</w:t>
      </w:r>
      <w:r w:rsidRPr="00F5523E">
        <w:rPr>
          <w:spacing w:val="-4"/>
          <w:sz w:val="20"/>
        </w:rPr>
        <w:t xml:space="preserve"> </w:t>
      </w:r>
      <w:r w:rsidRPr="00F5523E">
        <w:rPr>
          <w:sz w:val="20"/>
        </w:rPr>
        <w:t>this</w:t>
      </w:r>
      <w:r w:rsidRPr="00F5523E">
        <w:rPr>
          <w:spacing w:val="-25"/>
          <w:sz w:val="20"/>
        </w:rPr>
        <w:t xml:space="preserve"> </w:t>
      </w:r>
      <w:r w:rsidRPr="00F5523E">
        <w:rPr>
          <w:sz w:val="20"/>
        </w:rPr>
        <w:t>time.</w:t>
      </w:r>
    </w:p>
    <w:p w14:paraId="3864EEA9" w14:textId="77777777" w:rsidR="00EA3192" w:rsidRPr="00F5523E" w:rsidRDefault="00EA3192" w:rsidP="00EA3192">
      <w:pPr>
        <w:rPr>
          <w:sz w:val="20"/>
        </w:rPr>
        <w:sectPr w:rsidR="00EA3192" w:rsidRPr="00F5523E">
          <w:pgSz w:w="12240" w:h="15840"/>
          <w:pgMar w:top="1240" w:right="1060" w:bottom="980" w:left="1040" w:header="722" w:footer="708" w:gutter="0"/>
          <w:cols w:space="720"/>
        </w:sectPr>
      </w:pPr>
    </w:p>
    <w:p w14:paraId="13249407" w14:textId="77777777" w:rsidR="00EA3192" w:rsidRPr="00F5523E" w:rsidRDefault="00EA3192" w:rsidP="00EA3192">
      <w:pPr>
        <w:pStyle w:val="ListParagraph"/>
        <w:numPr>
          <w:ilvl w:val="0"/>
          <w:numId w:val="9"/>
        </w:numPr>
        <w:tabs>
          <w:tab w:val="left" w:pos="761"/>
        </w:tabs>
        <w:spacing w:before="96" w:line="348" w:lineRule="auto"/>
        <w:ind w:right="378"/>
        <w:jc w:val="both"/>
        <w:rPr>
          <w:sz w:val="20"/>
        </w:rPr>
      </w:pPr>
      <w:r w:rsidRPr="00F5523E">
        <w:rPr>
          <w:sz w:val="20"/>
        </w:rPr>
        <w:lastRenderedPageBreak/>
        <w:t>Coach meeting is held after teams have been created, usually in the first week of October. A/B Director or designate will chair meeting. Vice-President will schedule meeting and book room. Work closely with the Secretary in preparation for this</w:t>
      </w:r>
      <w:r w:rsidRPr="00F5523E">
        <w:rPr>
          <w:spacing w:val="-13"/>
          <w:sz w:val="20"/>
        </w:rPr>
        <w:t xml:space="preserve"> </w:t>
      </w:r>
      <w:r w:rsidRPr="00F5523E">
        <w:rPr>
          <w:sz w:val="20"/>
        </w:rPr>
        <w:t>meeting.</w:t>
      </w:r>
    </w:p>
    <w:p w14:paraId="7D4F80B8" w14:textId="77777777" w:rsidR="00EA3192" w:rsidRPr="00F5523E" w:rsidRDefault="00EA3192" w:rsidP="00EA3192">
      <w:pPr>
        <w:pStyle w:val="BodyText"/>
        <w:spacing w:before="1"/>
        <w:rPr>
          <w:sz w:val="31"/>
        </w:rPr>
      </w:pPr>
    </w:p>
    <w:p w14:paraId="6E0A0B2D" w14:textId="77777777" w:rsidR="00EA3192" w:rsidRPr="00F5523E" w:rsidRDefault="00EA3192" w:rsidP="0005545C">
      <w:r w:rsidRPr="00F5523E">
        <w:t>November-January</w:t>
      </w:r>
    </w:p>
    <w:p w14:paraId="125BB2C3" w14:textId="77777777" w:rsidR="00EA3192" w:rsidRPr="00F5523E" w:rsidRDefault="00EA3192" w:rsidP="00EA3192">
      <w:pPr>
        <w:pStyle w:val="ListParagraph"/>
        <w:numPr>
          <w:ilvl w:val="0"/>
          <w:numId w:val="9"/>
        </w:numPr>
        <w:tabs>
          <w:tab w:val="left" w:pos="760"/>
          <w:tab w:val="left" w:pos="761"/>
        </w:tabs>
        <w:spacing w:before="116"/>
        <w:ind w:hanging="361"/>
        <w:rPr>
          <w:sz w:val="20"/>
        </w:rPr>
      </w:pPr>
      <w:r w:rsidRPr="00F5523E">
        <w:rPr>
          <w:sz w:val="20"/>
        </w:rPr>
        <w:t>Work with the Registrar regarding hard cards, as</w:t>
      </w:r>
      <w:r w:rsidRPr="00F5523E">
        <w:rPr>
          <w:spacing w:val="-8"/>
          <w:sz w:val="20"/>
        </w:rPr>
        <w:t xml:space="preserve"> </w:t>
      </w:r>
      <w:r w:rsidRPr="00F5523E">
        <w:rPr>
          <w:sz w:val="20"/>
        </w:rPr>
        <w:t>needed.</w:t>
      </w:r>
    </w:p>
    <w:p w14:paraId="62E5AE97" w14:textId="77777777" w:rsidR="00EA3192" w:rsidRPr="00F5523E" w:rsidRDefault="00EA3192" w:rsidP="00EA3192">
      <w:pPr>
        <w:pStyle w:val="ListParagraph"/>
        <w:numPr>
          <w:ilvl w:val="0"/>
          <w:numId w:val="9"/>
        </w:numPr>
        <w:tabs>
          <w:tab w:val="left" w:pos="760"/>
          <w:tab w:val="left" w:pos="761"/>
        </w:tabs>
        <w:spacing w:before="113"/>
        <w:ind w:hanging="361"/>
        <w:rPr>
          <w:sz w:val="20"/>
        </w:rPr>
      </w:pPr>
      <w:r w:rsidRPr="00F5523E">
        <w:rPr>
          <w:sz w:val="20"/>
        </w:rPr>
        <w:t>Address and concerns from teams in the organization and touch base on how things are</w:t>
      </w:r>
      <w:r w:rsidRPr="00F5523E">
        <w:rPr>
          <w:spacing w:val="-27"/>
          <w:sz w:val="20"/>
        </w:rPr>
        <w:t xml:space="preserve"> </w:t>
      </w:r>
      <w:r w:rsidRPr="00F5523E">
        <w:rPr>
          <w:sz w:val="20"/>
        </w:rPr>
        <w:t>going.</w:t>
      </w:r>
    </w:p>
    <w:p w14:paraId="2067C933" w14:textId="77777777" w:rsidR="00EA3192" w:rsidRPr="00F5523E" w:rsidRDefault="00EA3192" w:rsidP="00EA3192">
      <w:pPr>
        <w:pStyle w:val="ListParagraph"/>
        <w:numPr>
          <w:ilvl w:val="0"/>
          <w:numId w:val="9"/>
        </w:numPr>
        <w:tabs>
          <w:tab w:val="left" w:pos="760"/>
          <w:tab w:val="left" w:pos="761"/>
        </w:tabs>
        <w:spacing w:before="113"/>
        <w:ind w:hanging="361"/>
        <w:rPr>
          <w:sz w:val="20"/>
        </w:rPr>
      </w:pPr>
      <w:r w:rsidRPr="00F5523E">
        <w:rPr>
          <w:sz w:val="20"/>
        </w:rPr>
        <w:t>Assist with any items related to team movement –</w:t>
      </w:r>
      <w:r w:rsidRPr="00F5523E">
        <w:rPr>
          <w:spacing w:val="-8"/>
          <w:sz w:val="20"/>
        </w:rPr>
        <w:t xml:space="preserve"> </w:t>
      </w:r>
      <w:r w:rsidRPr="00F5523E">
        <w:rPr>
          <w:sz w:val="20"/>
        </w:rPr>
        <w:t>BGL/RAB.</w:t>
      </w:r>
    </w:p>
    <w:p w14:paraId="489E640C" w14:textId="77777777" w:rsidR="00EA3192" w:rsidRPr="00F5523E" w:rsidRDefault="00EA3192" w:rsidP="00EA3192">
      <w:pPr>
        <w:pStyle w:val="ListParagraph"/>
        <w:numPr>
          <w:ilvl w:val="0"/>
          <w:numId w:val="9"/>
        </w:numPr>
        <w:tabs>
          <w:tab w:val="left" w:pos="760"/>
          <w:tab w:val="left" w:pos="761"/>
        </w:tabs>
        <w:spacing w:before="110"/>
        <w:ind w:hanging="361"/>
        <w:rPr>
          <w:sz w:val="20"/>
        </w:rPr>
      </w:pPr>
      <w:r w:rsidRPr="00F5523E">
        <w:rPr>
          <w:sz w:val="20"/>
        </w:rPr>
        <w:t>Communication regarding play-downs and provincials as needed.</w:t>
      </w:r>
    </w:p>
    <w:p w14:paraId="7F70F4E0" w14:textId="77777777" w:rsidR="00EA3192" w:rsidRPr="00F5523E" w:rsidRDefault="00EA3192" w:rsidP="00EA3192">
      <w:pPr>
        <w:pStyle w:val="BodyText"/>
        <w:rPr>
          <w:sz w:val="24"/>
        </w:rPr>
      </w:pPr>
    </w:p>
    <w:p w14:paraId="2B6F3162" w14:textId="77777777" w:rsidR="00EA3192" w:rsidRPr="00F5523E" w:rsidRDefault="00EA3192" w:rsidP="0005545C">
      <w:r w:rsidRPr="00F5523E">
        <w:t>February</w:t>
      </w:r>
    </w:p>
    <w:p w14:paraId="63C647C1" w14:textId="77777777" w:rsidR="00EA3192" w:rsidRPr="00F5523E" w:rsidRDefault="00EA3192" w:rsidP="00EA3192">
      <w:pPr>
        <w:pStyle w:val="ListParagraph"/>
        <w:numPr>
          <w:ilvl w:val="0"/>
          <w:numId w:val="9"/>
        </w:numPr>
        <w:tabs>
          <w:tab w:val="left" w:pos="760"/>
          <w:tab w:val="left" w:pos="761"/>
        </w:tabs>
        <w:spacing w:before="122"/>
        <w:ind w:hanging="361"/>
        <w:rPr>
          <w:sz w:val="20"/>
        </w:rPr>
      </w:pPr>
      <w:r w:rsidRPr="00F5523E">
        <w:rPr>
          <w:sz w:val="20"/>
        </w:rPr>
        <w:t>Prepare report for upcoming Annual General</w:t>
      </w:r>
      <w:r w:rsidRPr="00F5523E">
        <w:rPr>
          <w:spacing w:val="-2"/>
          <w:sz w:val="20"/>
        </w:rPr>
        <w:t xml:space="preserve"> </w:t>
      </w:r>
      <w:r w:rsidRPr="00F5523E">
        <w:rPr>
          <w:sz w:val="20"/>
        </w:rPr>
        <w:t>Meeting.</w:t>
      </w:r>
    </w:p>
    <w:p w14:paraId="48BB9812" w14:textId="77777777" w:rsidR="00EA3192" w:rsidRPr="00F5523E" w:rsidRDefault="00EA3192" w:rsidP="00EA3192">
      <w:pPr>
        <w:pStyle w:val="ListParagraph"/>
        <w:numPr>
          <w:ilvl w:val="0"/>
          <w:numId w:val="9"/>
        </w:numPr>
        <w:tabs>
          <w:tab w:val="left" w:pos="760"/>
          <w:tab w:val="left" w:pos="761"/>
        </w:tabs>
        <w:spacing w:before="113"/>
        <w:ind w:hanging="361"/>
        <w:rPr>
          <w:sz w:val="20"/>
        </w:rPr>
      </w:pPr>
      <w:r w:rsidRPr="00F5523E">
        <w:rPr>
          <w:sz w:val="20"/>
        </w:rPr>
        <w:t>Ensure coaching evaluations/survey is</w:t>
      </w:r>
      <w:r w:rsidRPr="00F5523E">
        <w:rPr>
          <w:spacing w:val="-8"/>
          <w:sz w:val="20"/>
        </w:rPr>
        <w:t xml:space="preserve"> </w:t>
      </w:r>
      <w:r w:rsidRPr="00F5523E">
        <w:rPr>
          <w:sz w:val="20"/>
        </w:rPr>
        <w:t>distributed.</w:t>
      </w:r>
    </w:p>
    <w:p w14:paraId="5FC5C606" w14:textId="77777777" w:rsidR="00EA3192" w:rsidRPr="00F5523E" w:rsidRDefault="00EA3192" w:rsidP="00EA3192">
      <w:pPr>
        <w:pStyle w:val="ListParagraph"/>
        <w:numPr>
          <w:ilvl w:val="0"/>
          <w:numId w:val="9"/>
        </w:numPr>
        <w:tabs>
          <w:tab w:val="left" w:pos="760"/>
          <w:tab w:val="left" w:pos="761"/>
        </w:tabs>
        <w:spacing w:before="110"/>
        <w:ind w:hanging="361"/>
        <w:rPr>
          <w:sz w:val="20"/>
        </w:rPr>
      </w:pPr>
      <w:r w:rsidRPr="00F5523E">
        <w:rPr>
          <w:sz w:val="20"/>
        </w:rPr>
        <w:t>Work with executive on any new items to be added to season for approval (i.e. year-end</w:t>
      </w:r>
      <w:r w:rsidRPr="00F5523E">
        <w:rPr>
          <w:spacing w:val="-45"/>
          <w:sz w:val="20"/>
        </w:rPr>
        <w:t xml:space="preserve"> </w:t>
      </w:r>
      <w:r w:rsidRPr="00F5523E">
        <w:rPr>
          <w:sz w:val="20"/>
        </w:rPr>
        <w:t>evaluations).</w:t>
      </w:r>
    </w:p>
    <w:p w14:paraId="414ACC11" w14:textId="77777777" w:rsidR="00EA3192" w:rsidRPr="00F5523E" w:rsidRDefault="00EA3192" w:rsidP="00EA3192">
      <w:pPr>
        <w:pStyle w:val="ListParagraph"/>
        <w:numPr>
          <w:ilvl w:val="0"/>
          <w:numId w:val="9"/>
        </w:numPr>
        <w:tabs>
          <w:tab w:val="left" w:pos="760"/>
          <w:tab w:val="left" w:pos="761"/>
        </w:tabs>
        <w:spacing w:before="113" w:line="343" w:lineRule="auto"/>
        <w:ind w:right="1291"/>
        <w:rPr>
          <w:sz w:val="20"/>
        </w:rPr>
      </w:pPr>
      <w:r w:rsidRPr="00F5523E">
        <w:rPr>
          <w:sz w:val="20"/>
        </w:rPr>
        <w:t>Brief coaches on potential year-end player evaluations, if needed. Collect and collate</w:t>
      </w:r>
      <w:r w:rsidRPr="00F5523E">
        <w:rPr>
          <w:spacing w:val="-31"/>
          <w:sz w:val="20"/>
        </w:rPr>
        <w:t xml:space="preserve"> </w:t>
      </w:r>
      <w:r w:rsidRPr="00F5523E">
        <w:rPr>
          <w:sz w:val="20"/>
        </w:rPr>
        <w:t>player evaluation</w:t>
      </w:r>
      <w:r w:rsidRPr="00F5523E">
        <w:rPr>
          <w:spacing w:val="-3"/>
          <w:sz w:val="20"/>
        </w:rPr>
        <w:t xml:space="preserve"> </w:t>
      </w:r>
      <w:r w:rsidRPr="00F5523E">
        <w:rPr>
          <w:sz w:val="20"/>
        </w:rPr>
        <w:t>forms.</w:t>
      </w:r>
    </w:p>
    <w:p w14:paraId="6D8373A0" w14:textId="77777777" w:rsidR="00EA3192" w:rsidRPr="00F5523E" w:rsidRDefault="00EA3192" w:rsidP="00EA3192">
      <w:pPr>
        <w:pStyle w:val="ListParagraph"/>
        <w:numPr>
          <w:ilvl w:val="0"/>
          <w:numId w:val="9"/>
        </w:numPr>
        <w:tabs>
          <w:tab w:val="left" w:pos="760"/>
          <w:tab w:val="left" w:pos="761"/>
        </w:tabs>
        <w:spacing w:before="11"/>
        <w:ind w:hanging="361"/>
        <w:rPr>
          <w:sz w:val="20"/>
        </w:rPr>
      </w:pPr>
      <w:r w:rsidRPr="00F5523E">
        <w:rPr>
          <w:sz w:val="20"/>
        </w:rPr>
        <w:t>Finalize budgetary items and submit to Treasurer for re-imbursement, as</w:t>
      </w:r>
      <w:r w:rsidRPr="00F5523E">
        <w:rPr>
          <w:spacing w:val="-17"/>
          <w:sz w:val="20"/>
        </w:rPr>
        <w:t xml:space="preserve"> </w:t>
      </w:r>
      <w:r w:rsidRPr="00F5523E">
        <w:rPr>
          <w:sz w:val="20"/>
        </w:rPr>
        <w:t>needed.</w:t>
      </w:r>
    </w:p>
    <w:p w14:paraId="66F7BDF4" w14:textId="77777777" w:rsidR="00EA3192" w:rsidRPr="00F5523E" w:rsidRDefault="00EA3192" w:rsidP="00EA3192">
      <w:pPr>
        <w:pStyle w:val="BodyText"/>
        <w:rPr>
          <w:sz w:val="24"/>
        </w:rPr>
      </w:pPr>
    </w:p>
    <w:p w14:paraId="493F2B28" w14:textId="77777777" w:rsidR="00EA3192" w:rsidRPr="00F5523E" w:rsidRDefault="00EA3192" w:rsidP="0005545C">
      <w:r w:rsidRPr="00F5523E">
        <w:t>March-April</w:t>
      </w:r>
    </w:p>
    <w:p w14:paraId="17677E7E" w14:textId="77777777" w:rsidR="00EA3192" w:rsidRPr="00F5523E" w:rsidRDefault="00EA3192" w:rsidP="00EA3192">
      <w:pPr>
        <w:pStyle w:val="ListParagraph"/>
        <w:numPr>
          <w:ilvl w:val="0"/>
          <w:numId w:val="9"/>
        </w:numPr>
        <w:tabs>
          <w:tab w:val="left" w:pos="760"/>
          <w:tab w:val="left" w:pos="761"/>
        </w:tabs>
        <w:spacing w:before="121"/>
        <w:ind w:hanging="361"/>
        <w:rPr>
          <w:sz w:val="20"/>
        </w:rPr>
      </w:pPr>
      <w:r w:rsidRPr="00F5523E">
        <w:rPr>
          <w:sz w:val="20"/>
        </w:rPr>
        <w:t>Evaluate success/lessons learned and formulate for next year’s</w:t>
      </w:r>
      <w:r w:rsidRPr="00F5523E">
        <w:rPr>
          <w:spacing w:val="-10"/>
          <w:sz w:val="20"/>
        </w:rPr>
        <w:t xml:space="preserve"> </w:t>
      </w:r>
      <w:r w:rsidRPr="00F5523E">
        <w:rPr>
          <w:sz w:val="20"/>
        </w:rPr>
        <w:t>plan.</w:t>
      </w:r>
    </w:p>
    <w:p w14:paraId="786C5CE5" w14:textId="77777777" w:rsidR="00EA3192" w:rsidRPr="00F5523E" w:rsidRDefault="00EA3192" w:rsidP="00EA3192">
      <w:pPr>
        <w:pStyle w:val="ListParagraph"/>
        <w:numPr>
          <w:ilvl w:val="0"/>
          <w:numId w:val="9"/>
        </w:numPr>
        <w:tabs>
          <w:tab w:val="left" w:pos="760"/>
          <w:tab w:val="left" w:pos="761"/>
        </w:tabs>
        <w:spacing w:before="113"/>
        <w:ind w:hanging="361"/>
        <w:rPr>
          <w:sz w:val="20"/>
        </w:rPr>
      </w:pPr>
      <w:r w:rsidRPr="00F5523E">
        <w:rPr>
          <w:sz w:val="20"/>
        </w:rPr>
        <w:t>Collect and collate coach evaluation</w:t>
      </w:r>
      <w:r w:rsidRPr="00F5523E">
        <w:rPr>
          <w:spacing w:val="-10"/>
          <w:sz w:val="20"/>
        </w:rPr>
        <w:t xml:space="preserve"> </w:t>
      </w:r>
      <w:r w:rsidRPr="00F5523E">
        <w:rPr>
          <w:sz w:val="20"/>
        </w:rPr>
        <w:t>survey/forms.</w:t>
      </w:r>
    </w:p>
    <w:p w14:paraId="7034B513" w14:textId="77777777" w:rsidR="00EA3192" w:rsidRPr="00F5523E" w:rsidRDefault="00EA3192" w:rsidP="00EA3192">
      <w:pPr>
        <w:pStyle w:val="ListParagraph"/>
        <w:numPr>
          <w:ilvl w:val="0"/>
          <w:numId w:val="9"/>
        </w:numPr>
        <w:tabs>
          <w:tab w:val="left" w:pos="760"/>
          <w:tab w:val="left" w:pos="761"/>
        </w:tabs>
        <w:spacing w:before="113"/>
        <w:ind w:hanging="361"/>
        <w:rPr>
          <w:sz w:val="20"/>
        </w:rPr>
      </w:pPr>
      <w:r w:rsidRPr="00F5523E">
        <w:rPr>
          <w:sz w:val="20"/>
        </w:rPr>
        <w:t>Attend SPRA</w:t>
      </w:r>
      <w:r w:rsidRPr="00F5523E">
        <w:rPr>
          <w:spacing w:val="1"/>
          <w:sz w:val="20"/>
        </w:rPr>
        <w:t xml:space="preserve"> </w:t>
      </w:r>
      <w:r w:rsidRPr="00F5523E">
        <w:rPr>
          <w:sz w:val="20"/>
        </w:rPr>
        <w:t>AGM</w:t>
      </w:r>
    </w:p>
    <w:p w14:paraId="31138BB8" w14:textId="77777777" w:rsidR="00EA3192" w:rsidRPr="00F5523E" w:rsidRDefault="00EA3192" w:rsidP="00EA3192">
      <w:pPr>
        <w:pStyle w:val="BodyText"/>
        <w:spacing w:before="11"/>
        <w:rPr>
          <w:sz w:val="27"/>
        </w:rPr>
      </w:pPr>
    </w:p>
    <w:p w14:paraId="2F86302C" w14:textId="77777777" w:rsidR="006D73AC" w:rsidRDefault="00EA3192" w:rsidP="00EA3192">
      <w:pPr>
        <w:pStyle w:val="Heading2"/>
        <w:tabs>
          <w:tab w:val="left" w:pos="4720"/>
        </w:tabs>
        <w:ind w:left="760" w:firstLine="0"/>
      </w:pPr>
      <w:bookmarkStart w:id="427" w:name="_bookmark181"/>
      <w:bookmarkStart w:id="428" w:name="_Toc40374084"/>
      <w:bookmarkEnd w:id="427"/>
      <w:r w:rsidRPr="00F5523E">
        <w:t>AA</w:t>
      </w:r>
      <w:r w:rsidRPr="00F5523E">
        <w:rPr>
          <w:spacing w:val="-9"/>
        </w:rPr>
        <w:t xml:space="preserve"> </w:t>
      </w:r>
      <w:r w:rsidRPr="00F5523E">
        <w:t>DIRECTOR</w:t>
      </w:r>
      <w:bookmarkEnd w:id="428"/>
    </w:p>
    <w:p w14:paraId="55E3E863" w14:textId="2E0C78E2" w:rsidR="00EA3192" w:rsidRPr="00F5523E" w:rsidRDefault="00EA3192" w:rsidP="006D73AC">
      <w:r w:rsidRPr="00F5523E">
        <w:tab/>
        <w:t>(Last Updated January</w:t>
      </w:r>
      <w:r w:rsidRPr="00F5523E">
        <w:rPr>
          <w:spacing w:val="-6"/>
        </w:rPr>
        <w:t xml:space="preserve"> </w:t>
      </w:r>
      <w:r w:rsidRPr="00F5523E">
        <w:t>2016)</w:t>
      </w:r>
    </w:p>
    <w:p w14:paraId="2356EFF0" w14:textId="77777777" w:rsidR="00EA3192" w:rsidRPr="00F5523E" w:rsidRDefault="00EA3192" w:rsidP="006D73AC">
      <w:r w:rsidRPr="00F5523E">
        <w:t>This is a voting position.</w:t>
      </w:r>
    </w:p>
    <w:p w14:paraId="593F9916" w14:textId="77777777" w:rsidR="00EA3192" w:rsidRPr="00F5523E" w:rsidRDefault="00EA3192" w:rsidP="00EA3192">
      <w:pPr>
        <w:pStyle w:val="BodyText"/>
        <w:spacing w:before="7"/>
        <w:rPr>
          <w:b/>
        </w:rPr>
      </w:pPr>
    </w:p>
    <w:p w14:paraId="77E0C518"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attend SPRA executive committee</w:t>
      </w:r>
      <w:r w:rsidRPr="00F5523E">
        <w:rPr>
          <w:spacing w:val="-7"/>
          <w:sz w:val="20"/>
        </w:rPr>
        <w:t xml:space="preserve"> </w:t>
      </w:r>
      <w:r w:rsidRPr="00F5523E">
        <w:rPr>
          <w:sz w:val="20"/>
        </w:rPr>
        <w:t>meetings</w:t>
      </w:r>
    </w:p>
    <w:p w14:paraId="04F61D56" w14:textId="77777777" w:rsidR="00EA3192" w:rsidRPr="00F5523E" w:rsidRDefault="00EA3192" w:rsidP="00EA3192">
      <w:pPr>
        <w:pStyle w:val="BodyText"/>
        <w:spacing w:before="7"/>
        <w:rPr>
          <w:sz w:val="19"/>
        </w:rPr>
      </w:pPr>
    </w:p>
    <w:p w14:paraId="70D02A35"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may represent SPRA at Ringette Alberta annual general</w:t>
      </w:r>
      <w:r w:rsidRPr="00F5523E">
        <w:rPr>
          <w:spacing w:val="-19"/>
          <w:sz w:val="20"/>
        </w:rPr>
        <w:t xml:space="preserve"> </w:t>
      </w:r>
      <w:r w:rsidRPr="00F5523E">
        <w:rPr>
          <w:sz w:val="20"/>
        </w:rPr>
        <w:t>meeting</w:t>
      </w:r>
    </w:p>
    <w:p w14:paraId="7CF01568" w14:textId="77777777" w:rsidR="00EA3192" w:rsidRPr="00F5523E" w:rsidRDefault="00EA3192" w:rsidP="00EA3192">
      <w:pPr>
        <w:pStyle w:val="BodyText"/>
        <w:spacing w:before="9"/>
        <w:rPr>
          <w:sz w:val="19"/>
        </w:rPr>
      </w:pPr>
    </w:p>
    <w:p w14:paraId="21723530"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provide updates to/from SPRA regarding AA events and encourage AA</w:t>
      </w:r>
      <w:r w:rsidRPr="00F5523E">
        <w:rPr>
          <w:spacing w:val="2"/>
          <w:sz w:val="20"/>
        </w:rPr>
        <w:t xml:space="preserve"> </w:t>
      </w:r>
      <w:r w:rsidRPr="00F5523E">
        <w:rPr>
          <w:sz w:val="20"/>
        </w:rPr>
        <w:t>participation</w:t>
      </w:r>
    </w:p>
    <w:p w14:paraId="356F3666" w14:textId="77777777" w:rsidR="00EA3192" w:rsidRPr="00F5523E" w:rsidRDefault="00EA3192" w:rsidP="00EA3192">
      <w:pPr>
        <w:pStyle w:val="BodyText"/>
        <w:spacing w:before="7"/>
        <w:rPr>
          <w:sz w:val="19"/>
        </w:rPr>
      </w:pPr>
    </w:p>
    <w:p w14:paraId="0686B73B"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Work with Zone 5/BGL AA Association with respect to try outs and player releases and</w:t>
      </w:r>
      <w:r w:rsidRPr="00F5523E">
        <w:rPr>
          <w:spacing w:val="-23"/>
          <w:sz w:val="20"/>
        </w:rPr>
        <w:t xml:space="preserve"> </w:t>
      </w:r>
      <w:r w:rsidRPr="00F5523E">
        <w:rPr>
          <w:sz w:val="20"/>
        </w:rPr>
        <w:t>affiliates</w:t>
      </w:r>
    </w:p>
    <w:p w14:paraId="7930138B" w14:textId="77777777" w:rsidR="00EA3192" w:rsidRPr="00F5523E" w:rsidRDefault="00EA3192" w:rsidP="00EA3192">
      <w:pPr>
        <w:pStyle w:val="BodyText"/>
        <w:rPr>
          <w:sz w:val="24"/>
        </w:rPr>
      </w:pPr>
    </w:p>
    <w:p w14:paraId="047DDC76" w14:textId="77777777" w:rsidR="006D73AC" w:rsidRDefault="00EA3192" w:rsidP="00EA3192">
      <w:pPr>
        <w:pStyle w:val="Heading2"/>
        <w:tabs>
          <w:tab w:val="left" w:pos="4720"/>
        </w:tabs>
        <w:spacing w:before="171"/>
        <w:ind w:left="760" w:firstLine="0"/>
      </w:pPr>
      <w:bookmarkStart w:id="429" w:name="_bookmark182"/>
      <w:bookmarkStart w:id="430" w:name="_Toc40374085"/>
      <w:bookmarkEnd w:id="429"/>
      <w:r w:rsidRPr="00F5523E">
        <w:t>REGISTRAR</w:t>
      </w:r>
      <w:bookmarkEnd w:id="430"/>
    </w:p>
    <w:p w14:paraId="446AB5C7" w14:textId="49F2D90E" w:rsidR="00EA3192" w:rsidRPr="00F5523E" w:rsidRDefault="00EA3192" w:rsidP="006D73AC">
      <w:r w:rsidRPr="00F5523E">
        <w:tab/>
        <w:t>(Last Updated February</w:t>
      </w:r>
      <w:r w:rsidRPr="00F5523E">
        <w:rPr>
          <w:spacing w:val="-12"/>
        </w:rPr>
        <w:t xml:space="preserve"> </w:t>
      </w:r>
      <w:r w:rsidRPr="00F5523E">
        <w:t>2016)</w:t>
      </w:r>
    </w:p>
    <w:p w14:paraId="4CCC7DEA" w14:textId="77777777" w:rsidR="00EA3192" w:rsidRPr="00F5523E" w:rsidRDefault="00EA3192" w:rsidP="006D73AC">
      <w:r w:rsidRPr="00F5523E">
        <w:t>This is a voting position.</w:t>
      </w:r>
    </w:p>
    <w:p w14:paraId="5C07660E" w14:textId="77777777" w:rsidR="00EA3192" w:rsidRPr="00F5523E" w:rsidRDefault="00EA3192" w:rsidP="00EA3192">
      <w:pPr>
        <w:pStyle w:val="BodyText"/>
        <w:spacing w:before="4"/>
        <w:rPr>
          <w:b/>
        </w:rPr>
      </w:pPr>
    </w:p>
    <w:p w14:paraId="22E2FE14"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attend SPRA executive committee</w:t>
      </w:r>
      <w:r w:rsidRPr="00F5523E">
        <w:rPr>
          <w:spacing w:val="-7"/>
          <w:sz w:val="20"/>
        </w:rPr>
        <w:t xml:space="preserve"> </w:t>
      </w:r>
      <w:r w:rsidRPr="00F5523E">
        <w:rPr>
          <w:sz w:val="20"/>
        </w:rPr>
        <w:t>meetings</w:t>
      </w:r>
    </w:p>
    <w:p w14:paraId="793A1AAE" w14:textId="77777777" w:rsidR="00EA3192" w:rsidRPr="00F5523E" w:rsidRDefault="00EA3192" w:rsidP="00EA3192">
      <w:pPr>
        <w:pStyle w:val="BodyText"/>
        <w:spacing w:before="10"/>
        <w:rPr>
          <w:sz w:val="19"/>
        </w:rPr>
      </w:pPr>
    </w:p>
    <w:p w14:paraId="451E881C"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may represent SPRA at Ringette Alberta and annual general</w:t>
      </w:r>
      <w:r w:rsidRPr="00F5523E">
        <w:rPr>
          <w:spacing w:val="-15"/>
          <w:sz w:val="20"/>
        </w:rPr>
        <w:t xml:space="preserve"> </w:t>
      </w:r>
      <w:r w:rsidRPr="00F5523E">
        <w:rPr>
          <w:sz w:val="20"/>
        </w:rPr>
        <w:t>meeting</w:t>
      </w:r>
    </w:p>
    <w:p w14:paraId="3F588099" w14:textId="77777777" w:rsidR="00EA3192" w:rsidRPr="00F5523E" w:rsidRDefault="00EA3192" w:rsidP="00EA3192">
      <w:pPr>
        <w:pStyle w:val="ListParagraph"/>
        <w:numPr>
          <w:ilvl w:val="0"/>
          <w:numId w:val="9"/>
        </w:numPr>
        <w:tabs>
          <w:tab w:val="left" w:pos="760"/>
          <w:tab w:val="left" w:pos="761"/>
        </w:tabs>
        <w:spacing w:before="20" w:line="450" w:lineRule="atLeast"/>
        <w:ind w:left="400" w:right="2573" w:firstLine="0"/>
        <w:rPr>
          <w:sz w:val="20"/>
        </w:rPr>
      </w:pPr>
      <w:r w:rsidRPr="00F5523E">
        <w:rPr>
          <w:sz w:val="20"/>
        </w:rPr>
        <w:t>provide</w:t>
      </w:r>
      <w:r w:rsidRPr="00F5523E">
        <w:rPr>
          <w:spacing w:val="-4"/>
          <w:sz w:val="20"/>
        </w:rPr>
        <w:t xml:space="preserve"> </w:t>
      </w:r>
      <w:r w:rsidRPr="00F5523E">
        <w:rPr>
          <w:sz w:val="20"/>
        </w:rPr>
        <w:t>registration</w:t>
      </w:r>
      <w:r w:rsidRPr="00F5523E">
        <w:rPr>
          <w:spacing w:val="-3"/>
          <w:sz w:val="20"/>
        </w:rPr>
        <w:t xml:space="preserve"> </w:t>
      </w:r>
      <w:r w:rsidRPr="00F5523E">
        <w:rPr>
          <w:sz w:val="20"/>
        </w:rPr>
        <w:t>information</w:t>
      </w:r>
      <w:r w:rsidRPr="00F5523E">
        <w:rPr>
          <w:spacing w:val="-2"/>
          <w:sz w:val="20"/>
        </w:rPr>
        <w:t xml:space="preserve"> </w:t>
      </w:r>
      <w:r w:rsidRPr="00F5523E">
        <w:rPr>
          <w:sz w:val="20"/>
        </w:rPr>
        <w:t>throughout</w:t>
      </w:r>
      <w:r w:rsidRPr="00F5523E">
        <w:rPr>
          <w:spacing w:val="-4"/>
          <w:sz w:val="20"/>
        </w:rPr>
        <w:t xml:space="preserve"> </w:t>
      </w:r>
      <w:r w:rsidRPr="00F5523E">
        <w:rPr>
          <w:sz w:val="20"/>
        </w:rPr>
        <w:t>the</w:t>
      </w:r>
      <w:r w:rsidRPr="00F5523E">
        <w:rPr>
          <w:spacing w:val="1"/>
          <w:sz w:val="20"/>
        </w:rPr>
        <w:t xml:space="preserve"> </w:t>
      </w:r>
      <w:r w:rsidRPr="00F5523E">
        <w:rPr>
          <w:sz w:val="20"/>
        </w:rPr>
        <w:t>year</w:t>
      </w:r>
      <w:r w:rsidRPr="00F5523E">
        <w:rPr>
          <w:spacing w:val="-4"/>
          <w:sz w:val="20"/>
        </w:rPr>
        <w:t xml:space="preserve"> </w:t>
      </w:r>
      <w:r w:rsidRPr="00F5523E">
        <w:rPr>
          <w:sz w:val="20"/>
        </w:rPr>
        <w:t>(by</w:t>
      </w:r>
      <w:r w:rsidRPr="00F5523E">
        <w:rPr>
          <w:spacing w:val="-4"/>
          <w:sz w:val="20"/>
        </w:rPr>
        <w:t xml:space="preserve"> </w:t>
      </w:r>
      <w:r w:rsidRPr="00F5523E">
        <w:rPr>
          <w:sz w:val="20"/>
        </w:rPr>
        <w:t>email,</w:t>
      </w:r>
      <w:r w:rsidRPr="00F5523E">
        <w:rPr>
          <w:spacing w:val="-4"/>
          <w:sz w:val="20"/>
        </w:rPr>
        <w:t xml:space="preserve"> </w:t>
      </w:r>
      <w:r w:rsidRPr="00F5523E">
        <w:rPr>
          <w:sz w:val="20"/>
        </w:rPr>
        <w:t>in</w:t>
      </w:r>
      <w:r w:rsidRPr="00F5523E">
        <w:rPr>
          <w:spacing w:val="-1"/>
          <w:sz w:val="20"/>
        </w:rPr>
        <w:t xml:space="preserve"> </w:t>
      </w:r>
      <w:r w:rsidRPr="00F5523E">
        <w:rPr>
          <w:sz w:val="20"/>
        </w:rPr>
        <w:t>person,</w:t>
      </w:r>
      <w:r w:rsidRPr="00F5523E">
        <w:rPr>
          <w:spacing w:val="-27"/>
          <w:sz w:val="20"/>
        </w:rPr>
        <w:t xml:space="preserve"> </w:t>
      </w:r>
      <w:r w:rsidRPr="00F5523E">
        <w:rPr>
          <w:sz w:val="20"/>
        </w:rPr>
        <w:t>etc.) Pre-Ringette Season (usually</w:t>
      </w:r>
      <w:r w:rsidRPr="00F5523E">
        <w:rPr>
          <w:spacing w:val="-8"/>
          <w:sz w:val="20"/>
        </w:rPr>
        <w:t xml:space="preserve"> </w:t>
      </w:r>
      <w:r w:rsidRPr="00F5523E">
        <w:rPr>
          <w:sz w:val="20"/>
        </w:rPr>
        <w:t>May):</w:t>
      </w:r>
    </w:p>
    <w:p w14:paraId="414A5309" w14:textId="77777777" w:rsidR="00EA3192" w:rsidRPr="00F5523E" w:rsidRDefault="00EA3192" w:rsidP="00EA3192">
      <w:pPr>
        <w:spacing w:line="450" w:lineRule="atLeast"/>
        <w:rPr>
          <w:sz w:val="20"/>
        </w:rPr>
        <w:sectPr w:rsidR="00EA3192" w:rsidRPr="00F5523E">
          <w:pgSz w:w="12240" w:h="15840"/>
          <w:pgMar w:top="1240" w:right="1060" w:bottom="980" w:left="1040" w:header="722" w:footer="708" w:gutter="0"/>
          <w:cols w:space="720"/>
        </w:sectPr>
      </w:pPr>
    </w:p>
    <w:p w14:paraId="5B6057DC" w14:textId="77777777" w:rsidR="00EA3192" w:rsidRPr="00F5523E" w:rsidRDefault="00EA3192" w:rsidP="00EA3192">
      <w:pPr>
        <w:pStyle w:val="ListParagraph"/>
        <w:numPr>
          <w:ilvl w:val="1"/>
          <w:numId w:val="9"/>
        </w:numPr>
        <w:tabs>
          <w:tab w:val="left" w:pos="1121"/>
        </w:tabs>
        <w:spacing w:before="93"/>
        <w:ind w:hanging="361"/>
        <w:jc w:val="both"/>
        <w:rPr>
          <w:sz w:val="20"/>
        </w:rPr>
      </w:pPr>
      <w:r w:rsidRPr="00F5523E">
        <w:rPr>
          <w:sz w:val="20"/>
        </w:rPr>
        <w:lastRenderedPageBreak/>
        <w:t>advance mail out of registration forms to previous year’s</w:t>
      </w:r>
      <w:r w:rsidRPr="00F5523E">
        <w:rPr>
          <w:spacing w:val="-1"/>
          <w:sz w:val="20"/>
        </w:rPr>
        <w:t xml:space="preserve"> </w:t>
      </w:r>
      <w:r w:rsidRPr="00F5523E">
        <w:rPr>
          <w:sz w:val="20"/>
        </w:rPr>
        <w:t>players</w:t>
      </w:r>
    </w:p>
    <w:p w14:paraId="1A1779BA" w14:textId="77777777" w:rsidR="00EA3192" w:rsidRPr="00F5523E" w:rsidRDefault="00EA3192" w:rsidP="00EA3192">
      <w:pPr>
        <w:pStyle w:val="BodyText"/>
        <w:spacing w:before="1"/>
      </w:pPr>
    </w:p>
    <w:p w14:paraId="11A59024" w14:textId="77777777" w:rsidR="00EA3192" w:rsidRPr="00F5523E" w:rsidRDefault="00EA3192" w:rsidP="00EA3192">
      <w:pPr>
        <w:pStyle w:val="BodyText"/>
        <w:spacing w:line="229" w:lineRule="exact"/>
        <w:ind w:left="400"/>
        <w:jc w:val="both"/>
      </w:pPr>
      <w:r w:rsidRPr="00F5523E">
        <w:t>Registration Day (late May/early June – one date):</w:t>
      </w:r>
    </w:p>
    <w:p w14:paraId="17977811" w14:textId="77777777" w:rsidR="00EA3192" w:rsidRPr="00F5523E" w:rsidRDefault="00EA3192" w:rsidP="00EA3192">
      <w:pPr>
        <w:pStyle w:val="ListParagraph"/>
        <w:numPr>
          <w:ilvl w:val="1"/>
          <w:numId w:val="9"/>
        </w:numPr>
        <w:tabs>
          <w:tab w:val="left" w:pos="1121"/>
        </w:tabs>
        <w:spacing w:line="229" w:lineRule="exact"/>
        <w:ind w:hanging="361"/>
        <w:jc w:val="both"/>
        <w:rPr>
          <w:sz w:val="20"/>
        </w:rPr>
      </w:pPr>
      <w:r w:rsidRPr="00F5523E">
        <w:rPr>
          <w:sz w:val="20"/>
        </w:rPr>
        <w:t>attend registration and accept registrations (recruit assistance as</w:t>
      </w:r>
      <w:r w:rsidRPr="00F5523E">
        <w:rPr>
          <w:spacing w:val="3"/>
          <w:sz w:val="20"/>
        </w:rPr>
        <w:t xml:space="preserve"> </w:t>
      </w:r>
      <w:r w:rsidRPr="00F5523E">
        <w:rPr>
          <w:sz w:val="20"/>
        </w:rPr>
        <w:t>needed)</w:t>
      </w:r>
    </w:p>
    <w:p w14:paraId="28E5E67D" w14:textId="77777777" w:rsidR="00EA3192" w:rsidRPr="00F5523E" w:rsidRDefault="00EA3192" w:rsidP="00EA3192">
      <w:pPr>
        <w:pStyle w:val="ListParagraph"/>
        <w:numPr>
          <w:ilvl w:val="1"/>
          <w:numId w:val="9"/>
        </w:numPr>
        <w:tabs>
          <w:tab w:val="left" w:pos="1121"/>
        </w:tabs>
        <w:spacing w:before="3"/>
        <w:ind w:right="371"/>
        <w:jc w:val="both"/>
        <w:rPr>
          <w:sz w:val="20"/>
        </w:rPr>
      </w:pPr>
      <w:r w:rsidRPr="00F5523E">
        <w:rPr>
          <w:sz w:val="20"/>
        </w:rPr>
        <w:t>ensure registration forms have complete player information (year of birth, years of experience - ringette/hockey, waiver of liability, volunteer positions, etc.) and complete payments (registration fees)</w:t>
      </w:r>
    </w:p>
    <w:p w14:paraId="16C819BC" w14:textId="77777777" w:rsidR="00EA3192" w:rsidRPr="00F5523E" w:rsidRDefault="00EA3192" w:rsidP="00EA3192">
      <w:pPr>
        <w:pStyle w:val="ListParagraph"/>
        <w:numPr>
          <w:ilvl w:val="1"/>
          <w:numId w:val="9"/>
        </w:numPr>
        <w:tabs>
          <w:tab w:val="left" w:pos="1121"/>
        </w:tabs>
        <w:spacing w:line="229" w:lineRule="exact"/>
        <w:ind w:hanging="361"/>
        <w:jc w:val="both"/>
        <w:rPr>
          <w:sz w:val="20"/>
        </w:rPr>
      </w:pPr>
      <w:r w:rsidRPr="00F5523E">
        <w:rPr>
          <w:sz w:val="20"/>
        </w:rPr>
        <w:t>note method of payment and level of</w:t>
      </w:r>
      <w:r w:rsidRPr="00F5523E">
        <w:rPr>
          <w:spacing w:val="-3"/>
          <w:sz w:val="20"/>
        </w:rPr>
        <w:t xml:space="preserve"> </w:t>
      </w:r>
      <w:r w:rsidRPr="00F5523E">
        <w:rPr>
          <w:sz w:val="20"/>
        </w:rPr>
        <w:t>player</w:t>
      </w:r>
    </w:p>
    <w:p w14:paraId="15901059" w14:textId="77777777" w:rsidR="00EA3192" w:rsidRPr="00F5523E" w:rsidRDefault="00EA3192" w:rsidP="00EA3192">
      <w:pPr>
        <w:pStyle w:val="ListParagraph"/>
        <w:numPr>
          <w:ilvl w:val="1"/>
          <w:numId w:val="9"/>
        </w:numPr>
        <w:tabs>
          <w:tab w:val="left" w:pos="1121"/>
        </w:tabs>
        <w:ind w:hanging="361"/>
        <w:jc w:val="both"/>
        <w:rPr>
          <w:sz w:val="20"/>
        </w:rPr>
      </w:pPr>
      <w:r w:rsidRPr="00F5523E">
        <w:rPr>
          <w:sz w:val="20"/>
        </w:rPr>
        <w:t>note special circumstances (e.g. AA tryouts,</w:t>
      </w:r>
      <w:r w:rsidRPr="00F5523E">
        <w:rPr>
          <w:spacing w:val="-3"/>
          <w:sz w:val="20"/>
        </w:rPr>
        <w:t xml:space="preserve"> </w:t>
      </w:r>
      <w:r w:rsidRPr="00F5523E">
        <w:rPr>
          <w:sz w:val="20"/>
        </w:rPr>
        <w:t>etc.)</w:t>
      </w:r>
    </w:p>
    <w:p w14:paraId="52CFF202" w14:textId="77777777" w:rsidR="00EA3192" w:rsidRPr="00F5523E" w:rsidRDefault="00EA3192" w:rsidP="00EA3192">
      <w:pPr>
        <w:pStyle w:val="ListParagraph"/>
        <w:numPr>
          <w:ilvl w:val="1"/>
          <w:numId w:val="9"/>
        </w:numPr>
        <w:tabs>
          <w:tab w:val="left" w:pos="1121"/>
        </w:tabs>
        <w:spacing w:before="1"/>
        <w:ind w:right="784"/>
        <w:jc w:val="both"/>
        <w:rPr>
          <w:sz w:val="20"/>
        </w:rPr>
      </w:pPr>
      <w:r w:rsidRPr="00F5523E">
        <w:rPr>
          <w:sz w:val="20"/>
        </w:rPr>
        <w:t>provide Treasurer with copy of all registration forms with registration and fundraising</w:t>
      </w:r>
      <w:r w:rsidRPr="00F5523E">
        <w:rPr>
          <w:spacing w:val="-22"/>
          <w:sz w:val="20"/>
        </w:rPr>
        <w:t xml:space="preserve"> </w:t>
      </w:r>
      <w:r w:rsidRPr="00F5523E">
        <w:rPr>
          <w:sz w:val="20"/>
        </w:rPr>
        <w:t>cheques attached within two weeks of</w:t>
      </w:r>
      <w:r w:rsidRPr="00F5523E">
        <w:rPr>
          <w:spacing w:val="2"/>
          <w:sz w:val="20"/>
        </w:rPr>
        <w:t xml:space="preserve"> </w:t>
      </w:r>
      <w:r w:rsidRPr="00F5523E">
        <w:rPr>
          <w:sz w:val="20"/>
        </w:rPr>
        <w:t>receipt.</w:t>
      </w:r>
    </w:p>
    <w:p w14:paraId="0E84221A" w14:textId="77777777" w:rsidR="00EA3192" w:rsidRPr="00F5523E" w:rsidRDefault="00EA3192" w:rsidP="00EA3192">
      <w:pPr>
        <w:pStyle w:val="ListParagraph"/>
        <w:numPr>
          <w:ilvl w:val="1"/>
          <w:numId w:val="9"/>
        </w:numPr>
        <w:tabs>
          <w:tab w:val="left" w:pos="1121"/>
        </w:tabs>
        <w:spacing w:line="226" w:lineRule="exact"/>
        <w:ind w:hanging="361"/>
        <w:jc w:val="both"/>
        <w:rPr>
          <w:sz w:val="20"/>
        </w:rPr>
      </w:pPr>
      <w:r w:rsidRPr="00F5523E">
        <w:rPr>
          <w:sz w:val="20"/>
        </w:rPr>
        <w:t>enter registration information into RAB-compatible spreadsheet for later submission to</w:t>
      </w:r>
      <w:r w:rsidRPr="00F5523E">
        <w:rPr>
          <w:spacing w:val="-28"/>
          <w:sz w:val="20"/>
        </w:rPr>
        <w:t xml:space="preserve"> </w:t>
      </w:r>
      <w:r w:rsidRPr="00F5523E">
        <w:rPr>
          <w:sz w:val="20"/>
        </w:rPr>
        <w:t>RAB</w:t>
      </w:r>
    </w:p>
    <w:p w14:paraId="7E1CFE15" w14:textId="77777777" w:rsidR="00EA3192" w:rsidRPr="00F5523E" w:rsidRDefault="00EA3192" w:rsidP="00EA3192">
      <w:pPr>
        <w:pStyle w:val="BodyText"/>
        <w:spacing w:before="3"/>
      </w:pPr>
    </w:p>
    <w:p w14:paraId="394C6623" w14:textId="77777777" w:rsidR="00EA3192" w:rsidRPr="00F5523E" w:rsidRDefault="00EA3192" w:rsidP="00EA3192">
      <w:pPr>
        <w:pStyle w:val="BodyText"/>
        <w:spacing w:line="228" w:lineRule="exact"/>
        <w:ind w:left="400"/>
      </w:pPr>
      <w:r w:rsidRPr="00F5523E">
        <w:t>After Registration Forms are completed:</w:t>
      </w:r>
    </w:p>
    <w:p w14:paraId="42F725F4" w14:textId="77777777" w:rsidR="00EA3192" w:rsidRPr="00F5523E" w:rsidRDefault="00EA3192" w:rsidP="00EA3192">
      <w:pPr>
        <w:pStyle w:val="ListParagraph"/>
        <w:numPr>
          <w:ilvl w:val="1"/>
          <w:numId w:val="9"/>
        </w:numPr>
        <w:tabs>
          <w:tab w:val="left" w:pos="1120"/>
          <w:tab w:val="left" w:pos="1121"/>
        </w:tabs>
        <w:spacing w:line="228" w:lineRule="exact"/>
        <w:ind w:hanging="361"/>
        <w:rPr>
          <w:sz w:val="20"/>
        </w:rPr>
      </w:pPr>
      <w:r w:rsidRPr="00F5523E">
        <w:rPr>
          <w:sz w:val="20"/>
        </w:rPr>
        <w:t>sort by level (e.g. Active Start, U10, U12, U14, U16, U19 and</w:t>
      </w:r>
      <w:r w:rsidRPr="00F5523E">
        <w:rPr>
          <w:spacing w:val="-24"/>
          <w:sz w:val="20"/>
        </w:rPr>
        <w:t xml:space="preserve"> </w:t>
      </w:r>
      <w:r w:rsidRPr="00F5523E">
        <w:rPr>
          <w:sz w:val="20"/>
        </w:rPr>
        <w:t>18+)</w:t>
      </w:r>
    </w:p>
    <w:p w14:paraId="1E77E84B" w14:textId="77777777" w:rsidR="00EA3192" w:rsidRPr="00F5523E" w:rsidRDefault="00EA3192" w:rsidP="00EA3192">
      <w:pPr>
        <w:pStyle w:val="ListParagraph"/>
        <w:numPr>
          <w:ilvl w:val="1"/>
          <w:numId w:val="9"/>
        </w:numPr>
        <w:tabs>
          <w:tab w:val="left" w:pos="1120"/>
          <w:tab w:val="left" w:pos="1121"/>
        </w:tabs>
        <w:ind w:hanging="361"/>
        <w:rPr>
          <w:sz w:val="20"/>
        </w:rPr>
      </w:pPr>
      <w:r w:rsidRPr="00F5523E">
        <w:rPr>
          <w:sz w:val="20"/>
        </w:rPr>
        <w:t>update executive on registration numbers/team sizes</w:t>
      </w:r>
    </w:p>
    <w:p w14:paraId="7917593D" w14:textId="77777777" w:rsidR="00EA3192" w:rsidRPr="00F5523E" w:rsidRDefault="00EA3192" w:rsidP="00EA3192">
      <w:pPr>
        <w:pStyle w:val="ListParagraph"/>
        <w:numPr>
          <w:ilvl w:val="1"/>
          <w:numId w:val="9"/>
        </w:numPr>
        <w:tabs>
          <w:tab w:val="left" w:pos="1120"/>
          <w:tab w:val="left" w:pos="1121"/>
        </w:tabs>
        <w:spacing w:before="4"/>
        <w:ind w:hanging="361"/>
        <w:rPr>
          <w:sz w:val="20"/>
        </w:rPr>
      </w:pPr>
      <w:r w:rsidRPr="00F5523E">
        <w:rPr>
          <w:sz w:val="20"/>
        </w:rPr>
        <w:t>update AA director on names of people who indicated interest in coaching</w:t>
      </w:r>
    </w:p>
    <w:p w14:paraId="0FC76AC1" w14:textId="77777777" w:rsidR="00EA3192" w:rsidRPr="00F5523E" w:rsidRDefault="00EA3192" w:rsidP="00EA3192">
      <w:pPr>
        <w:pStyle w:val="ListParagraph"/>
        <w:numPr>
          <w:ilvl w:val="1"/>
          <w:numId w:val="9"/>
        </w:numPr>
        <w:tabs>
          <w:tab w:val="left" w:pos="1120"/>
          <w:tab w:val="left" w:pos="1121"/>
        </w:tabs>
        <w:ind w:right="1009"/>
        <w:rPr>
          <w:sz w:val="20"/>
        </w:rPr>
      </w:pPr>
      <w:r w:rsidRPr="00F5523E">
        <w:rPr>
          <w:sz w:val="20"/>
        </w:rPr>
        <w:t>forward division-appropriate registrant information to applicable coordinators prior to</w:t>
      </w:r>
      <w:r w:rsidRPr="00F5523E">
        <w:rPr>
          <w:spacing w:val="-27"/>
          <w:sz w:val="20"/>
        </w:rPr>
        <w:t xml:space="preserve"> </w:t>
      </w:r>
      <w:r w:rsidRPr="00F5523E">
        <w:rPr>
          <w:sz w:val="20"/>
        </w:rPr>
        <w:t>player evaluation</w:t>
      </w:r>
      <w:r w:rsidRPr="00F5523E">
        <w:rPr>
          <w:spacing w:val="-2"/>
          <w:sz w:val="20"/>
        </w:rPr>
        <w:t xml:space="preserve"> </w:t>
      </w:r>
      <w:r w:rsidRPr="00F5523E">
        <w:rPr>
          <w:sz w:val="20"/>
        </w:rPr>
        <w:t>dates</w:t>
      </w:r>
    </w:p>
    <w:p w14:paraId="70572FAC" w14:textId="77777777" w:rsidR="00EA3192" w:rsidRPr="00F5523E" w:rsidRDefault="00EA3192" w:rsidP="00EA3192">
      <w:pPr>
        <w:pStyle w:val="BodyText"/>
        <w:spacing w:before="10"/>
        <w:rPr>
          <w:sz w:val="19"/>
        </w:rPr>
      </w:pPr>
    </w:p>
    <w:p w14:paraId="5BCCD736" w14:textId="77777777" w:rsidR="00EA3192" w:rsidRPr="00F5523E" w:rsidRDefault="00EA3192" w:rsidP="00EA3192">
      <w:pPr>
        <w:pStyle w:val="BodyText"/>
        <w:spacing w:before="1" w:line="229" w:lineRule="exact"/>
        <w:ind w:left="400"/>
      </w:pPr>
      <w:r w:rsidRPr="00F5523E">
        <w:t>After Team Selections:</w:t>
      </w:r>
    </w:p>
    <w:p w14:paraId="5C692B07" w14:textId="77777777" w:rsidR="00EA3192" w:rsidRPr="00F5523E" w:rsidRDefault="00EA3192" w:rsidP="00EA3192">
      <w:pPr>
        <w:pStyle w:val="ListParagraph"/>
        <w:numPr>
          <w:ilvl w:val="1"/>
          <w:numId w:val="9"/>
        </w:numPr>
        <w:tabs>
          <w:tab w:val="left" w:pos="1120"/>
          <w:tab w:val="left" w:pos="1121"/>
        </w:tabs>
        <w:spacing w:line="229" w:lineRule="exact"/>
        <w:ind w:hanging="361"/>
        <w:rPr>
          <w:sz w:val="20"/>
        </w:rPr>
      </w:pPr>
      <w:r w:rsidRPr="00F5523E">
        <w:rPr>
          <w:sz w:val="20"/>
        </w:rPr>
        <w:t>set up email contact list for each division for mass membership contact throughout the</w:t>
      </w:r>
      <w:r w:rsidRPr="00F5523E">
        <w:rPr>
          <w:spacing w:val="-33"/>
          <w:sz w:val="20"/>
        </w:rPr>
        <w:t xml:space="preserve"> </w:t>
      </w:r>
      <w:r w:rsidRPr="00F5523E">
        <w:rPr>
          <w:sz w:val="20"/>
        </w:rPr>
        <w:t>season</w:t>
      </w:r>
    </w:p>
    <w:p w14:paraId="49A48169" w14:textId="77777777" w:rsidR="00EA3192" w:rsidRPr="00F5523E" w:rsidRDefault="00EA3192" w:rsidP="00EA3192">
      <w:pPr>
        <w:pStyle w:val="BodyText"/>
        <w:spacing w:before="3"/>
      </w:pPr>
    </w:p>
    <w:p w14:paraId="47057921" w14:textId="77777777" w:rsidR="00EA3192" w:rsidRPr="00F5523E" w:rsidRDefault="00EA3192" w:rsidP="00EA3192">
      <w:pPr>
        <w:pStyle w:val="BodyText"/>
        <w:ind w:left="400"/>
      </w:pPr>
      <w:r w:rsidRPr="00F5523E">
        <w:t>Throughout Season:</w:t>
      </w:r>
    </w:p>
    <w:p w14:paraId="3804B49D" w14:textId="77777777" w:rsidR="00EA3192" w:rsidRPr="00F5523E" w:rsidRDefault="00EA3192" w:rsidP="00EA3192">
      <w:pPr>
        <w:pStyle w:val="ListParagraph"/>
        <w:numPr>
          <w:ilvl w:val="1"/>
          <w:numId w:val="9"/>
        </w:numPr>
        <w:tabs>
          <w:tab w:val="left" w:pos="1120"/>
          <w:tab w:val="left" w:pos="1121"/>
        </w:tabs>
        <w:ind w:hanging="361"/>
        <w:rPr>
          <w:sz w:val="20"/>
        </w:rPr>
      </w:pPr>
      <w:r w:rsidRPr="00F5523E">
        <w:rPr>
          <w:sz w:val="20"/>
        </w:rPr>
        <w:t>update registration information and team lists as</w:t>
      </w:r>
      <w:r w:rsidRPr="00F5523E">
        <w:rPr>
          <w:spacing w:val="10"/>
          <w:sz w:val="20"/>
        </w:rPr>
        <w:t xml:space="preserve"> </w:t>
      </w:r>
      <w:r w:rsidRPr="00F5523E">
        <w:rPr>
          <w:sz w:val="20"/>
        </w:rPr>
        <w:t>necessary</w:t>
      </w:r>
    </w:p>
    <w:p w14:paraId="2791CBC5" w14:textId="77777777" w:rsidR="00EA3192" w:rsidRPr="00F5523E" w:rsidRDefault="00EA3192" w:rsidP="00EA3192">
      <w:pPr>
        <w:pStyle w:val="ListParagraph"/>
        <w:numPr>
          <w:ilvl w:val="1"/>
          <w:numId w:val="9"/>
        </w:numPr>
        <w:tabs>
          <w:tab w:val="left" w:pos="1120"/>
          <w:tab w:val="left" w:pos="1121"/>
        </w:tabs>
        <w:spacing w:before="1"/>
        <w:ind w:hanging="361"/>
        <w:rPr>
          <w:sz w:val="20"/>
        </w:rPr>
      </w:pPr>
      <w:r w:rsidRPr="00F5523E">
        <w:rPr>
          <w:sz w:val="20"/>
        </w:rPr>
        <w:t>report to Executive on registration</w:t>
      </w:r>
      <w:r w:rsidRPr="00F5523E">
        <w:rPr>
          <w:spacing w:val="-6"/>
          <w:sz w:val="20"/>
        </w:rPr>
        <w:t xml:space="preserve"> </w:t>
      </w:r>
      <w:r w:rsidRPr="00F5523E">
        <w:rPr>
          <w:sz w:val="20"/>
        </w:rPr>
        <w:t>statistics</w:t>
      </w:r>
    </w:p>
    <w:p w14:paraId="1F430B27" w14:textId="77777777" w:rsidR="00EA3192" w:rsidRPr="00F5523E" w:rsidRDefault="00EA3192" w:rsidP="00EA3192">
      <w:pPr>
        <w:pStyle w:val="ListParagraph"/>
        <w:numPr>
          <w:ilvl w:val="1"/>
          <w:numId w:val="9"/>
        </w:numPr>
        <w:tabs>
          <w:tab w:val="left" w:pos="1120"/>
          <w:tab w:val="left" w:pos="1121"/>
        </w:tabs>
        <w:ind w:right="1209"/>
        <w:rPr>
          <w:sz w:val="20"/>
        </w:rPr>
      </w:pPr>
      <w:r w:rsidRPr="00F5523E">
        <w:rPr>
          <w:sz w:val="20"/>
        </w:rPr>
        <w:t>provide Treasurer with accurate registration count (to include players, coaching staff</w:t>
      </w:r>
      <w:r w:rsidRPr="00F5523E">
        <w:rPr>
          <w:spacing w:val="-24"/>
          <w:sz w:val="20"/>
        </w:rPr>
        <w:t xml:space="preserve"> </w:t>
      </w:r>
      <w:r w:rsidRPr="00F5523E">
        <w:rPr>
          <w:sz w:val="20"/>
        </w:rPr>
        <w:t>and referees)</w:t>
      </w:r>
    </w:p>
    <w:p w14:paraId="6A0F8EB0" w14:textId="77777777" w:rsidR="00EA3192" w:rsidRPr="00F5523E" w:rsidRDefault="00EA3192" w:rsidP="00EA3192">
      <w:pPr>
        <w:pStyle w:val="BodyText"/>
        <w:spacing w:before="2"/>
      </w:pPr>
    </w:p>
    <w:p w14:paraId="71E1E6A0"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liaise with Executive and Ringette Alberta to complete on-line provincial registration</w:t>
      </w:r>
      <w:r w:rsidRPr="00F5523E">
        <w:rPr>
          <w:spacing w:val="-15"/>
          <w:sz w:val="20"/>
        </w:rPr>
        <w:t xml:space="preserve"> </w:t>
      </w:r>
      <w:r w:rsidRPr="00F5523E">
        <w:rPr>
          <w:sz w:val="20"/>
        </w:rPr>
        <w:t>forms</w:t>
      </w:r>
    </w:p>
    <w:p w14:paraId="02598F86" w14:textId="77777777" w:rsidR="00EA3192" w:rsidRPr="00F5523E" w:rsidRDefault="00EA3192" w:rsidP="00EA3192">
      <w:pPr>
        <w:pStyle w:val="BodyText"/>
        <w:rPr>
          <w:sz w:val="24"/>
        </w:rPr>
      </w:pPr>
    </w:p>
    <w:p w14:paraId="40E3C3D9" w14:textId="77777777" w:rsidR="00EA3192" w:rsidRPr="00F5523E" w:rsidRDefault="00EA3192" w:rsidP="00EA3192">
      <w:pPr>
        <w:pStyle w:val="BodyText"/>
        <w:spacing w:before="4"/>
        <w:rPr>
          <w:sz w:val="23"/>
        </w:rPr>
      </w:pPr>
    </w:p>
    <w:p w14:paraId="700FC88B" w14:textId="77777777" w:rsidR="00EA3192" w:rsidRPr="00F5523E" w:rsidRDefault="00EA3192" w:rsidP="00EA3192">
      <w:pPr>
        <w:pStyle w:val="BodyText"/>
        <w:rPr>
          <w:sz w:val="24"/>
        </w:rPr>
      </w:pPr>
    </w:p>
    <w:p w14:paraId="223AF9BE" w14:textId="77777777" w:rsidR="006D73AC" w:rsidRDefault="00EA3192" w:rsidP="006D73AC">
      <w:pPr>
        <w:pStyle w:val="Heading2"/>
        <w:tabs>
          <w:tab w:val="left" w:pos="4720"/>
        </w:tabs>
        <w:spacing w:before="171"/>
        <w:ind w:left="760" w:firstLine="0"/>
      </w:pPr>
      <w:bookmarkStart w:id="431" w:name="_bookmark183"/>
      <w:bookmarkStart w:id="432" w:name="_Toc40374086"/>
      <w:bookmarkEnd w:id="431"/>
      <w:r w:rsidRPr="00F5523E">
        <w:t>ICE ALLOCATOR</w:t>
      </w:r>
      <w:bookmarkEnd w:id="432"/>
    </w:p>
    <w:p w14:paraId="288D7DC0" w14:textId="00C93F2F" w:rsidR="00EA3192" w:rsidRPr="00F5523E" w:rsidRDefault="00EA3192" w:rsidP="006D73AC">
      <w:r w:rsidRPr="00F5523E">
        <w:tab/>
        <w:t xml:space="preserve">(Last Updated </w:t>
      </w:r>
      <w:r w:rsidR="00D22BE0">
        <w:t>April 2021</w:t>
      </w:r>
      <w:r w:rsidRPr="00F5523E">
        <w:t>)</w:t>
      </w:r>
    </w:p>
    <w:p w14:paraId="571DEEF6" w14:textId="77777777" w:rsidR="00EA3192" w:rsidRPr="00F5523E" w:rsidRDefault="00EA3192" w:rsidP="00EA3192">
      <w:pPr>
        <w:pStyle w:val="BodyText"/>
        <w:rPr>
          <w:b/>
          <w:sz w:val="26"/>
        </w:rPr>
      </w:pPr>
    </w:p>
    <w:p w14:paraId="326546C2" w14:textId="77777777" w:rsidR="00EA3192" w:rsidRPr="00F5523E" w:rsidRDefault="00EA3192" w:rsidP="006D73AC">
      <w:r w:rsidRPr="00F5523E">
        <w:t>This is not a voting position.</w:t>
      </w:r>
    </w:p>
    <w:p w14:paraId="72584FD3" w14:textId="77777777" w:rsidR="00EA3192" w:rsidRPr="00F5523E" w:rsidRDefault="00EA3192" w:rsidP="00EA3192">
      <w:pPr>
        <w:pStyle w:val="BodyText"/>
        <w:rPr>
          <w:b/>
        </w:rPr>
      </w:pPr>
    </w:p>
    <w:p w14:paraId="40FB3934" w14:textId="77777777" w:rsidR="00EA3192" w:rsidRPr="00F5523E" w:rsidRDefault="00EA3192" w:rsidP="00EA3192">
      <w:pPr>
        <w:pStyle w:val="Heading3"/>
        <w:spacing w:before="1"/>
      </w:pPr>
      <w:bookmarkStart w:id="433" w:name="_Toc40374087"/>
      <w:r w:rsidRPr="00F5523E">
        <w:t>General</w:t>
      </w:r>
      <w:bookmarkEnd w:id="433"/>
    </w:p>
    <w:p w14:paraId="00CE5AEF" w14:textId="77777777" w:rsidR="00EA3192" w:rsidRPr="00F5523E" w:rsidRDefault="00EA3192" w:rsidP="00EA3192">
      <w:pPr>
        <w:pStyle w:val="BodyText"/>
        <w:spacing w:before="2" w:line="228" w:lineRule="exact"/>
        <w:ind w:left="760"/>
      </w:pPr>
      <w:r w:rsidRPr="00F5523E">
        <w:t>(This position may be provided with an honorarium, approved annually at the AGM)</w:t>
      </w:r>
    </w:p>
    <w:p w14:paraId="07832A8A" w14:textId="77777777" w:rsidR="00EA3192" w:rsidRPr="00F5523E" w:rsidRDefault="00EA3192" w:rsidP="00EA3192">
      <w:pPr>
        <w:pStyle w:val="ListParagraph"/>
        <w:numPr>
          <w:ilvl w:val="0"/>
          <w:numId w:val="9"/>
        </w:numPr>
        <w:tabs>
          <w:tab w:val="left" w:pos="760"/>
          <w:tab w:val="left" w:pos="761"/>
        </w:tabs>
        <w:spacing w:line="242" w:lineRule="exact"/>
        <w:ind w:hanging="361"/>
        <w:rPr>
          <w:sz w:val="20"/>
        </w:rPr>
      </w:pPr>
      <w:r w:rsidRPr="00F5523E">
        <w:rPr>
          <w:sz w:val="20"/>
        </w:rPr>
        <w:t>may attend SPRA executive committee</w:t>
      </w:r>
      <w:r w:rsidRPr="00F5523E">
        <w:rPr>
          <w:spacing w:val="-12"/>
          <w:sz w:val="20"/>
        </w:rPr>
        <w:t xml:space="preserve"> </w:t>
      </w:r>
      <w:r w:rsidRPr="00F5523E">
        <w:rPr>
          <w:sz w:val="20"/>
        </w:rPr>
        <w:t>meetings</w:t>
      </w:r>
    </w:p>
    <w:p w14:paraId="4E03ADF3" w14:textId="77777777" w:rsidR="00EA3192" w:rsidRPr="00F5523E" w:rsidRDefault="00EA3192" w:rsidP="00EA3192">
      <w:pPr>
        <w:pStyle w:val="ListParagraph"/>
        <w:numPr>
          <w:ilvl w:val="0"/>
          <w:numId w:val="9"/>
        </w:numPr>
        <w:tabs>
          <w:tab w:val="left" w:pos="760"/>
          <w:tab w:val="left" w:pos="761"/>
        </w:tabs>
        <w:spacing w:line="244" w:lineRule="exact"/>
        <w:ind w:hanging="361"/>
        <w:rPr>
          <w:sz w:val="20"/>
        </w:rPr>
      </w:pPr>
      <w:r w:rsidRPr="00F5523E">
        <w:rPr>
          <w:sz w:val="20"/>
        </w:rPr>
        <w:t>may represent SPRA at Ringette Alberta annual general</w:t>
      </w:r>
      <w:r w:rsidRPr="00F5523E">
        <w:rPr>
          <w:spacing w:val="-19"/>
          <w:sz w:val="20"/>
        </w:rPr>
        <w:t xml:space="preserve"> </w:t>
      </w:r>
      <w:r w:rsidRPr="00F5523E">
        <w:rPr>
          <w:sz w:val="20"/>
        </w:rPr>
        <w:t>meeting</w:t>
      </w:r>
    </w:p>
    <w:p w14:paraId="7E3522FF" w14:textId="77777777" w:rsidR="00EA3192" w:rsidRPr="00F5523E" w:rsidRDefault="00EA3192" w:rsidP="00EA3192">
      <w:pPr>
        <w:pStyle w:val="BodyText"/>
        <w:spacing w:before="2"/>
      </w:pPr>
    </w:p>
    <w:p w14:paraId="578C7F61" w14:textId="77777777" w:rsidR="00EA3192" w:rsidRPr="00F5523E" w:rsidRDefault="00EA3192" w:rsidP="00EA3192">
      <w:pPr>
        <w:pStyle w:val="Heading3"/>
        <w:spacing w:line="229" w:lineRule="exact"/>
      </w:pPr>
      <w:bookmarkStart w:id="434" w:name="_Toc40374088"/>
      <w:r w:rsidRPr="00F5523E">
        <w:t>Equipment Required</w:t>
      </w:r>
      <w:bookmarkEnd w:id="434"/>
    </w:p>
    <w:p w14:paraId="43FF980F" w14:textId="77777777" w:rsidR="00EA3192" w:rsidRPr="00F5523E" w:rsidRDefault="00EA3192" w:rsidP="00EA3192">
      <w:pPr>
        <w:pStyle w:val="ListParagraph"/>
        <w:numPr>
          <w:ilvl w:val="0"/>
          <w:numId w:val="9"/>
        </w:numPr>
        <w:tabs>
          <w:tab w:val="left" w:pos="760"/>
          <w:tab w:val="left" w:pos="761"/>
        </w:tabs>
        <w:spacing w:line="243" w:lineRule="exact"/>
        <w:ind w:hanging="361"/>
        <w:rPr>
          <w:sz w:val="20"/>
        </w:rPr>
      </w:pPr>
      <w:r w:rsidRPr="00F5523E">
        <w:rPr>
          <w:sz w:val="20"/>
        </w:rPr>
        <w:t>access to PC with spreadsheet software</w:t>
      </w:r>
    </w:p>
    <w:p w14:paraId="3F795FE6" w14:textId="77777777" w:rsidR="00EA3192" w:rsidRPr="00F5523E" w:rsidRDefault="00EA3192" w:rsidP="00EA3192">
      <w:pPr>
        <w:pStyle w:val="ListParagraph"/>
        <w:numPr>
          <w:ilvl w:val="0"/>
          <w:numId w:val="9"/>
        </w:numPr>
        <w:tabs>
          <w:tab w:val="left" w:pos="760"/>
          <w:tab w:val="left" w:pos="761"/>
        </w:tabs>
        <w:spacing w:line="244" w:lineRule="exact"/>
        <w:ind w:hanging="361"/>
        <w:rPr>
          <w:sz w:val="20"/>
        </w:rPr>
      </w:pPr>
      <w:r w:rsidRPr="00F5523E">
        <w:rPr>
          <w:sz w:val="20"/>
        </w:rPr>
        <w:t>e-mail</w:t>
      </w:r>
      <w:r w:rsidRPr="00F5523E">
        <w:rPr>
          <w:spacing w:val="-5"/>
          <w:sz w:val="20"/>
        </w:rPr>
        <w:t xml:space="preserve"> </w:t>
      </w:r>
      <w:r w:rsidRPr="00F5523E">
        <w:rPr>
          <w:sz w:val="20"/>
        </w:rPr>
        <w:t>capabilities</w:t>
      </w:r>
    </w:p>
    <w:p w14:paraId="2E60DC56"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easy access by phone (answering machine, available for</w:t>
      </w:r>
      <w:r w:rsidRPr="00F5523E">
        <w:rPr>
          <w:spacing w:val="-18"/>
          <w:sz w:val="20"/>
        </w:rPr>
        <w:t xml:space="preserve"> </w:t>
      </w:r>
      <w:r w:rsidRPr="00F5523E">
        <w:rPr>
          <w:sz w:val="20"/>
        </w:rPr>
        <w:t>calls)</w:t>
      </w:r>
    </w:p>
    <w:p w14:paraId="54F1AAA7" w14:textId="77777777" w:rsidR="00EA3192" w:rsidRPr="00F5523E" w:rsidRDefault="00EA3192" w:rsidP="00EA3192">
      <w:pPr>
        <w:rPr>
          <w:sz w:val="20"/>
        </w:rPr>
        <w:sectPr w:rsidR="00EA3192" w:rsidRPr="00F5523E">
          <w:pgSz w:w="12240" w:h="15840"/>
          <w:pgMar w:top="1240" w:right="1060" w:bottom="920" w:left="1040" w:header="722" w:footer="708" w:gutter="0"/>
          <w:cols w:space="720"/>
        </w:sectPr>
      </w:pPr>
    </w:p>
    <w:p w14:paraId="562CB995" w14:textId="77777777" w:rsidR="00EA3192" w:rsidRPr="00F5523E" w:rsidRDefault="00EA3192" w:rsidP="00EA3192">
      <w:pPr>
        <w:pStyle w:val="BodyText"/>
        <w:rPr>
          <w:sz w:val="19"/>
        </w:rPr>
      </w:pPr>
    </w:p>
    <w:p w14:paraId="0CD87F12" w14:textId="77777777" w:rsidR="00EA3192" w:rsidRPr="00F5523E" w:rsidRDefault="00EA3192" w:rsidP="00EA3192">
      <w:pPr>
        <w:pStyle w:val="Heading3"/>
        <w:spacing w:before="93" w:line="229" w:lineRule="exact"/>
      </w:pPr>
      <w:bookmarkStart w:id="435" w:name="_Toc40374089"/>
      <w:r w:rsidRPr="00F5523E">
        <w:t>Duties</w:t>
      </w:r>
      <w:bookmarkEnd w:id="435"/>
    </w:p>
    <w:p w14:paraId="688F8544" w14:textId="77777777" w:rsidR="00EA3192" w:rsidRPr="00F5523E" w:rsidRDefault="00EA3192" w:rsidP="00EA3192">
      <w:pPr>
        <w:pStyle w:val="ListParagraph"/>
        <w:numPr>
          <w:ilvl w:val="0"/>
          <w:numId w:val="9"/>
        </w:numPr>
        <w:tabs>
          <w:tab w:val="left" w:pos="760"/>
          <w:tab w:val="left" w:pos="761"/>
        </w:tabs>
        <w:spacing w:line="244" w:lineRule="exact"/>
        <w:ind w:hanging="361"/>
        <w:rPr>
          <w:sz w:val="20"/>
        </w:rPr>
      </w:pPr>
      <w:r w:rsidRPr="00F5523E">
        <w:rPr>
          <w:sz w:val="20"/>
        </w:rPr>
        <w:t>Input games from BGL and schedule practices based on SPRA ice slots available.</w:t>
      </w:r>
    </w:p>
    <w:p w14:paraId="64F87697" w14:textId="77777777" w:rsidR="00EA3192" w:rsidRPr="00F5523E" w:rsidRDefault="00EA3192" w:rsidP="00EA3192">
      <w:pPr>
        <w:pStyle w:val="ListParagraph"/>
        <w:numPr>
          <w:ilvl w:val="0"/>
          <w:numId w:val="9"/>
        </w:numPr>
        <w:tabs>
          <w:tab w:val="left" w:pos="760"/>
          <w:tab w:val="left" w:pos="761"/>
        </w:tabs>
        <w:spacing w:before="11" w:line="232" w:lineRule="auto"/>
        <w:ind w:right="529"/>
        <w:rPr>
          <w:sz w:val="20"/>
        </w:rPr>
      </w:pPr>
      <w:r w:rsidRPr="00F5523E">
        <w:rPr>
          <w:sz w:val="20"/>
        </w:rPr>
        <w:t>convert the SPRA winter contract ice slots into a useable ice allocation spreadsheet schedule (Oct</w:t>
      </w:r>
      <w:r w:rsidRPr="00F5523E">
        <w:rPr>
          <w:spacing w:val="-20"/>
          <w:sz w:val="20"/>
        </w:rPr>
        <w:t xml:space="preserve"> </w:t>
      </w:r>
      <w:r w:rsidRPr="00F5523E">
        <w:rPr>
          <w:sz w:val="20"/>
        </w:rPr>
        <w:t>– Mar)</w:t>
      </w:r>
    </w:p>
    <w:p w14:paraId="2AEA667C" w14:textId="77777777" w:rsidR="00EA3192" w:rsidRPr="00F5523E" w:rsidRDefault="00EA3192" w:rsidP="00EA3192">
      <w:pPr>
        <w:pStyle w:val="ListParagraph"/>
        <w:numPr>
          <w:ilvl w:val="0"/>
          <w:numId w:val="9"/>
        </w:numPr>
        <w:tabs>
          <w:tab w:val="left" w:pos="760"/>
          <w:tab w:val="left" w:pos="761"/>
        </w:tabs>
        <w:spacing w:before="3"/>
        <w:ind w:right="385"/>
        <w:rPr>
          <w:sz w:val="20"/>
        </w:rPr>
      </w:pPr>
      <w:r w:rsidRPr="00F5523E">
        <w:rPr>
          <w:sz w:val="20"/>
        </w:rPr>
        <w:t>forward game ice slots to Zone (in format specified by BGL) for league play (3x’s – 1</w:t>
      </w:r>
      <w:r w:rsidRPr="00F5523E">
        <w:rPr>
          <w:position w:val="6"/>
          <w:sz w:val="13"/>
        </w:rPr>
        <w:t xml:space="preserve">st </w:t>
      </w:r>
      <w:r w:rsidRPr="00F5523E">
        <w:rPr>
          <w:sz w:val="20"/>
        </w:rPr>
        <w:t>half season, 2</w:t>
      </w:r>
      <w:r w:rsidRPr="00F5523E">
        <w:rPr>
          <w:position w:val="6"/>
          <w:sz w:val="13"/>
        </w:rPr>
        <w:t>nd</w:t>
      </w:r>
      <w:r w:rsidRPr="00F5523E">
        <w:rPr>
          <w:sz w:val="13"/>
        </w:rPr>
        <w:t xml:space="preserve"> </w:t>
      </w:r>
      <w:r w:rsidRPr="00F5523E">
        <w:rPr>
          <w:sz w:val="20"/>
        </w:rPr>
        <w:t>half season, playoffs (for U10S2 and S3 only) and provincial playdowns (U12 –</w:t>
      </w:r>
      <w:r w:rsidRPr="00F5523E">
        <w:rPr>
          <w:spacing w:val="-9"/>
          <w:sz w:val="20"/>
        </w:rPr>
        <w:t xml:space="preserve"> </w:t>
      </w:r>
      <w:r w:rsidRPr="00F5523E">
        <w:rPr>
          <w:sz w:val="20"/>
        </w:rPr>
        <w:t>U19))</w:t>
      </w:r>
    </w:p>
    <w:p w14:paraId="7D6A5E89" w14:textId="77777777" w:rsidR="00EA3192" w:rsidRPr="00F5523E" w:rsidRDefault="00EA3192" w:rsidP="00EA3192">
      <w:pPr>
        <w:pStyle w:val="ListParagraph"/>
        <w:numPr>
          <w:ilvl w:val="0"/>
          <w:numId w:val="9"/>
        </w:numPr>
        <w:tabs>
          <w:tab w:val="left" w:pos="760"/>
          <w:tab w:val="left" w:pos="761"/>
        </w:tabs>
        <w:spacing w:before="5" w:line="235" w:lineRule="auto"/>
        <w:ind w:right="717"/>
        <w:rPr>
          <w:sz w:val="20"/>
        </w:rPr>
      </w:pPr>
      <w:r w:rsidRPr="00F5523E">
        <w:rPr>
          <w:sz w:val="20"/>
        </w:rPr>
        <w:t>receive</w:t>
      </w:r>
      <w:r w:rsidRPr="00F5523E">
        <w:rPr>
          <w:spacing w:val="-5"/>
          <w:sz w:val="20"/>
        </w:rPr>
        <w:t xml:space="preserve"> </w:t>
      </w:r>
      <w:r w:rsidRPr="00F5523E">
        <w:rPr>
          <w:sz w:val="20"/>
        </w:rPr>
        <w:t>and</w:t>
      </w:r>
      <w:r w:rsidRPr="00F5523E">
        <w:rPr>
          <w:spacing w:val="-4"/>
          <w:sz w:val="20"/>
        </w:rPr>
        <w:t xml:space="preserve"> </w:t>
      </w:r>
      <w:r w:rsidRPr="00F5523E">
        <w:rPr>
          <w:sz w:val="20"/>
        </w:rPr>
        <w:t>input</w:t>
      </w:r>
      <w:r w:rsidRPr="00F5523E">
        <w:rPr>
          <w:spacing w:val="-6"/>
          <w:sz w:val="20"/>
        </w:rPr>
        <w:t xml:space="preserve"> </w:t>
      </w:r>
      <w:r w:rsidRPr="00F5523E">
        <w:rPr>
          <w:sz w:val="20"/>
        </w:rPr>
        <w:t>Zone</w:t>
      </w:r>
      <w:r w:rsidRPr="00F5523E">
        <w:rPr>
          <w:spacing w:val="-2"/>
          <w:sz w:val="20"/>
        </w:rPr>
        <w:t xml:space="preserve"> </w:t>
      </w:r>
      <w:r w:rsidRPr="00F5523E">
        <w:rPr>
          <w:sz w:val="20"/>
        </w:rPr>
        <w:t>league</w:t>
      </w:r>
      <w:r w:rsidRPr="00F5523E">
        <w:rPr>
          <w:spacing w:val="-5"/>
          <w:sz w:val="20"/>
        </w:rPr>
        <w:t xml:space="preserve"> </w:t>
      </w:r>
      <w:r w:rsidRPr="00F5523E">
        <w:rPr>
          <w:sz w:val="20"/>
        </w:rPr>
        <w:t>schedule</w:t>
      </w:r>
      <w:r w:rsidRPr="00F5523E">
        <w:rPr>
          <w:spacing w:val="-5"/>
          <w:sz w:val="20"/>
        </w:rPr>
        <w:t xml:space="preserve"> </w:t>
      </w:r>
      <w:r w:rsidRPr="00F5523E">
        <w:rPr>
          <w:sz w:val="20"/>
        </w:rPr>
        <w:t>into</w:t>
      </w:r>
      <w:r w:rsidRPr="00F5523E">
        <w:rPr>
          <w:spacing w:val="-3"/>
          <w:sz w:val="20"/>
        </w:rPr>
        <w:t xml:space="preserve"> </w:t>
      </w:r>
      <w:r w:rsidRPr="00F5523E">
        <w:rPr>
          <w:sz w:val="20"/>
        </w:rPr>
        <w:t>ice</w:t>
      </w:r>
      <w:r w:rsidRPr="00F5523E">
        <w:rPr>
          <w:spacing w:val="-3"/>
          <w:sz w:val="20"/>
        </w:rPr>
        <w:t xml:space="preserve"> </w:t>
      </w:r>
      <w:r w:rsidRPr="00F5523E">
        <w:rPr>
          <w:sz w:val="20"/>
        </w:rPr>
        <w:t>allocation</w:t>
      </w:r>
      <w:r w:rsidRPr="00F5523E">
        <w:rPr>
          <w:spacing w:val="-5"/>
          <w:sz w:val="20"/>
        </w:rPr>
        <w:t xml:space="preserve"> </w:t>
      </w:r>
      <w:r w:rsidRPr="00F5523E">
        <w:rPr>
          <w:sz w:val="20"/>
        </w:rPr>
        <w:t>spreadsheet</w:t>
      </w:r>
      <w:r w:rsidRPr="00F5523E">
        <w:rPr>
          <w:spacing w:val="-5"/>
          <w:sz w:val="20"/>
        </w:rPr>
        <w:t xml:space="preserve"> </w:t>
      </w:r>
      <w:r w:rsidRPr="00F5523E">
        <w:rPr>
          <w:sz w:val="20"/>
        </w:rPr>
        <w:t>schedule</w:t>
      </w:r>
      <w:r w:rsidRPr="00F5523E">
        <w:rPr>
          <w:spacing w:val="-2"/>
          <w:sz w:val="20"/>
        </w:rPr>
        <w:t xml:space="preserve"> </w:t>
      </w:r>
      <w:r w:rsidRPr="00F5523E">
        <w:rPr>
          <w:sz w:val="20"/>
        </w:rPr>
        <w:t>(3x’s</w:t>
      </w:r>
      <w:r w:rsidRPr="00F5523E">
        <w:rPr>
          <w:spacing w:val="5"/>
          <w:sz w:val="20"/>
        </w:rPr>
        <w:t xml:space="preserve"> </w:t>
      </w:r>
      <w:r w:rsidRPr="00F5523E">
        <w:rPr>
          <w:sz w:val="20"/>
        </w:rPr>
        <w:t>–</w:t>
      </w:r>
      <w:r w:rsidRPr="00F5523E">
        <w:rPr>
          <w:spacing w:val="-5"/>
          <w:sz w:val="20"/>
        </w:rPr>
        <w:t xml:space="preserve"> </w:t>
      </w:r>
      <w:r w:rsidRPr="00F5523E">
        <w:rPr>
          <w:sz w:val="20"/>
        </w:rPr>
        <w:t>–</w:t>
      </w:r>
      <w:r w:rsidRPr="00F5523E">
        <w:rPr>
          <w:spacing w:val="-2"/>
          <w:sz w:val="20"/>
        </w:rPr>
        <w:t xml:space="preserve"> </w:t>
      </w:r>
      <w:r w:rsidRPr="00F5523E">
        <w:rPr>
          <w:sz w:val="20"/>
        </w:rPr>
        <w:t>1st</w:t>
      </w:r>
      <w:r w:rsidRPr="00F5523E">
        <w:rPr>
          <w:spacing w:val="-5"/>
          <w:sz w:val="20"/>
        </w:rPr>
        <w:t xml:space="preserve"> </w:t>
      </w:r>
      <w:r w:rsidRPr="00F5523E">
        <w:rPr>
          <w:sz w:val="20"/>
        </w:rPr>
        <w:t>half season, 2nd half season, playoffs (for U10S2 and S3 only) and provincial playdowns (U12 –</w:t>
      </w:r>
      <w:r w:rsidRPr="00F5523E">
        <w:rPr>
          <w:spacing w:val="-38"/>
          <w:sz w:val="20"/>
        </w:rPr>
        <w:t xml:space="preserve"> </w:t>
      </w:r>
      <w:r w:rsidRPr="00F5523E">
        <w:rPr>
          <w:sz w:val="20"/>
        </w:rPr>
        <w:t>U19))</w:t>
      </w:r>
    </w:p>
    <w:p w14:paraId="74B9B683" w14:textId="77777777" w:rsidR="00EA3192" w:rsidRPr="00F5523E" w:rsidRDefault="00EA3192" w:rsidP="00EA3192">
      <w:pPr>
        <w:pStyle w:val="ListParagraph"/>
        <w:numPr>
          <w:ilvl w:val="0"/>
          <w:numId w:val="9"/>
        </w:numPr>
        <w:tabs>
          <w:tab w:val="left" w:pos="761"/>
        </w:tabs>
        <w:spacing w:before="4" w:line="235" w:lineRule="auto"/>
        <w:ind w:right="382"/>
        <w:jc w:val="both"/>
        <w:rPr>
          <w:sz w:val="20"/>
        </w:rPr>
      </w:pPr>
      <w:r w:rsidRPr="00F5523E">
        <w:rPr>
          <w:sz w:val="20"/>
        </w:rPr>
        <w:t>schedule practice times based on league schedule from Zone attempting to manage a fair distribution of early morning weekend slots (6:00 a.m., 7:00 a.m.), early (4:00 p.m.) and late (&gt;= 9:30 p.m.) weekday slots, and less desirable rinks (Moyer,</w:t>
      </w:r>
      <w:r w:rsidRPr="00F5523E">
        <w:rPr>
          <w:spacing w:val="-10"/>
          <w:sz w:val="20"/>
        </w:rPr>
        <w:t xml:space="preserve"> </w:t>
      </w:r>
      <w:r w:rsidRPr="00F5523E">
        <w:rPr>
          <w:sz w:val="20"/>
        </w:rPr>
        <w:t>Broadmoor)</w:t>
      </w:r>
    </w:p>
    <w:p w14:paraId="139BAC77" w14:textId="1CC18858" w:rsidR="00EA3192" w:rsidRPr="00F5523E" w:rsidRDefault="00EA3192" w:rsidP="00EA3192">
      <w:pPr>
        <w:pStyle w:val="ListParagraph"/>
        <w:numPr>
          <w:ilvl w:val="0"/>
          <w:numId w:val="9"/>
        </w:numPr>
        <w:tabs>
          <w:tab w:val="left" w:pos="761"/>
        </w:tabs>
        <w:spacing w:before="4"/>
        <w:ind w:right="374"/>
        <w:jc w:val="both"/>
        <w:rPr>
          <w:sz w:val="20"/>
        </w:rPr>
      </w:pPr>
      <w:r w:rsidRPr="00F5523E">
        <w:rPr>
          <w:sz w:val="20"/>
        </w:rPr>
        <w:t>update schedule for other SPRA teams, activities, associated teams (i.e. Zone 5/BGLAA team, OPEN</w:t>
      </w:r>
      <w:r w:rsidR="00E142A9">
        <w:rPr>
          <w:sz w:val="20"/>
        </w:rPr>
        <w:t xml:space="preserve"> (18+)</w:t>
      </w:r>
      <w:r w:rsidRPr="00F5523E">
        <w:rPr>
          <w:sz w:val="20"/>
        </w:rPr>
        <w:t xml:space="preserve"> teams, Active Start teams, NRL Rush team, Power Skating sessions, Goalie sessions, , Coach Development for all teams</w:t>
      </w:r>
      <w:r w:rsidR="0097513C">
        <w:rPr>
          <w:sz w:val="20"/>
        </w:rPr>
        <w:t>.</w:t>
      </w:r>
      <w:r w:rsidRPr="00F5523E">
        <w:rPr>
          <w:sz w:val="20"/>
        </w:rPr>
        <w:t>)</w:t>
      </w:r>
    </w:p>
    <w:p w14:paraId="563401DC" w14:textId="77777777" w:rsidR="00EA3192" w:rsidRPr="00F5523E" w:rsidRDefault="00EA3192" w:rsidP="00EA3192">
      <w:pPr>
        <w:pStyle w:val="ListParagraph"/>
        <w:numPr>
          <w:ilvl w:val="0"/>
          <w:numId w:val="9"/>
        </w:numPr>
        <w:tabs>
          <w:tab w:val="left" w:pos="761"/>
        </w:tabs>
        <w:spacing w:line="237" w:lineRule="exact"/>
        <w:ind w:hanging="361"/>
        <w:jc w:val="both"/>
        <w:rPr>
          <w:sz w:val="20"/>
        </w:rPr>
      </w:pPr>
      <w:r w:rsidRPr="00F5523E">
        <w:rPr>
          <w:sz w:val="20"/>
        </w:rPr>
        <w:t>distribute ice schedule to all teams after updates keeping managers and coaches</w:t>
      </w:r>
      <w:r w:rsidRPr="00F5523E">
        <w:rPr>
          <w:spacing w:val="-19"/>
          <w:sz w:val="20"/>
        </w:rPr>
        <w:t xml:space="preserve"> </w:t>
      </w:r>
      <w:r w:rsidRPr="00F5523E">
        <w:rPr>
          <w:sz w:val="20"/>
        </w:rPr>
        <w:t>informed</w:t>
      </w:r>
    </w:p>
    <w:p w14:paraId="24382A58" w14:textId="77777777" w:rsidR="00EA3192" w:rsidRPr="00F5523E" w:rsidRDefault="00EA3192" w:rsidP="00EA3192">
      <w:pPr>
        <w:pStyle w:val="ListParagraph"/>
        <w:numPr>
          <w:ilvl w:val="0"/>
          <w:numId w:val="9"/>
        </w:numPr>
        <w:tabs>
          <w:tab w:val="left" w:pos="761"/>
        </w:tabs>
        <w:spacing w:line="245" w:lineRule="exact"/>
        <w:ind w:hanging="361"/>
        <w:jc w:val="both"/>
        <w:rPr>
          <w:sz w:val="20"/>
        </w:rPr>
      </w:pPr>
      <w:r w:rsidRPr="00F5523E">
        <w:rPr>
          <w:sz w:val="20"/>
        </w:rPr>
        <w:t>send out weekly Flood Schedule to county rink</w:t>
      </w:r>
      <w:r w:rsidRPr="00F5523E">
        <w:rPr>
          <w:spacing w:val="-12"/>
          <w:sz w:val="20"/>
        </w:rPr>
        <w:t xml:space="preserve"> </w:t>
      </w:r>
      <w:r w:rsidRPr="00F5523E">
        <w:rPr>
          <w:sz w:val="20"/>
        </w:rPr>
        <w:t>staff</w:t>
      </w:r>
    </w:p>
    <w:p w14:paraId="19BD2825" w14:textId="77777777" w:rsidR="00EA3192" w:rsidRPr="00F5523E" w:rsidRDefault="00EA3192" w:rsidP="00EA3192">
      <w:pPr>
        <w:pStyle w:val="ListParagraph"/>
        <w:numPr>
          <w:ilvl w:val="0"/>
          <w:numId w:val="9"/>
        </w:numPr>
        <w:tabs>
          <w:tab w:val="left" w:pos="761"/>
        </w:tabs>
        <w:ind w:hanging="361"/>
        <w:jc w:val="both"/>
        <w:rPr>
          <w:sz w:val="20"/>
        </w:rPr>
      </w:pPr>
      <w:r w:rsidRPr="00F5523E">
        <w:rPr>
          <w:sz w:val="20"/>
        </w:rPr>
        <w:t>Coordinate reschedules of games and notify referee allocator, BGL, home and away</w:t>
      </w:r>
      <w:r w:rsidRPr="00F5523E">
        <w:rPr>
          <w:spacing w:val="35"/>
          <w:sz w:val="20"/>
        </w:rPr>
        <w:t xml:space="preserve"> </w:t>
      </w:r>
      <w:r w:rsidRPr="00F5523E">
        <w:rPr>
          <w:sz w:val="20"/>
        </w:rPr>
        <w:t>teams</w:t>
      </w:r>
    </w:p>
    <w:p w14:paraId="08B9D36F" w14:textId="77777777" w:rsidR="00EA3192" w:rsidRPr="00F5523E" w:rsidRDefault="00EA3192" w:rsidP="00EA3192">
      <w:pPr>
        <w:pStyle w:val="ListParagraph"/>
        <w:numPr>
          <w:ilvl w:val="0"/>
          <w:numId w:val="9"/>
        </w:numPr>
        <w:tabs>
          <w:tab w:val="left" w:pos="761"/>
        </w:tabs>
        <w:spacing w:before="8" w:line="235" w:lineRule="auto"/>
        <w:ind w:right="380"/>
        <w:jc w:val="both"/>
        <w:rPr>
          <w:sz w:val="20"/>
        </w:rPr>
      </w:pPr>
      <w:r w:rsidRPr="00F5523E">
        <w:rPr>
          <w:sz w:val="20"/>
        </w:rPr>
        <w:t xml:space="preserve">manage schedule changes/requests due to tournaments, snow storms, etc., submit league </w:t>
      </w:r>
      <w:r w:rsidRPr="00F5523E">
        <w:rPr>
          <w:spacing w:val="3"/>
          <w:sz w:val="20"/>
        </w:rPr>
        <w:t xml:space="preserve">game </w:t>
      </w:r>
      <w:r w:rsidRPr="00F5523E">
        <w:rPr>
          <w:sz w:val="20"/>
        </w:rPr>
        <w:t>schedule requests via BGL website and ensure all parties are notified (referees, coaches and managers) of changes</w:t>
      </w:r>
    </w:p>
    <w:p w14:paraId="5BF10172" w14:textId="77777777" w:rsidR="00EA3192" w:rsidRPr="00F5523E" w:rsidRDefault="00EA3192" w:rsidP="00EA3192">
      <w:pPr>
        <w:pStyle w:val="ListParagraph"/>
        <w:numPr>
          <w:ilvl w:val="0"/>
          <w:numId w:val="9"/>
        </w:numPr>
        <w:tabs>
          <w:tab w:val="left" w:pos="760"/>
          <w:tab w:val="left" w:pos="761"/>
        </w:tabs>
        <w:spacing w:before="4"/>
        <w:ind w:right="935"/>
        <w:rPr>
          <w:sz w:val="20"/>
        </w:rPr>
      </w:pPr>
      <w:r w:rsidRPr="00F5523E">
        <w:rPr>
          <w:sz w:val="20"/>
        </w:rPr>
        <w:t>cancel ice when not required in accordance with County policies and send Returned Ice back</w:t>
      </w:r>
      <w:r w:rsidRPr="00F5523E">
        <w:rPr>
          <w:spacing w:val="-28"/>
          <w:sz w:val="20"/>
        </w:rPr>
        <w:t xml:space="preserve"> </w:t>
      </w:r>
      <w:r w:rsidRPr="00F5523E">
        <w:rPr>
          <w:sz w:val="20"/>
        </w:rPr>
        <w:t>to County using provided</w:t>
      </w:r>
      <w:r w:rsidRPr="00F5523E">
        <w:rPr>
          <w:spacing w:val="-1"/>
          <w:sz w:val="20"/>
        </w:rPr>
        <w:t xml:space="preserve"> </w:t>
      </w:r>
      <w:r w:rsidRPr="00F5523E">
        <w:rPr>
          <w:sz w:val="20"/>
        </w:rPr>
        <w:t>template</w:t>
      </w:r>
    </w:p>
    <w:p w14:paraId="47D14E20" w14:textId="47985BA1" w:rsidR="00EA3192" w:rsidRPr="00F5523E" w:rsidRDefault="00EA3192" w:rsidP="00EA3192">
      <w:pPr>
        <w:pStyle w:val="ListParagraph"/>
        <w:numPr>
          <w:ilvl w:val="0"/>
          <w:numId w:val="9"/>
        </w:numPr>
        <w:tabs>
          <w:tab w:val="left" w:pos="760"/>
          <w:tab w:val="left" w:pos="761"/>
        </w:tabs>
        <w:spacing w:before="4" w:line="235" w:lineRule="auto"/>
        <w:ind w:right="800"/>
        <w:rPr>
          <w:sz w:val="20"/>
        </w:rPr>
      </w:pPr>
      <w:r w:rsidRPr="00F5523E">
        <w:rPr>
          <w:sz w:val="20"/>
        </w:rPr>
        <w:t>liaise</w:t>
      </w:r>
      <w:r w:rsidRPr="00F5523E">
        <w:rPr>
          <w:spacing w:val="-1"/>
          <w:sz w:val="20"/>
        </w:rPr>
        <w:t xml:space="preserve"> </w:t>
      </w:r>
      <w:r w:rsidRPr="00F5523E">
        <w:rPr>
          <w:sz w:val="20"/>
        </w:rPr>
        <w:t>with</w:t>
      </w:r>
      <w:r w:rsidRPr="00F5523E">
        <w:rPr>
          <w:spacing w:val="-1"/>
          <w:sz w:val="20"/>
        </w:rPr>
        <w:t xml:space="preserve"> </w:t>
      </w:r>
      <w:r w:rsidRPr="00F5523E">
        <w:rPr>
          <w:sz w:val="20"/>
        </w:rPr>
        <w:t>the</w:t>
      </w:r>
      <w:r w:rsidRPr="00F5523E">
        <w:rPr>
          <w:spacing w:val="-1"/>
          <w:sz w:val="20"/>
        </w:rPr>
        <w:t xml:space="preserve"> </w:t>
      </w:r>
      <w:r w:rsidRPr="00F5523E">
        <w:rPr>
          <w:sz w:val="20"/>
        </w:rPr>
        <w:t>County</w:t>
      </w:r>
      <w:r w:rsidRPr="00F5523E">
        <w:rPr>
          <w:spacing w:val="-4"/>
          <w:sz w:val="20"/>
        </w:rPr>
        <w:t xml:space="preserve"> </w:t>
      </w:r>
      <w:r w:rsidRPr="00F5523E">
        <w:rPr>
          <w:sz w:val="20"/>
        </w:rPr>
        <w:t>and</w:t>
      </w:r>
      <w:r w:rsidRPr="00F5523E">
        <w:rPr>
          <w:spacing w:val="-3"/>
          <w:sz w:val="20"/>
        </w:rPr>
        <w:t xml:space="preserve"> </w:t>
      </w:r>
      <w:r w:rsidRPr="00F5523E">
        <w:rPr>
          <w:sz w:val="20"/>
        </w:rPr>
        <w:t>other</w:t>
      </w:r>
      <w:r w:rsidRPr="00F5523E">
        <w:rPr>
          <w:spacing w:val="-1"/>
          <w:sz w:val="20"/>
        </w:rPr>
        <w:t xml:space="preserve"> </w:t>
      </w:r>
      <w:r w:rsidRPr="00F5523E">
        <w:rPr>
          <w:sz w:val="20"/>
        </w:rPr>
        <w:t>minor</w:t>
      </w:r>
      <w:r w:rsidRPr="00F5523E">
        <w:rPr>
          <w:spacing w:val="-2"/>
          <w:sz w:val="20"/>
        </w:rPr>
        <w:t xml:space="preserve"> </w:t>
      </w:r>
      <w:r w:rsidRPr="00F5523E">
        <w:rPr>
          <w:sz w:val="20"/>
        </w:rPr>
        <w:t>ice</w:t>
      </w:r>
      <w:r w:rsidRPr="00F5523E">
        <w:rPr>
          <w:spacing w:val="-3"/>
          <w:sz w:val="20"/>
        </w:rPr>
        <w:t xml:space="preserve"> </w:t>
      </w:r>
      <w:r w:rsidRPr="00F5523E">
        <w:rPr>
          <w:sz w:val="20"/>
        </w:rPr>
        <w:t>users</w:t>
      </w:r>
      <w:r w:rsidRPr="00F5523E">
        <w:rPr>
          <w:spacing w:val="-1"/>
          <w:sz w:val="20"/>
        </w:rPr>
        <w:t xml:space="preserve"> </w:t>
      </w:r>
      <w:r w:rsidRPr="00F5523E">
        <w:rPr>
          <w:sz w:val="20"/>
        </w:rPr>
        <w:t>to</w:t>
      </w:r>
      <w:r w:rsidRPr="00F5523E">
        <w:rPr>
          <w:spacing w:val="-1"/>
          <w:sz w:val="20"/>
        </w:rPr>
        <w:t xml:space="preserve"> </w:t>
      </w:r>
      <w:r w:rsidRPr="00F5523E">
        <w:rPr>
          <w:sz w:val="20"/>
        </w:rPr>
        <w:t>facilitate</w:t>
      </w:r>
      <w:r w:rsidRPr="00F5523E">
        <w:rPr>
          <w:spacing w:val="-2"/>
          <w:sz w:val="20"/>
        </w:rPr>
        <w:t xml:space="preserve"> </w:t>
      </w:r>
      <w:r w:rsidRPr="00F5523E">
        <w:rPr>
          <w:sz w:val="20"/>
        </w:rPr>
        <w:t>tournaments</w:t>
      </w:r>
      <w:r w:rsidRPr="00F5523E">
        <w:rPr>
          <w:spacing w:val="-2"/>
          <w:sz w:val="20"/>
        </w:rPr>
        <w:t xml:space="preserve"> </w:t>
      </w:r>
      <w:r w:rsidRPr="00F5523E">
        <w:rPr>
          <w:sz w:val="20"/>
        </w:rPr>
        <w:t>(ice</w:t>
      </w:r>
      <w:r w:rsidRPr="00F5523E">
        <w:rPr>
          <w:spacing w:val="-3"/>
          <w:sz w:val="20"/>
        </w:rPr>
        <w:t xml:space="preserve"> </w:t>
      </w:r>
      <w:r w:rsidRPr="00F5523E">
        <w:rPr>
          <w:sz w:val="20"/>
        </w:rPr>
        <w:t>exchanges</w:t>
      </w:r>
      <w:r w:rsidRPr="00F5523E">
        <w:rPr>
          <w:spacing w:val="-2"/>
          <w:sz w:val="20"/>
        </w:rPr>
        <w:t xml:space="preserve"> </w:t>
      </w:r>
      <w:r w:rsidRPr="00F5523E">
        <w:rPr>
          <w:sz w:val="20"/>
        </w:rPr>
        <w:t>to</w:t>
      </w:r>
      <w:r w:rsidRPr="00F5523E">
        <w:rPr>
          <w:spacing w:val="-21"/>
          <w:sz w:val="20"/>
        </w:rPr>
        <w:t xml:space="preserve"> </w:t>
      </w:r>
      <w:r w:rsidRPr="00F5523E">
        <w:rPr>
          <w:sz w:val="20"/>
        </w:rPr>
        <w:t>obtain additional ice for SPRA’s PRT tournament</w:t>
      </w:r>
      <w:r w:rsidRPr="00F5523E">
        <w:rPr>
          <w:spacing w:val="-2"/>
          <w:sz w:val="20"/>
        </w:rPr>
        <w:t xml:space="preserve"> </w:t>
      </w:r>
    </w:p>
    <w:p w14:paraId="2CD4C02D" w14:textId="43898D65" w:rsidR="00EA3192" w:rsidRPr="00566DD4" w:rsidRDefault="00EA3192" w:rsidP="00566DD4">
      <w:pPr>
        <w:pStyle w:val="ListParagraph"/>
        <w:numPr>
          <w:ilvl w:val="0"/>
          <w:numId w:val="9"/>
        </w:numPr>
        <w:spacing w:before="5" w:line="235" w:lineRule="auto"/>
        <w:ind w:right="557"/>
        <w:jc w:val="both"/>
        <w:rPr>
          <w:sz w:val="20"/>
        </w:rPr>
      </w:pPr>
      <w:r w:rsidRPr="00F5523E">
        <w:rPr>
          <w:sz w:val="20"/>
        </w:rPr>
        <w:t>contact County in February to purchase and select ice for grading and team selection in September Approx. 26 - 30 hours are needed. This is outside our normal allocation and at the regular fee. The A&amp;B League Director will organize the division of this ice between the</w:t>
      </w:r>
      <w:r w:rsidRPr="00F5523E">
        <w:rPr>
          <w:spacing w:val="-22"/>
          <w:sz w:val="20"/>
        </w:rPr>
        <w:t xml:space="preserve"> </w:t>
      </w:r>
      <w:r w:rsidRPr="00F5523E">
        <w:rPr>
          <w:sz w:val="20"/>
        </w:rPr>
        <w:t>divisions</w:t>
      </w:r>
    </w:p>
    <w:p w14:paraId="78DD55F0" w14:textId="4C85F956" w:rsidR="00EA3192" w:rsidRPr="00F5523E" w:rsidRDefault="00EA3192" w:rsidP="00EA3192">
      <w:pPr>
        <w:pStyle w:val="ListParagraph"/>
        <w:numPr>
          <w:ilvl w:val="0"/>
          <w:numId w:val="9"/>
        </w:numPr>
        <w:tabs>
          <w:tab w:val="left" w:pos="760"/>
          <w:tab w:val="left" w:pos="761"/>
        </w:tabs>
        <w:spacing w:line="245" w:lineRule="exact"/>
        <w:ind w:hanging="361"/>
        <w:rPr>
          <w:sz w:val="20"/>
        </w:rPr>
      </w:pPr>
      <w:r w:rsidRPr="00F5523E">
        <w:rPr>
          <w:sz w:val="20"/>
        </w:rPr>
        <w:t>schedule ice for  wrap up Jamborees</w:t>
      </w:r>
      <w:r w:rsidRPr="00F5523E">
        <w:rPr>
          <w:spacing w:val="-8"/>
          <w:sz w:val="20"/>
        </w:rPr>
        <w:t xml:space="preserve"> </w:t>
      </w:r>
    </w:p>
    <w:p w14:paraId="5E36BEFD" w14:textId="77777777" w:rsidR="00EA3192" w:rsidRPr="00F5523E" w:rsidRDefault="00EA3192" w:rsidP="00EA3192">
      <w:pPr>
        <w:pStyle w:val="ListParagraph"/>
        <w:numPr>
          <w:ilvl w:val="0"/>
          <w:numId w:val="9"/>
        </w:numPr>
        <w:tabs>
          <w:tab w:val="left" w:pos="760"/>
          <w:tab w:val="left" w:pos="761"/>
        </w:tabs>
        <w:spacing w:line="244" w:lineRule="exact"/>
        <w:ind w:hanging="361"/>
        <w:rPr>
          <w:sz w:val="20"/>
        </w:rPr>
      </w:pPr>
      <w:r w:rsidRPr="00F5523E">
        <w:rPr>
          <w:sz w:val="20"/>
        </w:rPr>
        <w:t>convert the SPRA summer Ice contract into a useable spreadsheet schedule (May –</w:t>
      </w:r>
      <w:r w:rsidRPr="00F5523E">
        <w:rPr>
          <w:spacing w:val="-9"/>
          <w:sz w:val="20"/>
        </w:rPr>
        <w:t xml:space="preserve"> </w:t>
      </w:r>
      <w:r w:rsidRPr="00F5523E">
        <w:rPr>
          <w:sz w:val="20"/>
        </w:rPr>
        <w:t>Aug)</w:t>
      </w:r>
    </w:p>
    <w:p w14:paraId="7549D1D7" w14:textId="77777777" w:rsidR="00EA3192" w:rsidRPr="00F5523E" w:rsidRDefault="00EA3192" w:rsidP="00EA3192">
      <w:pPr>
        <w:pStyle w:val="ListParagraph"/>
        <w:numPr>
          <w:ilvl w:val="0"/>
          <w:numId w:val="9"/>
        </w:numPr>
        <w:tabs>
          <w:tab w:val="left" w:pos="760"/>
          <w:tab w:val="left" w:pos="761"/>
        </w:tabs>
        <w:spacing w:line="244" w:lineRule="exact"/>
        <w:ind w:hanging="361"/>
        <w:rPr>
          <w:sz w:val="20"/>
        </w:rPr>
      </w:pPr>
      <w:r w:rsidRPr="00F5523E">
        <w:rPr>
          <w:sz w:val="20"/>
        </w:rPr>
        <w:t>check and double-check your work utilizing an Assistant Ice Allocator (if possible) to avoid</w:t>
      </w:r>
      <w:r w:rsidRPr="00F5523E">
        <w:rPr>
          <w:spacing w:val="-17"/>
          <w:sz w:val="20"/>
        </w:rPr>
        <w:t xml:space="preserve"> </w:t>
      </w:r>
      <w:r w:rsidRPr="00F5523E">
        <w:rPr>
          <w:sz w:val="20"/>
        </w:rPr>
        <w:t>mistakes</w:t>
      </w:r>
    </w:p>
    <w:p w14:paraId="2C040E75" w14:textId="77777777" w:rsidR="00EA3192" w:rsidRPr="00F5523E" w:rsidRDefault="00EA3192" w:rsidP="00EA3192">
      <w:pPr>
        <w:pStyle w:val="ListParagraph"/>
        <w:numPr>
          <w:ilvl w:val="0"/>
          <w:numId w:val="9"/>
        </w:numPr>
        <w:tabs>
          <w:tab w:val="left" w:pos="760"/>
          <w:tab w:val="left" w:pos="761"/>
        </w:tabs>
        <w:spacing w:before="9" w:line="235" w:lineRule="auto"/>
        <w:ind w:right="435"/>
        <w:rPr>
          <w:sz w:val="20"/>
        </w:rPr>
      </w:pPr>
      <w:r w:rsidRPr="00F5523E">
        <w:rPr>
          <w:sz w:val="20"/>
        </w:rPr>
        <w:t>attend Ice Allocation User Group Meetings and ensure Sherwood Park Ringette receives fair share</w:t>
      </w:r>
      <w:r w:rsidRPr="00F5523E">
        <w:rPr>
          <w:spacing w:val="-31"/>
          <w:sz w:val="20"/>
        </w:rPr>
        <w:t xml:space="preserve"> </w:t>
      </w:r>
      <w:r w:rsidRPr="00F5523E">
        <w:rPr>
          <w:sz w:val="20"/>
        </w:rPr>
        <w:t>of ice through negotiation with other league ice</w:t>
      </w:r>
      <w:r w:rsidRPr="00F5523E">
        <w:rPr>
          <w:spacing w:val="7"/>
          <w:sz w:val="20"/>
        </w:rPr>
        <w:t xml:space="preserve"> </w:t>
      </w:r>
      <w:r w:rsidRPr="00F5523E">
        <w:rPr>
          <w:sz w:val="20"/>
        </w:rPr>
        <w:t>allocators</w:t>
      </w:r>
    </w:p>
    <w:p w14:paraId="32AB60F7" w14:textId="77777777" w:rsidR="00EA3192" w:rsidRPr="00F5523E" w:rsidRDefault="00EA3192" w:rsidP="00EA3192">
      <w:pPr>
        <w:pStyle w:val="ListParagraph"/>
        <w:numPr>
          <w:ilvl w:val="0"/>
          <w:numId w:val="9"/>
        </w:numPr>
        <w:tabs>
          <w:tab w:val="left" w:pos="760"/>
          <w:tab w:val="left" w:pos="761"/>
        </w:tabs>
        <w:spacing w:before="3"/>
        <w:ind w:hanging="361"/>
        <w:rPr>
          <w:sz w:val="20"/>
        </w:rPr>
      </w:pPr>
      <w:r w:rsidRPr="00F5523E">
        <w:rPr>
          <w:sz w:val="20"/>
        </w:rPr>
        <w:t>coordinate the checking and signing of ice contracts with the</w:t>
      </w:r>
      <w:r w:rsidRPr="00F5523E">
        <w:rPr>
          <w:spacing w:val="-9"/>
          <w:sz w:val="20"/>
        </w:rPr>
        <w:t xml:space="preserve"> </w:t>
      </w:r>
      <w:r w:rsidRPr="00F5523E">
        <w:rPr>
          <w:sz w:val="20"/>
        </w:rPr>
        <w:t>County</w:t>
      </w:r>
    </w:p>
    <w:p w14:paraId="73B3C1FD" w14:textId="77777777" w:rsidR="00EA3192" w:rsidRPr="00F5523E" w:rsidRDefault="00EA3192" w:rsidP="00EA3192">
      <w:pPr>
        <w:pStyle w:val="BodyText"/>
        <w:rPr>
          <w:sz w:val="24"/>
        </w:rPr>
      </w:pPr>
    </w:p>
    <w:p w14:paraId="4B5A0826" w14:textId="77777777" w:rsidR="006D73AC" w:rsidRDefault="00EA3192" w:rsidP="00EA3192">
      <w:pPr>
        <w:pStyle w:val="Heading2"/>
        <w:tabs>
          <w:tab w:val="left" w:pos="4720"/>
        </w:tabs>
        <w:spacing w:before="170"/>
        <w:ind w:left="400" w:firstLine="0"/>
      </w:pPr>
      <w:bookmarkStart w:id="436" w:name="_bookmark184"/>
      <w:bookmarkStart w:id="437" w:name="_Toc40374090"/>
      <w:bookmarkEnd w:id="436"/>
      <w:r w:rsidRPr="00F5523E">
        <w:t>FUNDRAISING</w:t>
      </w:r>
      <w:r w:rsidRPr="00F5523E">
        <w:rPr>
          <w:spacing w:val="-3"/>
        </w:rPr>
        <w:t xml:space="preserve"> </w:t>
      </w:r>
      <w:r w:rsidRPr="00F5523E">
        <w:t>DIRECTOR</w:t>
      </w:r>
      <w:bookmarkEnd w:id="437"/>
    </w:p>
    <w:p w14:paraId="5225F414" w14:textId="4B8BC038" w:rsidR="00EA3192" w:rsidRPr="00F5523E" w:rsidRDefault="00EA3192" w:rsidP="006D73AC">
      <w:r w:rsidRPr="00F5523E">
        <w:tab/>
        <w:t>(Last Updated February</w:t>
      </w:r>
      <w:r w:rsidRPr="00F5523E">
        <w:rPr>
          <w:spacing w:val="-11"/>
        </w:rPr>
        <w:t xml:space="preserve"> </w:t>
      </w:r>
      <w:r w:rsidRPr="00F5523E">
        <w:t>2016)</w:t>
      </w:r>
    </w:p>
    <w:p w14:paraId="15119622" w14:textId="77777777" w:rsidR="00EA3192" w:rsidRPr="00F5523E" w:rsidRDefault="00EA3192" w:rsidP="00EA3192">
      <w:pPr>
        <w:pStyle w:val="BodyText"/>
        <w:spacing w:before="11"/>
        <w:rPr>
          <w:b/>
          <w:sz w:val="23"/>
        </w:rPr>
      </w:pPr>
    </w:p>
    <w:p w14:paraId="5EB95B49" w14:textId="77777777" w:rsidR="00EA3192" w:rsidRPr="00F5523E" w:rsidRDefault="00EA3192" w:rsidP="006D73AC">
      <w:r w:rsidRPr="00F5523E">
        <w:t>This is a voting position.</w:t>
      </w:r>
    </w:p>
    <w:p w14:paraId="07EFDD8F" w14:textId="77777777" w:rsidR="00EA3192" w:rsidRPr="00F5523E" w:rsidRDefault="00EA3192" w:rsidP="00EA3192">
      <w:pPr>
        <w:pStyle w:val="BodyText"/>
        <w:rPr>
          <w:b/>
          <w:sz w:val="24"/>
        </w:rPr>
      </w:pPr>
    </w:p>
    <w:p w14:paraId="181368DB" w14:textId="77777777" w:rsidR="00EA3192" w:rsidRPr="00F5523E" w:rsidRDefault="00EA3192" w:rsidP="00EA3192">
      <w:pPr>
        <w:pStyle w:val="ListParagraph"/>
        <w:numPr>
          <w:ilvl w:val="0"/>
          <w:numId w:val="3"/>
        </w:numPr>
        <w:tabs>
          <w:tab w:val="left" w:pos="1120"/>
          <w:tab w:val="left" w:pos="1121"/>
        </w:tabs>
        <w:ind w:hanging="361"/>
        <w:rPr>
          <w:sz w:val="20"/>
        </w:rPr>
      </w:pPr>
      <w:r w:rsidRPr="00F5523E">
        <w:rPr>
          <w:sz w:val="20"/>
        </w:rPr>
        <w:t>Attend SPRA executive committee</w:t>
      </w:r>
      <w:r w:rsidRPr="00F5523E">
        <w:rPr>
          <w:spacing w:val="2"/>
          <w:sz w:val="20"/>
        </w:rPr>
        <w:t xml:space="preserve"> </w:t>
      </w:r>
      <w:r w:rsidRPr="00F5523E">
        <w:rPr>
          <w:sz w:val="20"/>
        </w:rPr>
        <w:t>meetings</w:t>
      </w:r>
    </w:p>
    <w:p w14:paraId="3BAA4BFC" w14:textId="77777777" w:rsidR="00EA3192" w:rsidRPr="00F5523E" w:rsidRDefault="00EA3192" w:rsidP="00EA3192">
      <w:pPr>
        <w:pStyle w:val="ListParagraph"/>
        <w:numPr>
          <w:ilvl w:val="0"/>
          <w:numId w:val="2"/>
        </w:numPr>
        <w:tabs>
          <w:tab w:val="left" w:pos="1120"/>
          <w:tab w:val="left" w:pos="1121"/>
        </w:tabs>
        <w:spacing w:before="96" w:line="343" w:lineRule="auto"/>
        <w:ind w:right="830"/>
        <w:rPr>
          <w:sz w:val="20"/>
        </w:rPr>
      </w:pPr>
      <w:r w:rsidRPr="00F5523E">
        <w:rPr>
          <w:sz w:val="20"/>
        </w:rPr>
        <w:t>Responsible</w:t>
      </w:r>
      <w:r w:rsidRPr="00F5523E">
        <w:rPr>
          <w:spacing w:val="-3"/>
          <w:sz w:val="20"/>
        </w:rPr>
        <w:t xml:space="preserve"> </w:t>
      </w:r>
      <w:r w:rsidRPr="00F5523E">
        <w:rPr>
          <w:sz w:val="20"/>
        </w:rPr>
        <w:t>for</w:t>
      </w:r>
      <w:r w:rsidRPr="00F5523E">
        <w:rPr>
          <w:spacing w:val="-3"/>
          <w:sz w:val="20"/>
        </w:rPr>
        <w:t xml:space="preserve"> </w:t>
      </w:r>
      <w:r w:rsidRPr="00F5523E">
        <w:rPr>
          <w:sz w:val="20"/>
        </w:rPr>
        <w:t>organizing</w:t>
      </w:r>
      <w:r w:rsidRPr="00F5523E">
        <w:rPr>
          <w:spacing w:val="-1"/>
          <w:sz w:val="20"/>
        </w:rPr>
        <w:t xml:space="preserve"> </w:t>
      </w:r>
      <w:r w:rsidRPr="00F5523E">
        <w:rPr>
          <w:sz w:val="20"/>
        </w:rPr>
        <w:t>a</w:t>
      </w:r>
      <w:r w:rsidRPr="00F5523E">
        <w:rPr>
          <w:spacing w:val="-3"/>
          <w:sz w:val="20"/>
        </w:rPr>
        <w:t xml:space="preserve"> </w:t>
      </w:r>
      <w:r w:rsidRPr="00F5523E">
        <w:rPr>
          <w:sz w:val="20"/>
        </w:rPr>
        <w:t>fundraising</w:t>
      </w:r>
      <w:r w:rsidRPr="00F5523E">
        <w:rPr>
          <w:spacing w:val="-3"/>
          <w:sz w:val="20"/>
        </w:rPr>
        <w:t xml:space="preserve"> </w:t>
      </w:r>
      <w:r w:rsidRPr="00F5523E">
        <w:rPr>
          <w:sz w:val="20"/>
        </w:rPr>
        <w:t>committee</w:t>
      </w:r>
      <w:r w:rsidRPr="00F5523E">
        <w:rPr>
          <w:spacing w:val="-3"/>
          <w:sz w:val="20"/>
        </w:rPr>
        <w:t xml:space="preserve"> </w:t>
      </w:r>
      <w:r w:rsidRPr="00F5523E">
        <w:rPr>
          <w:sz w:val="20"/>
        </w:rPr>
        <w:t>on</w:t>
      </w:r>
      <w:r w:rsidRPr="00F5523E">
        <w:rPr>
          <w:spacing w:val="-1"/>
          <w:sz w:val="20"/>
        </w:rPr>
        <w:t xml:space="preserve"> </w:t>
      </w:r>
      <w:r w:rsidRPr="00F5523E">
        <w:rPr>
          <w:sz w:val="20"/>
        </w:rPr>
        <w:t>behalf</w:t>
      </w:r>
      <w:r w:rsidRPr="00F5523E">
        <w:rPr>
          <w:spacing w:val="-1"/>
          <w:sz w:val="20"/>
        </w:rPr>
        <w:t xml:space="preserve"> </w:t>
      </w:r>
      <w:r w:rsidRPr="00F5523E">
        <w:rPr>
          <w:sz w:val="20"/>
        </w:rPr>
        <w:t>of</w:t>
      </w:r>
      <w:r w:rsidRPr="00F5523E">
        <w:rPr>
          <w:spacing w:val="-1"/>
          <w:sz w:val="20"/>
        </w:rPr>
        <w:t xml:space="preserve"> </w:t>
      </w:r>
      <w:r w:rsidRPr="00F5523E">
        <w:rPr>
          <w:sz w:val="20"/>
        </w:rPr>
        <w:t>SPRA</w:t>
      </w:r>
      <w:r w:rsidRPr="00F5523E">
        <w:rPr>
          <w:spacing w:val="-3"/>
          <w:sz w:val="20"/>
        </w:rPr>
        <w:t xml:space="preserve"> </w:t>
      </w:r>
      <w:r w:rsidRPr="00F5523E">
        <w:rPr>
          <w:sz w:val="20"/>
        </w:rPr>
        <w:t>to</w:t>
      </w:r>
      <w:r w:rsidRPr="00F5523E">
        <w:rPr>
          <w:spacing w:val="-3"/>
          <w:sz w:val="20"/>
        </w:rPr>
        <w:t xml:space="preserve"> </w:t>
      </w:r>
      <w:r w:rsidRPr="00F5523E">
        <w:rPr>
          <w:sz w:val="20"/>
        </w:rPr>
        <w:t>provide</w:t>
      </w:r>
      <w:r w:rsidRPr="00F5523E">
        <w:rPr>
          <w:spacing w:val="-26"/>
          <w:sz w:val="20"/>
        </w:rPr>
        <w:t xml:space="preserve"> </w:t>
      </w:r>
      <w:r w:rsidRPr="00F5523E">
        <w:rPr>
          <w:sz w:val="20"/>
        </w:rPr>
        <w:t>fundraising opportunities to its members.</w:t>
      </w:r>
    </w:p>
    <w:p w14:paraId="0F31E5C1" w14:textId="77777777" w:rsidR="00EA3192" w:rsidRPr="00F5523E" w:rsidRDefault="00EA3192" w:rsidP="00EA3192">
      <w:pPr>
        <w:pStyle w:val="ListParagraph"/>
        <w:numPr>
          <w:ilvl w:val="0"/>
          <w:numId w:val="3"/>
        </w:numPr>
        <w:tabs>
          <w:tab w:val="left" w:pos="1120"/>
          <w:tab w:val="left" w:pos="1121"/>
        </w:tabs>
        <w:spacing w:before="11"/>
        <w:ind w:hanging="361"/>
        <w:rPr>
          <w:sz w:val="20"/>
        </w:rPr>
      </w:pPr>
      <w:r w:rsidRPr="00F5523E">
        <w:rPr>
          <w:sz w:val="20"/>
        </w:rPr>
        <w:t>Ensure all fundraising efforts comply with Alberta Gaming and Liquor Commission</w:t>
      </w:r>
      <w:r w:rsidRPr="00F5523E">
        <w:rPr>
          <w:spacing w:val="-16"/>
          <w:sz w:val="20"/>
        </w:rPr>
        <w:t xml:space="preserve"> </w:t>
      </w:r>
      <w:r w:rsidRPr="00F5523E">
        <w:rPr>
          <w:sz w:val="20"/>
        </w:rPr>
        <w:t>regulations.</w:t>
      </w:r>
    </w:p>
    <w:p w14:paraId="0847E37A" w14:textId="77777777" w:rsidR="00EA3192" w:rsidRPr="00F5523E" w:rsidRDefault="00EA3192" w:rsidP="00EA3192">
      <w:pPr>
        <w:pStyle w:val="ListParagraph"/>
        <w:numPr>
          <w:ilvl w:val="0"/>
          <w:numId w:val="2"/>
        </w:numPr>
        <w:tabs>
          <w:tab w:val="left" w:pos="1120"/>
          <w:tab w:val="left" w:pos="1121"/>
        </w:tabs>
        <w:spacing w:before="93"/>
        <w:ind w:hanging="361"/>
        <w:rPr>
          <w:sz w:val="20"/>
        </w:rPr>
      </w:pPr>
      <w:r w:rsidRPr="00F5523E">
        <w:rPr>
          <w:sz w:val="20"/>
        </w:rPr>
        <w:t>Present fundraising ideas (approved by SPRA executive) and implement for each</w:t>
      </w:r>
      <w:r w:rsidRPr="00F5523E">
        <w:rPr>
          <w:spacing w:val="-25"/>
          <w:sz w:val="20"/>
        </w:rPr>
        <w:t xml:space="preserve"> </w:t>
      </w:r>
      <w:r w:rsidRPr="00F5523E">
        <w:rPr>
          <w:sz w:val="20"/>
        </w:rPr>
        <w:t>season</w:t>
      </w:r>
    </w:p>
    <w:p w14:paraId="48EE61F0" w14:textId="77777777" w:rsidR="00EA3192" w:rsidRPr="00F5523E" w:rsidRDefault="00EA3192" w:rsidP="00EA3192">
      <w:pPr>
        <w:pStyle w:val="ListParagraph"/>
        <w:numPr>
          <w:ilvl w:val="0"/>
          <w:numId w:val="2"/>
        </w:numPr>
        <w:tabs>
          <w:tab w:val="left" w:pos="1120"/>
          <w:tab w:val="left" w:pos="1121"/>
        </w:tabs>
        <w:spacing w:before="115" w:line="343" w:lineRule="auto"/>
        <w:ind w:right="1024"/>
        <w:rPr>
          <w:sz w:val="20"/>
        </w:rPr>
      </w:pPr>
      <w:r w:rsidRPr="00F5523E">
        <w:rPr>
          <w:sz w:val="20"/>
        </w:rPr>
        <w:lastRenderedPageBreak/>
        <w:t>Inform</w:t>
      </w:r>
      <w:r w:rsidRPr="00F5523E">
        <w:rPr>
          <w:spacing w:val="1"/>
          <w:sz w:val="20"/>
        </w:rPr>
        <w:t xml:space="preserve"> </w:t>
      </w:r>
      <w:r w:rsidRPr="00F5523E">
        <w:rPr>
          <w:sz w:val="20"/>
        </w:rPr>
        <w:t>the</w:t>
      </w:r>
      <w:r w:rsidRPr="00F5523E">
        <w:rPr>
          <w:spacing w:val="-3"/>
          <w:sz w:val="20"/>
        </w:rPr>
        <w:t xml:space="preserve"> </w:t>
      </w:r>
      <w:r w:rsidRPr="00F5523E">
        <w:rPr>
          <w:sz w:val="20"/>
        </w:rPr>
        <w:t>association</w:t>
      </w:r>
      <w:r w:rsidRPr="00F5523E">
        <w:rPr>
          <w:spacing w:val="-3"/>
          <w:sz w:val="20"/>
        </w:rPr>
        <w:t xml:space="preserve"> </w:t>
      </w:r>
      <w:r w:rsidRPr="00F5523E">
        <w:rPr>
          <w:sz w:val="20"/>
        </w:rPr>
        <w:t>members</w:t>
      </w:r>
      <w:r w:rsidRPr="00F5523E">
        <w:rPr>
          <w:spacing w:val="-2"/>
          <w:sz w:val="20"/>
        </w:rPr>
        <w:t xml:space="preserve"> </w:t>
      </w:r>
      <w:r w:rsidRPr="00F5523E">
        <w:rPr>
          <w:sz w:val="20"/>
        </w:rPr>
        <w:t>of</w:t>
      </w:r>
      <w:r w:rsidRPr="00F5523E">
        <w:rPr>
          <w:spacing w:val="-1"/>
          <w:sz w:val="20"/>
        </w:rPr>
        <w:t xml:space="preserve"> </w:t>
      </w:r>
      <w:r w:rsidRPr="00F5523E">
        <w:rPr>
          <w:sz w:val="20"/>
        </w:rPr>
        <w:t>their</w:t>
      </w:r>
      <w:r w:rsidRPr="00F5523E">
        <w:rPr>
          <w:spacing w:val="-2"/>
          <w:sz w:val="20"/>
        </w:rPr>
        <w:t xml:space="preserve"> </w:t>
      </w:r>
      <w:r w:rsidRPr="00F5523E">
        <w:rPr>
          <w:sz w:val="20"/>
        </w:rPr>
        <w:t>commitment</w:t>
      </w:r>
      <w:r w:rsidRPr="00F5523E">
        <w:rPr>
          <w:spacing w:val="-3"/>
          <w:sz w:val="20"/>
        </w:rPr>
        <w:t xml:space="preserve"> </w:t>
      </w:r>
      <w:r w:rsidRPr="00F5523E">
        <w:rPr>
          <w:sz w:val="20"/>
        </w:rPr>
        <w:t>requirements</w:t>
      </w:r>
      <w:r w:rsidRPr="00F5523E">
        <w:rPr>
          <w:spacing w:val="-2"/>
          <w:sz w:val="20"/>
        </w:rPr>
        <w:t xml:space="preserve"> </w:t>
      </w:r>
      <w:r w:rsidRPr="00F5523E">
        <w:rPr>
          <w:sz w:val="20"/>
        </w:rPr>
        <w:t>and</w:t>
      </w:r>
      <w:r w:rsidRPr="00F5523E">
        <w:rPr>
          <w:spacing w:val="-3"/>
          <w:sz w:val="20"/>
        </w:rPr>
        <w:t xml:space="preserve"> </w:t>
      </w:r>
      <w:r w:rsidRPr="00F5523E">
        <w:rPr>
          <w:sz w:val="20"/>
        </w:rPr>
        <w:t>keep</w:t>
      </w:r>
      <w:r w:rsidRPr="00F5523E">
        <w:rPr>
          <w:spacing w:val="-3"/>
          <w:sz w:val="20"/>
        </w:rPr>
        <w:t xml:space="preserve"> </w:t>
      </w:r>
      <w:r w:rsidRPr="00F5523E">
        <w:rPr>
          <w:sz w:val="20"/>
        </w:rPr>
        <w:t>a</w:t>
      </w:r>
      <w:r w:rsidRPr="00F5523E">
        <w:rPr>
          <w:spacing w:val="-3"/>
          <w:sz w:val="20"/>
        </w:rPr>
        <w:t xml:space="preserve"> </w:t>
      </w:r>
      <w:r w:rsidRPr="00F5523E">
        <w:rPr>
          <w:sz w:val="20"/>
        </w:rPr>
        <w:t>record</w:t>
      </w:r>
      <w:r w:rsidRPr="00F5523E">
        <w:rPr>
          <w:spacing w:val="-3"/>
          <w:sz w:val="20"/>
        </w:rPr>
        <w:t xml:space="preserve"> </w:t>
      </w:r>
      <w:r w:rsidRPr="00F5523E">
        <w:rPr>
          <w:sz w:val="20"/>
        </w:rPr>
        <w:t>of</w:t>
      </w:r>
      <w:r w:rsidRPr="00F5523E">
        <w:rPr>
          <w:spacing w:val="-24"/>
          <w:sz w:val="20"/>
        </w:rPr>
        <w:t xml:space="preserve"> </w:t>
      </w:r>
      <w:r w:rsidRPr="00F5523E">
        <w:rPr>
          <w:sz w:val="20"/>
        </w:rPr>
        <w:t>all participants.</w:t>
      </w:r>
    </w:p>
    <w:p w14:paraId="7C300AE0" w14:textId="77777777" w:rsidR="00EA3192" w:rsidRPr="00F5523E" w:rsidRDefault="00EA3192" w:rsidP="00EA3192">
      <w:pPr>
        <w:pStyle w:val="Heading3"/>
        <w:spacing w:before="169"/>
      </w:pPr>
      <w:bookmarkStart w:id="438" w:name="_Toc40374091"/>
      <w:r w:rsidRPr="00F5523E">
        <w:t>Annual Schedule of Activities</w:t>
      </w:r>
      <w:bookmarkEnd w:id="438"/>
    </w:p>
    <w:p w14:paraId="5A1E39A5" w14:textId="77777777" w:rsidR="00EA3192" w:rsidRPr="00F5523E" w:rsidRDefault="00EA3192" w:rsidP="00EA3192">
      <w:pPr>
        <w:pStyle w:val="ListParagraph"/>
        <w:numPr>
          <w:ilvl w:val="0"/>
          <w:numId w:val="2"/>
        </w:numPr>
        <w:tabs>
          <w:tab w:val="left" w:pos="1120"/>
          <w:tab w:val="left" w:pos="1121"/>
        </w:tabs>
        <w:spacing w:before="4"/>
        <w:ind w:hanging="361"/>
        <w:rPr>
          <w:sz w:val="20"/>
        </w:rPr>
      </w:pPr>
      <w:r w:rsidRPr="00F5523E">
        <w:rPr>
          <w:sz w:val="20"/>
        </w:rPr>
        <w:t>March</w:t>
      </w:r>
    </w:p>
    <w:p w14:paraId="54965BF6" w14:textId="77777777" w:rsidR="00EA3192" w:rsidRPr="00F5523E" w:rsidRDefault="00EA3192" w:rsidP="00EA3192">
      <w:pPr>
        <w:pStyle w:val="ListParagraph"/>
        <w:numPr>
          <w:ilvl w:val="1"/>
          <w:numId w:val="2"/>
        </w:numPr>
        <w:tabs>
          <w:tab w:val="left" w:pos="1840"/>
          <w:tab w:val="left" w:pos="1841"/>
        </w:tabs>
        <w:spacing w:before="13"/>
        <w:ind w:hanging="361"/>
        <w:rPr>
          <w:sz w:val="20"/>
        </w:rPr>
      </w:pPr>
      <w:r w:rsidRPr="00F5523E">
        <w:rPr>
          <w:sz w:val="20"/>
        </w:rPr>
        <w:t>Attend “Turnover” meeting with current</w:t>
      </w:r>
      <w:r w:rsidRPr="00F5523E">
        <w:rPr>
          <w:spacing w:val="-5"/>
          <w:sz w:val="20"/>
        </w:rPr>
        <w:t xml:space="preserve"> </w:t>
      </w:r>
      <w:r w:rsidRPr="00F5523E">
        <w:rPr>
          <w:sz w:val="20"/>
        </w:rPr>
        <w:t>executive.</w:t>
      </w:r>
    </w:p>
    <w:p w14:paraId="2F313DEB" w14:textId="77777777" w:rsidR="00EA3192" w:rsidRPr="00F5523E" w:rsidRDefault="00EA3192" w:rsidP="00EA3192">
      <w:pPr>
        <w:pStyle w:val="ListParagraph"/>
        <w:numPr>
          <w:ilvl w:val="0"/>
          <w:numId w:val="2"/>
        </w:numPr>
        <w:tabs>
          <w:tab w:val="left" w:pos="1120"/>
          <w:tab w:val="left" w:pos="1121"/>
        </w:tabs>
        <w:spacing w:before="94"/>
        <w:ind w:hanging="361"/>
        <w:rPr>
          <w:sz w:val="20"/>
        </w:rPr>
      </w:pPr>
      <w:r w:rsidRPr="00F5523E">
        <w:rPr>
          <w:sz w:val="20"/>
        </w:rPr>
        <w:t>April</w:t>
      </w:r>
    </w:p>
    <w:p w14:paraId="0F211B6B" w14:textId="77777777" w:rsidR="00EA3192" w:rsidRPr="00F5523E" w:rsidRDefault="00EA3192" w:rsidP="00EA3192">
      <w:pPr>
        <w:pStyle w:val="ListParagraph"/>
        <w:numPr>
          <w:ilvl w:val="1"/>
          <w:numId w:val="2"/>
        </w:numPr>
        <w:tabs>
          <w:tab w:val="left" w:pos="1840"/>
          <w:tab w:val="left" w:pos="1841"/>
        </w:tabs>
        <w:spacing w:before="13" w:line="241" w:lineRule="exact"/>
        <w:ind w:hanging="361"/>
        <w:rPr>
          <w:sz w:val="20"/>
        </w:rPr>
      </w:pPr>
      <w:r w:rsidRPr="00F5523E">
        <w:rPr>
          <w:sz w:val="20"/>
        </w:rPr>
        <w:t>Notify AGLC with an updated copy of the SPRA Board contact</w:t>
      </w:r>
      <w:r w:rsidRPr="00F5523E">
        <w:rPr>
          <w:spacing w:val="-8"/>
          <w:sz w:val="20"/>
        </w:rPr>
        <w:t xml:space="preserve"> </w:t>
      </w:r>
      <w:r w:rsidRPr="00F5523E">
        <w:rPr>
          <w:sz w:val="20"/>
        </w:rPr>
        <w:t>list.</w:t>
      </w:r>
    </w:p>
    <w:p w14:paraId="04259072" w14:textId="77777777" w:rsidR="00EA3192" w:rsidRPr="00F5523E" w:rsidRDefault="00EA3192" w:rsidP="00EA3192">
      <w:pPr>
        <w:pStyle w:val="ListParagraph"/>
        <w:numPr>
          <w:ilvl w:val="1"/>
          <w:numId w:val="2"/>
        </w:numPr>
        <w:tabs>
          <w:tab w:val="left" w:pos="1840"/>
          <w:tab w:val="left" w:pos="1841"/>
        </w:tabs>
        <w:spacing w:line="240" w:lineRule="exact"/>
        <w:ind w:hanging="361"/>
        <w:rPr>
          <w:sz w:val="20"/>
        </w:rPr>
      </w:pPr>
      <w:r w:rsidRPr="00F5523E">
        <w:rPr>
          <w:sz w:val="20"/>
          <w:u w:val="single"/>
        </w:rPr>
        <w:t>Strongly recommend</w:t>
      </w:r>
      <w:r w:rsidRPr="00F5523E">
        <w:rPr>
          <w:sz w:val="20"/>
        </w:rPr>
        <w:t xml:space="preserve"> attending GAIN course through</w:t>
      </w:r>
      <w:r w:rsidRPr="00F5523E">
        <w:rPr>
          <w:spacing w:val="-7"/>
          <w:sz w:val="20"/>
        </w:rPr>
        <w:t xml:space="preserve"> </w:t>
      </w:r>
      <w:r w:rsidRPr="00F5523E">
        <w:rPr>
          <w:sz w:val="20"/>
        </w:rPr>
        <w:t>AGLC</w:t>
      </w:r>
    </w:p>
    <w:p w14:paraId="30231E36" w14:textId="77777777" w:rsidR="00EA3192" w:rsidRPr="00F5523E" w:rsidRDefault="00EA3192" w:rsidP="00EA3192">
      <w:pPr>
        <w:pStyle w:val="ListParagraph"/>
        <w:numPr>
          <w:ilvl w:val="2"/>
          <w:numId w:val="2"/>
        </w:numPr>
        <w:tabs>
          <w:tab w:val="left" w:pos="2560"/>
          <w:tab w:val="left" w:pos="2561"/>
        </w:tabs>
        <w:spacing w:line="229" w:lineRule="exact"/>
        <w:rPr>
          <w:sz w:val="20"/>
        </w:rPr>
      </w:pPr>
      <w:r w:rsidRPr="00F5523E">
        <w:rPr>
          <w:sz w:val="20"/>
        </w:rPr>
        <w:t>Free and available online or ½ day</w:t>
      </w:r>
      <w:r w:rsidRPr="00F5523E">
        <w:rPr>
          <w:spacing w:val="-12"/>
          <w:sz w:val="20"/>
        </w:rPr>
        <w:t xml:space="preserve"> </w:t>
      </w:r>
      <w:r w:rsidRPr="00F5523E">
        <w:rPr>
          <w:sz w:val="20"/>
        </w:rPr>
        <w:t>seminar.</w:t>
      </w:r>
    </w:p>
    <w:p w14:paraId="4E4ACB51" w14:textId="77777777" w:rsidR="00EA3192" w:rsidRPr="00F5523E" w:rsidRDefault="00EA3192" w:rsidP="00EA3192">
      <w:pPr>
        <w:pStyle w:val="ListParagraph"/>
        <w:numPr>
          <w:ilvl w:val="2"/>
          <w:numId w:val="2"/>
        </w:numPr>
        <w:tabs>
          <w:tab w:val="left" w:pos="2560"/>
          <w:tab w:val="left" w:pos="2561"/>
        </w:tabs>
        <w:spacing w:before="17"/>
        <w:rPr>
          <w:sz w:val="20"/>
        </w:rPr>
      </w:pPr>
      <w:r w:rsidRPr="00F5523E">
        <w:rPr>
          <w:sz w:val="20"/>
        </w:rPr>
        <w:t>This is very helpful in understanding licensing</w:t>
      </w:r>
      <w:r w:rsidRPr="00F5523E">
        <w:rPr>
          <w:spacing w:val="-6"/>
          <w:sz w:val="20"/>
        </w:rPr>
        <w:t xml:space="preserve"> </w:t>
      </w:r>
      <w:r w:rsidRPr="00F5523E">
        <w:rPr>
          <w:sz w:val="20"/>
        </w:rPr>
        <w:t>requirements.</w:t>
      </w:r>
    </w:p>
    <w:p w14:paraId="2666CA21" w14:textId="77777777" w:rsidR="00EA3192" w:rsidRPr="00F5523E" w:rsidRDefault="00EA3192" w:rsidP="00EA3192">
      <w:pPr>
        <w:pStyle w:val="ListParagraph"/>
        <w:numPr>
          <w:ilvl w:val="2"/>
          <w:numId w:val="2"/>
        </w:numPr>
        <w:tabs>
          <w:tab w:val="left" w:pos="2560"/>
          <w:tab w:val="left" w:pos="2561"/>
        </w:tabs>
        <w:spacing w:before="17"/>
        <w:rPr>
          <w:sz w:val="20"/>
        </w:rPr>
      </w:pPr>
      <w:r w:rsidRPr="00F5523E">
        <w:rPr>
          <w:sz w:val="20"/>
        </w:rPr>
        <w:t>Especially critical in calendar years where we are hosting a Casino</w:t>
      </w:r>
      <w:r w:rsidRPr="00F5523E">
        <w:rPr>
          <w:spacing w:val="-14"/>
          <w:sz w:val="20"/>
        </w:rPr>
        <w:t xml:space="preserve"> </w:t>
      </w:r>
      <w:r w:rsidRPr="00F5523E">
        <w:rPr>
          <w:sz w:val="20"/>
        </w:rPr>
        <w:t>event.</w:t>
      </w:r>
    </w:p>
    <w:p w14:paraId="50651673" w14:textId="77777777" w:rsidR="00EA3192" w:rsidRPr="00F5523E" w:rsidRDefault="00EA3192" w:rsidP="00EA3192">
      <w:pPr>
        <w:pStyle w:val="ListParagraph"/>
        <w:numPr>
          <w:ilvl w:val="1"/>
          <w:numId w:val="2"/>
        </w:numPr>
        <w:tabs>
          <w:tab w:val="left" w:pos="1840"/>
          <w:tab w:val="left" w:pos="1841"/>
        </w:tabs>
        <w:spacing w:before="17" w:line="242" w:lineRule="exact"/>
        <w:ind w:hanging="361"/>
        <w:rPr>
          <w:sz w:val="20"/>
        </w:rPr>
      </w:pPr>
      <w:r w:rsidRPr="00F5523E">
        <w:rPr>
          <w:sz w:val="20"/>
        </w:rPr>
        <w:t>Recruit volunteers to assist with the fundraising committee as</w:t>
      </w:r>
      <w:r w:rsidRPr="00F5523E">
        <w:rPr>
          <w:spacing w:val="6"/>
          <w:sz w:val="20"/>
        </w:rPr>
        <w:t xml:space="preserve"> </w:t>
      </w:r>
      <w:r w:rsidRPr="00F5523E">
        <w:rPr>
          <w:sz w:val="20"/>
        </w:rPr>
        <w:t>required.</w:t>
      </w:r>
    </w:p>
    <w:p w14:paraId="511B1809" w14:textId="77777777" w:rsidR="00EA3192" w:rsidRPr="00F5523E" w:rsidRDefault="00EA3192" w:rsidP="00EA3192">
      <w:pPr>
        <w:pStyle w:val="ListParagraph"/>
        <w:numPr>
          <w:ilvl w:val="1"/>
          <w:numId w:val="2"/>
        </w:numPr>
        <w:tabs>
          <w:tab w:val="left" w:pos="1840"/>
          <w:tab w:val="left" w:pos="1841"/>
        </w:tabs>
        <w:spacing w:line="240" w:lineRule="exact"/>
        <w:ind w:hanging="361"/>
        <w:rPr>
          <w:sz w:val="20"/>
        </w:rPr>
      </w:pPr>
      <w:r w:rsidRPr="00F5523E">
        <w:rPr>
          <w:sz w:val="20"/>
        </w:rPr>
        <w:t>Hold first meeting with committee to discuss fundraising ideas for the upcoming</w:t>
      </w:r>
      <w:r w:rsidRPr="00F5523E">
        <w:rPr>
          <w:spacing w:val="-35"/>
          <w:sz w:val="20"/>
        </w:rPr>
        <w:t xml:space="preserve"> </w:t>
      </w:r>
      <w:r w:rsidRPr="00F5523E">
        <w:rPr>
          <w:sz w:val="20"/>
        </w:rPr>
        <w:t>season.</w:t>
      </w:r>
    </w:p>
    <w:p w14:paraId="1775FE71" w14:textId="77777777" w:rsidR="00EA3192" w:rsidRPr="00F5523E" w:rsidRDefault="00EA3192" w:rsidP="00EA3192">
      <w:pPr>
        <w:pStyle w:val="ListParagraph"/>
        <w:numPr>
          <w:ilvl w:val="2"/>
          <w:numId w:val="2"/>
        </w:numPr>
        <w:tabs>
          <w:tab w:val="left" w:pos="2560"/>
          <w:tab w:val="left" w:pos="2561"/>
        </w:tabs>
        <w:spacing w:line="228" w:lineRule="exact"/>
        <w:rPr>
          <w:sz w:val="20"/>
        </w:rPr>
      </w:pPr>
      <w:r w:rsidRPr="00F5523E">
        <w:rPr>
          <w:sz w:val="20"/>
        </w:rPr>
        <w:t>Prepare cost and income estimates for fundraising</w:t>
      </w:r>
      <w:r w:rsidRPr="00F5523E">
        <w:rPr>
          <w:spacing w:val="-11"/>
          <w:sz w:val="20"/>
        </w:rPr>
        <w:t xml:space="preserve"> </w:t>
      </w:r>
      <w:r w:rsidRPr="00F5523E">
        <w:rPr>
          <w:sz w:val="20"/>
        </w:rPr>
        <w:t>ideas.</w:t>
      </w:r>
    </w:p>
    <w:p w14:paraId="24AF017B" w14:textId="77777777" w:rsidR="00EA3192" w:rsidRPr="00F5523E" w:rsidRDefault="00EA3192" w:rsidP="00EA3192">
      <w:pPr>
        <w:pStyle w:val="ListParagraph"/>
        <w:numPr>
          <w:ilvl w:val="2"/>
          <w:numId w:val="2"/>
        </w:numPr>
        <w:tabs>
          <w:tab w:val="left" w:pos="2560"/>
          <w:tab w:val="left" w:pos="2561"/>
        </w:tabs>
        <w:spacing w:before="20"/>
        <w:rPr>
          <w:sz w:val="20"/>
        </w:rPr>
      </w:pPr>
      <w:r w:rsidRPr="00F5523E">
        <w:rPr>
          <w:sz w:val="20"/>
        </w:rPr>
        <w:t>Ensure proposed events are in compliance with AGLC</w:t>
      </w:r>
      <w:r w:rsidRPr="00F5523E">
        <w:rPr>
          <w:spacing w:val="1"/>
          <w:sz w:val="20"/>
        </w:rPr>
        <w:t xml:space="preserve"> </w:t>
      </w:r>
      <w:r w:rsidRPr="00F5523E">
        <w:rPr>
          <w:sz w:val="20"/>
        </w:rPr>
        <w:t>requirements.</w:t>
      </w:r>
    </w:p>
    <w:p w14:paraId="68D889A6" w14:textId="77777777" w:rsidR="00EA3192" w:rsidRPr="00F5523E" w:rsidRDefault="00EA3192" w:rsidP="00EA3192">
      <w:pPr>
        <w:pStyle w:val="ListParagraph"/>
        <w:numPr>
          <w:ilvl w:val="0"/>
          <w:numId w:val="2"/>
        </w:numPr>
        <w:tabs>
          <w:tab w:val="left" w:pos="1120"/>
          <w:tab w:val="left" w:pos="1121"/>
        </w:tabs>
        <w:spacing w:before="18"/>
        <w:ind w:hanging="361"/>
        <w:rPr>
          <w:sz w:val="20"/>
        </w:rPr>
      </w:pPr>
      <w:r w:rsidRPr="00F5523E">
        <w:rPr>
          <w:sz w:val="20"/>
        </w:rPr>
        <w:t>May</w:t>
      </w:r>
    </w:p>
    <w:p w14:paraId="56258776" w14:textId="77777777" w:rsidR="00EA3192" w:rsidRPr="00F5523E" w:rsidRDefault="00EA3192" w:rsidP="00EA3192">
      <w:pPr>
        <w:pStyle w:val="ListParagraph"/>
        <w:numPr>
          <w:ilvl w:val="1"/>
          <w:numId w:val="2"/>
        </w:numPr>
        <w:tabs>
          <w:tab w:val="left" w:pos="1840"/>
          <w:tab w:val="left" w:pos="1841"/>
        </w:tabs>
        <w:spacing w:before="13" w:line="242" w:lineRule="exact"/>
        <w:ind w:hanging="361"/>
        <w:rPr>
          <w:sz w:val="20"/>
        </w:rPr>
      </w:pPr>
      <w:r w:rsidRPr="00F5523E">
        <w:rPr>
          <w:sz w:val="20"/>
        </w:rPr>
        <w:t>Present fundraising ideas and budget to the SPRA Board of</w:t>
      </w:r>
      <w:r w:rsidRPr="00F5523E">
        <w:rPr>
          <w:spacing w:val="-7"/>
          <w:sz w:val="20"/>
        </w:rPr>
        <w:t xml:space="preserve"> </w:t>
      </w:r>
      <w:r w:rsidRPr="00F5523E">
        <w:rPr>
          <w:sz w:val="20"/>
        </w:rPr>
        <w:t>Directors</w:t>
      </w:r>
    </w:p>
    <w:p w14:paraId="78CA91C1" w14:textId="77777777" w:rsidR="00EA3192" w:rsidRPr="00F5523E" w:rsidRDefault="00EA3192" w:rsidP="00EA3192">
      <w:pPr>
        <w:pStyle w:val="ListParagraph"/>
        <w:numPr>
          <w:ilvl w:val="1"/>
          <w:numId w:val="2"/>
        </w:numPr>
        <w:tabs>
          <w:tab w:val="left" w:pos="1840"/>
          <w:tab w:val="left" w:pos="1841"/>
        </w:tabs>
        <w:spacing w:line="241" w:lineRule="exact"/>
        <w:ind w:hanging="361"/>
        <w:rPr>
          <w:sz w:val="20"/>
        </w:rPr>
      </w:pPr>
      <w:r w:rsidRPr="00F5523E">
        <w:rPr>
          <w:sz w:val="20"/>
        </w:rPr>
        <w:t>Investigate any additional ideas or instruction from the executive.</w:t>
      </w:r>
    </w:p>
    <w:p w14:paraId="0E469BCB" w14:textId="77777777" w:rsidR="00EA3192" w:rsidRPr="00F5523E" w:rsidRDefault="00EA3192" w:rsidP="00EA3192">
      <w:pPr>
        <w:pStyle w:val="ListParagraph"/>
        <w:numPr>
          <w:ilvl w:val="1"/>
          <w:numId w:val="2"/>
        </w:numPr>
        <w:tabs>
          <w:tab w:val="left" w:pos="1840"/>
          <w:tab w:val="left" w:pos="1841"/>
        </w:tabs>
        <w:spacing w:line="241" w:lineRule="exact"/>
        <w:ind w:hanging="361"/>
        <w:rPr>
          <w:sz w:val="20"/>
        </w:rPr>
      </w:pPr>
      <w:r w:rsidRPr="00F5523E">
        <w:rPr>
          <w:sz w:val="20"/>
        </w:rPr>
        <w:t>Seek approval from executive for selected fundraising</w:t>
      </w:r>
      <w:r w:rsidRPr="00F5523E">
        <w:rPr>
          <w:spacing w:val="1"/>
          <w:sz w:val="20"/>
        </w:rPr>
        <w:t xml:space="preserve"> </w:t>
      </w:r>
      <w:r w:rsidRPr="00F5523E">
        <w:rPr>
          <w:sz w:val="20"/>
        </w:rPr>
        <w:t>concept.</w:t>
      </w:r>
    </w:p>
    <w:p w14:paraId="45D365D4" w14:textId="77777777" w:rsidR="00EA3192" w:rsidRPr="00F5523E" w:rsidRDefault="00EA3192" w:rsidP="00EA3192">
      <w:pPr>
        <w:pStyle w:val="ListParagraph"/>
        <w:numPr>
          <w:ilvl w:val="1"/>
          <w:numId w:val="2"/>
        </w:numPr>
        <w:tabs>
          <w:tab w:val="left" w:pos="1840"/>
          <w:tab w:val="left" w:pos="1841"/>
        </w:tabs>
        <w:spacing w:before="1" w:line="235" w:lineRule="auto"/>
        <w:ind w:right="453"/>
        <w:rPr>
          <w:sz w:val="20"/>
        </w:rPr>
      </w:pPr>
      <w:r w:rsidRPr="00F5523E">
        <w:rPr>
          <w:sz w:val="20"/>
        </w:rPr>
        <w:t>Provide</w:t>
      </w:r>
      <w:r w:rsidRPr="00F5523E">
        <w:rPr>
          <w:spacing w:val="-9"/>
          <w:sz w:val="20"/>
        </w:rPr>
        <w:t xml:space="preserve"> </w:t>
      </w:r>
      <w:r w:rsidRPr="00F5523E">
        <w:rPr>
          <w:sz w:val="20"/>
        </w:rPr>
        <w:t>registrar</w:t>
      </w:r>
      <w:r w:rsidRPr="00F5523E">
        <w:rPr>
          <w:spacing w:val="-2"/>
          <w:sz w:val="20"/>
        </w:rPr>
        <w:t xml:space="preserve"> </w:t>
      </w:r>
      <w:r w:rsidRPr="00F5523E">
        <w:rPr>
          <w:sz w:val="20"/>
        </w:rPr>
        <w:t>with</w:t>
      </w:r>
      <w:r w:rsidRPr="00F5523E">
        <w:rPr>
          <w:spacing w:val="-7"/>
          <w:sz w:val="20"/>
        </w:rPr>
        <w:t xml:space="preserve"> </w:t>
      </w:r>
      <w:r w:rsidRPr="00F5523E">
        <w:rPr>
          <w:sz w:val="20"/>
        </w:rPr>
        <w:t>“letter</w:t>
      </w:r>
      <w:r w:rsidRPr="00F5523E">
        <w:rPr>
          <w:spacing w:val="-3"/>
          <w:sz w:val="20"/>
        </w:rPr>
        <w:t xml:space="preserve"> </w:t>
      </w:r>
      <w:r w:rsidRPr="00F5523E">
        <w:rPr>
          <w:sz w:val="20"/>
        </w:rPr>
        <w:t>to</w:t>
      </w:r>
      <w:r w:rsidRPr="00F5523E">
        <w:rPr>
          <w:spacing w:val="-9"/>
          <w:sz w:val="20"/>
        </w:rPr>
        <w:t xml:space="preserve"> </w:t>
      </w:r>
      <w:r w:rsidRPr="00F5523E">
        <w:rPr>
          <w:sz w:val="20"/>
        </w:rPr>
        <w:t>association</w:t>
      </w:r>
      <w:r w:rsidRPr="00F5523E">
        <w:rPr>
          <w:spacing w:val="-7"/>
          <w:sz w:val="20"/>
        </w:rPr>
        <w:t xml:space="preserve"> </w:t>
      </w:r>
      <w:r w:rsidRPr="00F5523E">
        <w:rPr>
          <w:sz w:val="20"/>
        </w:rPr>
        <w:t>members”</w:t>
      </w:r>
      <w:r w:rsidRPr="00F5523E">
        <w:rPr>
          <w:spacing w:val="-6"/>
          <w:sz w:val="20"/>
        </w:rPr>
        <w:t xml:space="preserve"> </w:t>
      </w:r>
      <w:r w:rsidRPr="00F5523E">
        <w:rPr>
          <w:sz w:val="20"/>
        </w:rPr>
        <w:t>to</w:t>
      </w:r>
      <w:r w:rsidRPr="00F5523E">
        <w:rPr>
          <w:spacing w:val="-13"/>
          <w:sz w:val="20"/>
        </w:rPr>
        <w:t xml:space="preserve"> </w:t>
      </w:r>
      <w:r w:rsidRPr="00F5523E">
        <w:rPr>
          <w:sz w:val="20"/>
        </w:rPr>
        <w:t>detail</w:t>
      </w:r>
      <w:r w:rsidRPr="00F5523E">
        <w:rPr>
          <w:spacing w:val="-10"/>
          <w:sz w:val="20"/>
        </w:rPr>
        <w:t xml:space="preserve"> </w:t>
      </w:r>
      <w:r w:rsidRPr="00F5523E">
        <w:rPr>
          <w:sz w:val="20"/>
        </w:rPr>
        <w:t>fundraising</w:t>
      </w:r>
      <w:r w:rsidRPr="00F5523E">
        <w:rPr>
          <w:spacing w:val="-10"/>
          <w:sz w:val="20"/>
        </w:rPr>
        <w:t xml:space="preserve"> </w:t>
      </w:r>
      <w:r w:rsidRPr="00F5523E">
        <w:rPr>
          <w:sz w:val="20"/>
        </w:rPr>
        <w:t>commitment</w:t>
      </w:r>
      <w:r w:rsidRPr="00F5523E">
        <w:rPr>
          <w:spacing w:val="-7"/>
          <w:sz w:val="20"/>
        </w:rPr>
        <w:t xml:space="preserve"> </w:t>
      </w:r>
      <w:r w:rsidRPr="00F5523E">
        <w:rPr>
          <w:sz w:val="20"/>
        </w:rPr>
        <w:t>for the upcoming season to be available for early</w:t>
      </w:r>
      <w:r w:rsidRPr="00F5523E">
        <w:rPr>
          <w:spacing w:val="-15"/>
          <w:sz w:val="20"/>
        </w:rPr>
        <w:t xml:space="preserve"> </w:t>
      </w:r>
      <w:r w:rsidRPr="00F5523E">
        <w:rPr>
          <w:sz w:val="20"/>
        </w:rPr>
        <w:t>registration.</w:t>
      </w:r>
    </w:p>
    <w:p w14:paraId="59F660DD" w14:textId="77777777" w:rsidR="00EA3192" w:rsidRPr="00F5523E" w:rsidRDefault="00EA3192" w:rsidP="00EA3192">
      <w:pPr>
        <w:pStyle w:val="ListParagraph"/>
        <w:numPr>
          <w:ilvl w:val="0"/>
          <w:numId w:val="2"/>
        </w:numPr>
        <w:tabs>
          <w:tab w:val="left" w:pos="1120"/>
          <w:tab w:val="left" w:pos="1121"/>
        </w:tabs>
        <w:spacing w:before="19"/>
        <w:ind w:hanging="361"/>
        <w:rPr>
          <w:sz w:val="20"/>
        </w:rPr>
      </w:pPr>
      <w:r w:rsidRPr="00F5523E">
        <w:rPr>
          <w:sz w:val="20"/>
        </w:rPr>
        <w:t>June/July</w:t>
      </w:r>
    </w:p>
    <w:p w14:paraId="5BEED8DF" w14:textId="77777777" w:rsidR="00EA3192" w:rsidRPr="00F5523E" w:rsidRDefault="00EA3192" w:rsidP="00EA3192">
      <w:pPr>
        <w:pStyle w:val="ListParagraph"/>
        <w:numPr>
          <w:ilvl w:val="1"/>
          <w:numId w:val="2"/>
        </w:numPr>
        <w:tabs>
          <w:tab w:val="left" w:pos="1840"/>
          <w:tab w:val="left" w:pos="1841"/>
        </w:tabs>
        <w:spacing w:before="13"/>
        <w:ind w:right="602"/>
        <w:rPr>
          <w:sz w:val="20"/>
        </w:rPr>
      </w:pPr>
      <w:r w:rsidRPr="00F5523E">
        <w:rPr>
          <w:sz w:val="20"/>
        </w:rPr>
        <w:t>Obtain</w:t>
      </w:r>
      <w:r w:rsidRPr="00F5523E">
        <w:rPr>
          <w:spacing w:val="-4"/>
          <w:sz w:val="20"/>
        </w:rPr>
        <w:t xml:space="preserve"> </w:t>
      </w:r>
      <w:r w:rsidRPr="00F5523E">
        <w:rPr>
          <w:sz w:val="20"/>
        </w:rPr>
        <w:t>any</w:t>
      </w:r>
      <w:r w:rsidRPr="00F5523E">
        <w:rPr>
          <w:spacing w:val="-3"/>
          <w:sz w:val="20"/>
        </w:rPr>
        <w:t xml:space="preserve"> </w:t>
      </w:r>
      <w:r w:rsidRPr="00F5523E">
        <w:rPr>
          <w:sz w:val="20"/>
        </w:rPr>
        <w:t>applicable</w:t>
      </w:r>
      <w:r w:rsidRPr="00F5523E">
        <w:rPr>
          <w:spacing w:val="-4"/>
          <w:sz w:val="20"/>
        </w:rPr>
        <w:t xml:space="preserve"> </w:t>
      </w:r>
      <w:r w:rsidRPr="00F5523E">
        <w:rPr>
          <w:sz w:val="20"/>
        </w:rPr>
        <w:t>licenses</w:t>
      </w:r>
      <w:r w:rsidRPr="00F5523E">
        <w:rPr>
          <w:spacing w:val="-2"/>
          <w:sz w:val="20"/>
        </w:rPr>
        <w:t xml:space="preserve"> </w:t>
      </w:r>
      <w:r w:rsidRPr="00F5523E">
        <w:rPr>
          <w:sz w:val="20"/>
        </w:rPr>
        <w:t>required</w:t>
      </w:r>
      <w:r w:rsidRPr="00F5523E">
        <w:rPr>
          <w:spacing w:val="-3"/>
          <w:sz w:val="20"/>
        </w:rPr>
        <w:t xml:space="preserve"> </w:t>
      </w:r>
      <w:r w:rsidRPr="00F5523E">
        <w:rPr>
          <w:sz w:val="20"/>
        </w:rPr>
        <w:t>from</w:t>
      </w:r>
      <w:r w:rsidRPr="00F5523E">
        <w:rPr>
          <w:spacing w:val="2"/>
          <w:sz w:val="20"/>
        </w:rPr>
        <w:t xml:space="preserve"> </w:t>
      </w:r>
      <w:r w:rsidRPr="00F5523E">
        <w:rPr>
          <w:sz w:val="20"/>
        </w:rPr>
        <w:t>AGLC</w:t>
      </w:r>
      <w:r w:rsidRPr="00F5523E">
        <w:rPr>
          <w:spacing w:val="-3"/>
          <w:sz w:val="20"/>
        </w:rPr>
        <w:t xml:space="preserve"> </w:t>
      </w:r>
      <w:r w:rsidRPr="00F5523E">
        <w:rPr>
          <w:sz w:val="20"/>
        </w:rPr>
        <w:t>that</w:t>
      </w:r>
      <w:r w:rsidRPr="00F5523E">
        <w:rPr>
          <w:spacing w:val="-3"/>
          <w:sz w:val="20"/>
        </w:rPr>
        <w:t xml:space="preserve"> </w:t>
      </w:r>
      <w:r w:rsidRPr="00F5523E">
        <w:rPr>
          <w:sz w:val="20"/>
        </w:rPr>
        <w:t>are</w:t>
      </w:r>
      <w:r w:rsidRPr="00F5523E">
        <w:rPr>
          <w:spacing w:val="-3"/>
          <w:sz w:val="20"/>
        </w:rPr>
        <w:t xml:space="preserve"> </w:t>
      </w:r>
      <w:r w:rsidRPr="00F5523E">
        <w:rPr>
          <w:sz w:val="20"/>
        </w:rPr>
        <w:t>required</w:t>
      </w:r>
      <w:r w:rsidRPr="00F5523E">
        <w:rPr>
          <w:spacing w:val="-3"/>
          <w:sz w:val="20"/>
        </w:rPr>
        <w:t xml:space="preserve"> </w:t>
      </w:r>
      <w:r w:rsidRPr="00F5523E">
        <w:rPr>
          <w:sz w:val="20"/>
        </w:rPr>
        <w:t>for</w:t>
      </w:r>
      <w:r w:rsidRPr="00F5523E">
        <w:rPr>
          <w:spacing w:val="-3"/>
          <w:sz w:val="20"/>
        </w:rPr>
        <w:t xml:space="preserve"> </w:t>
      </w:r>
      <w:r w:rsidRPr="00F5523E">
        <w:rPr>
          <w:sz w:val="20"/>
        </w:rPr>
        <w:t>the</w:t>
      </w:r>
      <w:r w:rsidRPr="00F5523E">
        <w:rPr>
          <w:spacing w:val="-23"/>
          <w:sz w:val="20"/>
        </w:rPr>
        <w:t xml:space="preserve"> </w:t>
      </w:r>
      <w:r w:rsidRPr="00F5523E">
        <w:rPr>
          <w:sz w:val="20"/>
        </w:rPr>
        <w:t>fundraising event.</w:t>
      </w:r>
    </w:p>
    <w:p w14:paraId="7502D400" w14:textId="77777777" w:rsidR="00EA3192" w:rsidRPr="00F5523E" w:rsidRDefault="00EA3192" w:rsidP="00EA3192">
      <w:pPr>
        <w:pStyle w:val="ListParagraph"/>
        <w:numPr>
          <w:ilvl w:val="2"/>
          <w:numId w:val="2"/>
        </w:numPr>
        <w:tabs>
          <w:tab w:val="left" w:pos="2560"/>
          <w:tab w:val="left" w:pos="2561"/>
        </w:tabs>
        <w:spacing w:before="16" w:line="261" w:lineRule="auto"/>
        <w:ind w:right="846"/>
        <w:rPr>
          <w:sz w:val="20"/>
        </w:rPr>
      </w:pPr>
      <w:r w:rsidRPr="00F5523E">
        <w:rPr>
          <w:sz w:val="20"/>
        </w:rPr>
        <w:t>Do</w:t>
      </w:r>
      <w:r w:rsidRPr="00F5523E">
        <w:rPr>
          <w:spacing w:val="-3"/>
          <w:sz w:val="20"/>
        </w:rPr>
        <w:t xml:space="preserve"> </w:t>
      </w:r>
      <w:r w:rsidRPr="00F5523E">
        <w:rPr>
          <w:sz w:val="20"/>
        </w:rPr>
        <w:t>not</w:t>
      </w:r>
      <w:r w:rsidRPr="00F5523E">
        <w:rPr>
          <w:spacing w:val="-2"/>
          <w:sz w:val="20"/>
        </w:rPr>
        <w:t xml:space="preserve"> </w:t>
      </w:r>
      <w:r w:rsidRPr="00F5523E">
        <w:rPr>
          <w:sz w:val="20"/>
        </w:rPr>
        <w:t>delay</w:t>
      </w:r>
      <w:r w:rsidRPr="00F5523E">
        <w:rPr>
          <w:spacing w:val="-5"/>
          <w:sz w:val="20"/>
        </w:rPr>
        <w:t xml:space="preserve"> </w:t>
      </w:r>
      <w:r w:rsidRPr="00F5523E">
        <w:rPr>
          <w:sz w:val="20"/>
        </w:rPr>
        <w:t>as</w:t>
      </w:r>
      <w:r w:rsidRPr="00F5523E">
        <w:rPr>
          <w:spacing w:val="1"/>
          <w:sz w:val="20"/>
        </w:rPr>
        <w:t xml:space="preserve"> </w:t>
      </w:r>
      <w:r w:rsidRPr="00F5523E">
        <w:rPr>
          <w:sz w:val="20"/>
        </w:rPr>
        <w:t>licenses</w:t>
      </w:r>
      <w:r w:rsidRPr="00F5523E">
        <w:rPr>
          <w:spacing w:val="-1"/>
          <w:sz w:val="20"/>
        </w:rPr>
        <w:t xml:space="preserve"> </w:t>
      </w:r>
      <w:r w:rsidRPr="00F5523E">
        <w:rPr>
          <w:sz w:val="20"/>
        </w:rPr>
        <w:t>can</w:t>
      </w:r>
      <w:r w:rsidRPr="00F5523E">
        <w:rPr>
          <w:spacing w:val="-3"/>
          <w:sz w:val="20"/>
        </w:rPr>
        <w:t xml:space="preserve"> </w:t>
      </w:r>
      <w:r w:rsidRPr="00F5523E">
        <w:rPr>
          <w:sz w:val="20"/>
        </w:rPr>
        <w:t>take</w:t>
      </w:r>
      <w:r w:rsidRPr="00F5523E">
        <w:rPr>
          <w:spacing w:val="-2"/>
          <w:sz w:val="20"/>
        </w:rPr>
        <w:t xml:space="preserve"> </w:t>
      </w:r>
      <w:r w:rsidRPr="00F5523E">
        <w:rPr>
          <w:sz w:val="20"/>
        </w:rPr>
        <w:t>4</w:t>
      </w:r>
      <w:r w:rsidRPr="00F5523E">
        <w:rPr>
          <w:spacing w:val="-2"/>
          <w:sz w:val="20"/>
        </w:rPr>
        <w:t xml:space="preserve"> </w:t>
      </w:r>
      <w:r w:rsidRPr="00F5523E">
        <w:rPr>
          <w:sz w:val="20"/>
        </w:rPr>
        <w:t>to 6 weeks</w:t>
      </w:r>
      <w:r w:rsidRPr="00F5523E">
        <w:rPr>
          <w:spacing w:val="-2"/>
          <w:sz w:val="20"/>
        </w:rPr>
        <w:t xml:space="preserve"> </w:t>
      </w:r>
      <w:r w:rsidRPr="00F5523E">
        <w:rPr>
          <w:sz w:val="20"/>
        </w:rPr>
        <w:t>and</w:t>
      </w:r>
      <w:r w:rsidRPr="00F5523E">
        <w:rPr>
          <w:spacing w:val="-2"/>
          <w:sz w:val="20"/>
        </w:rPr>
        <w:t xml:space="preserve"> </w:t>
      </w:r>
      <w:r w:rsidRPr="00F5523E">
        <w:rPr>
          <w:sz w:val="20"/>
        </w:rPr>
        <w:t>must</w:t>
      </w:r>
      <w:r w:rsidRPr="00F5523E">
        <w:rPr>
          <w:spacing w:val="-2"/>
          <w:sz w:val="20"/>
        </w:rPr>
        <w:t xml:space="preserve"> </w:t>
      </w:r>
      <w:r w:rsidRPr="00F5523E">
        <w:rPr>
          <w:sz w:val="20"/>
        </w:rPr>
        <w:t>be</w:t>
      </w:r>
      <w:r w:rsidRPr="00F5523E">
        <w:rPr>
          <w:spacing w:val="-2"/>
          <w:sz w:val="20"/>
        </w:rPr>
        <w:t xml:space="preserve"> </w:t>
      </w:r>
      <w:r w:rsidRPr="00F5523E">
        <w:rPr>
          <w:sz w:val="20"/>
        </w:rPr>
        <w:t>obtained</w:t>
      </w:r>
      <w:r w:rsidRPr="00F5523E">
        <w:rPr>
          <w:spacing w:val="-25"/>
          <w:sz w:val="20"/>
        </w:rPr>
        <w:t xml:space="preserve"> </w:t>
      </w:r>
      <w:r w:rsidRPr="00F5523E">
        <w:rPr>
          <w:sz w:val="20"/>
        </w:rPr>
        <w:t>before raffle tickets can be ordered from</w:t>
      </w:r>
      <w:r w:rsidRPr="00F5523E">
        <w:rPr>
          <w:spacing w:val="-2"/>
          <w:sz w:val="20"/>
        </w:rPr>
        <w:t xml:space="preserve"> </w:t>
      </w:r>
      <w:r w:rsidRPr="00F5523E">
        <w:rPr>
          <w:sz w:val="20"/>
        </w:rPr>
        <w:t>printing.</w:t>
      </w:r>
    </w:p>
    <w:p w14:paraId="088C00E9" w14:textId="77777777" w:rsidR="00EA3192" w:rsidRPr="00F5523E" w:rsidRDefault="00EA3192" w:rsidP="00EA3192">
      <w:pPr>
        <w:pStyle w:val="ListParagraph"/>
        <w:numPr>
          <w:ilvl w:val="0"/>
          <w:numId w:val="2"/>
        </w:numPr>
        <w:tabs>
          <w:tab w:val="left" w:pos="1120"/>
          <w:tab w:val="left" w:pos="1121"/>
        </w:tabs>
        <w:spacing w:line="236" w:lineRule="exact"/>
        <w:ind w:hanging="361"/>
        <w:rPr>
          <w:sz w:val="20"/>
        </w:rPr>
      </w:pPr>
      <w:r w:rsidRPr="00F5523E">
        <w:rPr>
          <w:sz w:val="20"/>
        </w:rPr>
        <w:t>August</w:t>
      </w:r>
    </w:p>
    <w:p w14:paraId="7E0B9653" w14:textId="77777777" w:rsidR="00EA3192" w:rsidRPr="00F5523E" w:rsidRDefault="00EA3192" w:rsidP="00EA3192">
      <w:pPr>
        <w:pStyle w:val="ListParagraph"/>
        <w:numPr>
          <w:ilvl w:val="1"/>
          <w:numId w:val="2"/>
        </w:numPr>
        <w:tabs>
          <w:tab w:val="left" w:pos="1840"/>
          <w:tab w:val="left" w:pos="1841"/>
        </w:tabs>
        <w:spacing w:before="17" w:line="242" w:lineRule="exact"/>
        <w:ind w:hanging="361"/>
        <w:rPr>
          <w:sz w:val="20"/>
        </w:rPr>
      </w:pPr>
      <w:r w:rsidRPr="00F5523E">
        <w:rPr>
          <w:sz w:val="20"/>
        </w:rPr>
        <w:t>Hold meeting with committee to ensure implementation of fundraising</w:t>
      </w:r>
      <w:r w:rsidRPr="00F5523E">
        <w:rPr>
          <w:spacing w:val="3"/>
          <w:sz w:val="20"/>
        </w:rPr>
        <w:t xml:space="preserve"> </w:t>
      </w:r>
      <w:r w:rsidRPr="00F5523E">
        <w:rPr>
          <w:sz w:val="20"/>
        </w:rPr>
        <w:t>efforts</w:t>
      </w:r>
    </w:p>
    <w:p w14:paraId="1D92EA63" w14:textId="77777777" w:rsidR="00EA3192" w:rsidRPr="00F5523E" w:rsidRDefault="00EA3192" w:rsidP="00EA3192">
      <w:pPr>
        <w:pStyle w:val="ListParagraph"/>
        <w:numPr>
          <w:ilvl w:val="1"/>
          <w:numId w:val="2"/>
        </w:numPr>
        <w:tabs>
          <w:tab w:val="left" w:pos="1840"/>
          <w:tab w:val="left" w:pos="1841"/>
        </w:tabs>
        <w:spacing w:line="240" w:lineRule="exact"/>
        <w:ind w:hanging="361"/>
        <w:rPr>
          <w:sz w:val="20"/>
        </w:rPr>
      </w:pPr>
      <w:r w:rsidRPr="00F5523E">
        <w:rPr>
          <w:sz w:val="20"/>
        </w:rPr>
        <w:t>Key Agenda</w:t>
      </w:r>
      <w:r w:rsidRPr="00F5523E">
        <w:rPr>
          <w:spacing w:val="-4"/>
          <w:sz w:val="20"/>
        </w:rPr>
        <w:t xml:space="preserve"> </w:t>
      </w:r>
      <w:r w:rsidRPr="00F5523E">
        <w:rPr>
          <w:sz w:val="20"/>
        </w:rPr>
        <w:t>items:</w:t>
      </w:r>
    </w:p>
    <w:p w14:paraId="283691BD" w14:textId="77777777" w:rsidR="00EA3192" w:rsidRPr="00F5523E" w:rsidRDefault="00EA3192" w:rsidP="00EA3192">
      <w:pPr>
        <w:pStyle w:val="ListParagraph"/>
        <w:numPr>
          <w:ilvl w:val="2"/>
          <w:numId w:val="2"/>
        </w:numPr>
        <w:tabs>
          <w:tab w:val="left" w:pos="2560"/>
          <w:tab w:val="left" w:pos="2561"/>
        </w:tabs>
        <w:spacing w:line="228" w:lineRule="exact"/>
        <w:rPr>
          <w:sz w:val="20"/>
        </w:rPr>
      </w:pPr>
      <w:r w:rsidRPr="00F5523E">
        <w:rPr>
          <w:sz w:val="20"/>
        </w:rPr>
        <w:t>Ensure compliance with Alberta</w:t>
      </w:r>
      <w:r w:rsidRPr="00F5523E">
        <w:rPr>
          <w:spacing w:val="1"/>
          <w:sz w:val="20"/>
        </w:rPr>
        <w:t xml:space="preserve"> </w:t>
      </w:r>
      <w:r w:rsidRPr="00F5523E">
        <w:rPr>
          <w:sz w:val="20"/>
        </w:rPr>
        <w:t>Gaming</w:t>
      </w:r>
    </w:p>
    <w:p w14:paraId="5081B4DC" w14:textId="77777777" w:rsidR="00EA3192" w:rsidRPr="00F5523E" w:rsidRDefault="00EA3192" w:rsidP="00EA3192">
      <w:pPr>
        <w:pStyle w:val="ListParagraph"/>
        <w:numPr>
          <w:ilvl w:val="2"/>
          <w:numId w:val="2"/>
        </w:numPr>
        <w:tabs>
          <w:tab w:val="left" w:pos="2560"/>
          <w:tab w:val="left" w:pos="2561"/>
        </w:tabs>
        <w:spacing w:before="20"/>
        <w:rPr>
          <w:sz w:val="20"/>
        </w:rPr>
      </w:pPr>
      <w:r w:rsidRPr="00F5523E">
        <w:rPr>
          <w:sz w:val="20"/>
        </w:rPr>
        <w:t>Ensure all members (parents) are aware of the fundraising</w:t>
      </w:r>
      <w:r w:rsidRPr="00F5523E">
        <w:rPr>
          <w:spacing w:val="-8"/>
          <w:sz w:val="20"/>
        </w:rPr>
        <w:t xml:space="preserve"> </w:t>
      </w:r>
      <w:r w:rsidRPr="00F5523E">
        <w:rPr>
          <w:sz w:val="20"/>
        </w:rPr>
        <w:t>requirement</w:t>
      </w:r>
    </w:p>
    <w:p w14:paraId="1B04346A" w14:textId="77777777" w:rsidR="00EA3192" w:rsidRPr="00F5523E" w:rsidRDefault="00EA3192" w:rsidP="00EA3192">
      <w:pPr>
        <w:pStyle w:val="ListParagraph"/>
        <w:numPr>
          <w:ilvl w:val="2"/>
          <w:numId w:val="2"/>
        </w:numPr>
        <w:tabs>
          <w:tab w:val="left" w:pos="2560"/>
          <w:tab w:val="left" w:pos="2561"/>
        </w:tabs>
        <w:spacing w:before="17"/>
        <w:rPr>
          <w:sz w:val="20"/>
        </w:rPr>
      </w:pPr>
      <w:r w:rsidRPr="00F5523E">
        <w:rPr>
          <w:sz w:val="20"/>
        </w:rPr>
        <w:t>Confirm action plan for</w:t>
      </w:r>
      <w:r w:rsidRPr="00F5523E">
        <w:rPr>
          <w:spacing w:val="2"/>
          <w:sz w:val="20"/>
        </w:rPr>
        <w:t xml:space="preserve"> </w:t>
      </w:r>
      <w:r w:rsidRPr="00F5523E">
        <w:rPr>
          <w:sz w:val="20"/>
        </w:rPr>
        <w:t>implementation</w:t>
      </w:r>
    </w:p>
    <w:p w14:paraId="0B5B8DD8" w14:textId="77777777" w:rsidR="00EA3192" w:rsidRPr="00F5523E" w:rsidRDefault="00EA3192" w:rsidP="00EA3192">
      <w:pPr>
        <w:pStyle w:val="ListParagraph"/>
        <w:numPr>
          <w:ilvl w:val="2"/>
          <w:numId w:val="2"/>
        </w:numPr>
        <w:tabs>
          <w:tab w:val="left" w:pos="2560"/>
          <w:tab w:val="left" w:pos="2561"/>
        </w:tabs>
        <w:spacing w:before="17"/>
        <w:rPr>
          <w:sz w:val="20"/>
        </w:rPr>
      </w:pPr>
      <w:r w:rsidRPr="00F5523E">
        <w:rPr>
          <w:sz w:val="20"/>
        </w:rPr>
        <w:t>Provide details to webmaster to update website with any</w:t>
      </w:r>
      <w:r w:rsidRPr="00F5523E">
        <w:rPr>
          <w:spacing w:val="-15"/>
          <w:sz w:val="20"/>
        </w:rPr>
        <w:t xml:space="preserve"> </w:t>
      </w:r>
      <w:r w:rsidRPr="00F5523E">
        <w:rPr>
          <w:sz w:val="20"/>
        </w:rPr>
        <w:t>changes</w:t>
      </w:r>
    </w:p>
    <w:p w14:paraId="525D47F2" w14:textId="77777777" w:rsidR="00EA3192" w:rsidRPr="00F5523E" w:rsidRDefault="00EA3192" w:rsidP="00EA3192">
      <w:pPr>
        <w:pStyle w:val="ListParagraph"/>
        <w:numPr>
          <w:ilvl w:val="0"/>
          <w:numId w:val="2"/>
        </w:numPr>
        <w:tabs>
          <w:tab w:val="left" w:pos="1120"/>
          <w:tab w:val="left" w:pos="1121"/>
        </w:tabs>
        <w:spacing w:before="21"/>
        <w:ind w:hanging="361"/>
        <w:rPr>
          <w:sz w:val="20"/>
        </w:rPr>
      </w:pPr>
      <w:r w:rsidRPr="00F5523E">
        <w:rPr>
          <w:sz w:val="20"/>
        </w:rPr>
        <w:t>September/February</w:t>
      </w:r>
    </w:p>
    <w:p w14:paraId="5F9DFCC2" w14:textId="77777777" w:rsidR="00EA3192" w:rsidRPr="00F5523E" w:rsidRDefault="00EA3192" w:rsidP="00EA3192">
      <w:pPr>
        <w:pStyle w:val="ListParagraph"/>
        <w:numPr>
          <w:ilvl w:val="1"/>
          <w:numId w:val="2"/>
        </w:numPr>
        <w:tabs>
          <w:tab w:val="left" w:pos="1840"/>
          <w:tab w:val="left" w:pos="1841"/>
        </w:tabs>
        <w:spacing w:before="13" w:line="242" w:lineRule="exact"/>
        <w:ind w:hanging="361"/>
        <w:rPr>
          <w:sz w:val="20"/>
        </w:rPr>
      </w:pPr>
      <w:r w:rsidRPr="00F5523E">
        <w:rPr>
          <w:sz w:val="20"/>
        </w:rPr>
        <w:t>Execute fundraising</w:t>
      </w:r>
      <w:r w:rsidRPr="00F5523E">
        <w:rPr>
          <w:spacing w:val="-4"/>
          <w:sz w:val="20"/>
        </w:rPr>
        <w:t xml:space="preserve"> </w:t>
      </w:r>
      <w:r w:rsidRPr="00F5523E">
        <w:rPr>
          <w:sz w:val="20"/>
        </w:rPr>
        <w:t>efforts</w:t>
      </w:r>
    </w:p>
    <w:p w14:paraId="4AF68341" w14:textId="77777777" w:rsidR="00EA3192" w:rsidRPr="00F5523E" w:rsidRDefault="00EA3192" w:rsidP="00EA3192">
      <w:pPr>
        <w:pStyle w:val="ListParagraph"/>
        <w:numPr>
          <w:ilvl w:val="1"/>
          <w:numId w:val="2"/>
        </w:numPr>
        <w:tabs>
          <w:tab w:val="left" w:pos="1840"/>
          <w:tab w:val="left" w:pos="1841"/>
        </w:tabs>
        <w:spacing w:before="2" w:line="235" w:lineRule="auto"/>
        <w:ind w:right="1042"/>
        <w:rPr>
          <w:sz w:val="20"/>
        </w:rPr>
      </w:pPr>
      <w:r w:rsidRPr="00F5523E">
        <w:rPr>
          <w:sz w:val="20"/>
        </w:rPr>
        <w:t>Forward list of any non-complying members to registrar/treasurer for processing</w:t>
      </w:r>
      <w:r w:rsidRPr="00F5523E">
        <w:rPr>
          <w:spacing w:val="-44"/>
          <w:sz w:val="20"/>
        </w:rPr>
        <w:t xml:space="preserve"> </w:t>
      </w:r>
      <w:r w:rsidRPr="00F5523E">
        <w:rPr>
          <w:sz w:val="20"/>
        </w:rPr>
        <w:t>of fundraising commitment</w:t>
      </w:r>
      <w:r w:rsidRPr="00F5523E">
        <w:rPr>
          <w:spacing w:val="-3"/>
          <w:sz w:val="20"/>
        </w:rPr>
        <w:t xml:space="preserve"> </w:t>
      </w:r>
      <w:r w:rsidRPr="00F5523E">
        <w:rPr>
          <w:sz w:val="20"/>
        </w:rPr>
        <w:t>cheques</w:t>
      </w:r>
    </w:p>
    <w:p w14:paraId="6E163A37" w14:textId="77777777" w:rsidR="00EA3192" w:rsidRPr="00F5523E" w:rsidRDefault="00EA3192" w:rsidP="00EA3192">
      <w:pPr>
        <w:pStyle w:val="BodyText"/>
        <w:rPr>
          <w:sz w:val="22"/>
        </w:rPr>
      </w:pPr>
    </w:p>
    <w:p w14:paraId="65C43582" w14:textId="77777777" w:rsidR="00EA3192" w:rsidRPr="00F5523E" w:rsidRDefault="00EA3192" w:rsidP="00EA3192">
      <w:pPr>
        <w:pStyle w:val="BodyText"/>
        <w:spacing w:before="8"/>
        <w:rPr>
          <w:sz w:val="17"/>
        </w:rPr>
      </w:pPr>
    </w:p>
    <w:p w14:paraId="4ACBD63C" w14:textId="77777777" w:rsidR="006D73AC" w:rsidRDefault="00EA3192" w:rsidP="00EA3192">
      <w:pPr>
        <w:pStyle w:val="Heading2"/>
        <w:tabs>
          <w:tab w:val="left" w:pos="4720"/>
        </w:tabs>
        <w:ind w:left="760" w:firstLine="0"/>
      </w:pPr>
      <w:bookmarkStart w:id="439" w:name="_bookmark185"/>
      <w:bookmarkStart w:id="440" w:name="_Toc40374092"/>
      <w:bookmarkEnd w:id="439"/>
      <w:r w:rsidRPr="00F5523E">
        <w:t>DIRECTOR</w:t>
      </w:r>
      <w:r w:rsidRPr="00F5523E">
        <w:rPr>
          <w:spacing w:val="-4"/>
        </w:rPr>
        <w:t xml:space="preserve"> </w:t>
      </w:r>
      <w:r w:rsidRPr="00F5523E">
        <w:t>OF</w:t>
      </w:r>
      <w:r w:rsidRPr="00F5523E">
        <w:rPr>
          <w:spacing w:val="-3"/>
        </w:rPr>
        <w:t xml:space="preserve"> </w:t>
      </w:r>
      <w:r w:rsidRPr="00F5523E">
        <w:t>OFFICIALS</w:t>
      </w:r>
      <w:bookmarkEnd w:id="440"/>
    </w:p>
    <w:p w14:paraId="33459ADD" w14:textId="57F7718B" w:rsidR="00EA3192" w:rsidRPr="00F5523E" w:rsidRDefault="00EA3192" w:rsidP="006D73AC">
      <w:r w:rsidRPr="00F5523E">
        <w:tab/>
        <w:t>(Last Updated March</w:t>
      </w:r>
      <w:r w:rsidRPr="00F5523E">
        <w:rPr>
          <w:spacing w:val="-4"/>
        </w:rPr>
        <w:t xml:space="preserve"> </w:t>
      </w:r>
      <w:r w:rsidRPr="00F5523E">
        <w:t>2017)</w:t>
      </w:r>
    </w:p>
    <w:p w14:paraId="1052D393" w14:textId="77777777" w:rsidR="00EA3192" w:rsidRPr="00F5523E" w:rsidRDefault="00EA3192" w:rsidP="00EA3192">
      <w:pPr>
        <w:pStyle w:val="BodyText"/>
        <w:spacing w:before="9"/>
        <w:rPr>
          <w:b/>
        </w:rPr>
      </w:pPr>
    </w:p>
    <w:p w14:paraId="548B6639" w14:textId="77777777" w:rsidR="00EA3192" w:rsidRPr="00F5523E" w:rsidRDefault="00EA3192" w:rsidP="006D73AC">
      <w:r w:rsidRPr="00F5523E">
        <w:t>This is a voting position.</w:t>
      </w:r>
    </w:p>
    <w:p w14:paraId="02DD7EEA" w14:textId="77777777" w:rsidR="00EA3192" w:rsidRPr="00F5523E" w:rsidRDefault="00EA3192" w:rsidP="00EA3192">
      <w:pPr>
        <w:pStyle w:val="BodyText"/>
        <w:spacing w:before="4"/>
        <w:rPr>
          <w:b/>
        </w:rPr>
      </w:pPr>
    </w:p>
    <w:p w14:paraId="065A8132" w14:textId="77777777" w:rsidR="00EA3192" w:rsidRPr="00F5523E" w:rsidRDefault="00EA3192" w:rsidP="00EA3192">
      <w:pPr>
        <w:pStyle w:val="ListParagraph"/>
        <w:numPr>
          <w:ilvl w:val="0"/>
          <w:numId w:val="9"/>
        </w:numPr>
        <w:tabs>
          <w:tab w:val="left" w:pos="760"/>
          <w:tab w:val="left" w:pos="761"/>
        </w:tabs>
        <w:spacing w:before="1"/>
        <w:ind w:hanging="361"/>
        <w:rPr>
          <w:sz w:val="20"/>
        </w:rPr>
      </w:pPr>
      <w:r w:rsidRPr="00F5523E">
        <w:rPr>
          <w:sz w:val="20"/>
        </w:rPr>
        <w:t>Attend SPRA executive committee</w:t>
      </w:r>
      <w:r w:rsidRPr="00F5523E">
        <w:rPr>
          <w:spacing w:val="2"/>
          <w:sz w:val="20"/>
        </w:rPr>
        <w:t xml:space="preserve"> </w:t>
      </w:r>
      <w:r w:rsidRPr="00F5523E">
        <w:rPr>
          <w:sz w:val="20"/>
        </w:rPr>
        <w:t>meetings.</w:t>
      </w:r>
    </w:p>
    <w:p w14:paraId="591B18C2" w14:textId="77777777" w:rsidR="00EA3192" w:rsidRPr="00F5523E" w:rsidRDefault="00EA3192" w:rsidP="00EA3192">
      <w:pPr>
        <w:pStyle w:val="BodyText"/>
        <w:spacing w:before="6"/>
        <w:rPr>
          <w:sz w:val="19"/>
        </w:rPr>
      </w:pPr>
    </w:p>
    <w:p w14:paraId="7F91A0C8" w14:textId="77777777" w:rsidR="00EA3192" w:rsidRPr="00F5523E" w:rsidRDefault="00EA3192" w:rsidP="00EA3192">
      <w:pPr>
        <w:pStyle w:val="ListParagraph"/>
        <w:numPr>
          <w:ilvl w:val="0"/>
          <w:numId w:val="9"/>
        </w:numPr>
        <w:tabs>
          <w:tab w:val="left" w:pos="760"/>
          <w:tab w:val="left" w:pos="761"/>
        </w:tabs>
        <w:spacing w:before="1"/>
        <w:ind w:hanging="361"/>
        <w:rPr>
          <w:sz w:val="20"/>
        </w:rPr>
      </w:pPr>
      <w:r w:rsidRPr="00F5523E">
        <w:rPr>
          <w:sz w:val="20"/>
        </w:rPr>
        <w:t>May represent SPRA at Ringette Alberta annual general</w:t>
      </w:r>
      <w:r w:rsidRPr="00F5523E">
        <w:rPr>
          <w:spacing w:val="-18"/>
          <w:sz w:val="20"/>
        </w:rPr>
        <w:t xml:space="preserve"> </w:t>
      </w:r>
      <w:r w:rsidRPr="00F5523E">
        <w:rPr>
          <w:sz w:val="20"/>
        </w:rPr>
        <w:t>meeting.</w:t>
      </w:r>
    </w:p>
    <w:p w14:paraId="10D2132B" w14:textId="77777777" w:rsidR="00EA3192" w:rsidRPr="00F5523E" w:rsidRDefault="00EA3192" w:rsidP="00EA3192">
      <w:pPr>
        <w:pStyle w:val="BodyText"/>
        <w:spacing w:before="11"/>
        <w:rPr>
          <w:sz w:val="19"/>
        </w:rPr>
      </w:pPr>
    </w:p>
    <w:p w14:paraId="66360B7F" w14:textId="77777777" w:rsidR="00EA3192" w:rsidRPr="00F5523E" w:rsidRDefault="00EA3192" w:rsidP="00EA3192">
      <w:pPr>
        <w:pStyle w:val="ListParagraph"/>
        <w:numPr>
          <w:ilvl w:val="0"/>
          <w:numId w:val="9"/>
        </w:numPr>
        <w:tabs>
          <w:tab w:val="left" w:pos="760"/>
          <w:tab w:val="left" w:pos="761"/>
        </w:tabs>
        <w:spacing w:line="237" w:lineRule="auto"/>
        <w:ind w:right="780"/>
        <w:rPr>
          <w:sz w:val="20"/>
        </w:rPr>
      </w:pPr>
      <w:r w:rsidRPr="00F5523E">
        <w:rPr>
          <w:sz w:val="20"/>
        </w:rPr>
        <w:t>In conjunction with the Referee Allocator, select officials for each season and implement a plan</w:t>
      </w:r>
      <w:r w:rsidRPr="00F5523E">
        <w:rPr>
          <w:spacing w:val="-30"/>
          <w:sz w:val="20"/>
        </w:rPr>
        <w:t xml:space="preserve"> </w:t>
      </w:r>
      <w:r w:rsidRPr="00F5523E">
        <w:rPr>
          <w:sz w:val="20"/>
        </w:rPr>
        <w:t>to train and develop all</w:t>
      </w:r>
      <w:r w:rsidRPr="00F5523E">
        <w:rPr>
          <w:spacing w:val="1"/>
          <w:sz w:val="20"/>
        </w:rPr>
        <w:t xml:space="preserve"> </w:t>
      </w:r>
      <w:r w:rsidRPr="00F5523E">
        <w:rPr>
          <w:sz w:val="20"/>
        </w:rPr>
        <w:t>officials.</w:t>
      </w:r>
    </w:p>
    <w:p w14:paraId="4263EDCA" w14:textId="77777777" w:rsidR="00EA3192" w:rsidRPr="00F5523E" w:rsidRDefault="00EA3192" w:rsidP="00EA3192">
      <w:pPr>
        <w:pStyle w:val="BodyText"/>
        <w:spacing w:before="10"/>
        <w:rPr>
          <w:sz w:val="19"/>
        </w:rPr>
      </w:pPr>
    </w:p>
    <w:p w14:paraId="0EA63261"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Train new referees and provide all officials with development</w:t>
      </w:r>
      <w:r w:rsidRPr="00F5523E">
        <w:rPr>
          <w:spacing w:val="-5"/>
          <w:sz w:val="20"/>
        </w:rPr>
        <w:t xml:space="preserve"> </w:t>
      </w:r>
      <w:r w:rsidRPr="00F5523E">
        <w:rPr>
          <w:sz w:val="20"/>
        </w:rPr>
        <w:t>opportunities.</w:t>
      </w:r>
    </w:p>
    <w:p w14:paraId="18E77E78" w14:textId="77777777" w:rsidR="00EA3192" w:rsidRPr="00F5523E" w:rsidRDefault="00EA3192" w:rsidP="00EA3192">
      <w:pPr>
        <w:pStyle w:val="BodyText"/>
        <w:spacing w:before="10"/>
        <w:rPr>
          <w:sz w:val="19"/>
        </w:rPr>
      </w:pPr>
    </w:p>
    <w:p w14:paraId="03EB8329"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Document games officiated by individual</w:t>
      </w:r>
      <w:r w:rsidRPr="00F5523E">
        <w:rPr>
          <w:spacing w:val="-6"/>
          <w:sz w:val="20"/>
        </w:rPr>
        <w:t xml:space="preserve"> </w:t>
      </w:r>
      <w:r w:rsidRPr="00F5523E">
        <w:rPr>
          <w:sz w:val="20"/>
        </w:rPr>
        <w:t>referees.</w:t>
      </w:r>
    </w:p>
    <w:p w14:paraId="7D136CE5" w14:textId="77777777" w:rsidR="00EA3192" w:rsidRPr="00F5523E" w:rsidRDefault="00EA3192" w:rsidP="00EA3192">
      <w:pPr>
        <w:pStyle w:val="BodyText"/>
        <w:spacing w:before="3"/>
      </w:pPr>
    </w:p>
    <w:p w14:paraId="6D458573" w14:textId="77777777" w:rsidR="00EA3192" w:rsidRPr="00F5523E" w:rsidRDefault="00EA3192" w:rsidP="00EA3192">
      <w:pPr>
        <w:pStyle w:val="ListParagraph"/>
        <w:numPr>
          <w:ilvl w:val="0"/>
          <w:numId w:val="9"/>
        </w:numPr>
        <w:tabs>
          <w:tab w:val="left" w:pos="760"/>
          <w:tab w:val="left" w:pos="761"/>
        </w:tabs>
        <w:spacing w:before="1" w:line="232" w:lineRule="auto"/>
        <w:ind w:right="1170"/>
        <w:rPr>
          <w:sz w:val="20"/>
        </w:rPr>
      </w:pPr>
      <w:r w:rsidRPr="00F5523E">
        <w:rPr>
          <w:sz w:val="20"/>
        </w:rPr>
        <w:t>Hold two meetings with referees (beginning and end of season) to discuss rule</w:t>
      </w:r>
      <w:r w:rsidRPr="00F5523E">
        <w:rPr>
          <w:spacing w:val="-31"/>
          <w:sz w:val="20"/>
        </w:rPr>
        <w:t xml:space="preserve"> </w:t>
      </w:r>
      <w:r w:rsidRPr="00F5523E">
        <w:rPr>
          <w:sz w:val="20"/>
        </w:rPr>
        <w:t>interpretation, development progress, situations, and game</w:t>
      </w:r>
      <w:r w:rsidRPr="00F5523E">
        <w:rPr>
          <w:spacing w:val="-10"/>
          <w:sz w:val="20"/>
        </w:rPr>
        <w:t xml:space="preserve"> </w:t>
      </w:r>
      <w:r w:rsidRPr="00F5523E">
        <w:rPr>
          <w:sz w:val="20"/>
        </w:rPr>
        <w:t>issues.</w:t>
      </w:r>
    </w:p>
    <w:p w14:paraId="1F1D7B26" w14:textId="77777777" w:rsidR="00EA3192" w:rsidRPr="00F5523E" w:rsidRDefault="00EA3192" w:rsidP="00EA3192">
      <w:pPr>
        <w:pStyle w:val="BodyText"/>
        <w:spacing w:before="6"/>
      </w:pPr>
    </w:p>
    <w:p w14:paraId="490A29B6"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Liaise with Ringette Alberta regarding official recommendations for</w:t>
      </w:r>
      <w:r w:rsidRPr="00F5523E">
        <w:rPr>
          <w:spacing w:val="-1"/>
          <w:sz w:val="20"/>
        </w:rPr>
        <w:t xml:space="preserve"> </w:t>
      </w:r>
      <w:r w:rsidRPr="00F5523E">
        <w:rPr>
          <w:sz w:val="20"/>
        </w:rPr>
        <w:t>Provincials.</w:t>
      </w:r>
    </w:p>
    <w:p w14:paraId="25EEFAD8" w14:textId="77777777" w:rsidR="00EA3192" w:rsidRPr="00F5523E" w:rsidRDefault="00EA3192" w:rsidP="00EA3192">
      <w:pPr>
        <w:pStyle w:val="BodyText"/>
        <w:spacing w:before="7"/>
        <w:rPr>
          <w:sz w:val="19"/>
        </w:rPr>
      </w:pPr>
    </w:p>
    <w:p w14:paraId="5C19EE22"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Work with directors in other associations to ensure all games are covered with qualified</w:t>
      </w:r>
      <w:r w:rsidRPr="00F5523E">
        <w:rPr>
          <w:spacing w:val="-15"/>
          <w:sz w:val="20"/>
        </w:rPr>
        <w:t xml:space="preserve"> </w:t>
      </w:r>
      <w:r w:rsidRPr="00F5523E">
        <w:rPr>
          <w:sz w:val="20"/>
        </w:rPr>
        <w:t>officials.</w:t>
      </w:r>
    </w:p>
    <w:p w14:paraId="24687104" w14:textId="77777777" w:rsidR="00EA3192" w:rsidRPr="00F5523E" w:rsidRDefault="00EA3192" w:rsidP="00EA3192">
      <w:pPr>
        <w:pStyle w:val="BodyText"/>
        <w:spacing w:before="6"/>
        <w:rPr>
          <w:sz w:val="18"/>
        </w:rPr>
      </w:pPr>
    </w:p>
    <w:p w14:paraId="55C45AE7" w14:textId="77777777" w:rsidR="00EA3192" w:rsidRPr="00F5523E" w:rsidRDefault="00EA3192" w:rsidP="00EA3192">
      <w:pPr>
        <w:pStyle w:val="ListParagraph"/>
        <w:numPr>
          <w:ilvl w:val="0"/>
          <w:numId w:val="9"/>
        </w:numPr>
        <w:tabs>
          <w:tab w:val="left" w:pos="760"/>
          <w:tab w:val="left" w:pos="761"/>
        </w:tabs>
        <w:spacing w:before="100"/>
        <w:ind w:hanging="361"/>
        <w:rPr>
          <w:sz w:val="20"/>
        </w:rPr>
      </w:pPr>
      <w:r w:rsidRPr="00F5523E">
        <w:rPr>
          <w:sz w:val="20"/>
        </w:rPr>
        <w:t>Liaise with Ringette Alberta regarding official game</w:t>
      </w:r>
      <w:r w:rsidRPr="00F5523E">
        <w:rPr>
          <w:spacing w:val="-3"/>
          <w:sz w:val="20"/>
        </w:rPr>
        <w:t xml:space="preserve"> </w:t>
      </w:r>
      <w:r w:rsidRPr="00F5523E">
        <w:rPr>
          <w:sz w:val="20"/>
        </w:rPr>
        <w:t>reports.</w:t>
      </w:r>
    </w:p>
    <w:p w14:paraId="68E02F73" w14:textId="77777777" w:rsidR="00EA3192" w:rsidRPr="00F5523E" w:rsidRDefault="00EA3192" w:rsidP="00EA3192">
      <w:pPr>
        <w:pStyle w:val="BodyText"/>
        <w:spacing w:before="6"/>
      </w:pPr>
    </w:p>
    <w:p w14:paraId="7B893F51" w14:textId="77777777" w:rsidR="00EA3192" w:rsidRPr="00F5523E" w:rsidRDefault="00EA3192" w:rsidP="00EA3192">
      <w:pPr>
        <w:pStyle w:val="ListParagraph"/>
        <w:numPr>
          <w:ilvl w:val="0"/>
          <w:numId w:val="9"/>
        </w:numPr>
        <w:tabs>
          <w:tab w:val="left" w:pos="760"/>
          <w:tab w:val="left" w:pos="761"/>
        </w:tabs>
        <w:spacing w:line="232" w:lineRule="auto"/>
        <w:ind w:right="871"/>
        <w:rPr>
          <w:sz w:val="20"/>
        </w:rPr>
      </w:pPr>
      <w:r w:rsidRPr="00F5523E">
        <w:rPr>
          <w:sz w:val="20"/>
        </w:rPr>
        <w:t>Mediate any issues that arrive between coaches, parents, players, and the officials, working</w:t>
      </w:r>
      <w:r w:rsidRPr="00F5523E">
        <w:rPr>
          <w:spacing w:val="-30"/>
          <w:sz w:val="20"/>
        </w:rPr>
        <w:t xml:space="preserve"> </w:t>
      </w:r>
      <w:r w:rsidRPr="00F5523E">
        <w:rPr>
          <w:sz w:val="20"/>
        </w:rPr>
        <w:t>with Ringette Alberta when</w:t>
      </w:r>
      <w:r w:rsidRPr="00F5523E">
        <w:rPr>
          <w:spacing w:val="4"/>
          <w:sz w:val="20"/>
        </w:rPr>
        <w:t xml:space="preserve"> </w:t>
      </w:r>
      <w:r w:rsidRPr="00F5523E">
        <w:rPr>
          <w:sz w:val="20"/>
        </w:rPr>
        <w:t>necessary.</w:t>
      </w:r>
    </w:p>
    <w:p w14:paraId="5B4EFFE2" w14:textId="77777777" w:rsidR="00EA3192" w:rsidRPr="00F5523E" w:rsidRDefault="00EA3192" w:rsidP="00EA3192">
      <w:pPr>
        <w:pStyle w:val="BodyText"/>
        <w:spacing w:before="4"/>
      </w:pPr>
    </w:p>
    <w:p w14:paraId="00BB6BE1"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Work with Platinum Ring tournament chair to provide tournament</w:t>
      </w:r>
      <w:r w:rsidRPr="00F5523E">
        <w:rPr>
          <w:spacing w:val="1"/>
          <w:sz w:val="20"/>
        </w:rPr>
        <w:t xml:space="preserve"> </w:t>
      </w:r>
      <w:r w:rsidRPr="00F5523E">
        <w:rPr>
          <w:sz w:val="20"/>
        </w:rPr>
        <w:t>officials.</w:t>
      </w:r>
    </w:p>
    <w:p w14:paraId="312643FF" w14:textId="77777777" w:rsidR="00EA3192" w:rsidRPr="00F5523E" w:rsidRDefault="00EA3192" w:rsidP="00EA3192">
      <w:pPr>
        <w:pStyle w:val="BodyText"/>
      </w:pPr>
    </w:p>
    <w:p w14:paraId="240B5C64"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Respond to Ringette Alberta information</w:t>
      </w:r>
      <w:r w:rsidRPr="00F5523E">
        <w:rPr>
          <w:spacing w:val="-2"/>
          <w:sz w:val="20"/>
        </w:rPr>
        <w:t xml:space="preserve"> </w:t>
      </w:r>
      <w:r w:rsidRPr="00F5523E">
        <w:rPr>
          <w:sz w:val="20"/>
        </w:rPr>
        <w:t>requests.</w:t>
      </w:r>
    </w:p>
    <w:p w14:paraId="62E423A2" w14:textId="77777777" w:rsidR="00EA3192" w:rsidRPr="00F5523E" w:rsidRDefault="00EA3192" w:rsidP="00EA3192">
      <w:pPr>
        <w:pStyle w:val="BodyText"/>
        <w:spacing w:before="5"/>
        <w:ind w:left="400"/>
      </w:pPr>
      <w:r w:rsidRPr="00F5523E">
        <w:rPr>
          <w:w w:val="97"/>
        </w:rPr>
        <w:t></w:t>
      </w:r>
    </w:p>
    <w:p w14:paraId="1101A026" w14:textId="77777777" w:rsidR="006D73AC" w:rsidRDefault="00EA3192" w:rsidP="00EA3192">
      <w:pPr>
        <w:pStyle w:val="Heading2"/>
        <w:tabs>
          <w:tab w:val="left" w:pos="4720"/>
        </w:tabs>
        <w:spacing w:before="91"/>
        <w:ind w:left="760" w:firstLine="0"/>
      </w:pPr>
      <w:bookmarkStart w:id="441" w:name="_bookmark186"/>
      <w:bookmarkStart w:id="442" w:name="_Toc40374093"/>
      <w:bookmarkEnd w:id="441"/>
      <w:r w:rsidRPr="00F5523E">
        <w:t>EQUIPMENT</w:t>
      </w:r>
      <w:r w:rsidRPr="00F5523E">
        <w:rPr>
          <w:spacing w:val="-2"/>
        </w:rPr>
        <w:t xml:space="preserve"> </w:t>
      </w:r>
      <w:r w:rsidRPr="00F5523E">
        <w:t>DIRECTOR</w:t>
      </w:r>
      <w:bookmarkEnd w:id="442"/>
    </w:p>
    <w:p w14:paraId="6537E1FE" w14:textId="08E6957D" w:rsidR="00EA3192" w:rsidRPr="00F5523E" w:rsidRDefault="00EA3192" w:rsidP="006D73AC">
      <w:r w:rsidRPr="00F5523E">
        <w:tab/>
        <w:t>(Last Updated January</w:t>
      </w:r>
      <w:r w:rsidRPr="00F5523E">
        <w:rPr>
          <w:spacing w:val="-6"/>
        </w:rPr>
        <w:t xml:space="preserve"> </w:t>
      </w:r>
      <w:r w:rsidRPr="00F5523E">
        <w:t>2017)</w:t>
      </w:r>
    </w:p>
    <w:p w14:paraId="2BE5B13B" w14:textId="77777777" w:rsidR="00EA3192" w:rsidRPr="00F5523E" w:rsidRDefault="00EA3192" w:rsidP="00EA3192">
      <w:pPr>
        <w:pStyle w:val="BodyText"/>
        <w:spacing w:before="6"/>
        <w:rPr>
          <w:b/>
        </w:rPr>
      </w:pPr>
    </w:p>
    <w:p w14:paraId="25CCE3C0" w14:textId="77777777" w:rsidR="00EA3192" w:rsidRPr="00F5523E" w:rsidRDefault="00EA3192" w:rsidP="006D73AC">
      <w:r w:rsidRPr="00F5523E">
        <w:t>This is a voting position.</w:t>
      </w:r>
    </w:p>
    <w:p w14:paraId="404A02E2" w14:textId="77777777" w:rsidR="00EA3192" w:rsidRPr="00F5523E" w:rsidRDefault="00EA3192" w:rsidP="00EA3192">
      <w:pPr>
        <w:pStyle w:val="BodyText"/>
        <w:spacing w:before="7"/>
        <w:rPr>
          <w:b/>
        </w:rPr>
      </w:pPr>
    </w:p>
    <w:p w14:paraId="725D728A"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maintain inventory of ringette jerseys/equipment (automated/paper</w:t>
      </w:r>
      <w:r w:rsidRPr="00F5523E">
        <w:rPr>
          <w:spacing w:val="-4"/>
          <w:sz w:val="20"/>
        </w:rPr>
        <w:t xml:space="preserve"> </w:t>
      </w:r>
      <w:r w:rsidRPr="00F5523E">
        <w:rPr>
          <w:sz w:val="20"/>
        </w:rPr>
        <w:t>based)</w:t>
      </w:r>
    </w:p>
    <w:p w14:paraId="05FFFB31" w14:textId="77777777" w:rsidR="00EA3192" w:rsidRPr="00F5523E" w:rsidRDefault="00EA3192" w:rsidP="00EA3192">
      <w:pPr>
        <w:pStyle w:val="BodyText"/>
        <w:spacing w:before="2"/>
      </w:pPr>
    </w:p>
    <w:p w14:paraId="48543F5F" w14:textId="77777777" w:rsidR="00EA3192" w:rsidRPr="00F5523E" w:rsidRDefault="00EA3192" w:rsidP="00EA3192">
      <w:pPr>
        <w:pStyle w:val="ListParagraph"/>
        <w:numPr>
          <w:ilvl w:val="0"/>
          <w:numId w:val="9"/>
        </w:numPr>
        <w:tabs>
          <w:tab w:val="left" w:pos="760"/>
          <w:tab w:val="left" w:pos="761"/>
        </w:tabs>
        <w:spacing w:line="232" w:lineRule="auto"/>
        <w:ind w:right="1130"/>
        <w:rPr>
          <w:sz w:val="20"/>
        </w:rPr>
      </w:pPr>
      <w:r w:rsidRPr="00F5523E">
        <w:rPr>
          <w:sz w:val="20"/>
        </w:rPr>
        <w:t>ensure jerseys/equipment is available for pre-season evaluations and/or ad-hoc events</w:t>
      </w:r>
      <w:r w:rsidRPr="00F5523E">
        <w:rPr>
          <w:spacing w:val="-25"/>
          <w:sz w:val="20"/>
        </w:rPr>
        <w:t xml:space="preserve"> </w:t>
      </w:r>
      <w:r w:rsidRPr="00F5523E">
        <w:rPr>
          <w:sz w:val="20"/>
        </w:rPr>
        <w:t>(upon notification)</w:t>
      </w:r>
    </w:p>
    <w:p w14:paraId="630FFEAB" w14:textId="77777777" w:rsidR="00EA3192" w:rsidRPr="00F5523E" w:rsidRDefault="00EA3192" w:rsidP="00EA3192">
      <w:pPr>
        <w:pStyle w:val="BodyText"/>
        <w:spacing w:before="1"/>
        <w:rPr>
          <w:sz w:val="21"/>
        </w:rPr>
      </w:pPr>
    </w:p>
    <w:p w14:paraId="77A9DA2F" w14:textId="77777777" w:rsidR="00EA3192" w:rsidRPr="00F5523E" w:rsidRDefault="00EA3192" w:rsidP="00EA3192">
      <w:pPr>
        <w:pStyle w:val="ListParagraph"/>
        <w:numPr>
          <w:ilvl w:val="0"/>
          <w:numId w:val="9"/>
        </w:numPr>
        <w:tabs>
          <w:tab w:val="left" w:pos="760"/>
          <w:tab w:val="left" w:pos="761"/>
        </w:tabs>
        <w:spacing w:line="232" w:lineRule="auto"/>
        <w:ind w:right="734"/>
        <w:rPr>
          <w:sz w:val="20"/>
        </w:rPr>
      </w:pPr>
      <w:r w:rsidRPr="00F5523E">
        <w:rPr>
          <w:sz w:val="20"/>
        </w:rPr>
        <w:t>coordinate and distribute jerseys/equipment to teams at the beginning of the season and/or at</w:t>
      </w:r>
      <w:r w:rsidRPr="00F5523E">
        <w:rPr>
          <w:spacing w:val="-28"/>
          <w:sz w:val="20"/>
        </w:rPr>
        <w:t xml:space="preserve"> </w:t>
      </w:r>
      <w:r w:rsidRPr="00F5523E">
        <w:rPr>
          <w:sz w:val="20"/>
        </w:rPr>
        <w:t>any other times throughout the season as</w:t>
      </w:r>
      <w:r w:rsidRPr="00F5523E">
        <w:rPr>
          <w:spacing w:val="-2"/>
          <w:sz w:val="20"/>
        </w:rPr>
        <w:t xml:space="preserve"> </w:t>
      </w:r>
      <w:r w:rsidRPr="00F5523E">
        <w:rPr>
          <w:sz w:val="20"/>
        </w:rPr>
        <w:t>needed</w:t>
      </w:r>
    </w:p>
    <w:p w14:paraId="4A2424C6" w14:textId="77777777" w:rsidR="00EA3192" w:rsidRPr="00F5523E" w:rsidRDefault="00EA3192" w:rsidP="00EA3192">
      <w:pPr>
        <w:pStyle w:val="BodyText"/>
        <w:spacing w:before="8"/>
      </w:pPr>
    </w:p>
    <w:p w14:paraId="67A3A8C1" w14:textId="77777777" w:rsidR="00EA3192" w:rsidRPr="00F5523E" w:rsidRDefault="00EA3192" w:rsidP="00EA3192">
      <w:pPr>
        <w:pStyle w:val="ListParagraph"/>
        <w:numPr>
          <w:ilvl w:val="0"/>
          <w:numId w:val="9"/>
        </w:numPr>
        <w:tabs>
          <w:tab w:val="left" w:pos="760"/>
          <w:tab w:val="left" w:pos="761"/>
        </w:tabs>
        <w:spacing w:line="235" w:lineRule="auto"/>
        <w:ind w:right="1334"/>
        <w:rPr>
          <w:sz w:val="20"/>
        </w:rPr>
      </w:pPr>
      <w:r w:rsidRPr="00F5523E">
        <w:rPr>
          <w:sz w:val="20"/>
        </w:rPr>
        <w:t>collect equipment deposit cheques from teams/individual players/parents prior to release</w:t>
      </w:r>
      <w:r w:rsidRPr="00F5523E">
        <w:rPr>
          <w:spacing w:val="-28"/>
          <w:sz w:val="20"/>
        </w:rPr>
        <w:t xml:space="preserve"> </w:t>
      </w:r>
      <w:r w:rsidRPr="00F5523E">
        <w:rPr>
          <w:sz w:val="20"/>
        </w:rPr>
        <w:t>of jerseys/equipment and transferring of deposit cheques to the treasurer – as</w:t>
      </w:r>
      <w:r w:rsidRPr="00F5523E">
        <w:rPr>
          <w:spacing w:val="-12"/>
          <w:sz w:val="20"/>
        </w:rPr>
        <w:t xml:space="preserve"> </w:t>
      </w:r>
      <w:r w:rsidRPr="00F5523E">
        <w:rPr>
          <w:sz w:val="20"/>
        </w:rPr>
        <w:t>required</w:t>
      </w:r>
    </w:p>
    <w:p w14:paraId="0C8DD260" w14:textId="77777777" w:rsidR="00EA3192" w:rsidRPr="00F5523E" w:rsidRDefault="00EA3192" w:rsidP="00EA3192">
      <w:pPr>
        <w:pStyle w:val="BodyText"/>
        <w:spacing w:before="3"/>
      </w:pPr>
    </w:p>
    <w:p w14:paraId="37CC73AF" w14:textId="77777777" w:rsidR="00EA3192" w:rsidRPr="00F5523E" w:rsidRDefault="00EA3192" w:rsidP="00EA3192">
      <w:pPr>
        <w:pStyle w:val="ListParagraph"/>
        <w:numPr>
          <w:ilvl w:val="0"/>
          <w:numId w:val="9"/>
        </w:numPr>
        <w:tabs>
          <w:tab w:val="left" w:pos="760"/>
          <w:tab w:val="left" w:pos="761"/>
        </w:tabs>
        <w:spacing w:before="1"/>
        <w:ind w:hanging="361"/>
        <w:rPr>
          <w:sz w:val="20"/>
        </w:rPr>
      </w:pPr>
      <w:r w:rsidRPr="00F5523E">
        <w:rPr>
          <w:sz w:val="20"/>
        </w:rPr>
        <w:t>responsible for acquiring quotes for jerseys/equipment - as</w:t>
      </w:r>
      <w:r w:rsidRPr="00F5523E">
        <w:rPr>
          <w:spacing w:val="-5"/>
          <w:sz w:val="20"/>
        </w:rPr>
        <w:t xml:space="preserve"> </w:t>
      </w:r>
      <w:r w:rsidRPr="00F5523E">
        <w:rPr>
          <w:sz w:val="20"/>
        </w:rPr>
        <w:t>requested</w:t>
      </w:r>
    </w:p>
    <w:p w14:paraId="397ECD00" w14:textId="77777777" w:rsidR="00EA3192" w:rsidRPr="00F5523E" w:rsidRDefault="00EA3192" w:rsidP="00EA3192">
      <w:pPr>
        <w:pStyle w:val="BodyText"/>
        <w:spacing w:before="6"/>
        <w:rPr>
          <w:sz w:val="19"/>
        </w:rPr>
      </w:pPr>
    </w:p>
    <w:p w14:paraId="508B5D54"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responsible for coordinating the selection and purchase of jerseys/equipment - as</w:t>
      </w:r>
      <w:r w:rsidRPr="00F5523E">
        <w:rPr>
          <w:spacing w:val="-10"/>
          <w:sz w:val="20"/>
        </w:rPr>
        <w:t xml:space="preserve"> </w:t>
      </w:r>
      <w:r w:rsidRPr="00F5523E">
        <w:rPr>
          <w:sz w:val="20"/>
        </w:rPr>
        <w:t>required</w:t>
      </w:r>
    </w:p>
    <w:p w14:paraId="0D8841AD" w14:textId="77777777" w:rsidR="00EA3192" w:rsidRPr="00F5523E" w:rsidRDefault="00EA3192" w:rsidP="00EA3192">
      <w:pPr>
        <w:pStyle w:val="BodyText"/>
        <w:spacing w:before="2"/>
      </w:pPr>
    </w:p>
    <w:p w14:paraId="3F4C3B60" w14:textId="77777777" w:rsidR="00EA3192" w:rsidRPr="00F5523E" w:rsidRDefault="00EA3192" w:rsidP="00EA3192">
      <w:pPr>
        <w:pStyle w:val="ListParagraph"/>
        <w:numPr>
          <w:ilvl w:val="0"/>
          <w:numId w:val="9"/>
        </w:numPr>
        <w:tabs>
          <w:tab w:val="left" w:pos="760"/>
          <w:tab w:val="left" w:pos="761"/>
        </w:tabs>
        <w:spacing w:line="235" w:lineRule="auto"/>
        <w:ind w:right="406"/>
        <w:rPr>
          <w:sz w:val="20"/>
        </w:rPr>
      </w:pPr>
      <w:r w:rsidRPr="00F5523E">
        <w:rPr>
          <w:sz w:val="20"/>
        </w:rPr>
        <w:t>notify the treasurer of purchases/expenses incurred and forward all receipts to him/her as close to the purchase date as possible</w:t>
      </w:r>
    </w:p>
    <w:p w14:paraId="6A8EAE2F" w14:textId="77777777" w:rsidR="00EA3192" w:rsidRPr="00F5523E" w:rsidRDefault="00EA3192" w:rsidP="00EA3192">
      <w:pPr>
        <w:pStyle w:val="BodyText"/>
        <w:spacing w:before="4"/>
      </w:pPr>
    </w:p>
    <w:p w14:paraId="7EBD38E2"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arrange repair/replacement of damaged and/or unused equipment as</w:t>
      </w:r>
      <w:r w:rsidRPr="00F5523E">
        <w:rPr>
          <w:spacing w:val="-5"/>
          <w:sz w:val="20"/>
        </w:rPr>
        <w:t xml:space="preserve"> </w:t>
      </w:r>
      <w:r w:rsidRPr="00F5523E">
        <w:rPr>
          <w:sz w:val="20"/>
        </w:rPr>
        <w:t>needed</w:t>
      </w:r>
    </w:p>
    <w:p w14:paraId="3C3C20F3" w14:textId="77777777" w:rsidR="00EA3192" w:rsidRPr="00F5523E" w:rsidRDefault="00EA3192" w:rsidP="00EA3192">
      <w:pPr>
        <w:pStyle w:val="BodyText"/>
      </w:pPr>
    </w:p>
    <w:p w14:paraId="69C8E503" w14:textId="77777777" w:rsidR="00EA3192" w:rsidRPr="00F5523E" w:rsidRDefault="00EA3192" w:rsidP="00EA3192">
      <w:pPr>
        <w:pStyle w:val="ListParagraph"/>
        <w:numPr>
          <w:ilvl w:val="0"/>
          <w:numId w:val="9"/>
        </w:numPr>
        <w:tabs>
          <w:tab w:val="left" w:pos="760"/>
          <w:tab w:val="left" w:pos="761"/>
        </w:tabs>
        <w:spacing w:line="235" w:lineRule="auto"/>
        <w:ind w:right="1027"/>
        <w:rPr>
          <w:sz w:val="20"/>
        </w:rPr>
      </w:pPr>
      <w:r w:rsidRPr="00F5523E">
        <w:rPr>
          <w:sz w:val="20"/>
        </w:rPr>
        <w:t>monitor and maintain storage facility to include shelving units, keys, cleaning, etc. – coordinate payment of rental facility with the treasurer as</w:t>
      </w:r>
      <w:r w:rsidRPr="00F5523E">
        <w:rPr>
          <w:spacing w:val="-8"/>
          <w:sz w:val="20"/>
        </w:rPr>
        <w:t xml:space="preserve"> </w:t>
      </w:r>
      <w:r w:rsidRPr="00F5523E">
        <w:rPr>
          <w:sz w:val="20"/>
        </w:rPr>
        <w:t>needed</w:t>
      </w:r>
    </w:p>
    <w:p w14:paraId="5B06A304" w14:textId="77777777" w:rsidR="00EA3192" w:rsidRPr="00F5523E" w:rsidRDefault="00EA3192" w:rsidP="00EA3192">
      <w:pPr>
        <w:pStyle w:val="BodyText"/>
        <w:rPr>
          <w:sz w:val="22"/>
        </w:rPr>
      </w:pPr>
    </w:p>
    <w:p w14:paraId="28A8C51E" w14:textId="77777777" w:rsidR="00EA3192" w:rsidRPr="00F5523E" w:rsidRDefault="00EA3192" w:rsidP="00EA3192">
      <w:pPr>
        <w:pStyle w:val="BodyText"/>
        <w:spacing w:before="4"/>
        <w:rPr>
          <w:sz w:val="18"/>
        </w:rPr>
      </w:pPr>
    </w:p>
    <w:p w14:paraId="6D9EE29E"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coordinate return of all jerseys/equipment at end of season and/or throughout the year as</w:t>
      </w:r>
      <w:r w:rsidRPr="00F5523E">
        <w:rPr>
          <w:spacing w:val="-27"/>
          <w:sz w:val="20"/>
        </w:rPr>
        <w:t xml:space="preserve"> </w:t>
      </w:r>
      <w:r w:rsidRPr="00F5523E">
        <w:rPr>
          <w:sz w:val="20"/>
        </w:rPr>
        <w:t>needed</w:t>
      </w:r>
    </w:p>
    <w:p w14:paraId="0368B59F" w14:textId="77777777" w:rsidR="00EA3192" w:rsidRPr="00F5523E" w:rsidRDefault="00EA3192" w:rsidP="00EA3192">
      <w:pPr>
        <w:pStyle w:val="BodyText"/>
        <w:spacing w:before="11"/>
        <w:rPr>
          <w:sz w:val="19"/>
        </w:rPr>
      </w:pPr>
    </w:p>
    <w:p w14:paraId="630C4FBA" w14:textId="77777777" w:rsidR="00EA3192" w:rsidRPr="00F5523E" w:rsidRDefault="00EA3192" w:rsidP="00EA3192">
      <w:pPr>
        <w:pStyle w:val="ListParagraph"/>
        <w:numPr>
          <w:ilvl w:val="0"/>
          <w:numId w:val="9"/>
        </w:numPr>
        <w:tabs>
          <w:tab w:val="left" w:pos="760"/>
          <w:tab w:val="left" w:pos="761"/>
        </w:tabs>
        <w:spacing w:line="235" w:lineRule="auto"/>
        <w:ind w:right="482"/>
        <w:rPr>
          <w:sz w:val="20"/>
        </w:rPr>
      </w:pPr>
      <w:r w:rsidRPr="00F5523E">
        <w:rPr>
          <w:sz w:val="20"/>
        </w:rPr>
        <w:t xml:space="preserve">responsible for documenting if jerseys/equipment is soiled, lost and/or damaged at time of </w:t>
      </w:r>
      <w:r w:rsidRPr="00F5523E">
        <w:rPr>
          <w:sz w:val="20"/>
        </w:rPr>
        <w:lastRenderedPageBreak/>
        <w:t>return</w:t>
      </w:r>
      <w:r w:rsidRPr="00F5523E">
        <w:rPr>
          <w:spacing w:val="-37"/>
          <w:sz w:val="20"/>
        </w:rPr>
        <w:t xml:space="preserve"> </w:t>
      </w:r>
      <w:r w:rsidRPr="00F5523E">
        <w:rPr>
          <w:sz w:val="20"/>
        </w:rPr>
        <w:t>and follow processes for same – as</w:t>
      </w:r>
      <w:r w:rsidRPr="00F5523E">
        <w:rPr>
          <w:spacing w:val="-4"/>
          <w:sz w:val="20"/>
        </w:rPr>
        <w:t xml:space="preserve"> </w:t>
      </w:r>
      <w:r w:rsidRPr="00F5523E">
        <w:rPr>
          <w:sz w:val="20"/>
        </w:rPr>
        <w:t>required</w:t>
      </w:r>
    </w:p>
    <w:p w14:paraId="6A5B90E6" w14:textId="77777777" w:rsidR="00EA3192" w:rsidRPr="00F5523E" w:rsidRDefault="00EA3192" w:rsidP="00EA3192">
      <w:pPr>
        <w:pStyle w:val="BodyText"/>
        <w:spacing w:before="1"/>
      </w:pPr>
    </w:p>
    <w:p w14:paraId="55D2AAD5" w14:textId="77777777" w:rsidR="00EA3192" w:rsidRPr="00F5523E" w:rsidRDefault="00EA3192" w:rsidP="00EA3192">
      <w:pPr>
        <w:pStyle w:val="ListParagraph"/>
        <w:numPr>
          <w:ilvl w:val="0"/>
          <w:numId w:val="9"/>
        </w:numPr>
        <w:tabs>
          <w:tab w:val="left" w:pos="760"/>
          <w:tab w:val="left" w:pos="761"/>
        </w:tabs>
        <w:ind w:right="996"/>
        <w:rPr>
          <w:sz w:val="20"/>
        </w:rPr>
      </w:pPr>
      <w:r w:rsidRPr="00F5523E">
        <w:rPr>
          <w:sz w:val="20"/>
        </w:rPr>
        <w:t>responsible for informing treasurer of deposit refund cheques to be shredded or deposited –</w:t>
      </w:r>
      <w:r w:rsidRPr="00F5523E">
        <w:rPr>
          <w:spacing w:val="-21"/>
          <w:sz w:val="20"/>
        </w:rPr>
        <w:t xml:space="preserve"> </w:t>
      </w:r>
      <w:r w:rsidRPr="00F5523E">
        <w:rPr>
          <w:sz w:val="20"/>
        </w:rPr>
        <w:t>as required</w:t>
      </w:r>
    </w:p>
    <w:p w14:paraId="0DF0A112" w14:textId="77777777" w:rsidR="00EA3192" w:rsidRPr="00F5523E" w:rsidRDefault="00EA3192" w:rsidP="00EA3192">
      <w:pPr>
        <w:pStyle w:val="BodyText"/>
        <w:spacing w:before="8"/>
        <w:rPr>
          <w:sz w:val="19"/>
        </w:rPr>
      </w:pPr>
    </w:p>
    <w:p w14:paraId="635FF465" w14:textId="77777777" w:rsidR="00EA3192" w:rsidRPr="00F5523E" w:rsidRDefault="00EA3192" w:rsidP="00EA3192">
      <w:pPr>
        <w:pStyle w:val="ListParagraph"/>
        <w:numPr>
          <w:ilvl w:val="0"/>
          <w:numId w:val="9"/>
        </w:numPr>
        <w:tabs>
          <w:tab w:val="left" w:pos="760"/>
          <w:tab w:val="left" w:pos="761"/>
        </w:tabs>
        <w:ind w:right="590"/>
        <w:rPr>
          <w:sz w:val="20"/>
        </w:rPr>
      </w:pPr>
      <w:r w:rsidRPr="00F5523E">
        <w:rPr>
          <w:sz w:val="20"/>
        </w:rPr>
        <w:t>may be required to benchmark with other associations, organizations, societies, stores, etc. for</w:t>
      </w:r>
      <w:r w:rsidRPr="00F5523E">
        <w:rPr>
          <w:spacing w:val="-28"/>
          <w:sz w:val="20"/>
        </w:rPr>
        <w:t xml:space="preserve"> </w:t>
      </w:r>
      <w:r w:rsidRPr="00F5523E">
        <w:rPr>
          <w:sz w:val="20"/>
        </w:rPr>
        <w:t>best practices, pricing, and/or standards regarding jerseys/equipment</w:t>
      </w:r>
    </w:p>
    <w:p w14:paraId="732FC41E" w14:textId="77777777" w:rsidR="00EA3192" w:rsidRPr="00F5523E" w:rsidRDefault="00EA3192" w:rsidP="00EA3192">
      <w:pPr>
        <w:pStyle w:val="BodyText"/>
        <w:rPr>
          <w:sz w:val="22"/>
        </w:rPr>
      </w:pPr>
    </w:p>
    <w:p w14:paraId="0A83B5A7" w14:textId="77777777" w:rsidR="00EA3192" w:rsidRPr="00F5523E" w:rsidRDefault="00EA3192" w:rsidP="00EA3192">
      <w:pPr>
        <w:pStyle w:val="BodyText"/>
        <w:spacing w:before="8"/>
        <w:rPr>
          <w:sz w:val="17"/>
        </w:rPr>
      </w:pPr>
    </w:p>
    <w:p w14:paraId="79DC79CB" w14:textId="77777777" w:rsidR="00EA3192" w:rsidRPr="00F5523E" w:rsidRDefault="00EA3192" w:rsidP="00EA3192">
      <w:pPr>
        <w:pStyle w:val="ListParagraph"/>
        <w:numPr>
          <w:ilvl w:val="0"/>
          <w:numId w:val="9"/>
        </w:numPr>
        <w:tabs>
          <w:tab w:val="left" w:pos="760"/>
          <w:tab w:val="left" w:pos="761"/>
        </w:tabs>
        <w:ind w:right="572"/>
        <w:rPr>
          <w:sz w:val="20"/>
        </w:rPr>
      </w:pPr>
      <w:r w:rsidRPr="00F5523E">
        <w:rPr>
          <w:sz w:val="20"/>
        </w:rPr>
        <w:t>Source out equipment needs/requirements for short-term basis possibly with other associations (i.e. technical events such as goalie</w:t>
      </w:r>
      <w:r w:rsidRPr="00F5523E">
        <w:rPr>
          <w:spacing w:val="-7"/>
          <w:sz w:val="20"/>
        </w:rPr>
        <w:t xml:space="preserve"> </w:t>
      </w:r>
      <w:r w:rsidRPr="00F5523E">
        <w:rPr>
          <w:sz w:val="20"/>
        </w:rPr>
        <w:t>clinics)</w:t>
      </w:r>
    </w:p>
    <w:p w14:paraId="1A394E72" w14:textId="77777777" w:rsidR="00EA3192" w:rsidRPr="00F5523E" w:rsidRDefault="00EA3192" w:rsidP="00EA3192">
      <w:pPr>
        <w:pStyle w:val="BodyText"/>
        <w:spacing w:before="9"/>
        <w:rPr>
          <w:sz w:val="19"/>
        </w:rPr>
      </w:pPr>
    </w:p>
    <w:p w14:paraId="23831BE5"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Create/update equipment policy/guidelines as</w:t>
      </w:r>
      <w:r w:rsidRPr="00F5523E">
        <w:rPr>
          <w:spacing w:val="3"/>
          <w:sz w:val="20"/>
        </w:rPr>
        <w:t xml:space="preserve"> </w:t>
      </w:r>
      <w:r w:rsidRPr="00F5523E">
        <w:rPr>
          <w:sz w:val="20"/>
        </w:rPr>
        <w:t>needed</w:t>
      </w:r>
    </w:p>
    <w:p w14:paraId="77D1E7AB" w14:textId="77777777" w:rsidR="00EA3192" w:rsidRPr="00F5523E" w:rsidRDefault="00EA3192" w:rsidP="00EA3192">
      <w:pPr>
        <w:pStyle w:val="BodyText"/>
      </w:pPr>
    </w:p>
    <w:p w14:paraId="052F7BF4" w14:textId="5E0F7ECF" w:rsidR="00EA3192" w:rsidRPr="00F5523E" w:rsidRDefault="00EA3192" w:rsidP="00EA3192">
      <w:pPr>
        <w:pStyle w:val="ListParagraph"/>
        <w:numPr>
          <w:ilvl w:val="0"/>
          <w:numId w:val="9"/>
        </w:numPr>
        <w:tabs>
          <w:tab w:val="left" w:pos="760"/>
          <w:tab w:val="left" w:pos="761"/>
        </w:tabs>
        <w:spacing w:before="1"/>
        <w:ind w:hanging="361"/>
      </w:pPr>
      <w:r w:rsidRPr="006D73AC">
        <w:rPr>
          <w:sz w:val="20"/>
        </w:rPr>
        <w:t>Will work directly with coaches, players, teams, executive members, businesses, RAB,</w:t>
      </w:r>
      <w:r w:rsidRPr="006D73AC">
        <w:rPr>
          <w:spacing w:val="-23"/>
          <w:sz w:val="20"/>
        </w:rPr>
        <w:t xml:space="preserve"> </w:t>
      </w:r>
      <w:r w:rsidRPr="006D73AC">
        <w:rPr>
          <w:sz w:val="20"/>
        </w:rPr>
        <w:t>etc.</w:t>
      </w:r>
    </w:p>
    <w:p w14:paraId="4C16E1F9" w14:textId="77777777" w:rsidR="006D73AC" w:rsidRDefault="00EA3192" w:rsidP="006D73AC">
      <w:pPr>
        <w:pStyle w:val="Heading2"/>
        <w:tabs>
          <w:tab w:val="left" w:pos="4680"/>
        </w:tabs>
        <w:spacing w:before="226"/>
        <w:ind w:left="0" w:right="1322" w:firstLine="0"/>
      </w:pPr>
      <w:bookmarkStart w:id="443" w:name="_bookmark187"/>
      <w:bookmarkStart w:id="444" w:name="_Toc40374094"/>
      <w:bookmarkEnd w:id="443"/>
      <w:r w:rsidRPr="00F5523E">
        <w:t>DIRECTOR</w:t>
      </w:r>
      <w:r w:rsidRPr="00F5523E">
        <w:rPr>
          <w:spacing w:val="-2"/>
        </w:rPr>
        <w:t xml:space="preserve"> </w:t>
      </w:r>
      <w:r w:rsidRPr="00F5523E">
        <w:t>COACH</w:t>
      </w:r>
      <w:r w:rsidRPr="00F5523E">
        <w:rPr>
          <w:spacing w:val="-2"/>
        </w:rPr>
        <w:t xml:space="preserve"> </w:t>
      </w:r>
      <w:r w:rsidRPr="00F5523E">
        <w:t>DEVELOPMENT</w:t>
      </w:r>
      <w:bookmarkEnd w:id="444"/>
    </w:p>
    <w:p w14:paraId="09B2F3B8" w14:textId="1380B7C6" w:rsidR="00EA3192" w:rsidRPr="00F5523E" w:rsidRDefault="00EA3192" w:rsidP="006D73AC">
      <w:r w:rsidRPr="00F5523E">
        <w:tab/>
        <w:t>(Last Updated February</w:t>
      </w:r>
      <w:r w:rsidRPr="00F5523E">
        <w:rPr>
          <w:spacing w:val="-14"/>
        </w:rPr>
        <w:t xml:space="preserve"> </w:t>
      </w:r>
      <w:r w:rsidRPr="00F5523E">
        <w:t>2016)</w:t>
      </w:r>
    </w:p>
    <w:p w14:paraId="313C9689" w14:textId="77777777" w:rsidR="00EA3192" w:rsidRPr="00F5523E" w:rsidRDefault="00EA3192" w:rsidP="00EA3192">
      <w:pPr>
        <w:pStyle w:val="BodyText"/>
        <w:spacing w:before="9"/>
        <w:rPr>
          <w:b/>
        </w:rPr>
      </w:pPr>
    </w:p>
    <w:p w14:paraId="7C67E48D" w14:textId="77777777" w:rsidR="00EA3192" w:rsidRPr="00F5523E" w:rsidRDefault="00EA3192" w:rsidP="00F30101">
      <w:r w:rsidRPr="00F5523E">
        <w:t>This is a voting position.</w:t>
      </w:r>
    </w:p>
    <w:p w14:paraId="38B7ECCF" w14:textId="77777777" w:rsidR="00EA3192" w:rsidRPr="00F5523E" w:rsidRDefault="00EA3192" w:rsidP="00EA3192">
      <w:pPr>
        <w:pStyle w:val="ListParagraph"/>
        <w:numPr>
          <w:ilvl w:val="0"/>
          <w:numId w:val="9"/>
        </w:numPr>
        <w:tabs>
          <w:tab w:val="left" w:pos="760"/>
          <w:tab w:val="left" w:pos="761"/>
        </w:tabs>
        <w:spacing w:before="119"/>
        <w:ind w:hanging="361"/>
        <w:rPr>
          <w:sz w:val="20"/>
        </w:rPr>
      </w:pPr>
      <w:r w:rsidRPr="00F5523E">
        <w:rPr>
          <w:sz w:val="20"/>
        </w:rPr>
        <w:t>Attend SPRA executive committee</w:t>
      </w:r>
      <w:r w:rsidRPr="00F5523E">
        <w:rPr>
          <w:spacing w:val="2"/>
          <w:sz w:val="20"/>
        </w:rPr>
        <w:t xml:space="preserve"> </w:t>
      </w:r>
      <w:r w:rsidRPr="00F5523E">
        <w:rPr>
          <w:sz w:val="20"/>
        </w:rPr>
        <w:t>meetings</w:t>
      </w:r>
    </w:p>
    <w:p w14:paraId="03049725" w14:textId="77777777" w:rsidR="00EA3192" w:rsidRPr="00F5523E" w:rsidRDefault="00EA3192" w:rsidP="00EA3192">
      <w:pPr>
        <w:pStyle w:val="ListParagraph"/>
        <w:numPr>
          <w:ilvl w:val="0"/>
          <w:numId w:val="9"/>
        </w:numPr>
        <w:tabs>
          <w:tab w:val="left" w:pos="760"/>
          <w:tab w:val="left" w:pos="761"/>
        </w:tabs>
        <w:spacing w:before="112"/>
        <w:ind w:hanging="361"/>
        <w:rPr>
          <w:sz w:val="20"/>
        </w:rPr>
      </w:pPr>
      <w:r w:rsidRPr="00F5523E">
        <w:rPr>
          <w:sz w:val="20"/>
        </w:rPr>
        <w:t>Position requires a skilled, knowledgeable</w:t>
      </w:r>
      <w:r w:rsidRPr="00F5523E">
        <w:rPr>
          <w:spacing w:val="3"/>
          <w:sz w:val="20"/>
        </w:rPr>
        <w:t xml:space="preserve"> </w:t>
      </w:r>
      <w:r w:rsidRPr="00F5523E">
        <w:rPr>
          <w:sz w:val="20"/>
        </w:rPr>
        <w:t>coach</w:t>
      </w:r>
    </w:p>
    <w:p w14:paraId="62272707" w14:textId="77777777" w:rsidR="00EA3192" w:rsidRPr="00F5523E" w:rsidRDefault="00EA3192" w:rsidP="00EA3192">
      <w:pPr>
        <w:pStyle w:val="ListParagraph"/>
        <w:numPr>
          <w:ilvl w:val="0"/>
          <w:numId w:val="9"/>
        </w:numPr>
        <w:tabs>
          <w:tab w:val="left" w:pos="760"/>
          <w:tab w:val="left" w:pos="761"/>
        </w:tabs>
        <w:spacing w:before="110"/>
        <w:ind w:hanging="361"/>
        <w:rPr>
          <w:sz w:val="20"/>
        </w:rPr>
      </w:pPr>
      <w:r w:rsidRPr="00F5523E">
        <w:rPr>
          <w:sz w:val="20"/>
        </w:rPr>
        <w:t>Serve on Coach Selection</w:t>
      </w:r>
      <w:r w:rsidRPr="00F5523E">
        <w:rPr>
          <w:spacing w:val="-3"/>
          <w:sz w:val="20"/>
        </w:rPr>
        <w:t xml:space="preserve"> </w:t>
      </w:r>
      <w:r w:rsidRPr="00F5523E">
        <w:rPr>
          <w:sz w:val="20"/>
        </w:rPr>
        <w:t>Committee</w:t>
      </w:r>
    </w:p>
    <w:p w14:paraId="1311276B" w14:textId="77777777" w:rsidR="00EA3192" w:rsidRPr="00F5523E" w:rsidRDefault="00EA3192" w:rsidP="00EA3192">
      <w:pPr>
        <w:pStyle w:val="ListParagraph"/>
        <w:numPr>
          <w:ilvl w:val="0"/>
          <w:numId w:val="9"/>
        </w:numPr>
        <w:tabs>
          <w:tab w:val="left" w:pos="760"/>
          <w:tab w:val="left" w:pos="761"/>
        </w:tabs>
        <w:spacing w:before="113"/>
        <w:ind w:hanging="361"/>
        <w:rPr>
          <w:sz w:val="20"/>
        </w:rPr>
      </w:pPr>
      <w:r w:rsidRPr="00F5523E">
        <w:rPr>
          <w:sz w:val="20"/>
        </w:rPr>
        <w:t>Serve on Team Selection Committee and assist A&amp;B Director and Division Coordinators as</w:t>
      </w:r>
      <w:r w:rsidRPr="00F5523E">
        <w:rPr>
          <w:spacing w:val="-26"/>
          <w:sz w:val="20"/>
        </w:rPr>
        <w:t xml:space="preserve"> </w:t>
      </w:r>
      <w:r w:rsidRPr="00F5523E">
        <w:rPr>
          <w:sz w:val="20"/>
        </w:rPr>
        <w:t>needed</w:t>
      </w:r>
    </w:p>
    <w:p w14:paraId="1421DF42" w14:textId="77777777" w:rsidR="00EA3192" w:rsidRPr="00F5523E" w:rsidRDefault="00EA3192" w:rsidP="00EA3192">
      <w:pPr>
        <w:pStyle w:val="ListParagraph"/>
        <w:numPr>
          <w:ilvl w:val="0"/>
          <w:numId w:val="9"/>
        </w:numPr>
        <w:tabs>
          <w:tab w:val="left" w:pos="760"/>
          <w:tab w:val="left" w:pos="761"/>
        </w:tabs>
        <w:spacing w:before="110"/>
        <w:ind w:hanging="361"/>
        <w:rPr>
          <w:sz w:val="20"/>
        </w:rPr>
      </w:pPr>
      <w:r w:rsidRPr="00F5523E">
        <w:rPr>
          <w:sz w:val="20"/>
        </w:rPr>
        <w:t>Serve as director for other coaches, including assisting new coaches with</w:t>
      </w:r>
      <w:r w:rsidRPr="00F5523E">
        <w:rPr>
          <w:spacing w:val="-8"/>
          <w:sz w:val="20"/>
        </w:rPr>
        <w:t xml:space="preserve"> </w:t>
      </w:r>
      <w:r w:rsidRPr="00F5523E">
        <w:rPr>
          <w:sz w:val="20"/>
        </w:rPr>
        <w:t>resources</w:t>
      </w:r>
    </w:p>
    <w:p w14:paraId="727EA0F8" w14:textId="77777777" w:rsidR="00EA3192" w:rsidRPr="00F5523E" w:rsidRDefault="00EA3192" w:rsidP="00EA3192">
      <w:pPr>
        <w:pStyle w:val="ListParagraph"/>
        <w:numPr>
          <w:ilvl w:val="0"/>
          <w:numId w:val="9"/>
        </w:numPr>
        <w:tabs>
          <w:tab w:val="left" w:pos="760"/>
          <w:tab w:val="left" w:pos="761"/>
        </w:tabs>
        <w:spacing w:before="110"/>
        <w:ind w:hanging="361"/>
        <w:rPr>
          <w:sz w:val="20"/>
        </w:rPr>
      </w:pPr>
      <w:r w:rsidRPr="00F5523E">
        <w:rPr>
          <w:sz w:val="20"/>
        </w:rPr>
        <w:t>Organize coaching clinics as required with Ringette Alberta and surrounding</w:t>
      </w:r>
      <w:r w:rsidRPr="00F5523E">
        <w:rPr>
          <w:spacing w:val="-14"/>
          <w:sz w:val="20"/>
        </w:rPr>
        <w:t xml:space="preserve"> </w:t>
      </w:r>
      <w:r w:rsidRPr="00F5523E">
        <w:rPr>
          <w:sz w:val="20"/>
        </w:rPr>
        <w:t>associations</w:t>
      </w:r>
    </w:p>
    <w:p w14:paraId="7EF23A8F" w14:textId="77777777" w:rsidR="00EA3192" w:rsidRPr="00F5523E" w:rsidRDefault="00EA3192" w:rsidP="00EA3192">
      <w:pPr>
        <w:pStyle w:val="BodyText"/>
        <w:spacing w:before="1"/>
        <w:rPr>
          <w:sz w:val="27"/>
        </w:rPr>
      </w:pPr>
    </w:p>
    <w:p w14:paraId="2DBD7284" w14:textId="77777777" w:rsidR="00EA3192" w:rsidRPr="00F5523E" w:rsidRDefault="00EA3192" w:rsidP="00EA3192">
      <w:pPr>
        <w:pStyle w:val="Heading3"/>
      </w:pPr>
      <w:bookmarkStart w:id="445" w:name="_Toc40374095"/>
      <w:r w:rsidRPr="00F5523E">
        <w:t>Annual Schedule of Activities:</w:t>
      </w:r>
      <w:bookmarkEnd w:id="445"/>
    </w:p>
    <w:p w14:paraId="57DF0173" w14:textId="77777777" w:rsidR="00EA3192" w:rsidRPr="00F5523E" w:rsidRDefault="00EA3192" w:rsidP="00EB6260">
      <w:r w:rsidRPr="00F5523E">
        <w:t>March</w:t>
      </w:r>
    </w:p>
    <w:p w14:paraId="21478E44" w14:textId="77777777" w:rsidR="00EA3192" w:rsidRPr="00F5523E" w:rsidRDefault="00EA3192" w:rsidP="00EA3192">
      <w:pPr>
        <w:pStyle w:val="BodyText"/>
        <w:spacing w:line="229" w:lineRule="exact"/>
        <w:ind w:left="400"/>
      </w:pPr>
      <w:r w:rsidRPr="00F5523E">
        <w:t>Attend “turnover” meetings with current executive</w:t>
      </w:r>
    </w:p>
    <w:p w14:paraId="51299959" w14:textId="77777777" w:rsidR="00EA3192" w:rsidRPr="00F5523E" w:rsidRDefault="00EA3192" w:rsidP="00EB6260">
      <w:r w:rsidRPr="00F5523E">
        <w:t>April</w:t>
      </w:r>
    </w:p>
    <w:p w14:paraId="43ECD295" w14:textId="77777777" w:rsidR="00EA3192" w:rsidRPr="00F5523E" w:rsidRDefault="00EA3192" w:rsidP="00EA3192">
      <w:pPr>
        <w:pStyle w:val="BodyText"/>
        <w:spacing w:before="1" w:line="229" w:lineRule="exact"/>
        <w:ind w:left="400"/>
      </w:pPr>
      <w:r w:rsidRPr="00F5523E">
        <w:t>Liaise with A &amp; B Director to address any serious concerns with regard to coaching development</w:t>
      </w:r>
    </w:p>
    <w:p w14:paraId="6F578381" w14:textId="77777777" w:rsidR="00EA3192" w:rsidRPr="00F5523E" w:rsidRDefault="00EA3192" w:rsidP="00EB6260">
      <w:r w:rsidRPr="00F5523E">
        <w:t>May/June</w:t>
      </w:r>
    </w:p>
    <w:p w14:paraId="0B5CE2DA" w14:textId="77777777" w:rsidR="00EA3192" w:rsidRPr="00F5523E" w:rsidRDefault="00EA3192" w:rsidP="00EA3192">
      <w:pPr>
        <w:spacing w:before="2" w:line="217" w:lineRule="exact"/>
        <w:ind w:left="400"/>
        <w:rPr>
          <w:sz w:val="19"/>
        </w:rPr>
      </w:pPr>
      <w:r w:rsidRPr="00F5523E">
        <w:rPr>
          <w:sz w:val="19"/>
        </w:rPr>
        <w:t>Identify coaching clinic needs and arrange fall coaching clinics in Sherwood Park with Ringette Alberta</w:t>
      </w:r>
    </w:p>
    <w:p w14:paraId="057789C2" w14:textId="77777777" w:rsidR="00EA3192" w:rsidRPr="00F5523E" w:rsidRDefault="00EA3192" w:rsidP="00EB6260">
      <w:r w:rsidRPr="00F5523E">
        <w:t>August</w:t>
      </w:r>
    </w:p>
    <w:p w14:paraId="55EC92AB" w14:textId="77777777" w:rsidR="00EA3192" w:rsidRPr="00F5523E" w:rsidRDefault="00EA3192" w:rsidP="00EB6260">
      <w:pPr>
        <w:ind w:left="720"/>
        <w:rPr>
          <w:sz w:val="19"/>
        </w:rPr>
      </w:pPr>
      <w:r w:rsidRPr="00F5523E">
        <w:rPr>
          <w:sz w:val="19"/>
        </w:rPr>
        <w:t>Work with Vice President with selection of coaches, reviewing certification requirements for each coach. Work with Division Directors and President to determine coach development programs for the fall.</w:t>
      </w:r>
    </w:p>
    <w:p w14:paraId="6FC396FD" w14:textId="77777777" w:rsidR="00EA3192" w:rsidRPr="00F5523E" w:rsidRDefault="00EA3192" w:rsidP="00EB6260">
      <w:pPr>
        <w:ind w:firstLine="720"/>
        <w:rPr>
          <w:sz w:val="19"/>
        </w:rPr>
      </w:pPr>
      <w:r w:rsidRPr="00F5523E">
        <w:rPr>
          <w:sz w:val="19"/>
        </w:rPr>
        <w:t>Coordinate guest speakers</w:t>
      </w:r>
    </w:p>
    <w:p w14:paraId="3D846531" w14:textId="77777777" w:rsidR="00EA3192" w:rsidRPr="00F5523E" w:rsidRDefault="00EA3192" w:rsidP="00EB6260">
      <w:r w:rsidRPr="00F5523E">
        <w:t>September</w:t>
      </w:r>
    </w:p>
    <w:p w14:paraId="1B2AD741" w14:textId="77777777" w:rsidR="00EA3192" w:rsidRPr="00F5523E" w:rsidRDefault="00EA3192" w:rsidP="00EB6260">
      <w:pPr>
        <w:ind w:firstLine="720"/>
        <w:rPr>
          <w:sz w:val="19"/>
        </w:rPr>
      </w:pPr>
      <w:r w:rsidRPr="00F5523E">
        <w:rPr>
          <w:sz w:val="19"/>
        </w:rPr>
        <w:t>Assist Division Directors with grading sessions, finalize coaching staff with Division Directors</w:t>
      </w:r>
    </w:p>
    <w:p w14:paraId="559092E8" w14:textId="77777777" w:rsidR="00EA3192" w:rsidRPr="00F5523E" w:rsidRDefault="00EA3192" w:rsidP="00EB6260">
      <w:pPr>
        <w:ind w:firstLine="720"/>
        <w:rPr>
          <w:sz w:val="19"/>
        </w:rPr>
      </w:pPr>
      <w:r w:rsidRPr="00F5523E">
        <w:rPr>
          <w:sz w:val="19"/>
        </w:rPr>
        <w:t>Assist Division Directors with Coaches meeting and provide all coaches the requirements for their age/tier.</w:t>
      </w:r>
    </w:p>
    <w:p w14:paraId="2660B443" w14:textId="77777777" w:rsidR="00EA3192" w:rsidRPr="00F5523E" w:rsidRDefault="00EA3192" w:rsidP="00EB6260">
      <w:r w:rsidRPr="00F5523E">
        <w:t>October</w:t>
      </w:r>
    </w:p>
    <w:p w14:paraId="66F029FB" w14:textId="77777777" w:rsidR="00EA3192" w:rsidRPr="00F5523E" w:rsidRDefault="00EA3192" w:rsidP="00EB6260">
      <w:pPr>
        <w:ind w:firstLine="720"/>
        <w:rPr>
          <w:sz w:val="19"/>
        </w:rPr>
      </w:pPr>
      <w:r w:rsidRPr="00F5523E">
        <w:rPr>
          <w:sz w:val="19"/>
        </w:rPr>
        <w:t>Assist coaches with resources.</w:t>
      </w:r>
    </w:p>
    <w:p w14:paraId="26877281" w14:textId="77777777" w:rsidR="00EA3192" w:rsidRPr="00F5523E" w:rsidRDefault="00EA3192" w:rsidP="00EB6260">
      <w:pPr>
        <w:ind w:firstLine="720"/>
        <w:rPr>
          <w:sz w:val="19"/>
        </w:rPr>
      </w:pPr>
      <w:r w:rsidRPr="00F5523E">
        <w:rPr>
          <w:sz w:val="19"/>
        </w:rPr>
        <w:t>Submit program invoices and track program cost</w:t>
      </w:r>
    </w:p>
    <w:p w14:paraId="35407D0E" w14:textId="77777777" w:rsidR="00EA3192" w:rsidRPr="00F5523E" w:rsidRDefault="00EA3192" w:rsidP="00EB6260">
      <w:pPr>
        <w:ind w:firstLine="720"/>
        <w:rPr>
          <w:sz w:val="19"/>
        </w:rPr>
      </w:pPr>
      <w:r w:rsidRPr="00F5523E">
        <w:rPr>
          <w:sz w:val="19"/>
        </w:rPr>
        <w:t>Complete coach’s certificate tracking numbers check sheet</w:t>
      </w:r>
    </w:p>
    <w:p w14:paraId="060A52CA" w14:textId="77777777" w:rsidR="00EA3192" w:rsidRPr="00F5523E" w:rsidRDefault="00EA3192" w:rsidP="00EB6260">
      <w:pPr>
        <w:ind w:firstLine="720"/>
        <w:rPr>
          <w:sz w:val="19"/>
        </w:rPr>
      </w:pPr>
      <w:r w:rsidRPr="00F5523E">
        <w:rPr>
          <w:sz w:val="19"/>
        </w:rPr>
        <w:t>Work with Ringette Alberta to ensure all coaches are certified and have submitted documentation.</w:t>
      </w:r>
    </w:p>
    <w:p w14:paraId="5516B48C" w14:textId="77777777" w:rsidR="00EA3192" w:rsidRPr="00F5523E" w:rsidRDefault="00EA3192" w:rsidP="00EB6260">
      <w:r w:rsidRPr="00F5523E">
        <w:t>November-March</w:t>
      </w:r>
    </w:p>
    <w:p w14:paraId="63193C4B" w14:textId="77777777" w:rsidR="00EA3192" w:rsidRPr="00EB6260" w:rsidRDefault="00EA3192" w:rsidP="00EB6260">
      <w:pPr>
        <w:ind w:firstLine="720"/>
        <w:rPr>
          <w:sz w:val="19"/>
        </w:rPr>
      </w:pPr>
      <w:r w:rsidRPr="00EB6260">
        <w:rPr>
          <w:sz w:val="19"/>
        </w:rPr>
        <w:t>Provide assistance to coaches as required</w:t>
      </w:r>
    </w:p>
    <w:p w14:paraId="5A2AF67E" w14:textId="77777777" w:rsidR="00EA3192" w:rsidRPr="00F5523E" w:rsidRDefault="00EA3192" w:rsidP="00EB6260">
      <w:r w:rsidRPr="00F5523E">
        <w:lastRenderedPageBreak/>
        <w:t>February</w:t>
      </w:r>
    </w:p>
    <w:p w14:paraId="3D3F132B" w14:textId="77777777" w:rsidR="00EA3192" w:rsidRPr="00EB6260" w:rsidRDefault="00EA3192" w:rsidP="00EB6260">
      <w:pPr>
        <w:ind w:firstLine="720"/>
        <w:rPr>
          <w:sz w:val="19"/>
        </w:rPr>
      </w:pPr>
      <w:r w:rsidRPr="00EB6260">
        <w:rPr>
          <w:sz w:val="19"/>
        </w:rPr>
        <w:t>Programs evaluation</w:t>
      </w:r>
    </w:p>
    <w:p w14:paraId="3A2177C7" w14:textId="713D44EB" w:rsidR="00F30101" w:rsidRDefault="00EA3192" w:rsidP="00F30101">
      <w:pPr>
        <w:pStyle w:val="Heading2"/>
        <w:tabs>
          <w:tab w:val="left" w:pos="5040"/>
        </w:tabs>
        <w:spacing w:before="195"/>
        <w:ind w:left="0" w:right="1327" w:firstLine="0"/>
      </w:pPr>
      <w:bookmarkStart w:id="446" w:name="_bookmark188"/>
      <w:bookmarkStart w:id="447" w:name="_Toc40374096"/>
      <w:bookmarkEnd w:id="446"/>
      <w:r w:rsidRPr="00F5523E">
        <w:t>DIRECTOR of</w:t>
      </w:r>
      <w:r w:rsidRPr="00F5523E">
        <w:rPr>
          <w:spacing w:val="-5"/>
        </w:rPr>
        <w:t xml:space="preserve"> </w:t>
      </w:r>
      <w:r w:rsidRPr="00F5523E">
        <w:t>PLAYER DEVELOPMENT</w:t>
      </w:r>
      <w:bookmarkEnd w:id="447"/>
    </w:p>
    <w:p w14:paraId="23C3FF8C" w14:textId="21B1B961" w:rsidR="00EA3192" w:rsidRPr="00F5523E" w:rsidRDefault="00EA3192" w:rsidP="00F30101">
      <w:r w:rsidRPr="00F5523E">
        <w:tab/>
        <w:t>(Last Updated February</w:t>
      </w:r>
      <w:r w:rsidRPr="00F5523E">
        <w:rPr>
          <w:spacing w:val="-14"/>
        </w:rPr>
        <w:t xml:space="preserve"> </w:t>
      </w:r>
      <w:r w:rsidRPr="00F5523E">
        <w:t>2016)</w:t>
      </w:r>
    </w:p>
    <w:p w14:paraId="312F723B" w14:textId="77777777" w:rsidR="00EA3192" w:rsidRPr="00F5523E" w:rsidRDefault="00EA3192" w:rsidP="00EA3192">
      <w:pPr>
        <w:pStyle w:val="BodyText"/>
        <w:spacing w:before="9"/>
        <w:rPr>
          <w:b/>
        </w:rPr>
      </w:pPr>
    </w:p>
    <w:p w14:paraId="043E0925" w14:textId="77777777" w:rsidR="00EA3192" w:rsidRPr="00F5523E" w:rsidRDefault="00EA3192" w:rsidP="00F30101">
      <w:r w:rsidRPr="00F5523E">
        <w:t>This is a voting position.</w:t>
      </w:r>
    </w:p>
    <w:p w14:paraId="5AF17D66" w14:textId="77777777" w:rsidR="00EA3192" w:rsidRPr="00F5523E" w:rsidRDefault="00EA3192" w:rsidP="00EA3192">
      <w:pPr>
        <w:pStyle w:val="ListParagraph"/>
        <w:numPr>
          <w:ilvl w:val="0"/>
          <w:numId w:val="9"/>
        </w:numPr>
        <w:tabs>
          <w:tab w:val="left" w:pos="760"/>
          <w:tab w:val="left" w:pos="761"/>
        </w:tabs>
        <w:spacing w:before="122" w:line="340" w:lineRule="auto"/>
        <w:ind w:right="1322"/>
        <w:rPr>
          <w:sz w:val="20"/>
        </w:rPr>
      </w:pPr>
      <w:r w:rsidRPr="00F5523E">
        <w:rPr>
          <w:sz w:val="20"/>
        </w:rPr>
        <w:t>Attend SPRA executive committee meetings and any others as needed – coaches</w:t>
      </w:r>
      <w:r w:rsidRPr="00F5523E">
        <w:rPr>
          <w:spacing w:val="-47"/>
          <w:sz w:val="20"/>
        </w:rPr>
        <w:t xml:space="preserve"> </w:t>
      </w:r>
      <w:r w:rsidRPr="00F5523E">
        <w:rPr>
          <w:sz w:val="20"/>
        </w:rPr>
        <w:t>meeting, managers meeting, team building meetings, etc.</w:t>
      </w:r>
    </w:p>
    <w:p w14:paraId="7D648B4A" w14:textId="21B453F1" w:rsidR="00EA3192" w:rsidRPr="00F5523E" w:rsidRDefault="00EA3192" w:rsidP="00EA3192">
      <w:pPr>
        <w:pStyle w:val="ListParagraph"/>
        <w:numPr>
          <w:ilvl w:val="0"/>
          <w:numId w:val="9"/>
        </w:numPr>
        <w:tabs>
          <w:tab w:val="left" w:pos="760"/>
          <w:tab w:val="left" w:pos="761"/>
        </w:tabs>
        <w:spacing w:before="19" w:line="340" w:lineRule="auto"/>
        <w:ind w:right="434"/>
        <w:rPr>
          <w:sz w:val="20"/>
        </w:rPr>
      </w:pPr>
      <w:r w:rsidRPr="00F5523E">
        <w:rPr>
          <w:sz w:val="20"/>
        </w:rPr>
        <w:t>May be required to work with A &amp; B Director to develop grading sessions at the beginning of the</w:t>
      </w:r>
      <w:r w:rsidRPr="00F5523E">
        <w:rPr>
          <w:spacing w:val="-28"/>
          <w:sz w:val="20"/>
        </w:rPr>
        <w:t xml:space="preserve"> </w:t>
      </w:r>
      <w:r w:rsidRPr="00F5523E">
        <w:rPr>
          <w:sz w:val="20"/>
        </w:rPr>
        <w:t>year, assist with technical advice at grading sessions, and assist with “over-sight” committees</w:t>
      </w:r>
      <w:r w:rsidRPr="00F5523E">
        <w:rPr>
          <w:spacing w:val="-25"/>
          <w:sz w:val="20"/>
        </w:rPr>
        <w:t xml:space="preserve"> </w:t>
      </w:r>
      <w:r w:rsidRPr="00F5523E">
        <w:rPr>
          <w:sz w:val="20"/>
        </w:rPr>
        <w:t>as</w:t>
      </w:r>
      <w:r w:rsidR="002D7AD9">
        <w:rPr>
          <w:sz w:val="20"/>
        </w:rPr>
        <w:t xml:space="preserve"> </w:t>
      </w:r>
      <w:r w:rsidRPr="00F5523E">
        <w:rPr>
          <w:sz w:val="20"/>
        </w:rPr>
        <w:t>needed.</w:t>
      </w:r>
    </w:p>
    <w:p w14:paraId="1540A2E7" w14:textId="77777777" w:rsidR="00EA3192" w:rsidRPr="00F5523E" w:rsidRDefault="00EA3192" w:rsidP="00EA3192">
      <w:pPr>
        <w:pStyle w:val="ListParagraph"/>
        <w:numPr>
          <w:ilvl w:val="0"/>
          <w:numId w:val="9"/>
        </w:numPr>
        <w:tabs>
          <w:tab w:val="left" w:pos="760"/>
          <w:tab w:val="left" w:pos="761"/>
        </w:tabs>
        <w:spacing w:before="19" w:line="350" w:lineRule="auto"/>
        <w:ind w:right="781"/>
        <w:rPr>
          <w:sz w:val="20"/>
        </w:rPr>
      </w:pPr>
      <w:r w:rsidRPr="00F5523E">
        <w:rPr>
          <w:sz w:val="20"/>
        </w:rPr>
        <w:t>Organize power skating and goaltender clinics as required. Review evaluation/feedback from previous season for lessons learned (re: areas that worked well and areas for improvement).</w:t>
      </w:r>
      <w:r w:rsidRPr="00F5523E">
        <w:rPr>
          <w:spacing w:val="-29"/>
          <w:sz w:val="20"/>
        </w:rPr>
        <w:t xml:space="preserve"> </w:t>
      </w:r>
      <w:r w:rsidRPr="00F5523E">
        <w:rPr>
          <w:sz w:val="20"/>
        </w:rPr>
        <w:t>This item will need approval by the</w:t>
      </w:r>
      <w:r w:rsidRPr="00F5523E">
        <w:rPr>
          <w:spacing w:val="-4"/>
          <w:sz w:val="20"/>
        </w:rPr>
        <w:t xml:space="preserve"> </w:t>
      </w:r>
      <w:r w:rsidRPr="00F5523E">
        <w:rPr>
          <w:sz w:val="20"/>
        </w:rPr>
        <w:t>SPRA.</w:t>
      </w:r>
    </w:p>
    <w:p w14:paraId="6BB625B2" w14:textId="77777777" w:rsidR="00EA3192" w:rsidRPr="00F5523E" w:rsidRDefault="00EA3192" w:rsidP="00EA3192">
      <w:pPr>
        <w:pStyle w:val="ListParagraph"/>
        <w:numPr>
          <w:ilvl w:val="0"/>
          <w:numId w:val="9"/>
        </w:numPr>
        <w:tabs>
          <w:tab w:val="left" w:pos="760"/>
          <w:tab w:val="left" w:pos="761"/>
        </w:tabs>
        <w:spacing w:before="10"/>
        <w:ind w:hanging="361"/>
        <w:rPr>
          <w:sz w:val="20"/>
        </w:rPr>
      </w:pPr>
      <w:r w:rsidRPr="00F5523E">
        <w:rPr>
          <w:sz w:val="20"/>
        </w:rPr>
        <w:t>Organize Mentorship and Development</w:t>
      </w:r>
      <w:r w:rsidRPr="00F5523E">
        <w:rPr>
          <w:spacing w:val="-2"/>
          <w:sz w:val="20"/>
        </w:rPr>
        <w:t xml:space="preserve"> </w:t>
      </w:r>
      <w:r w:rsidRPr="00F5523E">
        <w:rPr>
          <w:sz w:val="20"/>
        </w:rPr>
        <w:t>Programs.</w:t>
      </w:r>
    </w:p>
    <w:p w14:paraId="45D11D31" w14:textId="77777777" w:rsidR="00EA3192" w:rsidRPr="00F5523E" w:rsidRDefault="00EA3192" w:rsidP="00EA3192">
      <w:pPr>
        <w:pStyle w:val="BodyText"/>
        <w:spacing w:before="7"/>
        <w:rPr>
          <w:sz w:val="26"/>
        </w:rPr>
      </w:pPr>
    </w:p>
    <w:p w14:paraId="0259C0A3" w14:textId="77777777" w:rsidR="00EA3192" w:rsidRPr="00F5523E" w:rsidRDefault="00EA3192" w:rsidP="00EA3192">
      <w:pPr>
        <w:pStyle w:val="Heading3"/>
      </w:pPr>
      <w:bookmarkStart w:id="448" w:name="_Toc40374097"/>
      <w:r w:rsidRPr="00F5523E">
        <w:t>Annual Schedule of Activities:</w:t>
      </w:r>
      <w:bookmarkEnd w:id="448"/>
    </w:p>
    <w:p w14:paraId="577042E5" w14:textId="77777777" w:rsidR="00EA3192" w:rsidRPr="00F5523E" w:rsidRDefault="00EA3192" w:rsidP="00EA3192">
      <w:pPr>
        <w:pStyle w:val="BodyText"/>
        <w:spacing w:before="1"/>
        <w:rPr>
          <w:b/>
        </w:rPr>
      </w:pPr>
    </w:p>
    <w:p w14:paraId="08C32808" w14:textId="77777777" w:rsidR="00EA3192" w:rsidRPr="00F5523E" w:rsidRDefault="00EA3192" w:rsidP="00EB6260">
      <w:r w:rsidRPr="00F5523E">
        <w:t>March</w:t>
      </w:r>
    </w:p>
    <w:p w14:paraId="41E37068" w14:textId="77777777" w:rsidR="00EA3192" w:rsidRPr="00F5523E" w:rsidRDefault="00EA3192" w:rsidP="00EB6260">
      <w:pPr>
        <w:ind w:firstLine="720"/>
      </w:pPr>
      <w:r w:rsidRPr="00F5523E">
        <w:t>Attend “turnover” meetings with current executive.</w:t>
      </w:r>
    </w:p>
    <w:p w14:paraId="4D5C13C8" w14:textId="77777777" w:rsidR="00EA3192" w:rsidRPr="00F5523E" w:rsidRDefault="00EA3192" w:rsidP="00EB6260">
      <w:r w:rsidRPr="00F5523E">
        <w:t>April</w:t>
      </w:r>
    </w:p>
    <w:p w14:paraId="606FBCDE" w14:textId="77777777" w:rsidR="00EA3192" w:rsidRPr="00F5523E" w:rsidRDefault="00EA3192" w:rsidP="00EB6260">
      <w:pPr>
        <w:ind w:left="720"/>
      </w:pPr>
      <w:r w:rsidRPr="00F5523E">
        <w:t>Liaise with A &amp; B Director or other executive members to address items of concern regarding player development.</w:t>
      </w:r>
    </w:p>
    <w:p w14:paraId="39AD68FD" w14:textId="77777777" w:rsidR="00EA3192" w:rsidRPr="00F5523E" w:rsidRDefault="00EA3192" w:rsidP="00EB6260">
      <w:r w:rsidRPr="00F5523E">
        <w:t>June</w:t>
      </w:r>
    </w:p>
    <w:p w14:paraId="4CA191AB" w14:textId="77777777" w:rsidR="00EA3192" w:rsidRPr="00F5523E" w:rsidRDefault="00EA3192" w:rsidP="00EB6260">
      <w:pPr>
        <w:ind w:left="720"/>
      </w:pPr>
      <w:r w:rsidRPr="00F5523E">
        <w:t>Attend “early registration”, if possible, and address any technical items regarding player development.</w:t>
      </w:r>
    </w:p>
    <w:p w14:paraId="6D5E2C34" w14:textId="77777777" w:rsidR="00EA3192" w:rsidRPr="00F5523E" w:rsidRDefault="00EA3192" w:rsidP="00EB6260">
      <w:r w:rsidRPr="00F5523E">
        <w:t>August</w:t>
      </w:r>
    </w:p>
    <w:p w14:paraId="50D2B3FC" w14:textId="77777777" w:rsidR="00EA3192" w:rsidRPr="00F5523E" w:rsidRDefault="00EA3192" w:rsidP="00EB6260">
      <w:pPr>
        <w:ind w:left="720"/>
      </w:pPr>
      <w:r w:rsidRPr="00F5523E">
        <w:t>Identify potential power skating and goaltender instructors for clinics. This will need to be broken down into divisions, number of sessions for each division, timelines, etc. Account for ice requirements vs sourcing these out to other groups (re: send goalies to instructional sessions outside of SPRA)..</w:t>
      </w:r>
    </w:p>
    <w:p w14:paraId="3E4FB65E" w14:textId="77777777" w:rsidR="00EA3192" w:rsidRPr="00F5523E" w:rsidRDefault="00EA3192" w:rsidP="00EB6260">
      <w:pPr>
        <w:ind w:firstLine="720"/>
      </w:pPr>
      <w:r w:rsidRPr="00F5523E">
        <w:t>Obtain quotes from instructor(s) for the year.</w:t>
      </w:r>
    </w:p>
    <w:p w14:paraId="13141C9A" w14:textId="77777777" w:rsidR="00EA3192" w:rsidRPr="00F5523E" w:rsidRDefault="00EA3192" w:rsidP="00EB6260">
      <w:pPr>
        <w:ind w:left="720"/>
        <w:rPr>
          <w:b/>
        </w:rPr>
      </w:pPr>
      <w:r w:rsidRPr="00F5523E">
        <w:t xml:space="preserve">Work with A &amp; B Director or other executive members to review grading plans and drills. Assist A &amp; B Director or other executive members with Coordinators meetings if required. </w:t>
      </w:r>
      <w:r w:rsidRPr="00F5523E">
        <w:rPr>
          <w:b/>
        </w:rPr>
        <w:t>September</w:t>
      </w:r>
    </w:p>
    <w:p w14:paraId="0599FB5E" w14:textId="77777777" w:rsidR="00EA3192" w:rsidRPr="00F5523E" w:rsidRDefault="00EA3192" w:rsidP="00EB6260">
      <w:pPr>
        <w:ind w:left="720"/>
      </w:pPr>
      <w:r w:rsidRPr="00F5523E">
        <w:t>Assist A &amp; B Director or other executive members with grading sessions Work with ice allocator to schedule power skating and goalie sessions Finalize power skating and/or goalie clinic contracts</w:t>
      </w:r>
    </w:p>
    <w:p w14:paraId="7F4CFA32" w14:textId="77777777" w:rsidR="00EA3192" w:rsidRPr="00F5523E" w:rsidRDefault="00EA3192" w:rsidP="00EB6260">
      <w:pPr>
        <w:ind w:firstLine="720"/>
      </w:pPr>
      <w:r w:rsidRPr="00F5523E">
        <w:t>Coordinate Development Program, camps, etc.</w:t>
      </w:r>
    </w:p>
    <w:p w14:paraId="47274115" w14:textId="77777777" w:rsidR="00EA3192" w:rsidRPr="00F5523E" w:rsidRDefault="00EA3192" w:rsidP="00EB6260">
      <w:r w:rsidRPr="00F5523E">
        <w:t>October</w:t>
      </w:r>
    </w:p>
    <w:p w14:paraId="47F89247" w14:textId="77777777" w:rsidR="00EA3192" w:rsidRPr="00F5523E" w:rsidRDefault="00EA3192" w:rsidP="00EB6260">
      <w:pPr>
        <w:ind w:firstLine="720"/>
      </w:pPr>
      <w:r w:rsidRPr="00F5523E">
        <w:t>Provide direction/follow up to maintain proper flow for clinics</w:t>
      </w:r>
    </w:p>
    <w:p w14:paraId="26108ADB" w14:textId="77777777" w:rsidR="00EA3192" w:rsidRPr="00F5523E" w:rsidRDefault="00EA3192" w:rsidP="00EB6260">
      <w:pPr>
        <w:ind w:firstLine="720"/>
      </w:pPr>
      <w:r w:rsidRPr="00F5523E">
        <w:t>Work within a budget, submit program invoices and track program costs</w:t>
      </w:r>
    </w:p>
    <w:p w14:paraId="63ABBDF6" w14:textId="77777777" w:rsidR="00EA3192" w:rsidRPr="00F5523E" w:rsidRDefault="00EA3192" w:rsidP="00EB6260">
      <w:r w:rsidRPr="00F5523E">
        <w:t>November-December</w:t>
      </w:r>
    </w:p>
    <w:p w14:paraId="4EA36E5E" w14:textId="77777777" w:rsidR="00EA3192" w:rsidRPr="00F5523E" w:rsidRDefault="00EA3192" w:rsidP="00EB6260">
      <w:pPr>
        <w:ind w:firstLine="720"/>
      </w:pPr>
      <w:r w:rsidRPr="00F5523E">
        <w:t>Work on coordination Mentorship program for the younger</w:t>
      </w:r>
      <w:r w:rsidRPr="00F5523E">
        <w:rPr>
          <w:spacing w:val="-17"/>
        </w:rPr>
        <w:t xml:space="preserve"> </w:t>
      </w:r>
      <w:r w:rsidRPr="00F5523E">
        <w:t>teams Mid-season</w:t>
      </w:r>
      <w:r w:rsidRPr="00F5523E">
        <w:rPr>
          <w:spacing w:val="-2"/>
        </w:rPr>
        <w:t xml:space="preserve"> </w:t>
      </w:r>
      <w:r w:rsidRPr="00F5523E">
        <w:t>Review</w:t>
      </w:r>
    </w:p>
    <w:p w14:paraId="6ECDEA7B" w14:textId="77777777" w:rsidR="00EA3192" w:rsidRPr="00F5523E" w:rsidRDefault="00EA3192" w:rsidP="00EB6260">
      <w:r w:rsidRPr="00F5523E">
        <w:t>January-</w:t>
      </w:r>
      <w:r w:rsidRPr="00F5523E">
        <w:rPr>
          <w:spacing w:val="-4"/>
        </w:rPr>
        <w:t xml:space="preserve"> </w:t>
      </w:r>
      <w:r w:rsidRPr="00F5523E">
        <w:t>February</w:t>
      </w:r>
    </w:p>
    <w:p w14:paraId="6CA964D2" w14:textId="77777777" w:rsidR="00EA3192" w:rsidRPr="00F5523E" w:rsidRDefault="00EA3192" w:rsidP="00EB6260">
      <w:pPr>
        <w:ind w:firstLine="720"/>
      </w:pPr>
      <w:r w:rsidRPr="00F5523E">
        <w:t>Programs evaluation/feedback</w:t>
      </w:r>
    </w:p>
    <w:p w14:paraId="398DBB1C" w14:textId="77777777" w:rsidR="00EA3192" w:rsidRPr="00F5523E" w:rsidRDefault="00EA3192" w:rsidP="00EA3192">
      <w:pPr>
        <w:pStyle w:val="BodyText"/>
        <w:rPr>
          <w:sz w:val="22"/>
        </w:rPr>
      </w:pPr>
    </w:p>
    <w:p w14:paraId="46BF3B1B" w14:textId="76B1FC00" w:rsidR="00EA3192" w:rsidRPr="00566DD4" w:rsidRDefault="00EA3192" w:rsidP="00566DD4">
      <w:pPr>
        <w:pStyle w:val="Heading2"/>
        <w:tabs>
          <w:tab w:val="left" w:pos="5441"/>
        </w:tabs>
        <w:spacing w:before="197"/>
      </w:pPr>
      <w:bookmarkStart w:id="449" w:name="_bookmark189"/>
      <w:bookmarkEnd w:id="449"/>
    </w:p>
    <w:p w14:paraId="3B800725" w14:textId="73D6E055" w:rsidR="00F30101" w:rsidRPr="00566DD4" w:rsidRDefault="00D22BE0" w:rsidP="00566DD4">
      <w:pPr>
        <w:pStyle w:val="BodyText"/>
        <w:spacing w:before="5"/>
      </w:pPr>
      <w:r>
        <w:rPr>
          <w:b/>
          <w:bCs/>
          <w:w w:val="97"/>
        </w:rPr>
        <w:tab/>
      </w:r>
      <w:bookmarkStart w:id="450" w:name="_bookmark190"/>
      <w:bookmarkStart w:id="451" w:name="_Toc40374099"/>
      <w:bookmarkEnd w:id="450"/>
      <w:r w:rsidR="00EA3192" w:rsidRPr="00566DD4">
        <w:rPr>
          <w:b/>
          <w:bCs/>
        </w:rPr>
        <w:t>REFEREE ALLOCATOR</w:t>
      </w:r>
      <w:bookmarkEnd w:id="451"/>
    </w:p>
    <w:p w14:paraId="30014CBD" w14:textId="46B8D2E9" w:rsidR="00EA3192" w:rsidRPr="00F5523E" w:rsidRDefault="00EA3192" w:rsidP="00F30101">
      <w:r w:rsidRPr="00F5523E">
        <w:tab/>
        <w:t>(Last Updated March</w:t>
      </w:r>
      <w:r w:rsidRPr="00F5523E">
        <w:rPr>
          <w:spacing w:val="-4"/>
        </w:rPr>
        <w:t xml:space="preserve"> </w:t>
      </w:r>
      <w:r w:rsidRPr="00F5523E">
        <w:t>2017)</w:t>
      </w:r>
    </w:p>
    <w:p w14:paraId="3CE9C474" w14:textId="77777777" w:rsidR="00EA3192" w:rsidRPr="00F5523E" w:rsidRDefault="00EA3192" w:rsidP="00F30101">
      <w:r w:rsidRPr="00F5523E">
        <w:t>This is a non-voting position.</w:t>
      </w:r>
    </w:p>
    <w:p w14:paraId="6F226F27" w14:textId="77777777" w:rsidR="00EA3192" w:rsidRPr="00F5523E" w:rsidRDefault="00EA3192" w:rsidP="00EA3192">
      <w:pPr>
        <w:pStyle w:val="BodyText"/>
        <w:spacing w:before="4"/>
        <w:rPr>
          <w:b/>
        </w:rPr>
      </w:pPr>
    </w:p>
    <w:p w14:paraId="54F1F124" w14:textId="147D4388" w:rsidR="00EA3192" w:rsidRPr="00F5523E" w:rsidRDefault="00EA3192" w:rsidP="00EA3192">
      <w:pPr>
        <w:pStyle w:val="ListParagraph"/>
        <w:numPr>
          <w:ilvl w:val="0"/>
          <w:numId w:val="9"/>
        </w:numPr>
        <w:tabs>
          <w:tab w:val="left" w:pos="760"/>
          <w:tab w:val="left" w:pos="761"/>
        </w:tabs>
        <w:spacing w:before="93"/>
        <w:ind w:hanging="361"/>
      </w:pPr>
      <w:r w:rsidRPr="00F30101">
        <w:rPr>
          <w:sz w:val="20"/>
        </w:rPr>
        <w:t>Assist the Director of Officials with the selection of referees for each season, and work</w:t>
      </w:r>
      <w:r w:rsidRPr="00F30101">
        <w:rPr>
          <w:spacing w:val="-17"/>
          <w:sz w:val="20"/>
        </w:rPr>
        <w:t xml:space="preserve"> </w:t>
      </w:r>
      <w:r w:rsidRPr="00F30101">
        <w:rPr>
          <w:sz w:val="20"/>
        </w:rPr>
        <w:t>collaboratively</w:t>
      </w:r>
      <w:r w:rsidRPr="00F5523E">
        <w:t>to train and develop referees.</w:t>
      </w:r>
    </w:p>
    <w:p w14:paraId="60BCE072" w14:textId="77777777" w:rsidR="00EA3192" w:rsidRPr="00F5523E" w:rsidRDefault="00EA3192" w:rsidP="00EA3192">
      <w:pPr>
        <w:pStyle w:val="BodyText"/>
        <w:spacing w:before="6"/>
        <w:rPr>
          <w:sz w:val="21"/>
        </w:rPr>
      </w:pPr>
    </w:p>
    <w:p w14:paraId="48FB649C" w14:textId="77777777" w:rsidR="00EA3192" w:rsidRPr="00F5523E" w:rsidRDefault="00EA3192" w:rsidP="00EA3192">
      <w:pPr>
        <w:pStyle w:val="ListParagraph"/>
        <w:numPr>
          <w:ilvl w:val="0"/>
          <w:numId w:val="9"/>
        </w:numPr>
        <w:tabs>
          <w:tab w:val="left" w:pos="760"/>
          <w:tab w:val="left" w:pos="761"/>
        </w:tabs>
        <w:spacing w:line="232" w:lineRule="auto"/>
        <w:ind w:right="597"/>
        <w:rPr>
          <w:sz w:val="20"/>
        </w:rPr>
      </w:pPr>
      <w:r w:rsidRPr="00F5523E">
        <w:rPr>
          <w:sz w:val="20"/>
        </w:rPr>
        <w:t>Using the online assigning system, Arbiter, assign referees to all games within the association</w:t>
      </w:r>
      <w:r w:rsidRPr="00F5523E">
        <w:rPr>
          <w:spacing w:val="-24"/>
          <w:sz w:val="20"/>
        </w:rPr>
        <w:t xml:space="preserve"> </w:t>
      </w:r>
      <w:r w:rsidRPr="00F5523E">
        <w:rPr>
          <w:sz w:val="20"/>
        </w:rPr>
        <w:t>(U10 to</w:t>
      </w:r>
      <w:r w:rsidRPr="00F5523E">
        <w:rPr>
          <w:spacing w:val="-5"/>
          <w:sz w:val="20"/>
        </w:rPr>
        <w:t xml:space="preserve"> </w:t>
      </w:r>
      <w:r w:rsidRPr="00F5523E">
        <w:rPr>
          <w:sz w:val="20"/>
        </w:rPr>
        <w:t>U14B).</w:t>
      </w:r>
    </w:p>
    <w:p w14:paraId="6F4F7D6D" w14:textId="77777777" w:rsidR="00EA3192" w:rsidRPr="00F5523E" w:rsidRDefault="00EA3192" w:rsidP="00EA3192">
      <w:pPr>
        <w:pStyle w:val="BodyText"/>
        <w:spacing w:before="6"/>
        <w:rPr>
          <w:sz w:val="21"/>
        </w:rPr>
      </w:pPr>
    </w:p>
    <w:p w14:paraId="578BA6BF" w14:textId="77777777" w:rsidR="00EA3192" w:rsidRPr="00F5523E" w:rsidRDefault="00EA3192" w:rsidP="00EA3192">
      <w:pPr>
        <w:pStyle w:val="ListParagraph"/>
        <w:numPr>
          <w:ilvl w:val="0"/>
          <w:numId w:val="9"/>
        </w:numPr>
        <w:tabs>
          <w:tab w:val="left" w:pos="760"/>
          <w:tab w:val="left" w:pos="761"/>
        </w:tabs>
        <w:spacing w:line="235" w:lineRule="auto"/>
        <w:ind w:right="969"/>
        <w:rPr>
          <w:sz w:val="20"/>
        </w:rPr>
      </w:pPr>
      <w:r w:rsidRPr="00F5523E">
        <w:rPr>
          <w:sz w:val="20"/>
        </w:rPr>
        <w:t>Help create an appropriate tournament game schedule and assign referees to all games for</w:t>
      </w:r>
      <w:r w:rsidRPr="00F5523E">
        <w:rPr>
          <w:spacing w:val="-25"/>
          <w:sz w:val="20"/>
        </w:rPr>
        <w:t xml:space="preserve"> </w:t>
      </w:r>
      <w:r w:rsidRPr="00F5523E">
        <w:rPr>
          <w:sz w:val="20"/>
        </w:rPr>
        <w:t>the Platinum Ring Tournament (U10 to U19A)</w:t>
      </w:r>
    </w:p>
    <w:p w14:paraId="2388D9CF" w14:textId="77777777" w:rsidR="00EA3192" w:rsidRPr="00F5523E" w:rsidRDefault="00EA3192" w:rsidP="00EA3192">
      <w:pPr>
        <w:pStyle w:val="BodyText"/>
        <w:spacing w:before="6"/>
        <w:rPr>
          <w:sz w:val="21"/>
        </w:rPr>
      </w:pPr>
    </w:p>
    <w:p w14:paraId="5418ADAB" w14:textId="77777777" w:rsidR="00EA3192" w:rsidRPr="00F5523E" w:rsidRDefault="00EA3192" w:rsidP="00EA3192">
      <w:pPr>
        <w:pStyle w:val="ListParagraph"/>
        <w:numPr>
          <w:ilvl w:val="0"/>
          <w:numId w:val="9"/>
        </w:numPr>
        <w:tabs>
          <w:tab w:val="left" w:pos="760"/>
          <w:tab w:val="left" w:pos="761"/>
        </w:tabs>
        <w:spacing w:line="235" w:lineRule="auto"/>
        <w:ind w:right="482"/>
        <w:rPr>
          <w:sz w:val="20"/>
        </w:rPr>
      </w:pPr>
      <w:r w:rsidRPr="00F5523E">
        <w:rPr>
          <w:sz w:val="20"/>
        </w:rPr>
        <w:t>Keep an open line of communication with the Ice Allocator relating to scheduling, game changes and referee</w:t>
      </w:r>
      <w:r w:rsidRPr="00F5523E">
        <w:rPr>
          <w:spacing w:val="-4"/>
          <w:sz w:val="20"/>
        </w:rPr>
        <w:t xml:space="preserve"> </w:t>
      </w:r>
      <w:r w:rsidRPr="00F5523E">
        <w:rPr>
          <w:sz w:val="20"/>
        </w:rPr>
        <w:t>needs.</w:t>
      </w:r>
    </w:p>
    <w:p w14:paraId="51CB604C" w14:textId="77777777" w:rsidR="00EA3192" w:rsidRPr="00F5523E" w:rsidRDefault="00EA3192" w:rsidP="00EA3192">
      <w:pPr>
        <w:pStyle w:val="BodyText"/>
        <w:spacing w:before="6"/>
        <w:rPr>
          <w:sz w:val="21"/>
        </w:rPr>
      </w:pPr>
    </w:p>
    <w:p w14:paraId="023A2206" w14:textId="77777777" w:rsidR="00EA3192" w:rsidRPr="00F5523E" w:rsidRDefault="00EA3192" w:rsidP="00EA3192">
      <w:pPr>
        <w:pStyle w:val="ListParagraph"/>
        <w:numPr>
          <w:ilvl w:val="0"/>
          <w:numId w:val="9"/>
        </w:numPr>
        <w:tabs>
          <w:tab w:val="left" w:pos="760"/>
          <w:tab w:val="left" w:pos="761"/>
        </w:tabs>
        <w:spacing w:line="235" w:lineRule="auto"/>
        <w:ind w:right="682"/>
        <w:rPr>
          <w:sz w:val="20"/>
        </w:rPr>
      </w:pPr>
      <w:r w:rsidRPr="00F5523E">
        <w:rPr>
          <w:sz w:val="20"/>
        </w:rPr>
        <w:t>Communicate all payroll information to the Treasurer three times per year (after the Platinum</w:t>
      </w:r>
      <w:r w:rsidRPr="00F5523E">
        <w:rPr>
          <w:spacing w:val="-29"/>
          <w:sz w:val="20"/>
        </w:rPr>
        <w:t xml:space="preserve"> </w:t>
      </w:r>
      <w:r w:rsidRPr="00F5523E">
        <w:rPr>
          <w:sz w:val="20"/>
        </w:rPr>
        <w:t>Ring, after session #1 and after the season) with a copy to Director of</w:t>
      </w:r>
      <w:r w:rsidRPr="00F5523E">
        <w:rPr>
          <w:spacing w:val="-15"/>
          <w:sz w:val="20"/>
        </w:rPr>
        <w:t xml:space="preserve"> </w:t>
      </w:r>
      <w:r w:rsidRPr="00F5523E">
        <w:rPr>
          <w:sz w:val="20"/>
        </w:rPr>
        <w:t>Officials.</w:t>
      </w:r>
    </w:p>
    <w:p w14:paraId="0B37EE90" w14:textId="77777777" w:rsidR="00EA3192" w:rsidRPr="00F5523E" w:rsidRDefault="00EA3192" w:rsidP="00EA3192">
      <w:pPr>
        <w:pStyle w:val="BodyText"/>
        <w:spacing w:before="11"/>
      </w:pPr>
    </w:p>
    <w:p w14:paraId="7BC7CE7F"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Notify the Director of Officials of any problems that occur relating to games, officials, coaches</w:t>
      </w:r>
      <w:r w:rsidRPr="00F5523E">
        <w:rPr>
          <w:spacing w:val="-37"/>
          <w:sz w:val="20"/>
        </w:rPr>
        <w:t xml:space="preserve"> </w:t>
      </w:r>
      <w:r w:rsidRPr="00F5523E">
        <w:rPr>
          <w:sz w:val="20"/>
        </w:rPr>
        <w:t>etc.</w:t>
      </w:r>
    </w:p>
    <w:p w14:paraId="3B49DA36" w14:textId="77777777" w:rsidR="00EA3192" w:rsidRPr="00F5523E" w:rsidRDefault="00EA3192" w:rsidP="00EA3192">
      <w:pPr>
        <w:pStyle w:val="BodyText"/>
        <w:spacing w:before="8"/>
      </w:pPr>
    </w:p>
    <w:p w14:paraId="1B450C88"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Coordinate two season meetings with Officials and Director of</w:t>
      </w:r>
      <w:r w:rsidRPr="00F5523E">
        <w:rPr>
          <w:spacing w:val="-2"/>
          <w:sz w:val="20"/>
        </w:rPr>
        <w:t xml:space="preserve"> </w:t>
      </w:r>
      <w:r w:rsidRPr="00F5523E">
        <w:rPr>
          <w:sz w:val="20"/>
        </w:rPr>
        <w:t>Officials.</w:t>
      </w:r>
    </w:p>
    <w:p w14:paraId="42FE78C0" w14:textId="77777777" w:rsidR="00EA3192" w:rsidRPr="00F5523E" w:rsidRDefault="00EA3192" w:rsidP="00EA3192">
      <w:pPr>
        <w:pStyle w:val="BodyText"/>
        <w:rPr>
          <w:sz w:val="21"/>
        </w:rPr>
      </w:pPr>
    </w:p>
    <w:p w14:paraId="376B3232"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Direct questions pertaining to refereeing to the Director of Officials i.e. rule</w:t>
      </w:r>
      <w:r w:rsidRPr="00F5523E">
        <w:rPr>
          <w:spacing w:val="-20"/>
          <w:sz w:val="20"/>
        </w:rPr>
        <w:t xml:space="preserve"> </w:t>
      </w:r>
      <w:r w:rsidRPr="00F5523E">
        <w:rPr>
          <w:sz w:val="20"/>
        </w:rPr>
        <w:t>changes.</w:t>
      </w:r>
    </w:p>
    <w:p w14:paraId="267176D7" w14:textId="77777777" w:rsidR="00EA3192" w:rsidRPr="00F5523E" w:rsidRDefault="00EA3192" w:rsidP="00EA3192">
      <w:pPr>
        <w:pStyle w:val="BodyText"/>
        <w:spacing w:before="4"/>
        <w:rPr>
          <w:sz w:val="28"/>
        </w:rPr>
      </w:pPr>
    </w:p>
    <w:p w14:paraId="2BE3ED6A" w14:textId="77777777" w:rsidR="00CA4320" w:rsidRDefault="00CA4320" w:rsidP="00EA3192">
      <w:pPr>
        <w:pStyle w:val="Heading2"/>
        <w:tabs>
          <w:tab w:val="left" w:pos="5441"/>
        </w:tabs>
        <w:spacing w:before="1"/>
        <w:ind w:left="760" w:firstLine="0"/>
      </w:pPr>
      <w:bookmarkStart w:id="452" w:name="_bookmark191"/>
      <w:bookmarkStart w:id="453" w:name="_Toc40374100"/>
      <w:bookmarkEnd w:id="452"/>
    </w:p>
    <w:p w14:paraId="6F2375F1" w14:textId="706D4B05" w:rsidR="00F30101" w:rsidRDefault="00EA3192" w:rsidP="00EA3192">
      <w:pPr>
        <w:pStyle w:val="Heading2"/>
        <w:tabs>
          <w:tab w:val="left" w:pos="5441"/>
        </w:tabs>
        <w:spacing w:before="1"/>
        <w:ind w:left="760" w:firstLine="0"/>
      </w:pPr>
      <w:r w:rsidRPr="00F5523E">
        <w:t>SPONSORSHIP</w:t>
      </w:r>
      <w:r w:rsidRPr="00F5523E">
        <w:rPr>
          <w:spacing w:val="-6"/>
        </w:rPr>
        <w:t xml:space="preserve"> </w:t>
      </w:r>
      <w:r w:rsidRPr="00F5523E">
        <w:t>COORDINATOR</w:t>
      </w:r>
      <w:bookmarkEnd w:id="453"/>
    </w:p>
    <w:p w14:paraId="69E8E54D" w14:textId="24947A45" w:rsidR="00EA3192" w:rsidRPr="00F5523E" w:rsidRDefault="00EA3192" w:rsidP="00F30101">
      <w:r w:rsidRPr="00F5523E">
        <w:tab/>
        <w:t>(Last Updated February</w:t>
      </w:r>
      <w:r w:rsidRPr="00F5523E">
        <w:rPr>
          <w:spacing w:val="-11"/>
        </w:rPr>
        <w:t xml:space="preserve"> </w:t>
      </w:r>
      <w:r w:rsidRPr="00F5523E">
        <w:t>2016)</w:t>
      </w:r>
    </w:p>
    <w:p w14:paraId="26B1BAF4" w14:textId="77777777" w:rsidR="00EA3192" w:rsidRPr="00F5523E" w:rsidRDefault="00EA3192" w:rsidP="00F30101">
      <w:r w:rsidRPr="00F5523E">
        <w:t>This is not a voting position.</w:t>
      </w:r>
    </w:p>
    <w:p w14:paraId="0B5DDF69" w14:textId="77777777" w:rsidR="00EA3192" w:rsidRPr="00F5523E" w:rsidRDefault="00EA3192" w:rsidP="00EA3192">
      <w:pPr>
        <w:pStyle w:val="BodyText"/>
        <w:spacing w:before="4"/>
        <w:rPr>
          <w:b/>
        </w:rPr>
      </w:pPr>
    </w:p>
    <w:p w14:paraId="2B507E89"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send</w:t>
      </w:r>
      <w:r w:rsidRPr="00F5523E">
        <w:rPr>
          <w:spacing w:val="-4"/>
          <w:sz w:val="20"/>
        </w:rPr>
        <w:t xml:space="preserve"> </w:t>
      </w:r>
      <w:r w:rsidRPr="00F5523E">
        <w:rPr>
          <w:sz w:val="20"/>
        </w:rPr>
        <w:t>letters</w:t>
      </w:r>
      <w:r w:rsidRPr="00F5523E">
        <w:rPr>
          <w:spacing w:val="-2"/>
          <w:sz w:val="20"/>
        </w:rPr>
        <w:t xml:space="preserve"> </w:t>
      </w:r>
      <w:r w:rsidRPr="00F5523E">
        <w:rPr>
          <w:sz w:val="20"/>
        </w:rPr>
        <w:t>to</w:t>
      </w:r>
      <w:r w:rsidRPr="00F5523E">
        <w:rPr>
          <w:spacing w:val="-2"/>
          <w:sz w:val="20"/>
        </w:rPr>
        <w:t xml:space="preserve"> </w:t>
      </w:r>
      <w:r w:rsidRPr="00F5523E">
        <w:rPr>
          <w:sz w:val="20"/>
        </w:rPr>
        <w:t>all</w:t>
      </w:r>
      <w:r w:rsidRPr="00F5523E">
        <w:rPr>
          <w:spacing w:val="-5"/>
          <w:sz w:val="20"/>
        </w:rPr>
        <w:t xml:space="preserve"> </w:t>
      </w:r>
      <w:r w:rsidRPr="00F5523E">
        <w:rPr>
          <w:sz w:val="20"/>
        </w:rPr>
        <w:t>last</w:t>
      </w:r>
      <w:r w:rsidRPr="00F5523E">
        <w:rPr>
          <w:spacing w:val="-4"/>
          <w:sz w:val="20"/>
        </w:rPr>
        <w:t xml:space="preserve"> </w:t>
      </w:r>
      <w:r w:rsidRPr="00F5523E">
        <w:rPr>
          <w:sz w:val="20"/>
        </w:rPr>
        <w:t>season’s</w:t>
      </w:r>
      <w:r w:rsidRPr="00F5523E">
        <w:rPr>
          <w:spacing w:val="-2"/>
          <w:sz w:val="20"/>
        </w:rPr>
        <w:t xml:space="preserve"> </w:t>
      </w:r>
      <w:r w:rsidRPr="00F5523E">
        <w:rPr>
          <w:sz w:val="20"/>
        </w:rPr>
        <w:t>team</w:t>
      </w:r>
      <w:r w:rsidRPr="00F5523E">
        <w:rPr>
          <w:spacing w:val="3"/>
          <w:sz w:val="20"/>
        </w:rPr>
        <w:t xml:space="preserve"> </w:t>
      </w:r>
      <w:r w:rsidRPr="00F5523E">
        <w:rPr>
          <w:sz w:val="20"/>
        </w:rPr>
        <w:t>sponsors,</w:t>
      </w:r>
      <w:r w:rsidRPr="00F5523E">
        <w:rPr>
          <w:spacing w:val="-6"/>
          <w:sz w:val="20"/>
        </w:rPr>
        <w:t xml:space="preserve"> </w:t>
      </w:r>
      <w:r w:rsidRPr="00F5523E">
        <w:rPr>
          <w:sz w:val="20"/>
        </w:rPr>
        <w:t>asking</w:t>
      </w:r>
      <w:r w:rsidRPr="00F5523E">
        <w:rPr>
          <w:spacing w:val="-7"/>
          <w:sz w:val="20"/>
        </w:rPr>
        <w:t xml:space="preserve"> </w:t>
      </w:r>
      <w:r w:rsidRPr="00F5523E">
        <w:rPr>
          <w:sz w:val="20"/>
        </w:rPr>
        <w:t>for</w:t>
      </w:r>
      <w:r w:rsidRPr="00F5523E">
        <w:rPr>
          <w:spacing w:val="-6"/>
          <w:sz w:val="20"/>
        </w:rPr>
        <w:t xml:space="preserve"> </w:t>
      </w:r>
      <w:r w:rsidRPr="00F5523E">
        <w:rPr>
          <w:sz w:val="20"/>
        </w:rPr>
        <w:t>their</w:t>
      </w:r>
      <w:r w:rsidRPr="00F5523E">
        <w:rPr>
          <w:spacing w:val="-3"/>
          <w:sz w:val="20"/>
        </w:rPr>
        <w:t xml:space="preserve"> </w:t>
      </w:r>
      <w:r w:rsidRPr="00F5523E">
        <w:rPr>
          <w:sz w:val="20"/>
        </w:rPr>
        <w:t>support</w:t>
      </w:r>
      <w:r w:rsidRPr="00F5523E">
        <w:rPr>
          <w:spacing w:val="-5"/>
          <w:sz w:val="20"/>
        </w:rPr>
        <w:t xml:space="preserve"> </w:t>
      </w:r>
      <w:r w:rsidRPr="00F5523E">
        <w:rPr>
          <w:sz w:val="20"/>
        </w:rPr>
        <w:t>again</w:t>
      </w:r>
      <w:r w:rsidRPr="00F5523E">
        <w:rPr>
          <w:spacing w:val="-6"/>
          <w:sz w:val="20"/>
        </w:rPr>
        <w:t xml:space="preserve"> </w:t>
      </w:r>
      <w:r w:rsidRPr="00F5523E">
        <w:rPr>
          <w:sz w:val="20"/>
        </w:rPr>
        <w:t>for</w:t>
      </w:r>
      <w:r w:rsidRPr="00F5523E">
        <w:rPr>
          <w:spacing w:val="-4"/>
          <w:sz w:val="20"/>
        </w:rPr>
        <w:t xml:space="preserve"> </w:t>
      </w:r>
      <w:r w:rsidRPr="00F5523E">
        <w:rPr>
          <w:sz w:val="20"/>
        </w:rPr>
        <w:t>upcoming</w:t>
      </w:r>
      <w:r w:rsidRPr="00F5523E">
        <w:rPr>
          <w:spacing w:val="-7"/>
          <w:sz w:val="20"/>
        </w:rPr>
        <w:t xml:space="preserve"> </w:t>
      </w:r>
      <w:r w:rsidRPr="00F5523E">
        <w:rPr>
          <w:sz w:val="20"/>
        </w:rPr>
        <w:t>season</w:t>
      </w:r>
    </w:p>
    <w:p w14:paraId="4A131ADF" w14:textId="77777777" w:rsidR="00EA3192" w:rsidRPr="00F5523E" w:rsidRDefault="00EA3192" w:rsidP="00EA3192">
      <w:pPr>
        <w:pStyle w:val="BodyText"/>
        <w:spacing w:before="4"/>
      </w:pPr>
    </w:p>
    <w:p w14:paraId="59FAB354" w14:textId="77777777" w:rsidR="00EA3192" w:rsidRPr="00F5523E" w:rsidRDefault="00EA3192" w:rsidP="00EA3192">
      <w:pPr>
        <w:pStyle w:val="ListParagraph"/>
        <w:numPr>
          <w:ilvl w:val="0"/>
          <w:numId w:val="9"/>
        </w:numPr>
        <w:tabs>
          <w:tab w:val="left" w:pos="760"/>
          <w:tab w:val="left" w:pos="761"/>
        </w:tabs>
        <w:spacing w:line="232" w:lineRule="auto"/>
        <w:ind w:right="398"/>
        <w:rPr>
          <w:sz w:val="20"/>
        </w:rPr>
      </w:pPr>
      <w:r w:rsidRPr="00F5523E">
        <w:rPr>
          <w:sz w:val="20"/>
        </w:rPr>
        <w:t>follow up with each sponsor canvassed within 14 days, and canvas potential new sponsors, in</w:t>
      </w:r>
      <w:r w:rsidRPr="00F5523E">
        <w:rPr>
          <w:spacing w:val="-28"/>
          <w:sz w:val="20"/>
        </w:rPr>
        <w:t xml:space="preserve"> </w:t>
      </w:r>
      <w:r w:rsidRPr="00F5523E">
        <w:rPr>
          <w:sz w:val="20"/>
        </w:rPr>
        <w:t>writing, and follow up with personal</w:t>
      </w:r>
      <w:r w:rsidRPr="00F5523E">
        <w:rPr>
          <w:spacing w:val="-3"/>
          <w:sz w:val="20"/>
        </w:rPr>
        <w:t xml:space="preserve"> </w:t>
      </w:r>
      <w:r w:rsidRPr="00F5523E">
        <w:rPr>
          <w:sz w:val="20"/>
        </w:rPr>
        <w:t>visit.</w:t>
      </w:r>
    </w:p>
    <w:p w14:paraId="01BE80F3" w14:textId="77777777" w:rsidR="00EA3192" w:rsidRPr="00F5523E" w:rsidRDefault="00EA3192" w:rsidP="00EA3192">
      <w:pPr>
        <w:pStyle w:val="BodyText"/>
        <w:spacing w:before="1"/>
        <w:rPr>
          <w:sz w:val="21"/>
        </w:rPr>
      </w:pPr>
    </w:p>
    <w:p w14:paraId="04659F2E" w14:textId="77777777" w:rsidR="00EA3192" w:rsidRPr="00F5523E" w:rsidRDefault="00EA3192" w:rsidP="00EA3192">
      <w:pPr>
        <w:pStyle w:val="ListParagraph"/>
        <w:numPr>
          <w:ilvl w:val="0"/>
          <w:numId w:val="9"/>
        </w:numPr>
        <w:tabs>
          <w:tab w:val="left" w:pos="760"/>
          <w:tab w:val="left" w:pos="761"/>
        </w:tabs>
        <w:spacing w:line="232" w:lineRule="auto"/>
        <w:ind w:right="1002"/>
        <w:rPr>
          <w:sz w:val="20"/>
        </w:rPr>
      </w:pPr>
      <w:r w:rsidRPr="00F5523E">
        <w:rPr>
          <w:sz w:val="20"/>
        </w:rPr>
        <w:t>provide sponsor list to Marketing Coordinator (for inclusion in ringette newsletter and thank</w:t>
      </w:r>
      <w:r w:rsidRPr="00F5523E">
        <w:rPr>
          <w:spacing w:val="-25"/>
          <w:sz w:val="20"/>
        </w:rPr>
        <w:t xml:space="preserve"> </w:t>
      </w:r>
      <w:r w:rsidRPr="00F5523E">
        <w:rPr>
          <w:sz w:val="20"/>
        </w:rPr>
        <w:t>you advertising in local</w:t>
      </w:r>
      <w:r w:rsidRPr="00F5523E">
        <w:rPr>
          <w:spacing w:val="1"/>
          <w:sz w:val="20"/>
        </w:rPr>
        <w:t xml:space="preserve"> </w:t>
      </w:r>
      <w:r w:rsidRPr="00F5523E">
        <w:rPr>
          <w:sz w:val="20"/>
        </w:rPr>
        <w:t>papers).</w:t>
      </w:r>
    </w:p>
    <w:p w14:paraId="49986454" w14:textId="77777777" w:rsidR="00EA3192" w:rsidRPr="00F5523E" w:rsidRDefault="00EA3192" w:rsidP="00EA3192">
      <w:pPr>
        <w:pStyle w:val="BodyText"/>
        <w:spacing w:before="4"/>
      </w:pPr>
    </w:p>
    <w:p w14:paraId="764DD952" w14:textId="251D945F"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 xml:space="preserve"> </w:t>
      </w:r>
      <w:r w:rsidR="000A1FB4">
        <w:rPr>
          <w:sz w:val="20"/>
        </w:rPr>
        <w:t xml:space="preserve">update </w:t>
      </w:r>
      <w:r w:rsidRPr="00F5523E">
        <w:rPr>
          <w:sz w:val="20"/>
        </w:rPr>
        <w:t>name of sponsor to be added to</w:t>
      </w:r>
      <w:r w:rsidRPr="00F5523E">
        <w:rPr>
          <w:spacing w:val="-19"/>
          <w:sz w:val="20"/>
        </w:rPr>
        <w:t xml:space="preserve"> </w:t>
      </w:r>
      <w:r w:rsidRPr="00F5523E">
        <w:rPr>
          <w:sz w:val="20"/>
        </w:rPr>
        <w:t>website</w:t>
      </w:r>
    </w:p>
    <w:p w14:paraId="23972882" w14:textId="77777777" w:rsidR="00EA3192" w:rsidRPr="00F5523E" w:rsidRDefault="00EA3192" w:rsidP="00EA3192">
      <w:pPr>
        <w:pStyle w:val="BodyText"/>
        <w:spacing w:before="2"/>
      </w:pPr>
    </w:p>
    <w:p w14:paraId="78F9D7AB" w14:textId="77777777" w:rsidR="00EA3192" w:rsidRPr="00F5523E" w:rsidRDefault="00EA3192" w:rsidP="00EA3192">
      <w:pPr>
        <w:pStyle w:val="ListParagraph"/>
        <w:numPr>
          <w:ilvl w:val="0"/>
          <w:numId w:val="9"/>
        </w:numPr>
        <w:tabs>
          <w:tab w:val="left" w:pos="760"/>
          <w:tab w:val="left" w:pos="761"/>
        </w:tabs>
        <w:spacing w:line="235" w:lineRule="auto"/>
        <w:ind w:right="814"/>
        <w:rPr>
          <w:sz w:val="20"/>
        </w:rPr>
      </w:pPr>
      <w:r w:rsidRPr="00F5523E">
        <w:rPr>
          <w:sz w:val="20"/>
        </w:rPr>
        <w:t>Provide sponsor list to organizing committee and Tournament Coordinators for any Provincials</w:t>
      </w:r>
      <w:r w:rsidRPr="00F5523E">
        <w:rPr>
          <w:spacing w:val="-31"/>
          <w:sz w:val="20"/>
        </w:rPr>
        <w:t xml:space="preserve"> </w:t>
      </w:r>
      <w:r w:rsidRPr="00F5523E">
        <w:rPr>
          <w:sz w:val="20"/>
        </w:rPr>
        <w:t>or Tournaments we host (for inclusion in the tournament</w:t>
      </w:r>
      <w:r w:rsidRPr="00F5523E">
        <w:rPr>
          <w:spacing w:val="-10"/>
          <w:sz w:val="20"/>
        </w:rPr>
        <w:t xml:space="preserve"> </w:t>
      </w:r>
      <w:r w:rsidRPr="00F5523E">
        <w:rPr>
          <w:sz w:val="20"/>
        </w:rPr>
        <w:t>program).</w:t>
      </w:r>
    </w:p>
    <w:p w14:paraId="23D3B029" w14:textId="77777777" w:rsidR="00EA3192" w:rsidRPr="00F5523E" w:rsidRDefault="00EA3192" w:rsidP="00EA3192">
      <w:pPr>
        <w:pStyle w:val="BodyText"/>
        <w:spacing w:before="5"/>
      </w:pPr>
    </w:p>
    <w:p w14:paraId="0B19E43F" w14:textId="77777777" w:rsidR="00EA3192" w:rsidRPr="00F5523E" w:rsidRDefault="00EA3192" w:rsidP="00EA3192">
      <w:pPr>
        <w:pStyle w:val="ListParagraph"/>
        <w:numPr>
          <w:ilvl w:val="0"/>
          <w:numId w:val="9"/>
        </w:numPr>
        <w:tabs>
          <w:tab w:val="left" w:pos="760"/>
          <w:tab w:val="left" w:pos="761"/>
        </w:tabs>
        <w:spacing w:line="235" w:lineRule="auto"/>
        <w:ind w:right="697"/>
        <w:rPr>
          <w:sz w:val="20"/>
        </w:rPr>
      </w:pPr>
      <w:r w:rsidRPr="00F5523E">
        <w:rPr>
          <w:sz w:val="20"/>
        </w:rPr>
        <w:t>Contact</w:t>
      </w:r>
      <w:r w:rsidRPr="00F5523E">
        <w:rPr>
          <w:spacing w:val="-5"/>
          <w:sz w:val="20"/>
        </w:rPr>
        <w:t xml:space="preserve"> </w:t>
      </w:r>
      <w:r w:rsidRPr="00F5523E">
        <w:rPr>
          <w:sz w:val="20"/>
        </w:rPr>
        <w:t>sponsors</w:t>
      </w:r>
      <w:r w:rsidRPr="00F5523E">
        <w:rPr>
          <w:spacing w:val="-2"/>
          <w:sz w:val="20"/>
        </w:rPr>
        <w:t xml:space="preserve"> </w:t>
      </w:r>
      <w:r w:rsidRPr="00F5523E">
        <w:rPr>
          <w:sz w:val="20"/>
        </w:rPr>
        <w:t>and</w:t>
      </w:r>
      <w:r w:rsidRPr="00F5523E">
        <w:rPr>
          <w:spacing w:val="-5"/>
          <w:sz w:val="20"/>
        </w:rPr>
        <w:t xml:space="preserve"> </w:t>
      </w:r>
      <w:r w:rsidRPr="00F5523E">
        <w:rPr>
          <w:sz w:val="20"/>
        </w:rPr>
        <w:t>inform</w:t>
      </w:r>
      <w:r w:rsidRPr="00F5523E">
        <w:rPr>
          <w:spacing w:val="1"/>
          <w:sz w:val="20"/>
        </w:rPr>
        <w:t xml:space="preserve"> </w:t>
      </w:r>
      <w:r w:rsidRPr="00F5523E">
        <w:rPr>
          <w:sz w:val="20"/>
        </w:rPr>
        <w:t>them of</w:t>
      </w:r>
      <w:r w:rsidRPr="00F5523E">
        <w:rPr>
          <w:spacing w:val="-5"/>
          <w:sz w:val="20"/>
        </w:rPr>
        <w:t xml:space="preserve"> </w:t>
      </w:r>
      <w:r w:rsidRPr="00F5523E">
        <w:rPr>
          <w:sz w:val="20"/>
        </w:rPr>
        <w:t>“appreciation</w:t>
      </w:r>
      <w:r w:rsidRPr="00F5523E">
        <w:rPr>
          <w:spacing w:val="-2"/>
          <w:sz w:val="20"/>
        </w:rPr>
        <w:t xml:space="preserve"> </w:t>
      </w:r>
      <w:r w:rsidRPr="00F5523E">
        <w:rPr>
          <w:sz w:val="20"/>
        </w:rPr>
        <w:t>night”</w:t>
      </w:r>
      <w:r w:rsidRPr="00F5523E">
        <w:rPr>
          <w:spacing w:val="-5"/>
          <w:sz w:val="20"/>
        </w:rPr>
        <w:t xml:space="preserve"> </w:t>
      </w:r>
      <w:r w:rsidRPr="00F5523E">
        <w:rPr>
          <w:sz w:val="20"/>
        </w:rPr>
        <w:t>(if</w:t>
      </w:r>
      <w:r w:rsidRPr="00F5523E">
        <w:rPr>
          <w:spacing w:val="-2"/>
          <w:sz w:val="20"/>
        </w:rPr>
        <w:t xml:space="preserve"> </w:t>
      </w:r>
      <w:r w:rsidRPr="00F5523E">
        <w:rPr>
          <w:sz w:val="20"/>
        </w:rPr>
        <w:t>there</w:t>
      </w:r>
      <w:r w:rsidRPr="00F5523E">
        <w:rPr>
          <w:spacing w:val="-2"/>
          <w:sz w:val="20"/>
        </w:rPr>
        <w:t xml:space="preserve"> </w:t>
      </w:r>
      <w:r w:rsidRPr="00F5523E">
        <w:rPr>
          <w:sz w:val="20"/>
        </w:rPr>
        <w:t>is</w:t>
      </w:r>
      <w:r w:rsidRPr="00F5523E">
        <w:rPr>
          <w:spacing w:val="-3"/>
          <w:sz w:val="20"/>
        </w:rPr>
        <w:t xml:space="preserve"> </w:t>
      </w:r>
      <w:r w:rsidRPr="00F5523E">
        <w:rPr>
          <w:sz w:val="20"/>
        </w:rPr>
        <w:t>one).</w:t>
      </w:r>
      <w:r w:rsidRPr="00F5523E">
        <w:rPr>
          <w:spacing w:val="-2"/>
          <w:sz w:val="20"/>
        </w:rPr>
        <w:t xml:space="preserve"> </w:t>
      </w:r>
      <w:r w:rsidRPr="00F5523E">
        <w:rPr>
          <w:sz w:val="20"/>
        </w:rPr>
        <w:t>Extend</w:t>
      </w:r>
      <w:r w:rsidRPr="00F5523E">
        <w:rPr>
          <w:spacing w:val="-2"/>
          <w:sz w:val="20"/>
        </w:rPr>
        <w:t xml:space="preserve"> </w:t>
      </w:r>
      <w:r w:rsidRPr="00F5523E">
        <w:rPr>
          <w:sz w:val="20"/>
        </w:rPr>
        <w:t>an</w:t>
      </w:r>
      <w:r w:rsidRPr="00F5523E">
        <w:rPr>
          <w:spacing w:val="-4"/>
          <w:sz w:val="20"/>
        </w:rPr>
        <w:t xml:space="preserve"> </w:t>
      </w:r>
      <w:r w:rsidRPr="00F5523E">
        <w:rPr>
          <w:sz w:val="20"/>
        </w:rPr>
        <w:t>invitation</w:t>
      </w:r>
      <w:r w:rsidRPr="00F5523E">
        <w:rPr>
          <w:spacing w:val="-5"/>
          <w:sz w:val="20"/>
        </w:rPr>
        <w:t xml:space="preserve"> </w:t>
      </w:r>
      <w:r w:rsidRPr="00F5523E">
        <w:rPr>
          <w:sz w:val="20"/>
        </w:rPr>
        <w:t>and ensure they are provided with</w:t>
      </w:r>
      <w:r w:rsidRPr="00F5523E">
        <w:rPr>
          <w:spacing w:val="-2"/>
          <w:sz w:val="20"/>
        </w:rPr>
        <w:t xml:space="preserve"> </w:t>
      </w:r>
      <w:r w:rsidRPr="00F5523E">
        <w:rPr>
          <w:sz w:val="20"/>
        </w:rPr>
        <w:t>tickets.</w:t>
      </w:r>
    </w:p>
    <w:p w14:paraId="7B560612" w14:textId="77777777" w:rsidR="00EA3192" w:rsidRPr="00F5523E" w:rsidRDefault="00EA3192" w:rsidP="00EA3192">
      <w:pPr>
        <w:pStyle w:val="BodyText"/>
        <w:spacing w:before="4"/>
      </w:pPr>
    </w:p>
    <w:p w14:paraId="2E33E1CB"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Ensure each sponsor receives a Thank you card or letter of appreciation from the</w:t>
      </w:r>
      <w:r w:rsidRPr="00F5523E">
        <w:rPr>
          <w:spacing w:val="-14"/>
          <w:sz w:val="20"/>
        </w:rPr>
        <w:t xml:space="preserve"> </w:t>
      </w:r>
      <w:r w:rsidRPr="00F5523E">
        <w:rPr>
          <w:sz w:val="20"/>
        </w:rPr>
        <w:t>association.</w:t>
      </w:r>
    </w:p>
    <w:p w14:paraId="1769E8F6" w14:textId="77777777" w:rsidR="00EA3192" w:rsidRPr="00F5523E" w:rsidRDefault="00EA3192" w:rsidP="00EA3192">
      <w:pPr>
        <w:pStyle w:val="BodyText"/>
        <w:spacing w:before="9"/>
        <w:rPr>
          <w:sz w:val="19"/>
        </w:rPr>
      </w:pPr>
    </w:p>
    <w:p w14:paraId="551AF264"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Provide Sponsorship report at Annual General</w:t>
      </w:r>
      <w:r w:rsidRPr="00F5523E">
        <w:rPr>
          <w:spacing w:val="-7"/>
          <w:sz w:val="20"/>
        </w:rPr>
        <w:t xml:space="preserve"> </w:t>
      </w:r>
      <w:r w:rsidRPr="00F5523E">
        <w:rPr>
          <w:sz w:val="20"/>
        </w:rPr>
        <w:t>Meeting</w:t>
      </w:r>
    </w:p>
    <w:p w14:paraId="05D1DC0B" w14:textId="77777777" w:rsidR="00EA3192" w:rsidRPr="00F5523E" w:rsidRDefault="00EA3192" w:rsidP="00EA3192">
      <w:pPr>
        <w:pStyle w:val="BodyText"/>
        <w:spacing w:before="4"/>
        <w:rPr>
          <w:sz w:val="19"/>
        </w:rPr>
      </w:pPr>
    </w:p>
    <w:p w14:paraId="5EF3532F" w14:textId="77777777" w:rsidR="00EA3192" w:rsidRPr="00F5523E" w:rsidRDefault="00EA3192" w:rsidP="00EA3192">
      <w:pPr>
        <w:pStyle w:val="Heading3"/>
        <w:spacing w:line="229" w:lineRule="exact"/>
      </w:pPr>
      <w:bookmarkStart w:id="454" w:name="_Toc40374101"/>
      <w:r w:rsidRPr="00F5523E">
        <w:t>Note:</w:t>
      </w:r>
      <w:bookmarkEnd w:id="454"/>
    </w:p>
    <w:p w14:paraId="37CB0CF7" w14:textId="77777777" w:rsidR="00EA3192" w:rsidRPr="00F5523E" w:rsidRDefault="00EA3192" w:rsidP="00EA3192">
      <w:pPr>
        <w:pStyle w:val="ListParagraph"/>
        <w:numPr>
          <w:ilvl w:val="0"/>
          <w:numId w:val="9"/>
        </w:numPr>
        <w:tabs>
          <w:tab w:val="left" w:pos="760"/>
          <w:tab w:val="left" w:pos="761"/>
        </w:tabs>
        <w:spacing w:line="244" w:lineRule="exact"/>
        <w:ind w:hanging="361"/>
        <w:rPr>
          <w:sz w:val="20"/>
        </w:rPr>
      </w:pPr>
      <w:r w:rsidRPr="00F5523E">
        <w:rPr>
          <w:sz w:val="20"/>
        </w:rPr>
        <w:lastRenderedPageBreak/>
        <w:t>examples of all required correspondence for this position are available in the</w:t>
      </w:r>
      <w:r w:rsidRPr="00F5523E">
        <w:rPr>
          <w:spacing w:val="-11"/>
          <w:sz w:val="20"/>
        </w:rPr>
        <w:t xml:space="preserve"> </w:t>
      </w:r>
      <w:r w:rsidRPr="00F5523E">
        <w:rPr>
          <w:sz w:val="20"/>
        </w:rPr>
        <w:t>files</w:t>
      </w:r>
    </w:p>
    <w:p w14:paraId="03BD1FE0"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use of a personal computer is</w:t>
      </w:r>
      <w:r w:rsidRPr="00F5523E">
        <w:rPr>
          <w:spacing w:val="-2"/>
          <w:sz w:val="20"/>
        </w:rPr>
        <w:t xml:space="preserve"> </w:t>
      </w:r>
      <w:r w:rsidRPr="00F5523E">
        <w:rPr>
          <w:sz w:val="20"/>
        </w:rPr>
        <w:t>recommended</w:t>
      </w:r>
    </w:p>
    <w:p w14:paraId="097C7413" w14:textId="77777777" w:rsidR="00EA3192" w:rsidRPr="00F5523E" w:rsidRDefault="00EA3192" w:rsidP="00EA3192">
      <w:pPr>
        <w:pStyle w:val="BodyText"/>
        <w:rPr>
          <w:sz w:val="24"/>
        </w:rPr>
      </w:pPr>
    </w:p>
    <w:p w14:paraId="067DAA03" w14:textId="77777777" w:rsidR="00EA3192" w:rsidRPr="00F5523E" w:rsidRDefault="00EA3192" w:rsidP="00EA3192">
      <w:pPr>
        <w:pStyle w:val="BodyText"/>
        <w:rPr>
          <w:sz w:val="25"/>
        </w:rPr>
      </w:pPr>
    </w:p>
    <w:p w14:paraId="7DDE0E04" w14:textId="77777777" w:rsidR="00F30101" w:rsidRDefault="00EA3192" w:rsidP="00EA3192">
      <w:pPr>
        <w:pStyle w:val="Heading2"/>
        <w:tabs>
          <w:tab w:val="left" w:pos="4720"/>
        </w:tabs>
        <w:spacing w:before="1"/>
        <w:ind w:left="760" w:firstLine="0"/>
      </w:pPr>
      <w:bookmarkStart w:id="455" w:name="_bookmark192"/>
      <w:bookmarkStart w:id="456" w:name="_Toc40374102"/>
      <w:bookmarkEnd w:id="455"/>
      <w:r w:rsidRPr="00F5523E">
        <w:t>TOURNAMENT</w:t>
      </w:r>
      <w:r w:rsidRPr="00F5523E">
        <w:rPr>
          <w:spacing w:val="-3"/>
        </w:rPr>
        <w:t xml:space="preserve"> </w:t>
      </w:r>
      <w:r w:rsidRPr="00F5523E">
        <w:t>DIRECTOR</w:t>
      </w:r>
      <w:bookmarkEnd w:id="456"/>
    </w:p>
    <w:p w14:paraId="1DEFF5E8" w14:textId="3E708654" w:rsidR="00EA3192" w:rsidRPr="00F5523E" w:rsidRDefault="00EA3192" w:rsidP="00F30101">
      <w:r w:rsidRPr="00F5523E">
        <w:tab/>
        <w:t>(Last Updated January</w:t>
      </w:r>
      <w:r w:rsidRPr="00F5523E">
        <w:rPr>
          <w:spacing w:val="-7"/>
        </w:rPr>
        <w:t xml:space="preserve"> </w:t>
      </w:r>
      <w:r w:rsidRPr="00F5523E">
        <w:t>2015)</w:t>
      </w:r>
    </w:p>
    <w:p w14:paraId="19B97D55" w14:textId="77777777" w:rsidR="00EA3192" w:rsidRPr="00F5523E" w:rsidRDefault="00EA3192" w:rsidP="00EA3192">
      <w:pPr>
        <w:pStyle w:val="BodyText"/>
        <w:rPr>
          <w:b/>
          <w:sz w:val="26"/>
        </w:rPr>
      </w:pPr>
    </w:p>
    <w:p w14:paraId="7C09D442" w14:textId="77777777" w:rsidR="00EA3192" w:rsidRPr="00F5523E" w:rsidRDefault="00EA3192" w:rsidP="00F30101">
      <w:r w:rsidRPr="00F5523E">
        <w:t>This is not a voting position.</w:t>
      </w:r>
    </w:p>
    <w:p w14:paraId="2020D287" w14:textId="77777777" w:rsidR="00EA3192" w:rsidRPr="00F5523E" w:rsidRDefault="00EA3192" w:rsidP="00EA3192">
      <w:pPr>
        <w:pStyle w:val="BodyText"/>
        <w:spacing w:before="1"/>
        <w:rPr>
          <w:b/>
        </w:rPr>
      </w:pPr>
    </w:p>
    <w:p w14:paraId="263943E9"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attend SPRA executive</w:t>
      </w:r>
      <w:r w:rsidRPr="00F5523E">
        <w:rPr>
          <w:spacing w:val="-4"/>
          <w:sz w:val="20"/>
        </w:rPr>
        <w:t xml:space="preserve"> </w:t>
      </w:r>
      <w:r w:rsidRPr="00F5523E">
        <w:rPr>
          <w:sz w:val="20"/>
        </w:rPr>
        <w:t>meetings</w:t>
      </w:r>
    </w:p>
    <w:p w14:paraId="5585FDAE" w14:textId="77777777" w:rsidR="00EA3192" w:rsidRPr="00F5523E" w:rsidRDefault="00EA3192" w:rsidP="00EA3192">
      <w:pPr>
        <w:pStyle w:val="ListParagraph"/>
        <w:numPr>
          <w:ilvl w:val="0"/>
          <w:numId w:val="9"/>
        </w:numPr>
        <w:tabs>
          <w:tab w:val="left" w:pos="760"/>
          <w:tab w:val="left" w:pos="761"/>
        </w:tabs>
        <w:spacing w:before="91" w:line="237" w:lineRule="auto"/>
        <w:ind w:right="1138"/>
        <w:rPr>
          <w:sz w:val="20"/>
        </w:rPr>
      </w:pPr>
      <w:r w:rsidRPr="00F5523E">
        <w:rPr>
          <w:sz w:val="20"/>
        </w:rPr>
        <w:t>responsible for organization and coordination of Platinum Ring tournament including</w:t>
      </w:r>
      <w:r w:rsidRPr="00F5523E">
        <w:rPr>
          <w:spacing w:val="-33"/>
          <w:sz w:val="20"/>
        </w:rPr>
        <w:t xml:space="preserve"> </w:t>
      </w:r>
      <w:r w:rsidRPr="00F5523E">
        <w:rPr>
          <w:sz w:val="20"/>
        </w:rPr>
        <w:t>accurate accounting of</w:t>
      </w:r>
      <w:r w:rsidRPr="00F5523E">
        <w:rPr>
          <w:spacing w:val="1"/>
          <w:sz w:val="20"/>
        </w:rPr>
        <w:t xml:space="preserve"> </w:t>
      </w:r>
      <w:r w:rsidRPr="00F5523E">
        <w:rPr>
          <w:sz w:val="20"/>
        </w:rPr>
        <w:t>costs.</w:t>
      </w:r>
    </w:p>
    <w:p w14:paraId="1061DD19" w14:textId="77777777" w:rsidR="00EA3192" w:rsidRPr="00F5523E" w:rsidRDefault="00EA3192" w:rsidP="00EA3192">
      <w:pPr>
        <w:pStyle w:val="BodyText"/>
        <w:spacing w:before="1"/>
      </w:pPr>
    </w:p>
    <w:p w14:paraId="156BB63E"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Assist, as required with the organization and coordination of provincial tournaments hosted by</w:t>
      </w:r>
      <w:r w:rsidRPr="00F5523E">
        <w:rPr>
          <w:spacing w:val="-35"/>
          <w:sz w:val="20"/>
        </w:rPr>
        <w:t xml:space="preserve"> </w:t>
      </w:r>
      <w:r w:rsidRPr="00F5523E">
        <w:rPr>
          <w:sz w:val="20"/>
        </w:rPr>
        <w:t>SPRA.</w:t>
      </w:r>
    </w:p>
    <w:p w14:paraId="603B17CD" w14:textId="77777777" w:rsidR="00EA3192" w:rsidRPr="00F5523E" w:rsidRDefault="00EA3192" w:rsidP="00EA3192">
      <w:pPr>
        <w:pStyle w:val="BodyText"/>
        <w:rPr>
          <w:sz w:val="24"/>
        </w:rPr>
      </w:pPr>
    </w:p>
    <w:p w14:paraId="560D04EA" w14:textId="77777777" w:rsidR="00EA3192" w:rsidRPr="00F5523E" w:rsidRDefault="00EA3192" w:rsidP="00EA3192">
      <w:pPr>
        <w:pStyle w:val="BodyText"/>
        <w:spacing w:before="7"/>
        <w:rPr>
          <w:sz w:val="24"/>
        </w:rPr>
      </w:pPr>
    </w:p>
    <w:p w14:paraId="2A926529" w14:textId="77777777" w:rsidR="00F30101" w:rsidRDefault="00EA3192" w:rsidP="00EA3192">
      <w:pPr>
        <w:pStyle w:val="Heading2"/>
        <w:tabs>
          <w:tab w:val="left" w:pos="4720"/>
        </w:tabs>
        <w:ind w:left="760" w:firstLine="0"/>
      </w:pPr>
      <w:bookmarkStart w:id="457" w:name="_bookmark193"/>
      <w:bookmarkStart w:id="458" w:name="_Toc40374103"/>
      <w:bookmarkEnd w:id="457"/>
      <w:r w:rsidRPr="00F5523E">
        <w:t>TEAM</w:t>
      </w:r>
      <w:r w:rsidRPr="00F5523E">
        <w:rPr>
          <w:spacing w:val="-5"/>
        </w:rPr>
        <w:t xml:space="preserve"> </w:t>
      </w:r>
      <w:r w:rsidRPr="00F5523E">
        <w:t>PICTURE</w:t>
      </w:r>
      <w:r w:rsidRPr="00F5523E">
        <w:rPr>
          <w:spacing w:val="-2"/>
        </w:rPr>
        <w:t xml:space="preserve"> </w:t>
      </w:r>
      <w:r w:rsidRPr="00F5523E">
        <w:t>COORDINATOR</w:t>
      </w:r>
      <w:bookmarkEnd w:id="458"/>
    </w:p>
    <w:p w14:paraId="4C825EFF" w14:textId="4ACCB6EC" w:rsidR="00EA3192" w:rsidRPr="00F5523E" w:rsidRDefault="00EA3192" w:rsidP="00F30101">
      <w:r w:rsidRPr="00F5523E">
        <w:tab/>
        <w:t>(Last Updated February</w:t>
      </w:r>
      <w:r w:rsidRPr="00F5523E">
        <w:rPr>
          <w:spacing w:val="-10"/>
        </w:rPr>
        <w:t xml:space="preserve"> </w:t>
      </w:r>
      <w:r w:rsidRPr="00F5523E">
        <w:t>2017)</w:t>
      </w:r>
    </w:p>
    <w:p w14:paraId="40833C3F" w14:textId="77777777" w:rsidR="00EA3192" w:rsidRPr="00F5523E" w:rsidRDefault="00EA3192" w:rsidP="00EA3192">
      <w:pPr>
        <w:pStyle w:val="BodyText"/>
        <w:spacing w:before="9"/>
        <w:rPr>
          <w:b/>
        </w:rPr>
      </w:pPr>
    </w:p>
    <w:p w14:paraId="05AB0E0A" w14:textId="77777777" w:rsidR="00EA3192" w:rsidRPr="00F5523E" w:rsidRDefault="00EA3192" w:rsidP="00F30101">
      <w:r w:rsidRPr="00F5523E">
        <w:t>This is not a voting position.</w:t>
      </w:r>
    </w:p>
    <w:p w14:paraId="0E463E3F" w14:textId="77777777" w:rsidR="00EA3192" w:rsidRPr="00F5523E" w:rsidRDefault="00EA3192" w:rsidP="00EA3192">
      <w:pPr>
        <w:pStyle w:val="BodyText"/>
        <w:spacing w:before="7"/>
        <w:rPr>
          <w:b/>
        </w:rPr>
      </w:pPr>
    </w:p>
    <w:p w14:paraId="37CEBB99"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research and acquire photographer to take team photographs</w:t>
      </w:r>
    </w:p>
    <w:p w14:paraId="10FFA5B7" w14:textId="77777777" w:rsidR="00EA3192" w:rsidRPr="00F5523E" w:rsidRDefault="00EA3192" w:rsidP="00EA3192">
      <w:pPr>
        <w:pStyle w:val="BodyText"/>
        <w:spacing w:before="7"/>
        <w:rPr>
          <w:sz w:val="19"/>
        </w:rPr>
      </w:pPr>
    </w:p>
    <w:p w14:paraId="3A851BBF"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liaise with Ice Allocator and set time and location for photo shoot (early in the season</w:t>
      </w:r>
      <w:r w:rsidRPr="00F5523E">
        <w:rPr>
          <w:spacing w:val="-24"/>
          <w:sz w:val="20"/>
        </w:rPr>
        <w:t xml:space="preserve"> </w:t>
      </w:r>
      <w:r w:rsidRPr="00F5523E">
        <w:rPr>
          <w:sz w:val="20"/>
        </w:rPr>
        <w:t>)</w:t>
      </w:r>
    </w:p>
    <w:p w14:paraId="1F86460E" w14:textId="77777777" w:rsidR="00EA3192" w:rsidRPr="00F5523E" w:rsidRDefault="00EA3192" w:rsidP="00EA3192">
      <w:pPr>
        <w:pStyle w:val="BodyText"/>
        <w:spacing w:before="7"/>
        <w:rPr>
          <w:sz w:val="19"/>
        </w:rPr>
      </w:pPr>
    </w:p>
    <w:p w14:paraId="7D3A4E7D"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confirm teams’ rosters with</w:t>
      </w:r>
      <w:r w:rsidRPr="00F5523E">
        <w:rPr>
          <w:spacing w:val="8"/>
          <w:sz w:val="20"/>
        </w:rPr>
        <w:t xml:space="preserve"> </w:t>
      </w:r>
      <w:r w:rsidRPr="00F5523E">
        <w:rPr>
          <w:sz w:val="20"/>
        </w:rPr>
        <w:t>Registrar</w:t>
      </w:r>
    </w:p>
    <w:p w14:paraId="40E21595" w14:textId="77777777" w:rsidR="00EA3192" w:rsidRPr="00F5523E" w:rsidRDefault="00EA3192" w:rsidP="00EA3192">
      <w:pPr>
        <w:pStyle w:val="BodyText"/>
        <w:spacing w:before="9"/>
        <w:rPr>
          <w:sz w:val="19"/>
        </w:rPr>
      </w:pPr>
    </w:p>
    <w:p w14:paraId="3C62DEDA" w14:textId="77777777" w:rsidR="00EA3192" w:rsidRPr="00F5523E" w:rsidRDefault="00EA3192" w:rsidP="00EA3192">
      <w:pPr>
        <w:pStyle w:val="ListParagraph"/>
        <w:numPr>
          <w:ilvl w:val="0"/>
          <w:numId w:val="9"/>
        </w:numPr>
        <w:tabs>
          <w:tab w:val="left" w:pos="760"/>
          <w:tab w:val="left" w:pos="761"/>
        </w:tabs>
        <w:spacing w:before="1"/>
        <w:ind w:hanging="361"/>
        <w:rPr>
          <w:sz w:val="20"/>
        </w:rPr>
      </w:pPr>
      <w:r w:rsidRPr="00F5523E">
        <w:rPr>
          <w:sz w:val="20"/>
        </w:rPr>
        <w:t>ensure all players wear current</w:t>
      </w:r>
      <w:r w:rsidRPr="00F5523E">
        <w:rPr>
          <w:spacing w:val="3"/>
          <w:sz w:val="20"/>
        </w:rPr>
        <w:t xml:space="preserve"> </w:t>
      </w:r>
      <w:r w:rsidRPr="00F5523E">
        <w:rPr>
          <w:sz w:val="20"/>
        </w:rPr>
        <w:t>jerseys</w:t>
      </w:r>
    </w:p>
    <w:p w14:paraId="380C3659" w14:textId="77777777" w:rsidR="00EA3192" w:rsidRPr="00F5523E" w:rsidRDefault="00EA3192" w:rsidP="00EA3192">
      <w:pPr>
        <w:pStyle w:val="BodyText"/>
        <w:spacing w:before="9"/>
        <w:rPr>
          <w:sz w:val="19"/>
        </w:rPr>
      </w:pPr>
    </w:p>
    <w:p w14:paraId="478DD66A" w14:textId="77777777" w:rsidR="00EA3192" w:rsidRPr="00F5523E" w:rsidRDefault="00EA3192" w:rsidP="00EA3192">
      <w:pPr>
        <w:pStyle w:val="ListParagraph"/>
        <w:numPr>
          <w:ilvl w:val="0"/>
          <w:numId w:val="9"/>
        </w:numPr>
        <w:tabs>
          <w:tab w:val="left" w:pos="760"/>
          <w:tab w:val="left" w:pos="761"/>
        </w:tabs>
        <w:ind w:hanging="361"/>
        <w:rPr>
          <w:sz w:val="20"/>
        </w:rPr>
      </w:pPr>
      <w:r w:rsidRPr="00F5523E">
        <w:rPr>
          <w:sz w:val="20"/>
        </w:rPr>
        <w:t>ensure delivery of completed photos to all</w:t>
      </w:r>
      <w:r w:rsidRPr="00F5523E">
        <w:rPr>
          <w:spacing w:val="-6"/>
          <w:sz w:val="20"/>
        </w:rPr>
        <w:t xml:space="preserve"> </w:t>
      </w:r>
      <w:r w:rsidRPr="00F5523E">
        <w:rPr>
          <w:sz w:val="20"/>
        </w:rPr>
        <w:t>teams</w:t>
      </w:r>
    </w:p>
    <w:p w14:paraId="2767716F" w14:textId="77777777" w:rsidR="00EA3192" w:rsidRPr="00F5523E" w:rsidRDefault="00EA3192" w:rsidP="002435CD">
      <w:pPr>
        <w:pStyle w:val="ListParagraph"/>
        <w:rPr>
          <w:sz w:val="20"/>
        </w:rPr>
      </w:pPr>
    </w:p>
    <w:p w14:paraId="46776965" w14:textId="77777777" w:rsidR="00EA3192" w:rsidRPr="00F5523E" w:rsidRDefault="00EA3192" w:rsidP="00EA3192">
      <w:pPr>
        <w:tabs>
          <w:tab w:val="left" w:pos="760"/>
          <w:tab w:val="left" w:pos="761"/>
        </w:tabs>
        <w:rPr>
          <w:sz w:val="20"/>
        </w:rPr>
      </w:pPr>
    </w:p>
    <w:p w14:paraId="1CCA4D8D" w14:textId="7AD1CA76" w:rsidR="00F30101" w:rsidRPr="00182AD6" w:rsidRDefault="00EA3192" w:rsidP="00F30101">
      <w:pPr>
        <w:pStyle w:val="Heading2"/>
      </w:pPr>
      <w:bookmarkStart w:id="459" w:name="_Toc40374104"/>
      <w:commentRangeStart w:id="460"/>
      <w:r w:rsidRPr="00182AD6">
        <w:t xml:space="preserve">SOCIAL MEDIA RELATIONS </w:t>
      </w:r>
      <w:bookmarkEnd w:id="459"/>
      <w:r w:rsidR="00AA590C">
        <w:t>COORDINATOR</w:t>
      </w:r>
      <w:commentRangeEnd w:id="460"/>
      <w:r w:rsidR="00CA4320">
        <w:rPr>
          <w:rStyle w:val="CommentReference"/>
          <w:b w:val="0"/>
          <w:bCs w:val="0"/>
        </w:rPr>
        <w:commentReference w:id="460"/>
      </w:r>
    </w:p>
    <w:p w14:paraId="289E0CB4" w14:textId="15691704" w:rsidR="00D92463" w:rsidRDefault="00C7590D" w:rsidP="00566DD4">
      <w:pPr>
        <w:pStyle w:val="Heading2"/>
      </w:pPr>
      <w:r w:rsidRPr="00566DD4">
        <w:rPr>
          <w:b w:val="0"/>
          <w:bCs w:val="0"/>
        </w:rPr>
        <w:t>(Updated April 2021)</w:t>
      </w:r>
    </w:p>
    <w:p w14:paraId="6F3616DB" w14:textId="77777777" w:rsidR="00C7590D" w:rsidRDefault="00D92463" w:rsidP="00EA3192">
      <w:r>
        <w:t>This is a non-voting position.</w:t>
      </w:r>
      <w:r w:rsidR="00F906B0">
        <w:t xml:space="preserve"> </w:t>
      </w:r>
    </w:p>
    <w:p w14:paraId="0C092408" w14:textId="21EBD423" w:rsidR="00EA3192" w:rsidRPr="00F906B0" w:rsidRDefault="00000884" w:rsidP="00EA3192">
      <w:r>
        <w:t>Role Description</w:t>
      </w:r>
      <w:r w:rsidR="00F906B0">
        <w:t>:</w:t>
      </w:r>
    </w:p>
    <w:p w14:paraId="55B7F7FC" w14:textId="77777777" w:rsidR="00EA3192" w:rsidRPr="00182AD6" w:rsidRDefault="00EA3192" w:rsidP="00F40313">
      <w:pPr>
        <w:pStyle w:val="ListParagraph"/>
        <w:widowControl/>
        <w:numPr>
          <w:ilvl w:val="0"/>
          <w:numId w:val="19"/>
        </w:numPr>
        <w:autoSpaceDE/>
        <w:autoSpaceDN/>
        <w:spacing w:after="200" w:line="276" w:lineRule="auto"/>
        <w:contextualSpacing/>
        <w:rPr>
          <w:sz w:val="24"/>
          <w:szCs w:val="24"/>
        </w:rPr>
      </w:pPr>
      <w:r w:rsidRPr="00182AD6">
        <w:rPr>
          <w:sz w:val="24"/>
          <w:szCs w:val="24"/>
        </w:rPr>
        <w:t>Attend SPRA executive committee meetings as non-voting board members;</w:t>
      </w:r>
    </w:p>
    <w:p w14:paraId="0DB1576A" w14:textId="77777777" w:rsidR="00EA3192" w:rsidRPr="00182AD6" w:rsidRDefault="00EA3192" w:rsidP="00F40313">
      <w:pPr>
        <w:pStyle w:val="ListParagraph"/>
        <w:widowControl/>
        <w:numPr>
          <w:ilvl w:val="0"/>
          <w:numId w:val="19"/>
        </w:numPr>
        <w:autoSpaceDE/>
        <w:autoSpaceDN/>
        <w:spacing w:after="200" w:line="276" w:lineRule="auto"/>
        <w:contextualSpacing/>
        <w:rPr>
          <w:sz w:val="24"/>
          <w:szCs w:val="24"/>
        </w:rPr>
      </w:pPr>
      <w:r w:rsidRPr="00182AD6">
        <w:rPr>
          <w:sz w:val="24"/>
          <w:szCs w:val="24"/>
        </w:rPr>
        <w:t>Create and update ringette information on a regular basis on SPRA’s Facebook, Twitter and Instagram accounts;</w:t>
      </w:r>
    </w:p>
    <w:p w14:paraId="67734151" w14:textId="77777777" w:rsidR="00EA3192" w:rsidRPr="00182AD6" w:rsidRDefault="00EA3192" w:rsidP="00F40313">
      <w:pPr>
        <w:pStyle w:val="ListParagraph"/>
        <w:widowControl/>
        <w:numPr>
          <w:ilvl w:val="0"/>
          <w:numId w:val="19"/>
        </w:numPr>
        <w:autoSpaceDE/>
        <w:autoSpaceDN/>
        <w:spacing w:after="200" w:line="276" w:lineRule="auto"/>
        <w:contextualSpacing/>
        <w:rPr>
          <w:sz w:val="24"/>
          <w:szCs w:val="24"/>
        </w:rPr>
      </w:pPr>
      <w:r w:rsidRPr="00182AD6">
        <w:rPr>
          <w:sz w:val="24"/>
          <w:szCs w:val="24"/>
        </w:rPr>
        <w:t>Update important dates on social media;</w:t>
      </w:r>
    </w:p>
    <w:p w14:paraId="4B9DA906" w14:textId="4F876729" w:rsidR="00EA3192" w:rsidRPr="00182AD6" w:rsidRDefault="00EA3192" w:rsidP="00F40313">
      <w:pPr>
        <w:pStyle w:val="ListParagraph"/>
        <w:widowControl/>
        <w:numPr>
          <w:ilvl w:val="0"/>
          <w:numId w:val="19"/>
        </w:numPr>
        <w:autoSpaceDE/>
        <w:autoSpaceDN/>
        <w:spacing w:after="200" w:line="276" w:lineRule="auto"/>
        <w:contextualSpacing/>
        <w:rPr>
          <w:sz w:val="24"/>
          <w:szCs w:val="24"/>
        </w:rPr>
      </w:pPr>
      <w:r w:rsidRPr="00182AD6">
        <w:rPr>
          <w:sz w:val="24"/>
          <w:szCs w:val="24"/>
        </w:rPr>
        <w:t xml:space="preserve">Working closely with SPRA executive, coaches, parents, players and outside visitors to </w:t>
      </w:r>
      <w:r w:rsidR="00AB7967">
        <w:rPr>
          <w:sz w:val="24"/>
          <w:szCs w:val="24"/>
        </w:rPr>
        <w:t>SPRA Social Media</w:t>
      </w:r>
      <w:r w:rsidRPr="00182AD6">
        <w:rPr>
          <w:sz w:val="24"/>
          <w:szCs w:val="24"/>
        </w:rPr>
        <w:t>;</w:t>
      </w:r>
    </w:p>
    <w:p w14:paraId="7A6A3AE5" w14:textId="281A742A" w:rsidR="00EA3192" w:rsidRPr="00182AD6" w:rsidRDefault="00EA3192" w:rsidP="00F40313">
      <w:pPr>
        <w:pStyle w:val="ListParagraph"/>
        <w:widowControl/>
        <w:numPr>
          <w:ilvl w:val="0"/>
          <w:numId w:val="19"/>
        </w:numPr>
        <w:autoSpaceDE/>
        <w:autoSpaceDN/>
        <w:spacing w:after="200" w:line="276" w:lineRule="auto"/>
        <w:contextualSpacing/>
        <w:rPr>
          <w:sz w:val="24"/>
          <w:szCs w:val="24"/>
        </w:rPr>
      </w:pPr>
      <w:r w:rsidRPr="00182AD6">
        <w:rPr>
          <w:sz w:val="24"/>
          <w:szCs w:val="24"/>
        </w:rPr>
        <w:t xml:space="preserve">Implement a </w:t>
      </w:r>
      <w:r w:rsidR="00AB7967" w:rsidRPr="00182AD6">
        <w:rPr>
          <w:sz w:val="24"/>
          <w:szCs w:val="24"/>
        </w:rPr>
        <w:t>long-term</w:t>
      </w:r>
      <w:r w:rsidRPr="00182AD6">
        <w:rPr>
          <w:sz w:val="24"/>
          <w:szCs w:val="24"/>
        </w:rPr>
        <w:t xml:space="preserve"> strategy for online presence and maintenance;</w:t>
      </w:r>
    </w:p>
    <w:p w14:paraId="58625CB9" w14:textId="77777777" w:rsidR="00EA3192" w:rsidRPr="00182AD6" w:rsidRDefault="00EA3192" w:rsidP="00F40313">
      <w:pPr>
        <w:pStyle w:val="ListParagraph"/>
        <w:widowControl/>
        <w:numPr>
          <w:ilvl w:val="0"/>
          <w:numId w:val="19"/>
        </w:numPr>
        <w:autoSpaceDE/>
        <w:autoSpaceDN/>
        <w:spacing w:after="200" w:line="276" w:lineRule="auto"/>
        <w:contextualSpacing/>
        <w:rPr>
          <w:sz w:val="24"/>
          <w:szCs w:val="24"/>
        </w:rPr>
      </w:pPr>
      <w:r w:rsidRPr="00182AD6">
        <w:rPr>
          <w:sz w:val="24"/>
          <w:szCs w:val="24"/>
        </w:rPr>
        <w:t>Ensure all posts comply with SPRA’s Code of Conduct, Values and Privacy Policy;</w:t>
      </w:r>
    </w:p>
    <w:p w14:paraId="508C1706" w14:textId="77777777" w:rsidR="00EA3192" w:rsidRPr="00182AD6" w:rsidRDefault="00EA3192" w:rsidP="00F40313">
      <w:pPr>
        <w:pStyle w:val="ListParagraph"/>
        <w:widowControl/>
        <w:numPr>
          <w:ilvl w:val="0"/>
          <w:numId w:val="19"/>
        </w:numPr>
        <w:autoSpaceDE/>
        <w:autoSpaceDN/>
        <w:spacing w:after="200" w:line="276" w:lineRule="auto"/>
        <w:contextualSpacing/>
        <w:rPr>
          <w:sz w:val="24"/>
          <w:szCs w:val="24"/>
        </w:rPr>
      </w:pPr>
      <w:r w:rsidRPr="00182AD6">
        <w:rPr>
          <w:sz w:val="24"/>
          <w:szCs w:val="24"/>
        </w:rPr>
        <w:t>Work with a contact from each team (the Social Media Liaison) to ensure all teams are mentioned/supported with some online presence;</w:t>
      </w:r>
    </w:p>
    <w:p w14:paraId="295C17A6" w14:textId="1C1C41BB" w:rsidR="00EA3192" w:rsidRPr="00182AD6" w:rsidRDefault="00EA3192" w:rsidP="00F40313">
      <w:pPr>
        <w:pStyle w:val="ListParagraph"/>
        <w:widowControl/>
        <w:numPr>
          <w:ilvl w:val="0"/>
          <w:numId w:val="19"/>
        </w:numPr>
        <w:autoSpaceDE/>
        <w:autoSpaceDN/>
        <w:spacing w:after="200" w:line="276" w:lineRule="auto"/>
        <w:contextualSpacing/>
        <w:rPr>
          <w:sz w:val="24"/>
          <w:szCs w:val="24"/>
        </w:rPr>
      </w:pPr>
      <w:r w:rsidRPr="00182AD6">
        <w:rPr>
          <w:sz w:val="24"/>
          <w:szCs w:val="24"/>
        </w:rPr>
        <w:lastRenderedPageBreak/>
        <w:t xml:space="preserve">Responsible for creation and communication of SPRA Social Media Policy </w:t>
      </w:r>
    </w:p>
    <w:p w14:paraId="2E72D7B9" w14:textId="77777777" w:rsidR="00EA3192" w:rsidRPr="00182AD6" w:rsidRDefault="00EA3192" w:rsidP="00F40313">
      <w:pPr>
        <w:pStyle w:val="ListParagraph"/>
        <w:widowControl/>
        <w:numPr>
          <w:ilvl w:val="0"/>
          <w:numId w:val="18"/>
        </w:numPr>
        <w:autoSpaceDE/>
        <w:autoSpaceDN/>
        <w:spacing w:after="200" w:line="276" w:lineRule="auto"/>
        <w:contextualSpacing/>
      </w:pPr>
      <w:r w:rsidRPr="00182AD6">
        <w:rPr>
          <w:sz w:val="24"/>
          <w:szCs w:val="24"/>
        </w:rPr>
        <w:t>Not a forum for complaints or issues, please address this through the team Manager/Coach, Division Director or SPRA President/Vice President.</w:t>
      </w:r>
    </w:p>
    <w:p w14:paraId="06CA9194" w14:textId="77777777" w:rsidR="00EA3192" w:rsidRPr="00182AD6" w:rsidRDefault="00EA3192" w:rsidP="00EA3192">
      <w:pPr>
        <w:spacing w:line="200" w:lineRule="exact"/>
        <w:rPr>
          <w:b/>
          <w:bCs/>
          <w:sz w:val="24"/>
          <w:szCs w:val="24"/>
        </w:rPr>
      </w:pPr>
    </w:p>
    <w:p w14:paraId="48938A47" w14:textId="77777777" w:rsidR="00EA3192" w:rsidRPr="00182AD6" w:rsidRDefault="00EA3192" w:rsidP="00F30101">
      <w:pPr>
        <w:pStyle w:val="Heading2"/>
      </w:pPr>
    </w:p>
    <w:p w14:paraId="04DC53D3" w14:textId="77777777" w:rsidR="00F30101" w:rsidRPr="00182AD6" w:rsidRDefault="00EA3192" w:rsidP="00F30101">
      <w:pPr>
        <w:pStyle w:val="Heading2"/>
        <w:ind w:left="0" w:firstLine="0"/>
      </w:pPr>
      <w:bookmarkStart w:id="461" w:name="_Toc40374105"/>
      <w:r w:rsidRPr="00182AD6">
        <w:t>Director of Evaluations</w:t>
      </w:r>
      <w:bookmarkEnd w:id="461"/>
    </w:p>
    <w:p w14:paraId="5F2C95BD" w14:textId="562FFA68" w:rsidR="00EA3192" w:rsidRPr="00182AD6" w:rsidRDefault="00EA3192" w:rsidP="00F30101">
      <w:r w:rsidRPr="00182AD6">
        <w:t>(Last updated May 2020)</w:t>
      </w:r>
    </w:p>
    <w:p w14:paraId="6947E380" w14:textId="773E21F5" w:rsidR="00EA3192" w:rsidRPr="00182AD6" w:rsidRDefault="00EA3192" w:rsidP="00566DD4">
      <w:pPr>
        <w:rPr>
          <w:b/>
          <w:bCs/>
          <w:sz w:val="24"/>
          <w:szCs w:val="24"/>
        </w:rPr>
      </w:pPr>
      <w:r w:rsidRPr="00182AD6">
        <w:t>This is a voting position</w:t>
      </w:r>
    </w:p>
    <w:p w14:paraId="05EF8F01" w14:textId="77777777" w:rsidR="00EA3192" w:rsidRPr="00182AD6" w:rsidRDefault="00EA3192" w:rsidP="00EA3192">
      <w:pPr>
        <w:spacing w:line="200" w:lineRule="exact"/>
        <w:rPr>
          <w:b/>
          <w:bCs/>
          <w:sz w:val="24"/>
          <w:szCs w:val="24"/>
        </w:rPr>
      </w:pPr>
    </w:p>
    <w:p w14:paraId="524DC33F" w14:textId="3D24285D" w:rsidR="00EA3192" w:rsidRPr="00182AD6" w:rsidRDefault="00EA3192" w:rsidP="00EA3192">
      <w:pPr>
        <w:rPr>
          <w:rFonts w:eastAsiaTheme="minorHAnsi"/>
          <w:lang w:eastAsia="en-US"/>
        </w:rPr>
      </w:pPr>
      <w:r w:rsidRPr="00182AD6">
        <w:rPr>
          <w:rFonts w:eastAsiaTheme="minorHAnsi"/>
          <w:lang w:eastAsia="en-US"/>
        </w:rPr>
        <w:t>Under the direction of the Board, the Director of Evaluations will perform all duties and responsibilities involved with the overall implementation and support of the Evaluation of SPRA’s Athletes from U10 to U19AA.</w:t>
      </w:r>
    </w:p>
    <w:p w14:paraId="0C483656" w14:textId="77777777" w:rsidR="00EA3192" w:rsidRPr="00182AD6" w:rsidRDefault="00EA3192" w:rsidP="00EA3192">
      <w:pPr>
        <w:spacing w:after="160" w:line="259" w:lineRule="auto"/>
        <w:rPr>
          <w:rFonts w:eastAsiaTheme="minorHAnsi"/>
          <w:lang w:eastAsia="en-US"/>
        </w:rPr>
      </w:pPr>
      <w:r w:rsidRPr="00182AD6">
        <w:rPr>
          <w:rFonts w:eastAsiaTheme="minorHAnsi"/>
          <w:lang w:eastAsia="en-US"/>
        </w:rPr>
        <w:t>The principle responsibility of the Director of Evaluations:</w:t>
      </w:r>
    </w:p>
    <w:p w14:paraId="49592AAD" w14:textId="77777777" w:rsidR="00EA3192" w:rsidRPr="00182AD6" w:rsidRDefault="00EA3192" w:rsidP="00F40313">
      <w:pPr>
        <w:widowControl/>
        <w:numPr>
          <w:ilvl w:val="0"/>
          <w:numId w:val="20"/>
        </w:numPr>
        <w:autoSpaceDE/>
        <w:autoSpaceDN/>
        <w:spacing w:after="160" w:line="259" w:lineRule="auto"/>
        <w:contextualSpacing/>
        <w:rPr>
          <w:rFonts w:eastAsiaTheme="minorHAnsi"/>
          <w:lang w:eastAsia="en-US"/>
        </w:rPr>
      </w:pPr>
      <w:r w:rsidRPr="00182AD6">
        <w:rPr>
          <w:rFonts w:eastAsiaTheme="minorHAnsi"/>
          <w:lang w:eastAsia="en-US"/>
        </w:rPr>
        <w:t>Based on a Motion from the Board to Directors, Contact Competitive Thread (UAA Electronic Testing Company) to set a date for Evaluations of the U10’s to the U14AA’s as per RAB.</w:t>
      </w:r>
    </w:p>
    <w:p w14:paraId="7CC719D8" w14:textId="77777777" w:rsidR="00EA3192" w:rsidRPr="00182AD6" w:rsidRDefault="00EA3192" w:rsidP="00F40313">
      <w:pPr>
        <w:widowControl/>
        <w:numPr>
          <w:ilvl w:val="0"/>
          <w:numId w:val="20"/>
        </w:numPr>
        <w:autoSpaceDE/>
        <w:autoSpaceDN/>
        <w:spacing w:after="160" w:line="259" w:lineRule="auto"/>
        <w:contextualSpacing/>
        <w:rPr>
          <w:rFonts w:eastAsiaTheme="minorHAnsi"/>
          <w:lang w:eastAsia="en-US"/>
        </w:rPr>
      </w:pPr>
      <w:r w:rsidRPr="00182AD6">
        <w:rPr>
          <w:rFonts w:eastAsiaTheme="minorHAnsi"/>
          <w:lang w:eastAsia="en-US"/>
        </w:rPr>
        <w:t>Work with SPRA’s Ice Allocator to secure ice for the evaluation process.</w:t>
      </w:r>
    </w:p>
    <w:p w14:paraId="7D375BFE" w14:textId="77777777" w:rsidR="00EA3192" w:rsidRPr="00182AD6" w:rsidRDefault="00EA3192" w:rsidP="00F40313">
      <w:pPr>
        <w:widowControl/>
        <w:numPr>
          <w:ilvl w:val="0"/>
          <w:numId w:val="20"/>
        </w:numPr>
        <w:autoSpaceDE/>
        <w:autoSpaceDN/>
        <w:spacing w:after="160" w:line="259" w:lineRule="auto"/>
        <w:contextualSpacing/>
        <w:rPr>
          <w:rFonts w:eastAsiaTheme="minorHAnsi"/>
          <w:lang w:eastAsia="en-US"/>
        </w:rPr>
      </w:pPr>
      <w:r w:rsidRPr="00182AD6">
        <w:rPr>
          <w:rFonts w:eastAsiaTheme="minorHAnsi"/>
          <w:lang w:eastAsia="en-US"/>
        </w:rPr>
        <w:t>Contact SPRA’s Director of Officiating to secure Referees for the evaluation process.</w:t>
      </w:r>
    </w:p>
    <w:p w14:paraId="4FD10819" w14:textId="77777777" w:rsidR="00EA3192" w:rsidRPr="00182AD6" w:rsidRDefault="00EA3192" w:rsidP="00F40313">
      <w:pPr>
        <w:widowControl/>
        <w:numPr>
          <w:ilvl w:val="0"/>
          <w:numId w:val="20"/>
        </w:numPr>
        <w:autoSpaceDE/>
        <w:autoSpaceDN/>
        <w:spacing w:after="160" w:line="259" w:lineRule="auto"/>
        <w:contextualSpacing/>
        <w:rPr>
          <w:rFonts w:eastAsiaTheme="minorHAnsi"/>
          <w:lang w:eastAsia="en-US"/>
        </w:rPr>
      </w:pPr>
      <w:r w:rsidRPr="00182AD6">
        <w:rPr>
          <w:rFonts w:eastAsiaTheme="minorHAnsi"/>
          <w:lang w:eastAsia="en-US"/>
        </w:rPr>
        <w:t xml:space="preserve">Work with Division Directors to secure appropriate Evaluators for evaluation process. </w:t>
      </w:r>
    </w:p>
    <w:p w14:paraId="2130856B" w14:textId="77777777" w:rsidR="00EA3192" w:rsidRPr="00182AD6" w:rsidRDefault="00EA3192" w:rsidP="00F40313">
      <w:pPr>
        <w:widowControl/>
        <w:numPr>
          <w:ilvl w:val="0"/>
          <w:numId w:val="20"/>
        </w:numPr>
        <w:autoSpaceDE/>
        <w:autoSpaceDN/>
        <w:spacing w:after="160" w:line="259" w:lineRule="auto"/>
        <w:contextualSpacing/>
        <w:rPr>
          <w:rFonts w:eastAsiaTheme="minorHAnsi"/>
          <w:lang w:eastAsia="en-US"/>
        </w:rPr>
      </w:pPr>
      <w:r w:rsidRPr="00182AD6">
        <w:rPr>
          <w:rFonts w:eastAsiaTheme="minorHAnsi"/>
          <w:lang w:eastAsia="en-US"/>
        </w:rPr>
        <w:t xml:space="preserve">Arrange a meeting with Division Directors shortly after the AGM to review age group concerns, review and make any changes to the Age Group Evaluation Process (document on SPRA’s website), review expected number of athletes for age group in order to ensure enough evaluation ice is scheduled, review suggestions from previous years to ensure we are progressing in the overall evaluation process. </w:t>
      </w:r>
    </w:p>
    <w:p w14:paraId="5D7B27A5" w14:textId="77777777" w:rsidR="00EA3192" w:rsidRPr="00182AD6" w:rsidRDefault="00EA3192" w:rsidP="00F40313">
      <w:pPr>
        <w:widowControl/>
        <w:numPr>
          <w:ilvl w:val="0"/>
          <w:numId w:val="20"/>
        </w:numPr>
        <w:autoSpaceDE/>
        <w:autoSpaceDN/>
        <w:spacing w:after="160" w:line="259" w:lineRule="auto"/>
        <w:contextualSpacing/>
        <w:rPr>
          <w:rFonts w:eastAsiaTheme="minorHAnsi"/>
          <w:lang w:eastAsia="en-US"/>
        </w:rPr>
      </w:pPr>
      <w:r w:rsidRPr="00182AD6">
        <w:rPr>
          <w:rFonts w:eastAsiaTheme="minorHAnsi"/>
          <w:lang w:eastAsia="en-US"/>
        </w:rPr>
        <w:t xml:space="preserve">Create and monitor the result tracking processes for evaluations. </w:t>
      </w:r>
    </w:p>
    <w:p w14:paraId="58ACD39C" w14:textId="77777777" w:rsidR="00EA3192" w:rsidRPr="00182AD6" w:rsidRDefault="00EA3192" w:rsidP="00F40313">
      <w:pPr>
        <w:widowControl/>
        <w:numPr>
          <w:ilvl w:val="0"/>
          <w:numId w:val="20"/>
        </w:numPr>
        <w:autoSpaceDE/>
        <w:autoSpaceDN/>
        <w:spacing w:after="160" w:line="259" w:lineRule="auto"/>
        <w:contextualSpacing/>
        <w:rPr>
          <w:rFonts w:eastAsiaTheme="minorHAnsi"/>
          <w:lang w:eastAsia="en-US"/>
        </w:rPr>
      </w:pPr>
      <w:r w:rsidRPr="00182AD6">
        <w:rPr>
          <w:rFonts w:eastAsiaTheme="minorHAnsi"/>
          <w:lang w:eastAsia="en-US"/>
        </w:rPr>
        <w:t xml:space="preserve">Assist the Division Directors with setting up and maintaining the Evaluation Program for all Evaluation Sessions. </w:t>
      </w:r>
    </w:p>
    <w:p w14:paraId="793EEC5F" w14:textId="77777777" w:rsidR="00EA3192" w:rsidRPr="00182AD6" w:rsidRDefault="00EA3192" w:rsidP="00F40313">
      <w:pPr>
        <w:widowControl/>
        <w:numPr>
          <w:ilvl w:val="0"/>
          <w:numId w:val="20"/>
        </w:numPr>
        <w:autoSpaceDE/>
        <w:autoSpaceDN/>
        <w:spacing w:after="160" w:line="259" w:lineRule="auto"/>
        <w:contextualSpacing/>
        <w:rPr>
          <w:rFonts w:eastAsiaTheme="minorHAnsi"/>
          <w:lang w:eastAsia="en-US"/>
        </w:rPr>
      </w:pPr>
      <w:r w:rsidRPr="00182AD6">
        <w:rPr>
          <w:rFonts w:eastAsiaTheme="minorHAnsi"/>
          <w:lang w:eastAsia="en-US"/>
        </w:rPr>
        <w:t>Research different ways to make our current Evaluation process easier, efficient and more effective.  Bring this information to the board to implement. Develop new initiatives and resources as needed.</w:t>
      </w:r>
    </w:p>
    <w:p w14:paraId="7DFEFD82" w14:textId="77777777" w:rsidR="00EA3192" w:rsidRPr="00182AD6" w:rsidRDefault="00EA3192" w:rsidP="00F40313">
      <w:pPr>
        <w:widowControl/>
        <w:numPr>
          <w:ilvl w:val="0"/>
          <w:numId w:val="20"/>
        </w:numPr>
        <w:autoSpaceDE/>
        <w:autoSpaceDN/>
        <w:spacing w:after="160" w:line="259" w:lineRule="auto"/>
        <w:contextualSpacing/>
        <w:rPr>
          <w:rFonts w:eastAsiaTheme="minorHAnsi"/>
          <w:lang w:eastAsia="en-US"/>
        </w:rPr>
      </w:pPr>
      <w:r w:rsidRPr="00182AD6">
        <w:rPr>
          <w:rFonts w:eastAsiaTheme="minorHAnsi"/>
          <w:lang w:eastAsia="en-US"/>
        </w:rPr>
        <w:t>Create a schedule for the evaluators &amp; officials to track attendance for payment.</w:t>
      </w:r>
    </w:p>
    <w:p w14:paraId="3A504DF3" w14:textId="77777777" w:rsidR="00EA3192" w:rsidRPr="00182AD6" w:rsidRDefault="00EA3192" w:rsidP="00F40313">
      <w:pPr>
        <w:widowControl/>
        <w:numPr>
          <w:ilvl w:val="0"/>
          <w:numId w:val="20"/>
        </w:numPr>
        <w:autoSpaceDE/>
        <w:autoSpaceDN/>
        <w:spacing w:after="160" w:line="259" w:lineRule="auto"/>
        <w:contextualSpacing/>
        <w:rPr>
          <w:rFonts w:eastAsiaTheme="minorHAnsi"/>
          <w:lang w:eastAsia="en-US"/>
        </w:rPr>
      </w:pPr>
      <w:r w:rsidRPr="00182AD6">
        <w:rPr>
          <w:rFonts w:eastAsiaTheme="minorHAnsi"/>
          <w:lang w:eastAsia="en-US"/>
        </w:rPr>
        <w:t>Create a schedule with President, Vice President and Evaluation Coordinator to create a schedule to ensure that one of the above are available to attend all evaluation sessions to  get the Evaluators &amp; Officials checked and explain what the association is looking for during each session ie Number of players, Injuries, Rules, Guidelines &amp; Expectations.  At the same time use this time to watch the evaluators to make sure they are spread out, no one is interrupting or bothering them, make sure they are focussed on the process and not on phones or visiting with other evaluators.</w:t>
      </w:r>
    </w:p>
    <w:p w14:paraId="35CB4882" w14:textId="77777777" w:rsidR="00EA3192" w:rsidRPr="00182AD6" w:rsidRDefault="00EA3192" w:rsidP="00F40313">
      <w:pPr>
        <w:widowControl/>
        <w:numPr>
          <w:ilvl w:val="0"/>
          <w:numId w:val="20"/>
        </w:numPr>
        <w:autoSpaceDE/>
        <w:autoSpaceDN/>
        <w:spacing w:after="160" w:line="259" w:lineRule="auto"/>
        <w:contextualSpacing/>
        <w:rPr>
          <w:rFonts w:eastAsiaTheme="minorHAnsi"/>
          <w:lang w:eastAsia="en-US"/>
        </w:rPr>
      </w:pPr>
      <w:r w:rsidRPr="00182AD6">
        <w:rPr>
          <w:rFonts w:eastAsiaTheme="minorHAnsi"/>
          <w:lang w:eastAsia="en-US"/>
        </w:rPr>
        <w:t>Collect &amp; Input scores in the tracking software so that decisions can be made quickly on players for the next evaluation date.</w:t>
      </w:r>
    </w:p>
    <w:p w14:paraId="52A965E9" w14:textId="77777777" w:rsidR="00EA3192" w:rsidRPr="00182AD6" w:rsidRDefault="00EA3192" w:rsidP="00F40313">
      <w:pPr>
        <w:widowControl/>
        <w:numPr>
          <w:ilvl w:val="0"/>
          <w:numId w:val="20"/>
        </w:numPr>
        <w:autoSpaceDE/>
        <w:autoSpaceDN/>
        <w:spacing w:after="160" w:line="259" w:lineRule="auto"/>
        <w:contextualSpacing/>
        <w:rPr>
          <w:rFonts w:eastAsiaTheme="minorHAnsi"/>
          <w:lang w:eastAsia="en-US"/>
        </w:rPr>
      </w:pPr>
      <w:r w:rsidRPr="00182AD6">
        <w:rPr>
          <w:rFonts w:eastAsiaTheme="minorHAnsi"/>
          <w:lang w:eastAsia="en-US"/>
        </w:rPr>
        <w:t>Work with Division Directors to create equitable teams when more than one team is being formed in the age group/division. If Division Director has a player in the same division then the Director of Evaluations will oversee this process.</w:t>
      </w:r>
    </w:p>
    <w:p w14:paraId="47B78ECF" w14:textId="77777777" w:rsidR="00EA3192" w:rsidRPr="00182AD6" w:rsidRDefault="00EA3192" w:rsidP="00F40313">
      <w:pPr>
        <w:widowControl/>
        <w:numPr>
          <w:ilvl w:val="0"/>
          <w:numId w:val="20"/>
        </w:numPr>
        <w:autoSpaceDE/>
        <w:autoSpaceDN/>
        <w:spacing w:after="160" w:line="259" w:lineRule="auto"/>
        <w:contextualSpacing/>
        <w:rPr>
          <w:rFonts w:eastAsiaTheme="minorHAnsi"/>
          <w:lang w:eastAsia="en-US"/>
        </w:rPr>
      </w:pPr>
      <w:r w:rsidRPr="00182AD6">
        <w:rPr>
          <w:rFonts w:eastAsiaTheme="minorHAnsi"/>
          <w:lang w:eastAsia="en-US"/>
        </w:rPr>
        <w:t xml:space="preserve">Work with Vice President to schedule and attend Team Selection meetings.  </w:t>
      </w:r>
    </w:p>
    <w:p w14:paraId="67EE7C01" w14:textId="77777777" w:rsidR="00EA3192" w:rsidRPr="00182AD6" w:rsidRDefault="00EA3192" w:rsidP="00F40313">
      <w:pPr>
        <w:widowControl/>
        <w:numPr>
          <w:ilvl w:val="0"/>
          <w:numId w:val="20"/>
        </w:numPr>
        <w:autoSpaceDE/>
        <w:autoSpaceDN/>
        <w:spacing w:after="160" w:line="259" w:lineRule="auto"/>
        <w:contextualSpacing/>
        <w:rPr>
          <w:rFonts w:eastAsiaTheme="minorHAnsi"/>
          <w:lang w:eastAsia="en-US"/>
        </w:rPr>
      </w:pPr>
      <w:r w:rsidRPr="00182AD6">
        <w:rPr>
          <w:rFonts w:eastAsiaTheme="minorHAnsi"/>
          <w:lang w:eastAsia="en-US"/>
        </w:rPr>
        <w:t xml:space="preserve">Coordinate with the Treasurer to create a budget and to payout the Evaluators, Referees and any other expenses incurred in the evaluation process. </w:t>
      </w:r>
    </w:p>
    <w:p w14:paraId="43182647" w14:textId="77777777" w:rsidR="00EA3192" w:rsidRPr="00182AD6" w:rsidRDefault="00EA3192" w:rsidP="00F40313">
      <w:pPr>
        <w:widowControl/>
        <w:numPr>
          <w:ilvl w:val="0"/>
          <w:numId w:val="20"/>
        </w:numPr>
        <w:autoSpaceDE/>
        <w:autoSpaceDN/>
        <w:spacing w:after="160" w:line="259" w:lineRule="auto"/>
        <w:contextualSpacing/>
        <w:rPr>
          <w:rFonts w:eastAsiaTheme="minorHAnsi"/>
          <w:lang w:eastAsia="en-US"/>
        </w:rPr>
      </w:pPr>
      <w:r w:rsidRPr="00182AD6">
        <w:rPr>
          <w:rFonts w:eastAsiaTheme="minorHAnsi"/>
          <w:lang w:eastAsia="en-US"/>
        </w:rPr>
        <w:lastRenderedPageBreak/>
        <w:t>Work with President and Vice President to handle any parent / player concerns and meet with parents following the team selection process to address these concerns if requested.</w:t>
      </w:r>
    </w:p>
    <w:p w14:paraId="3DFC4AE9" w14:textId="53F9E687" w:rsidR="00EA3192" w:rsidRPr="00182AD6" w:rsidRDefault="00EA3192" w:rsidP="00566DD4">
      <w:pPr>
        <w:widowControl/>
        <w:numPr>
          <w:ilvl w:val="0"/>
          <w:numId w:val="20"/>
        </w:numPr>
        <w:autoSpaceDE/>
        <w:autoSpaceDN/>
        <w:spacing w:after="160" w:line="259" w:lineRule="auto"/>
        <w:contextualSpacing/>
        <w:rPr>
          <w:b/>
          <w:bCs/>
          <w:sz w:val="24"/>
          <w:szCs w:val="24"/>
        </w:rPr>
      </w:pPr>
      <w:r w:rsidRPr="00182AD6">
        <w:rPr>
          <w:rFonts w:eastAsiaTheme="minorHAnsi"/>
          <w:lang w:eastAsia="en-US"/>
        </w:rPr>
        <w:t>Schedule a post evaluation meeting with any Board Members to review the evaluation process and log suggestions for consideration to changes for the following year.</w:t>
      </w:r>
    </w:p>
    <w:p w14:paraId="12D2B2C6" w14:textId="77777777" w:rsidR="00EA3192" w:rsidRPr="00182AD6" w:rsidRDefault="00EA3192" w:rsidP="00EA3192">
      <w:pPr>
        <w:spacing w:line="200" w:lineRule="exact"/>
        <w:rPr>
          <w:b/>
          <w:bCs/>
          <w:sz w:val="24"/>
          <w:szCs w:val="24"/>
        </w:rPr>
      </w:pPr>
    </w:p>
    <w:p w14:paraId="38211F83" w14:textId="77777777" w:rsidR="00EA3192" w:rsidRPr="00182AD6" w:rsidRDefault="00EA3192" w:rsidP="00EA3192">
      <w:pPr>
        <w:spacing w:line="200" w:lineRule="exact"/>
        <w:rPr>
          <w:b/>
          <w:bCs/>
          <w:sz w:val="24"/>
          <w:szCs w:val="24"/>
        </w:rPr>
      </w:pPr>
    </w:p>
    <w:p w14:paraId="69C2A64D" w14:textId="77777777" w:rsidR="00EA3192" w:rsidRPr="00182AD6" w:rsidRDefault="00EA3192" w:rsidP="00EA3192">
      <w:pPr>
        <w:spacing w:line="200" w:lineRule="exact"/>
        <w:rPr>
          <w:b/>
          <w:bCs/>
          <w:sz w:val="24"/>
          <w:szCs w:val="24"/>
        </w:rPr>
      </w:pPr>
    </w:p>
    <w:p w14:paraId="3AF1CF2E" w14:textId="77777777" w:rsidR="00EA3192" w:rsidRPr="00182AD6" w:rsidRDefault="00EA3192" w:rsidP="00EA3192">
      <w:pPr>
        <w:spacing w:line="200" w:lineRule="exact"/>
        <w:rPr>
          <w:sz w:val="20"/>
          <w:szCs w:val="20"/>
        </w:rPr>
      </w:pPr>
    </w:p>
    <w:p w14:paraId="69A5FD29" w14:textId="77777777" w:rsidR="00EA3192" w:rsidRPr="00182AD6" w:rsidRDefault="00EA3192" w:rsidP="00EA3192">
      <w:pPr>
        <w:spacing w:line="200" w:lineRule="exact"/>
        <w:rPr>
          <w:sz w:val="20"/>
          <w:szCs w:val="20"/>
        </w:rPr>
      </w:pPr>
    </w:p>
    <w:p w14:paraId="1FEE0BDA" w14:textId="77777777" w:rsidR="00EA3192" w:rsidRPr="00182AD6" w:rsidRDefault="00EA3192" w:rsidP="00EA3192">
      <w:pPr>
        <w:spacing w:line="200" w:lineRule="exact"/>
        <w:rPr>
          <w:sz w:val="20"/>
          <w:szCs w:val="20"/>
        </w:rPr>
      </w:pPr>
    </w:p>
    <w:p w14:paraId="710EE53A" w14:textId="22C232FF" w:rsidR="00F30101" w:rsidRPr="00182AD6" w:rsidRDefault="00EA3192" w:rsidP="008C0CFB">
      <w:pPr>
        <w:spacing w:line="200" w:lineRule="exact"/>
        <w:ind w:firstLine="720"/>
        <w:rPr>
          <w:rStyle w:val="Heading2Char"/>
        </w:rPr>
      </w:pPr>
      <w:bookmarkStart w:id="462" w:name="_Toc40374107"/>
      <w:r w:rsidRPr="00182AD6">
        <w:rPr>
          <w:rStyle w:val="Heading2Char"/>
        </w:rPr>
        <w:t>Open</w:t>
      </w:r>
      <w:r w:rsidR="000A1FB4">
        <w:rPr>
          <w:rStyle w:val="Heading2Char"/>
        </w:rPr>
        <w:t xml:space="preserve"> (18+)</w:t>
      </w:r>
      <w:r w:rsidRPr="00182AD6">
        <w:rPr>
          <w:rStyle w:val="Heading2Char"/>
        </w:rPr>
        <w:t xml:space="preserve"> Division Liaison</w:t>
      </w:r>
      <w:bookmarkEnd w:id="462"/>
    </w:p>
    <w:p w14:paraId="0A496AA3" w14:textId="680C6A99" w:rsidR="00EA3192" w:rsidRPr="00182AD6" w:rsidRDefault="00EA3192" w:rsidP="00F30101">
      <w:r w:rsidRPr="00182AD6">
        <w:t xml:space="preserve">(Last updated </w:t>
      </w:r>
      <w:r w:rsidR="00D22BE0">
        <w:t>April</w:t>
      </w:r>
      <w:r w:rsidRPr="00182AD6">
        <w:t xml:space="preserve"> 202</w:t>
      </w:r>
      <w:r w:rsidR="00D22BE0">
        <w:t>1</w:t>
      </w:r>
      <w:r w:rsidRPr="00182AD6">
        <w:t>)</w:t>
      </w:r>
    </w:p>
    <w:p w14:paraId="3D8CAAC9" w14:textId="77777777" w:rsidR="00EA3192" w:rsidRPr="00182AD6" w:rsidRDefault="00EA3192" w:rsidP="00EA3192">
      <w:pPr>
        <w:spacing w:line="200" w:lineRule="exact"/>
        <w:rPr>
          <w:sz w:val="20"/>
          <w:szCs w:val="20"/>
        </w:rPr>
      </w:pPr>
    </w:p>
    <w:p w14:paraId="5880A401" w14:textId="77777777" w:rsidR="00EA3192" w:rsidRPr="00182AD6" w:rsidRDefault="00EA3192" w:rsidP="00EA3192">
      <w:pPr>
        <w:spacing w:line="200" w:lineRule="exact"/>
        <w:rPr>
          <w:sz w:val="20"/>
          <w:szCs w:val="20"/>
        </w:rPr>
      </w:pPr>
      <w:r w:rsidRPr="00182AD6">
        <w:rPr>
          <w:sz w:val="20"/>
          <w:szCs w:val="20"/>
        </w:rPr>
        <w:t>(This is a non-voting position.)</w:t>
      </w:r>
    </w:p>
    <w:p w14:paraId="5A20A309" w14:textId="77777777" w:rsidR="00EA3192" w:rsidRPr="00182AD6" w:rsidRDefault="00EA3192" w:rsidP="00EA3192">
      <w:pPr>
        <w:spacing w:line="200" w:lineRule="exact"/>
        <w:rPr>
          <w:sz w:val="20"/>
          <w:szCs w:val="20"/>
        </w:rPr>
      </w:pPr>
    </w:p>
    <w:p w14:paraId="311B86F5" w14:textId="77777777" w:rsidR="00EA3192" w:rsidRPr="00182AD6" w:rsidRDefault="00EA3192" w:rsidP="00EA3192">
      <w:pPr>
        <w:spacing w:line="200" w:lineRule="exact"/>
        <w:rPr>
          <w:sz w:val="20"/>
          <w:szCs w:val="20"/>
        </w:rPr>
      </w:pPr>
      <w:r w:rsidRPr="00182AD6">
        <w:rPr>
          <w:sz w:val="20"/>
          <w:szCs w:val="20"/>
        </w:rPr>
        <w:t>SPRA is committed to developing and supporting players in the sport of Ringette. SPRA recognizes that several players wish to continue playing Ringette after U19. There are a few different routes open to players depending what type of competitiveness and commitment they are seeking, which include;</w:t>
      </w:r>
    </w:p>
    <w:p w14:paraId="0815340F" w14:textId="77777777" w:rsidR="00EA3192" w:rsidRPr="00182AD6" w:rsidRDefault="00EA3192" w:rsidP="00EA3192">
      <w:pPr>
        <w:spacing w:line="200" w:lineRule="exact"/>
        <w:rPr>
          <w:sz w:val="20"/>
          <w:szCs w:val="20"/>
        </w:rPr>
      </w:pPr>
    </w:p>
    <w:p w14:paraId="307AC8C4" w14:textId="02AB6936" w:rsidR="00EA3192" w:rsidRPr="00182AD6" w:rsidRDefault="00EA3192" w:rsidP="00EA3192">
      <w:pPr>
        <w:spacing w:line="200" w:lineRule="exact"/>
        <w:rPr>
          <w:sz w:val="20"/>
          <w:szCs w:val="20"/>
        </w:rPr>
      </w:pPr>
      <w:r w:rsidRPr="00182AD6">
        <w:rPr>
          <w:sz w:val="20"/>
          <w:szCs w:val="20"/>
        </w:rPr>
        <w:t xml:space="preserve">Association Hosted Open Teams </w:t>
      </w:r>
      <w:r w:rsidR="00C36FA3">
        <w:rPr>
          <w:sz w:val="20"/>
          <w:szCs w:val="20"/>
        </w:rPr>
        <w:t xml:space="preserve">for players 18+ </w:t>
      </w:r>
      <w:r w:rsidRPr="00182AD6">
        <w:rPr>
          <w:sz w:val="20"/>
          <w:szCs w:val="20"/>
        </w:rPr>
        <w:t>(Currently SPRA hosts Open B and Open C)</w:t>
      </w:r>
    </w:p>
    <w:p w14:paraId="7174CC36" w14:textId="77777777" w:rsidR="00EA3192" w:rsidRPr="00182AD6" w:rsidRDefault="00EA3192" w:rsidP="00EA3192">
      <w:pPr>
        <w:spacing w:line="200" w:lineRule="exact"/>
        <w:rPr>
          <w:sz w:val="20"/>
          <w:szCs w:val="20"/>
        </w:rPr>
      </w:pPr>
      <w:r w:rsidRPr="00182AD6">
        <w:rPr>
          <w:sz w:val="20"/>
          <w:szCs w:val="20"/>
        </w:rPr>
        <w:t>National Ringette League Teams (WAM and Blackgold Rush in our area)</w:t>
      </w:r>
    </w:p>
    <w:p w14:paraId="28CB189F" w14:textId="77777777" w:rsidR="00EA3192" w:rsidRPr="00182AD6" w:rsidRDefault="00EA3192" w:rsidP="00EA3192">
      <w:pPr>
        <w:spacing w:line="200" w:lineRule="exact"/>
        <w:rPr>
          <w:sz w:val="20"/>
          <w:szCs w:val="20"/>
        </w:rPr>
      </w:pPr>
      <w:r w:rsidRPr="00182AD6">
        <w:rPr>
          <w:sz w:val="20"/>
          <w:szCs w:val="20"/>
        </w:rPr>
        <w:t>University Ringette Team</w:t>
      </w:r>
    </w:p>
    <w:p w14:paraId="127C5FE9" w14:textId="77777777" w:rsidR="00EA3192" w:rsidRPr="00182AD6" w:rsidRDefault="00EA3192" w:rsidP="00EA3192">
      <w:pPr>
        <w:spacing w:line="200" w:lineRule="exact"/>
        <w:rPr>
          <w:sz w:val="20"/>
          <w:szCs w:val="20"/>
        </w:rPr>
      </w:pPr>
      <w:r w:rsidRPr="00182AD6">
        <w:rPr>
          <w:sz w:val="20"/>
          <w:szCs w:val="20"/>
        </w:rPr>
        <w:t>Non-Association Open Teams (NAWRA)</w:t>
      </w:r>
    </w:p>
    <w:p w14:paraId="48782072" w14:textId="77777777" w:rsidR="00EA3192" w:rsidRPr="00182AD6" w:rsidRDefault="00EA3192" w:rsidP="00EA3192">
      <w:pPr>
        <w:spacing w:line="200" w:lineRule="exact"/>
        <w:rPr>
          <w:sz w:val="20"/>
          <w:szCs w:val="20"/>
        </w:rPr>
      </w:pPr>
    </w:p>
    <w:p w14:paraId="43819519" w14:textId="77777777" w:rsidR="00EA3192" w:rsidRPr="00182AD6" w:rsidRDefault="00EA3192" w:rsidP="00EA3192">
      <w:pPr>
        <w:spacing w:line="200" w:lineRule="exact"/>
        <w:rPr>
          <w:sz w:val="20"/>
          <w:szCs w:val="20"/>
        </w:rPr>
      </w:pPr>
    </w:p>
    <w:p w14:paraId="5D41B832" w14:textId="77777777" w:rsidR="00EA3192" w:rsidRPr="00182AD6" w:rsidRDefault="00EA3192" w:rsidP="00EA3192">
      <w:pPr>
        <w:spacing w:line="200" w:lineRule="exact"/>
        <w:rPr>
          <w:sz w:val="20"/>
          <w:szCs w:val="20"/>
        </w:rPr>
      </w:pPr>
      <w:r w:rsidRPr="00182AD6">
        <w:rPr>
          <w:sz w:val="20"/>
          <w:szCs w:val="20"/>
        </w:rPr>
        <w:t>SPRA’s Open Division Liaison will help answer any questions related to playing on a ringette team beyond U19 and options to continue to play outside of the Minor Association format. (i.e. NAWRA League Open Recreation thru to Open A, NRL and University Ringette)</w:t>
      </w:r>
    </w:p>
    <w:p w14:paraId="3D444762" w14:textId="77777777" w:rsidR="00EA3192" w:rsidRPr="00182AD6" w:rsidRDefault="00EA3192" w:rsidP="00EA3192">
      <w:pPr>
        <w:spacing w:line="200" w:lineRule="exact"/>
        <w:rPr>
          <w:sz w:val="20"/>
          <w:szCs w:val="20"/>
        </w:rPr>
      </w:pPr>
    </w:p>
    <w:p w14:paraId="7F733FAF" w14:textId="5D301FCB" w:rsidR="00EA3192" w:rsidRPr="00F5523E" w:rsidRDefault="00EA3192" w:rsidP="00EA3192">
      <w:pPr>
        <w:spacing w:line="200" w:lineRule="exact"/>
        <w:rPr>
          <w:sz w:val="20"/>
          <w:szCs w:val="20"/>
        </w:rPr>
      </w:pPr>
      <w:r w:rsidRPr="00182AD6">
        <w:rPr>
          <w:sz w:val="20"/>
          <w:szCs w:val="20"/>
        </w:rPr>
        <w:t>SPRA’s Open Division Liaison will help players find a team and support any athletes that wish to continue to play and continue to strengthen the foundation of Ringette in Alberta.</w:t>
      </w:r>
      <w:r w:rsidRPr="00F5523E">
        <w:rPr>
          <w:sz w:val="20"/>
          <w:szCs w:val="20"/>
        </w:rPr>
        <w:t xml:space="preserve"> </w:t>
      </w:r>
    </w:p>
    <w:p w14:paraId="035F088D" w14:textId="77777777" w:rsidR="00EA3192" w:rsidRPr="00F5523E" w:rsidRDefault="00EA3192" w:rsidP="00EA3192">
      <w:pPr>
        <w:spacing w:line="200" w:lineRule="exact"/>
        <w:rPr>
          <w:sz w:val="20"/>
          <w:szCs w:val="20"/>
        </w:rPr>
      </w:pPr>
    </w:p>
    <w:p w14:paraId="6FD7B2F5" w14:textId="77777777" w:rsidR="00EA3192" w:rsidRPr="00F5523E" w:rsidRDefault="00EA3192" w:rsidP="00EA3192">
      <w:pPr>
        <w:spacing w:line="200" w:lineRule="exact"/>
        <w:rPr>
          <w:sz w:val="20"/>
          <w:szCs w:val="20"/>
        </w:rPr>
      </w:pPr>
      <w:r w:rsidRPr="00F5523E">
        <w:rPr>
          <w:sz w:val="20"/>
          <w:szCs w:val="20"/>
        </w:rPr>
        <w:t xml:space="preserve"> </w:t>
      </w:r>
    </w:p>
    <w:p w14:paraId="40F94183" w14:textId="77777777" w:rsidR="00EA3192" w:rsidRPr="00F5523E" w:rsidRDefault="00EA3192" w:rsidP="00EA3192">
      <w:pPr>
        <w:tabs>
          <w:tab w:val="left" w:pos="760"/>
          <w:tab w:val="left" w:pos="761"/>
        </w:tabs>
        <w:rPr>
          <w:sz w:val="20"/>
        </w:rPr>
      </w:pPr>
    </w:p>
    <w:p w14:paraId="355316A2" w14:textId="77777777" w:rsidR="00EA3192" w:rsidRPr="00F5523E" w:rsidRDefault="00EA3192" w:rsidP="002435CD">
      <w:pPr>
        <w:tabs>
          <w:tab w:val="left" w:pos="760"/>
          <w:tab w:val="left" w:pos="761"/>
        </w:tabs>
        <w:rPr>
          <w:sz w:val="20"/>
        </w:rPr>
      </w:pPr>
    </w:p>
    <w:p w14:paraId="7F5F34C6" w14:textId="77777777" w:rsidR="00EA3192" w:rsidRPr="00F5523E" w:rsidRDefault="00EA3192" w:rsidP="00EA3192">
      <w:pPr>
        <w:ind w:right="1550"/>
        <w:rPr>
          <w:b/>
          <w:sz w:val="24"/>
          <w:szCs w:val="24"/>
        </w:rPr>
      </w:pPr>
    </w:p>
    <w:p w14:paraId="54FA81E1" w14:textId="03FA7FE7" w:rsidR="00745713" w:rsidRDefault="00745713">
      <w:pPr>
        <w:widowControl/>
        <w:autoSpaceDE/>
        <w:autoSpaceDN/>
        <w:spacing w:after="160" w:line="259" w:lineRule="auto"/>
      </w:pPr>
      <w:r>
        <w:br w:type="page"/>
      </w:r>
    </w:p>
    <w:p w14:paraId="1ABC2078" w14:textId="2F429D43" w:rsidR="00E215F0" w:rsidRDefault="00E215F0" w:rsidP="00745713">
      <w:pPr>
        <w:pStyle w:val="Heading1"/>
        <w:spacing w:before="92"/>
        <w:ind w:left="400" w:firstLine="0"/>
      </w:pPr>
      <w:r>
        <w:lastRenderedPageBreak/>
        <w:t>A</w:t>
      </w:r>
      <w:r w:rsidR="00F53E98">
        <w:t>ppendix F</w:t>
      </w:r>
      <w:r>
        <w:t xml:space="preserve">: SPRA Player and Families Code of Conduct </w:t>
      </w:r>
    </w:p>
    <w:p w14:paraId="7665323D" w14:textId="77777777" w:rsidR="00E215F0" w:rsidRPr="00E215F0" w:rsidRDefault="00E215F0" w:rsidP="00E215F0">
      <w:pPr>
        <w:rPr>
          <w:b/>
        </w:rPr>
      </w:pPr>
      <w:r>
        <w:rPr>
          <w:noProof/>
          <w:lang w:val="en-US" w:eastAsia="en-US" w:bidi="ar-SA"/>
        </w:rPr>
        <w:drawing>
          <wp:inline distT="0" distB="0" distL="0" distR="0" wp14:anchorId="027DEDCA" wp14:editId="34181981">
            <wp:extent cx="1231900" cy="1231900"/>
            <wp:effectExtent l="0" t="0" r="6350" b="6350"/>
            <wp:docPr id="11" name="Picture 11" descr="C:\Users\E972767\Downloads\sp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972767\Downloads\spra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inline>
        </w:drawing>
      </w:r>
      <w:r>
        <w:tab/>
      </w:r>
      <w:r>
        <w:tab/>
      </w:r>
      <w:r w:rsidRPr="00E215F0">
        <w:rPr>
          <w:b/>
        </w:rPr>
        <w:t>Code of Conduct for Players &amp; Families</w:t>
      </w:r>
    </w:p>
    <w:p w14:paraId="23453C88" w14:textId="77777777" w:rsidR="00E215F0" w:rsidRDefault="00E215F0" w:rsidP="00E215F0">
      <w:r>
        <w:t xml:space="preserve">SPRA is committed to providing an environment in which all individuals are treated with respect. </w:t>
      </w:r>
      <w:r w:rsidRPr="00495856">
        <w:t>Furthermore, SPRA supports equal opportunity and prohibits discriminatory practices. Members are</w:t>
      </w:r>
      <w:r>
        <w:t xml:space="preserve"> expected to conduct themselves at all times in a manner consistent with the values of SPRA. Members will be subject to sanctions according to SPRA's Discipline Policy for non-compliance of the following: </w:t>
      </w:r>
    </w:p>
    <w:p w14:paraId="322FF650" w14:textId="77777777" w:rsidR="00E215F0" w:rsidRDefault="00E215F0" w:rsidP="00E215F0">
      <w:pPr>
        <w:pStyle w:val="ListParagraph"/>
        <w:widowControl/>
        <w:numPr>
          <w:ilvl w:val="0"/>
          <w:numId w:val="64"/>
        </w:numPr>
        <w:autoSpaceDE/>
        <w:autoSpaceDN/>
        <w:spacing w:after="200" w:line="276" w:lineRule="auto"/>
        <w:contextualSpacing/>
      </w:pPr>
      <w:r>
        <w:t>I will not abuse or harass any official, opposing team member, team mates, parents, member of the coaching staff or SPRA Executive.</w:t>
      </w:r>
    </w:p>
    <w:p w14:paraId="75092AC9" w14:textId="77777777" w:rsidR="00E215F0" w:rsidRDefault="00E215F0" w:rsidP="00E215F0">
      <w:pPr>
        <w:pStyle w:val="ListParagraph"/>
        <w:widowControl/>
        <w:numPr>
          <w:ilvl w:val="0"/>
          <w:numId w:val="64"/>
        </w:numPr>
        <w:autoSpaceDE/>
        <w:autoSpaceDN/>
        <w:spacing w:after="200" w:line="276" w:lineRule="auto"/>
        <w:contextualSpacing/>
      </w:pPr>
      <w:r>
        <w:t>I will not show disrespect to the officials, including the use of foul language and obscene or offensive gestures.</w:t>
      </w:r>
    </w:p>
    <w:p w14:paraId="7BBB450C" w14:textId="7A924FB3" w:rsidR="00E215F0" w:rsidRDefault="00E215F0" w:rsidP="00E215F0">
      <w:pPr>
        <w:pStyle w:val="ListParagraph"/>
        <w:widowControl/>
        <w:numPr>
          <w:ilvl w:val="0"/>
          <w:numId w:val="64"/>
        </w:numPr>
        <w:autoSpaceDE/>
        <w:autoSpaceDN/>
        <w:spacing w:after="200" w:line="276" w:lineRule="auto"/>
        <w:contextualSpacing/>
      </w:pPr>
      <w:r>
        <w:t>I will comply with the rules, regulations and policies of SPRA.</w:t>
      </w:r>
    </w:p>
    <w:p w14:paraId="5A088ED8" w14:textId="68395B6C" w:rsidR="00E45D0E" w:rsidRDefault="00E45D0E" w:rsidP="00E215F0">
      <w:pPr>
        <w:pStyle w:val="ListParagraph"/>
        <w:widowControl/>
        <w:numPr>
          <w:ilvl w:val="0"/>
          <w:numId w:val="64"/>
        </w:numPr>
        <w:autoSpaceDE/>
        <w:autoSpaceDN/>
        <w:spacing w:after="200" w:line="276" w:lineRule="auto"/>
        <w:contextualSpacing/>
      </w:pPr>
      <w:commentRangeStart w:id="463"/>
      <w:r>
        <w:t>I will follow the public health guidelines of the day.</w:t>
      </w:r>
      <w:commentRangeEnd w:id="463"/>
      <w:r>
        <w:rPr>
          <w:rStyle w:val="CommentReference"/>
        </w:rPr>
        <w:commentReference w:id="463"/>
      </w:r>
    </w:p>
    <w:p w14:paraId="5A54CA14" w14:textId="77777777" w:rsidR="00E215F0" w:rsidRDefault="00E215F0" w:rsidP="00E215F0">
      <w:pPr>
        <w:pStyle w:val="ListParagraph"/>
        <w:widowControl/>
        <w:numPr>
          <w:ilvl w:val="0"/>
          <w:numId w:val="64"/>
        </w:numPr>
        <w:autoSpaceDE/>
        <w:autoSpaceDN/>
        <w:spacing w:after="200" w:line="276" w:lineRule="auto"/>
        <w:contextualSpacing/>
      </w:pPr>
      <w:r>
        <w:t>I will ensure any behavior on or off the ice shows integrity to the event and SPRA, this includes dressing room and practice behavior.</w:t>
      </w:r>
    </w:p>
    <w:p w14:paraId="01D950B0" w14:textId="77777777" w:rsidR="00E215F0" w:rsidRPr="00495856" w:rsidRDefault="00E215F0" w:rsidP="00E215F0">
      <w:pPr>
        <w:pStyle w:val="ListParagraph"/>
        <w:widowControl/>
        <w:numPr>
          <w:ilvl w:val="0"/>
          <w:numId w:val="64"/>
        </w:numPr>
        <w:autoSpaceDE/>
        <w:autoSpaceDN/>
        <w:spacing w:after="200" w:line="276" w:lineRule="auto"/>
        <w:contextualSpacing/>
      </w:pPr>
      <w:r w:rsidRPr="00495856">
        <w:t xml:space="preserve">I will adhere to the highest standards of fair and respectful game play.  I will not engage in conduct that is disrespectful and does not demonstrate fair play (e.g. any excess of penalties, major penalties on the ice against other players, coaches and officials, etc.) </w:t>
      </w:r>
    </w:p>
    <w:p w14:paraId="08F9273D" w14:textId="77777777" w:rsidR="00E215F0" w:rsidRPr="00495856" w:rsidRDefault="00E215F0" w:rsidP="00E215F0">
      <w:pPr>
        <w:pStyle w:val="ListParagraph"/>
        <w:widowControl/>
        <w:numPr>
          <w:ilvl w:val="0"/>
          <w:numId w:val="64"/>
        </w:numPr>
        <w:autoSpaceDE/>
        <w:autoSpaceDN/>
        <w:spacing w:line="276" w:lineRule="auto"/>
        <w:contextualSpacing/>
      </w:pPr>
      <w:r w:rsidRPr="00495856">
        <w:t>I will not deliberately disregard the Ringette Alberta or SPRA Rules.</w:t>
      </w:r>
    </w:p>
    <w:p w14:paraId="59630496" w14:textId="77777777" w:rsidR="00E215F0" w:rsidRPr="00F91F57" w:rsidRDefault="00E215F0" w:rsidP="00E215F0">
      <w:pPr>
        <w:pStyle w:val="ListParagraph"/>
        <w:widowControl/>
        <w:numPr>
          <w:ilvl w:val="0"/>
          <w:numId w:val="64"/>
        </w:numPr>
        <w:autoSpaceDE/>
        <w:autoSpaceDN/>
        <w:spacing w:after="200" w:line="276" w:lineRule="auto"/>
        <w:contextualSpacing/>
      </w:pPr>
      <w:r w:rsidRPr="00495856">
        <w:t>I will not engage in any conduct detrimental to the game of ringette, including but not limited</w:t>
      </w:r>
      <w:r w:rsidRPr="00F91F57">
        <w:t xml:space="preserve"> </w:t>
      </w:r>
      <w:r w:rsidRPr="00495856">
        <w:t>to, abusive use of alcohol</w:t>
      </w:r>
      <w:r>
        <w:t xml:space="preserve"> and/or cannabis,</w:t>
      </w:r>
      <w:r w:rsidRPr="00495856">
        <w:t>non-medical use of drugs, tobacco or vaping products</w:t>
      </w:r>
      <w:r w:rsidRPr="00F91F57">
        <w:t xml:space="preserve"> by minors.</w:t>
      </w:r>
    </w:p>
    <w:p w14:paraId="46B3CC85" w14:textId="77777777" w:rsidR="00E215F0" w:rsidRDefault="00E215F0" w:rsidP="00E215F0">
      <w:pPr>
        <w:pStyle w:val="ListParagraph"/>
        <w:widowControl/>
        <w:numPr>
          <w:ilvl w:val="0"/>
          <w:numId w:val="64"/>
        </w:numPr>
        <w:autoSpaceDE/>
        <w:autoSpaceDN/>
        <w:spacing w:after="200" w:line="276" w:lineRule="auto"/>
        <w:contextualSpacing/>
      </w:pPr>
      <w:r>
        <w:t>I will represent SPRA with pride and will not use Social Media (such as but not limited to Facebook, Twitter, Instagram) to disrespect, harass, or intimidate others.</w:t>
      </w:r>
    </w:p>
    <w:p w14:paraId="7AB9D34B" w14:textId="77777777" w:rsidR="00E215F0" w:rsidRDefault="00E215F0" w:rsidP="00E215F0">
      <w:pPr>
        <w:pStyle w:val="ListParagraph"/>
        <w:widowControl/>
        <w:numPr>
          <w:ilvl w:val="0"/>
          <w:numId w:val="64"/>
        </w:numPr>
        <w:autoSpaceDE/>
        <w:autoSpaceDN/>
        <w:spacing w:after="200" w:line="276" w:lineRule="auto"/>
        <w:contextualSpacing/>
      </w:pPr>
      <w:r>
        <w:t>I will only post appropriate, positive social media content which is consistent with the values of SPRA.</w:t>
      </w:r>
    </w:p>
    <w:p w14:paraId="45EBE14D" w14:textId="77777777" w:rsidR="00E215F0" w:rsidRDefault="00E215F0" w:rsidP="00E215F0">
      <w:pPr>
        <w:pStyle w:val="ListParagraph"/>
        <w:widowControl/>
        <w:numPr>
          <w:ilvl w:val="0"/>
          <w:numId w:val="64"/>
        </w:numPr>
        <w:autoSpaceDE/>
        <w:autoSpaceDN/>
        <w:spacing w:after="200" w:line="276" w:lineRule="auto"/>
        <w:contextualSpacing/>
      </w:pPr>
      <w:r>
        <w:t>I will not take photographs or videos in the locker room.</w:t>
      </w:r>
    </w:p>
    <w:p w14:paraId="052F26F6" w14:textId="77777777" w:rsidR="00E215F0" w:rsidRDefault="00E215F0" w:rsidP="00E215F0">
      <w:pPr>
        <w:pStyle w:val="ListParagraph"/>
        <w:widowControl/>
        <w:numPr>
          <w:ilvl w:val="0"/>
          <w:numId w:val="64"/>
        </w:numPr>
        <w:autoSpaceDE/>
        <w:autoSpaceDN/>
        <w:spacing w:after="200" w:line="276" w:lineRule="auto"/>
        <w:contextualSpacing/>
      </w:pPr>
      <w:r>
        <w:t>The SPRA Code of Conduct shall govern all disciplinary matters within our association to the extent that it conflicts with or augments the Code of Conduct of the Alberta Ringette Association or Ringette Canada, but shall not supersede or replace elements of the Zone bylaws or Ringette Alberta By-Laws.</w:t>
      </w:r>
    </w:p>
    <w:p w14:paraId="7CF652A0" w14:textId="77777777" w:rsidR="00E215F0" w:rsidRDefault="00E215F0" w:rsidP="00E215F0">
      <w:r>
        <w:t>My family and I agree</w:t>
      </w:r>
      <w:r w:rsidRPr="007240C9">
        <w:t xml:space="preserve"> to this code of conduct, and will follow it.</w:t>
      </w:r>
    </w:p>
    <w:p w14:paraId="10CCCB39" w14:textId="033C7B2F" w:rsidR="00E215F0" w:rsidRDefault="00E215F0" w:rsidP="00E215F0">
      <w:r>
        <w:t>Athlete:__________________________________Signature:____________________________</w:t>
      </w:r>
    </w:p>
    <w:p w14:paraId="64750E54" w14:textId="30B58965" w:rsidR="00456995" w:rsidRDefault="00456995" w:rsidP="00456995">
      <w:r>
        <w:t>Family Representative:___________________________Signature:____________________________</w:t>
      </w:r>
    </w:p>
    <w:p w14:paraId="1B9D105E" w14:textId="4496061E" w:rsidR="00E215F0" w:rsidRDefault="00E215F0" w:rsidP="00E215F0">
      <w:r>
        <w:t>Date:_____________________</w:t>
      </w:r>
    </w:p>
    <w:p w14:paraId="2B7B1AAC" w14:textId="75C12CB0" w:rsidR="00E215F0" w:rsidRPr="00745713" w:rsidRDefault="00456995" w:rsidP="00566DD4">
      <w:commentRangeStart w:id="464"/>
      <w:commentRangeEnd w:id="464"/>
      <w:r>
        <w:rPr>
          <w:rStyle w:val="CommentReference"/>
        </w:rPr>
        <w:commentReference w:id="464"/>
      </w:r>
    </w:p>
    <w:sectPr w:rsidR="00E215F0" w:rsidRPr="0074571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3" w:author="Jessica Winship" w:date="2021-03-08T21:19:00Z" w:initials="JW">
    <w:p w14:paraId="2945A20E" w14:textId="4C1C8AB9" w:rsidR="00C94CA5" w:rsidRDefault="00C94CA5">
      <w:pPr>
        <w:pStyle w:val="CommentText"/>
      </w:pPr>
      <w:r>
        <w:rPr>
          <w:rStyle w:val="CommentReference"/>
        </w:rPr>
        <w:annotationRef/>
      </w:r>
      <w:r>
        <w:t>Thoughts on also including the Player Code of Conduct as an appendix?  See proposed Appendix F…..</w:t>
      </w:r>
    </w:p>
  </w:comment>
  <w:comment w:id="460" w:author="Jessica Winship" w:date="2021-03-08T21:16:00Z" w:initials="JW">
    <w:p w14:paraId="2B7FC824" w14:textId="5B550554" w:rsidR="00C94CA5" w:rsidRDefault="00C94CA5">
      <w:pPr>
        <w:pStyle w:val="CommentText"/>
      </w:pPr>
      <w:r>
        <w:rPr>
          <w:rStyle w:val="CommentReference"/>
        </w:rPr>
        <w:annotationRef/>
      </w:r>
      <w:r>
        <w:t>Will need to update the table of contents….</w:t>
      </w:r>
    </w:p>
  </w:comment>
  <w:comment w:id="463" w:author="Jessica Winship" w:date="2021-03-08T21:32:00Z" w:initials="JW">
    <w:p w14:paraId="0936FFA0" w14:textId="7F387E0E" w:rsidR="00C94CA5" w:rsidRDefault="00C94CA5">
      <w:pPr>
        <w:pStyle w:val="CommentText"/>
      </w:pPr>
      <w:r>
        <w:rPr>
          <w:rStyle w:val="CommentReference"/>
        </w:rPr>
        <w:annotationRef/>
      </w:r>
      <w:r>
        <w:t>New addition</w:t>
      </w:r>
    </w:p>
  </w:comment>
  <w:comment w:id="464" w:author="Jessica Winship" w:date="2021-03-08T21:31:00Z" w:initials="JW">
    <w:p w14:paraId="018D4FE8" w14:textId="0FA76D30" w:rsidR="00C94CA5" w:rsidRDefault="00C94CA5">
      <w:pPr>
        <w:pStyle w:val="CommentText"/>
      </w:pPr>
      <w:r>
        <w:rPr>
          <w:rStyle w:val="CommentReference"/>
        </w:rPr>
        <w:annotationRef/>
      </w:r>
      <w:r>
        <w:t>I don’t think this is true with the website revamp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45A20E" w15:done="0"/>
  <w15:commentEx w15:paraId="2B7FC824" w15:done="0"/>
  <w15:commentEx w15:paraId="0936FFA0" w15:done="1"/>
  <w15:commentEx w15:paraId="018D4FE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45A20E" w16cid:durableId="241D88A5"/>
  <w16cid:commentId w16cid:paraId="2B7FC824" w16cid:durableId="241D88A6"/>
  <w16cid:commentId w16cid:paraId="0936FFA0" w16cid:durableId="241D88A7"/>
  <w16cid:commentId w16cid:paraId="018D4FE8" w16cid:durableId="241D88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2EB5" w14:textId="77777777" w:rsidR="00CC1E49" w:rsidRDefault="00CC1E49" w:rsidP="004C6E3F">
      <w:r>
        <w:separator/>
      </w:r>
    </w:p>
  </w:endnote>
  <w:endnote w:type="continuationSeparator" w:id="0">
    <w:p w14:paraId="7EE794AF" w14:textId="77777777" w:rsidR="00CC1E49" w:rsidRDefault="00CC1E49" w:rsidP="004C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7B8B" w14:textId="77777777" w:rsidR="00C94CA5" w:rsidRDefault="00C94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829544"/>
      <w:docPartObj>
        <w:docPartGallery w:val="Page Numbers (Bottom of Page)"/>
        <w:docPartUnique/>
      </w:docPartObj>
    </w:sdtPr>
    <w:sdtEndPr>
      <w:rPr>
        <w:noProof/>
      </w:rPr>
    </w:sdtEndPr>
    <w:sdtContent>
      <w:p w14:paraId="3394F950" w14:textId="3ED7B95E" w:rsidR="00C94CA5" w:rsidRDefault="00C94CA5" w:rsidP="004C6E3F">
        <w:pPr>
          <w:pStyle w:val="Footer"/>
          <w:jc w:val="center"/>
        </w:pPr>
        <w:r>
          <w:fldChar w:fldCharType="begin"/>
        </w:r>
        <w:r>
          <w:instrText xml:space="preserve"> PAGE   \* MERGEFORMAT </w:instrText>
        </w:r>
        <w:r>
          <w:fldChar w:fldCharType="separate"/>
        </w:r>
        <w:r w:rsidR="006F47B0">
          <w:rPr>
            <w:noProof/>
          </w:rPr>
          <w:t>12</w:t>
        </w:r>
        <w:r>
          <w:rPr>
            <w:noProof/>
          </w:rPr>
          <w:fldChar w:fldCharType="end"/>
        </w:r>
      </w:p>
    </w:sdtContent>
  </w:sdt>
  <w:p w14:paraId="30F69E40" w14:textId="77777777" w:rsidR="00C94CA5" w:rsidRDefault="00C94C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2755" w14:textId="5522D011" w:rsidR="00C94CA5" w:rsidRDefault="00C94CA5" w:rsidP="004C6E3F">
    <w:pPr>
      <w:pStyle w:val="Footer"/>
      <w:jc w:val="center"/>
    </w:pPr>
  </w:p>
  <w:p w14:paraId="5977C19D" w14:textId="77777777" w:rsidR="00C94CA5" w:rsidRDefault="00C94C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5EC4" w14:textId="77777777" w:rsidR="00C94CA5" w:rsidRDefault="00C94CA5">
    <w:pPr>
      <w:pStyle w:val="BodyText"/>
      <w:spacing w:line="14" w:lineRule="auto"/>
      <w:rPr>
        <w:sz w:val="15"/>
      </w:rPr>
    </w:pPr>
    <w:r>
      <w:rPr>
        <w:noProof/>
        <w:lang w:val="en-US" w:eastAsia="en-US" w:bidi="ar-SA"/>
      </w:rPr>
      <mc:AlternateContent>
        <mc:Choice Requires="wps">
          <w:drawing>
            <wp:anchor distT="0" distB="0" distL="114300" distR="114300" simplePos="0" relativeHeight="251660288" behindDoc="1" locked="0" layoutInCell="1" allowOverlap="1" wp14:anchorId="4ACED7F8" wp14:editId="7C401F01">
              <wp:simplePos x="0" y="0"/>
              <wp:positionH relativeFrom="page">
                <wp:posOffset>3484245</wp:posOffset>
              </wp:positionH>
              <wp:positionV relativeFrom="page">
                <wp:posOffset>9423400</wp:posOffset>
              </wp:positionV>
              <wp:extent cx="815340"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92C91" w14:textId="2F7C4EBA" w:rsidR="00C94CA5" w:rsidRDefault="00C94CA5">
                          <w:pPr>
                            <w:spacing w:before="12"/>
                            <w:ind w:left="20"/>
                            <w:rPr>
                              <w:b/>
                              <w:sz w:val="20"/>
                            </w:rPr>
                          </w:pPr>
                          <w:r>
                            <w:rPr>
                              <w:sz w:val="20"/>
                            </w:rPr>
                            <w:t xml:space="preserve">Page </w:t>
                          </w:r>
                          <w:r>
                            <w:fldChar w:fldCharType="begin"/>
                          </w:r>
                          <w:r>
                            <w:rPr>
                              <w:b/>
                              <w:sz w:val="20"/>
                            </w:rPr>
                            <w:instrText xml:space="preserve"> PAGE </w:instrText>
                          </w:r>
                          <w:r>
                            <w:fldChar w:fldCharType="separate"/>
                          </w:r>
                          <w:r w:rsidR="006F47B0">
                            <w:rPr>
                              <w:b/>
                              <w:noProof/>
                              <w:sz w:val="20"/>
                            </w:rPr>
                            <w:t>19</w:t>
                          </w:r>
                          <w:r>
                            <w:fldChar w:fldCharType="end"/>
                          </w:r>
                          <w:r>
                            <w:rPr>
                              <w:b/>
                              <w:sz w:val="20"/>
                            </w:rPr>
                            <w:t xml:space="preserve"> </w:t>
                          </w:r>
                          <w:r>
                            <w:rPr>
                              <w:sz w:val="20"/>
                            </w:rPr>
                            <w:t xml:space="preserve">of </w:t>
                          </w:r>
                          <w:r>
                            <w:rPr>
                              <w:b/>
                              <w:sz w:val="20"/>
                            </w:rPr>
                            <w:t>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ED7F8" id="_x0000_t202" coordsize="21600,21600" o:spt="202" path="m,l,21600r21600,l21600,xe">
              <v:stroke joinstyle="miter"/>
              <v:path gradientshapeok="t" o:connecttype="rect"/>
            </v:shapetype>
            <v:shape id="Text Box 1" o:spid="_x0000_s1027" type="#_x0000_t202" style="position:absolute;margin-left:274.35pt;margin-top:742pt;width:64.2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" filled="f" stroked="f">
              <v:textbox inset="0,0,0,0">
                <w:txbxContent>
                  <w:p w14:paraId="42B92C91" w14:textId="2F7C4EBA" w:rsidR="00C94CA5" w:rsidRDefault="00C94CA5">
                    <w:pPr>
                      <w:spacing w:before="12"/>
                      <w:ind w:left="20"/>
                      <w:rPr>
                        <w:b/>
                        <w:sz w:val="20"/>
                      </w:rPr>
                    </w:pPr>
                    <w:r>
                      <w:rPr>
                        <w:sz w:val="20"/>
                      </w:rPr>
                      <w:t xml:space="preserve">Page </w:t>
                    </w:r>
                    <w:r>
                      <w:fldChar w:fldCharType="begin"/>
                    </w:r>
                    <w:r>
                      <w:rPr>
                        <w:b/>
                        <w:sz w:val="20"/>
                      </w:rPr>
                      <w:instrText xml:space="preserve"> PAGE </w:instrText>
                    </w:r>
                    <w:r>
                      <w:fldChar w:fldCharType="separate"/>
                    </w:r>
                    <w:r w:rsidR="006F47B0">
                      <w:rPr>
                        <w:b/>
                        <w:noProof/>
                        <w:sz w:val="20"/>
                      </w:rPr>
                      <w:t>19</w:t>
                    </w:r>
                    <w:r>
                      <w:fldChar w:fldCharType="end"/>
                    </w:r>
                    <w:r>
                      <w:rPr>
                        <w:b/>
                        <w:sz w:val="20"/>
                      </w:rPr>
                      <w:t xml:space="preserve"> </w:t>
                    </w:r>
                    <w:r>
                      <w:rPr>
                        <w:sz w:val="20"/>
                      </w:rPr>
                      <w:t xml:space="preserve">of </w:t>
                    </w:r>
                    <w:r>
                      <w:rPr>
                        <w:b/>
                        <w:sz w:val="20"/>
                      </w:rPr>
                      <w:t>83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BAFA" w14:textId="77777777" w:rsidR="00CC1E49" w:rsidRDefault="00CC1E49" w:rsidP="004C6E3F">
      <w:r>
        <w:separator/>
      </w:r>
    </w:p>
  </w:footnote>
  <w:footnote w:type="continuationSeparator" w:id="0">
    <w:p w14:paraId="6690F765" w14:textId="77777777" w:rsidR="00CC1E49" w:rsidRDefault="00CC1E49" w:rsidP="004C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B06A" w14:textId="77777777" w:rsidR="00C94CA5" w:rsidRDefault="00C94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93C1" w14:textId="293F621F" w:rsidR="00C94CA5" w:rsidRDefault="00C94CA5" w:rsidP="004C6E3F">
    <w:pPr>
      <w:pStyle w:val="Header"/>
      <w:jc w:val="center"/>
    </w:pPr>
    <w:r w:rsidRPr="004C6E3F">
      <w:t>Sherwood Park Ringette Association Guidelines &amp; Procedures Manual</w:t>
    </w:r>
  </w:p>
  <w:p w14:paraId="19C13366" w14:textId="77777777" w:rsidR="00C94CA5" w:rsidRDefault="00C94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1C6F" w14:textId="77777777" w:rsidR="00C94CA5" w:rsidRDefault="00C94C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7375" w14:textId="77777777" w:rsidR="00C94CA5" w:rsidRDefault="00C94CA5">
    <w:pPr>
      <w:pStyle w:val="BodyText"/>
      <w:spacing w:line="14" w:lineRule="auto"/>
    </w:pPr>
    <w:r>
      <w:rPr>
        <w:noProof/>
        <w:lang w:val="en-US" w:eastAsia="en-US" w:bidi="ar-SA"/>
      </w:rPr>
      <mc:AlternateContent>
        <mc:Choice Requires="wps">
          <w:drawing>
            <wp:anchor distT="0" distB="0" distL="114300" distR="114300" simplePos="0" relativeHeight="251659264" behindDoc="1" locked="0" layoutInCell="1" allowOverlap="1" wp14:anchorId="2CA1D265" wp14:editId="57113944">
              <wp:simplePos x="0" y="0"/>
              <wp:positionH relativeFrom="page">
                <wp:posOffset>1897380</wp:posOffset>
              </wp:positionH>
              <wp:positionV relativeFrom="page">
                <wp:posOffset>445770</wp:posOffset>
              </wp:positionV>
              <wp:extent cx="397510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94E26" w14:textId="77777777" w:rsidR="00C94CA5" w:rsidRDefault="00C94CA5">
                          <w:pPr>
                            <w:pStyle w:val="BodyText"/>
                            <w:spacing w:before="12"/>
                            <w:ind w:left="20"/>
                          </w:pPr>
                          <w:r>
                            <w:t>Sherwood Park Ringette Association Guidelines &amp; Procedures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1D265" id="_x0000_t202" coordsize="21600,21600" o:spt="202" path="m,l,21600r21600,l21600,xe">
              <v:stroke joinstyle="miter"/>
              <v:path gradientshapeok="t" o:connecttype="rect"/>
            </v:shapetype>
            <v:shape id="Text Box 2" o:spid="_x0000_s1026" type="#_x0000_t202" style="position:absolute;margin-left:149.4pt;margin-top:35.1pt;width:313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" filled="f" stroked="f">
              <v:textbox inset="0,0,0,0">
                <w:txbxContent>
                  <w:p w14:paraId="10F94E26" w14:textId="77777777" w:rsidR="00C94CA5" w:rsidRDefault="00C94CA5">
                    <w:pPr>
                      <w:pStyle w:val="BodyText"/>
                      <w:spacing w:before="12"/>
                      <w:ind w:left="20"/>
                    </w:pPr>
                    <w:r>
                      <w:t>Sherwood Park Ringette Association Guidelines &amp; Procedures Manual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FBA"/>
    <w:multiLevelType w:val="hybridMultilevel"/>
    <w:tmpl w:val="417E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90258B"/>
    <w:multiLevelType w:val="hybridMultilevel"/>
    <w:tmpl w:val="E49CB194"/>
    <w:lvl w:ilvl="0" w:tplc="32880978">
      <w:start w:val="1"/>
      <w:numFmt w:val="lowerLetter"/>
      <w:lvlText w:val="%1)"/>
      <w:lvlJc w:val="left"/>
      <w:pPr>
        <w:ind w:left="972" w:hanging="492"/>
      </w:pPr>
      <w:rPr>
        <w:rFonts w:ascii="Arial" w:eastAsia="Arial" w:hAnsi="Arial" w:cs="Arial" w:hint="default"/>
        <w:spacing w:val="-1"/>
        <w:w w:val="99"/>
        <w:sz w:val="20"/>
        <w:szCs w:val="20"/>
        <w:lang w:val="en-CA" w:eastAsia="en-CA" w:bidi="en-CA"/>
      </w:rPr>
    </w:lvl>
    <w:lvl w:ilvl="1" w:tplc="BBB8F4B8">
      <w:numFmt w:val="bullet"/>
      <w:lvlText w:val="•"/>
      <w:lvlJc w:val="left"/>
      <w:pPr>
        <w:ind w:left="1649" w:hanging="492"/>
      </w:pPr>
      <w:rPr>
        <w:rFonts w:hint="default"/>
        <w:lang w:val="en-CA" w:eastAsia="en-CA" w:bidi="en-CA"/>
      </w:rPr>
    </w:lvl>
    <w:lvl w:ilvl="2" w:tplc="BF92BC3C">
      <w:numFmt w:val="bullet"/>
      <w:lvlText w:val="•"/>
      <w:lvlJc w:val="left"/>
      <w:pPr>
        <w:ind w:left="2319" w:hanging="492"/>
      </w:pPr>
      <w:rPr>
        <w:rFonts w:hint="default"/>
        <w:lang w:val="en-CA" w:eastAsia="en-CA" w:bidi="en-CA"/>
      </w:rPr>
    </w:lvl>
    <w:lvl w:ilvl="3" w:tplc="B96ACC14">
      <w:numFmt w:val="bullet"/>
      <w:lvlText w:val="•"/>
      <w:lvlJc w:val="left"/>
      <w:pPr>
        <w:ind w:left="2988" w:hanging="492"/>
      </w:pPr>
      <w:rPr>
        <w:rFonts w:hint="default"/>
        <w:lang w:val="en-CA" w:eastAsia="en-CA" w:bidi="en-CA"/>
      </w:rPr>
    </w:lvl>
    <w:lvl w:ilvl="4" w:tplc="93C0991C">
      <w:numFmt w:val="bullet"/>
      <w:lvlText w:val="•"/>
      <w:lvlJc w:val="left"/>
      <w:pPr>
        <w:ind w:left="3658" w:hanging="492"/>
      </w:pPr>
      <w:rPr>
        <w:rFonts w:hint="default"/>
        <w:lang w:val="en-CA" w:eastAsia="en-CA" w:bidi="en-CA"/>
      </w:rPr>
    </w:lvl>
    <w:lvl w:ilvl="5" w:tplc="5C049728">
      <w:numFmt w:val="bullet"/>
      <w:lvlText w:val="•"/>
      <w:lvlJc w:val="left"/>
      <w:pPr>
        <w:ind w:left="4328" w:hanging="492"/>
      </w:pPr>
      <w:rPr>
        <w:rFonts w:hint="default"/>
        <w:lang w:val="en-CA" w:eastAsia="en-CA" w:bidi="en-CA"/>
      </w:rPr>
    </w:lvl>
    <w:lvl w:ilvl="6" w:tplc="4BA09324">
      <w:numFmt w:val="bullet"/>
      <w:lvlText w:val="•"/>
      <w:lvlJc w:val="left"/>
      <w:pPr>
        <w:ind w:left="4997" w:hanging="492"/>
      </w:pPr>
      <w:rPr>
        <w:rFonts w:hint="default"/>
        <w:lang w:val="en-CA" w:eastAsia="en-CA" w:bidi="en-CA"/>
      </w:rPr>
    </w:lvl>
    <w:lvl w:ilvl="7" w:tplc="4FCEFEDE">
      <w:numFmt w:val="bullet"/>
      <w:lvlText w:val="•"/>
      <w:lvlJc w:val="left"/>
      <w:pPr>
        <w:ind w:left="5667" w:hanging="492"/>
      </w:pPr>
      <w:rPr>
        <w:rFonts w:hint="default"/>
        <w:lang w:val="en-CA" w:eastAsia="en-CA" w:bidi="en-CA"/>
      </w:rPr>
    </w:lvl>
    <w:lvl w:ilvl="8" w:tplc="47F87F6C">
      <w:numFmt w:val="bullet"/>
      <w:lvlText w:val="•"/>
      <w:lvlJc w:val="left"/>
      <w:pPr>
        <w:ind w:left="6336" w:hanging="492"/>
      </w:pPr>
      <w:rPr>
        <w:rFonts w:hint="default"/>
        <w:lang w:val="en-CA" w:eastAsia="en-CA" w:bidi="en-CA"/>
      </w:rPr>
    </w:lvl>
  </w:abstractNum>
  <w:abstractNum w:abstractNumId="2" w15:restartNumberingAfterBreak="0">
    <w:nsid w:val="01BF2D58"/>
    <w:multiLevelType w:val="hybridMultilevel"/>
    <w:tmpl w:val="7A885A4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391606"/>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8414A5C"/>
    <w:multiLevelType w:val="multilevel"/>
    <w:tmpl w:val="3A620CAC"/>
    <w:lvl w:ilvl="0">
      <w:start w:val="5"/>
      <w:numFmt w:val="decimal"/>
      <w:lvlText w:val="%1"/>
      <w:lvlJc w:val="left"/>
      <w:pPr>
        <w:ind w:left="360" w:hanging="360"/>
      </w:pPr>
      <w:rPr>
        <w:rFonts w:hint="default"/>
      </w:rPr>
    </w:lvl>
    <w:lvl w:ilvl="1">
      <w:start w:val="7"/>
      <w:numFmt w:val="decimal"/>
      <w:lvlText w:val="%1.%2"/>
      <w:lvlJc w:val="left"/>
      <w:pPr>
        <w:ind w:left="227" w:hanging="22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747508"/>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0B0B52E7"/>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1C73C76"/>
    <w:multiLevelType w:val="hybridMultilevel"/>
    <w:tmpl w:val="52888022"/>
    <w:lvl w:ilvl="0" w:tplc="2A0ED644">
      <w:numFmt w:val="bullet"/>
      <w:lvlText w:val="•"/>
      <w:lvlJc w:val="left"/>
      <w:pPr>
        <w:ind w:left="791" w:hanging="360"/>
      </w:pPr>
      <w:rPr>
        <w:rFonts w:ascii="Arial" w:eastAsia="Arial" w:hAnsi="Arial" w:cs="Arial" w:hint="default"/>
        <w:spacing w:val="-2"/>
        <w:w w:val="99"/>
        <w:sz w:val="24"/>
        <w:szCs w:val="24"/>
        <w:lang w:val="en-CA" w:eastAsia="en-CA" w:bidi="en-CA"/>
      </w:rPr>
    </w:lvl>
    <w:lvl w:ilvl="1" w:tplc="A2844DC2">
      <w:numFmt w:val="bullet"/>
      <w:lvlText w:val="•"/>
      <w:lvlJc w:val="left"/>
      <w:pPr>
        <w:ind w:left="1734" w:hanging="360"/>
      </w:pPr>
      <w:rPr>
        <w:rFonts w:hint="default"/>
        <w:lang w:val="en-CA" w:eastAsia="en-CA" w:bidi="en-CA"/>
      </w:rPr>
    </w:lvl>
    <w:lvl w:ilvl="2" w:tplc="6F9AFB8E">
      <w:numFmt w:val="bullet"/>
      <w:lvlText w:val="•"/>
      <w:lvlJc w:val="left"/>
      <w:pPr>
        <w:ind w:left="2668" w:hanging="360"/>
      </w:pPr>
      <w:rPr>
        <w:rFonts w:hint="default"/>
        <w:lang w:val="en-CA" w:eastAsia="en-CA" w:bidi="en-CA"/>
      </w:rPr>
    </w:lvl>
    <w:lvl w:ilvl="3" w:tplc="34BC67EC">
      <w:numFmt w:val="bullet"/>
      <w:lvlText w:val="•"/>
      <w:lvlJc w:val="left"/>
      <w:pPr>
        <w:ind w:left="3602" w:hanging="360"/>
      </w:pPr>
      <w:rPr>
        <w:rFonts w:hint="default"/>
        <w:lang w:val="en-CA" w:eastAsia="en-CA" w:bidi="en-CA"/>
      </w:rPr>
    </w:lvl>
    <w:lvl w:ilvl="4" w:tplc="5ED2310A">
      <w:numFmt w:val="bullet"/>
      <w:lvlText w:val="•"/>
      <w:lvlJc w:val="left"/>
      <w:pPr>
        <w:ind w:left="4536" w:hanging="360"/>
      </w:pPr>
      <w:rPr>
        <w:rFonts w:hint="default"/>
        <w:lang w:val="en-CA" w:eastAsia="en-CA" w:bidi="en-CA"/>
      </w:rPr>
    </w:lvl>
    <w:lvl w:ilvl="5" w:tplc="AEDCA0C2">
      <w:numFmt w:val="bullet"/>
      <w:lvlText w:val="•"/>
      <w:lvlJc w:val="left"/>
      <w:pPr>
        <w:ind w:left="5470" w:hanging="360"/>
      </w:pPr>
      <w:rPr>
        <w:rFonts w:hint="default"/>
        <w:lang w:val="en-CA" w:eastAsia="en-CA" w:bidi="en-CA"/>
      </w:rPr>
    </w:lvl>
    <w:lvl w:ilvl="6" w:tplc="C4A20984">
      <w:numFmt w:val="bullet"/>
      <w:lvlText w:val="•"/>
      <w:lvlJc w:val="left"/>
      <w:pPr>
        <w:ind w:left="6404" w:hanging="360"/>
      </w:pPr>
      <w:rPr>
        <w:rFonts w:hint="default"/>
        <w:lang w:val="en-CA" w:eastAsia="en-CA" w:bidi="en-CA"/>
      </w:rPr>
    </w:lvl>
    <w:lvl w:ilvl="7" w:tplc="5D5A9996">
      <w:numFmt w:val="bullet"/>
      <w:lvlText w:val="•"/>
      <w:lvlJc w:val="left"/>
      <w:pPr>
        <w:ind w:left="7338" w:hanging="360"/>
      </w:pPr>
      <w:rPr>
        <w:rFonts w:hint="default"/>
        <w:lang w:val="en-CA" w:eastAsia="en-CA" w:bidi="en-CA"/>
      </w:rPr>
    </w:lvl>
    <w:lvl w:ilvl="8" w:tplc="9B50F280">
      <w:numFmt w:val="bullet"/>
      <w:lvlText w:val="•"/>
      <w:lvlJc w:val="left"/>
      <w:pPr>
        <w:ind w:left="8272" w:hanging="360"/>
      </w:pPr>
      <w:rPr>
        <w:rFonts w:hint="default"/>
        <w:lang w:val="en-CA" w:eastAsia="en-CA" w:bidi="en-CA"/>
      </w:rPr>
    </w:lvl>
  </w:abstractNum>
  <w:abstractNum w:abstractNumId="8" w15:restartNumberingAfterBreak="0">
    <w:nsid w:val="15F3333D"/>
    <w:multiLevelType w:val="hybridMultilevel"/>
    <w:tmpl w:val="F11EC31C"/>
    <w:lvl w:ilvl="0" w:tplc="C3F89D2E">
      <w:numFmt w:val="bullet"/>
      <w:lvlText w:val="-"/>
      <w:lvlJc w:val="left"/>
      <w:pPr>
        <w:ind w:left="1480" w:hanging="360"/>
      </w:pPr>
      <w:rPr>
        <w:rFonts w:ascii="Times New Roman" w:eastAsia="Times New Roman" w:hAnsi="Times New Roman" w:cs="Times New Roman" w:hint="default"/>
        <w:w w:val="96"/>
        <w:sz w:val="20"/>
        <w:szCs w:val="20"/>
        <w:lang w:val="en-CA" w:eastAsia="en-CA" w:bidi="en-CA"/>
      </w:rPr>
    </w:lvl>
    <w:lvl w:ilvl="1" w:tplc="86A26DD8">
      <w:numFmt w:val="bullet"/>
      <w:lvlText w:val=""/>
      <w:lvlJc w:val="left"/>
      <w:pPr>
        <w:ind w:left="2561" w:hanging="361"/>
      </w:pPr>
      <w:rPr>
        <w:rFonts w:ascii="Symbol" w:eastAsia="Symbol" w:hAnsi="Symbol" w:cs="Symbol" w:hint="default"/>
        <w:w w:val="97"/>
        <w:sz w:val="20"/>
        <w:szCs w:val="20"/>
        <w:lang w:val="en-CA" w:eastAsia="en-CA" w:bidi="en-CA"/>
      </w:rPr>
    </w:lvl>
    <w:lvl w:ilvl="2" w:tplc="66984390">
      <w:numFmt w:val="bullet"/>
      <w:lvlText w:val="•"/>
      <w:lvlJc w:val="left"/>
      <w:pPr>
        <w:ind w:left="3402" w:hanging="361"/>
      </w:pPr>
      <w:rPr>
        <w:rFonts w:hint="default"/>
        <w:lang w:val="en-CA" w:eastAsia="en-CA" w:bidi="en-CA"/>
      </w:rPr>
    </w:lvl>
    <w:lvl w:ilvl="3" w:tplc="5F62AE04">
      <w:numFmt w:val="bullet"/>
      <w:lvlText w:val="•"/>
      <w:lvlJc w:val="left"/>
      <w:pPr>
        <w:ind w:left="4244" w:hanging="361"/>
      </w:pPr>
      <w:rPr>
        <w:rFonts w:hint="default"/>
        <w:lang w:val="en-CA" w:eastAsia="en-CA" w:bidi="en-CA"/>
      </w:rPr>
    </w:lvl>
    <w:lvl w:ilvl="4" w:tplc="3BEE6186">
      <w:numFmt w:val="bullet"/>
      <w:lvlText w:val="•"/>
      <w:lvlJc w:val="left"/>
      <w:pPr>
        <w:ind w:left="5086" w:hanging="361"/>
      </w:pPr>
      <w:rPr>
        <w:rFonts w:hint="default"/>
        <w:lang w:val="en-CA" w:eastAsia="en-CA" w:bidi="en-CA"/>
      </w:rPr>
    </w:lvl>
    <w:lvl w:ilvl="5" w:tplc="EA148144">
      <w:numFmt w:val="bullet"/>
      <w:lvlText w:val="•"/>
      <w:lvlJc w:val="left"/>
      <w:pPr>
        <w:ind w:left="5928" w:hanging="361"/>
      </w:pPr>
      <w:rPr>
        <w:rFonts w:hint="default"/>
        <w:lang w:val="en-CA" w:eastAsia="en-CA" w:bidi="en-CA"/>
      </w:rPr>
    </w:lvl>
    <w:lvl w:ilvl="6" w:tplc="A1F6C4A2">
      <w:numFmt w:val="bullet"/>
      <w:lvlText w:val="•"/>
      <w:lvlJc w:val="left"/>
      <w:pPr>
        <w:ind w:left="6771" w:hanging="361"/>
      </w:pPr>
      <w:rPr>
        <w:rFonts w:hint="default"/>
        <w:lang w:val="en-CA" w:eastAsia="en-CA" w:bidi="en-CA"/>
      </w:rPr>
    </w:lvl>
    <w:lvl w:ilvl="7" w:tplc="10607238">
      <w:numFmt w:val="bullet"/>
      <w:lvlText w:val="•"/>
      <w:lvlJc w:val="left"/>
      <w:pPr>
        <w:ind w:left="7613" w:hanging="361"/>
      </w:pPr>
      <w:rPr>
        <w:rFonts w:hint="default"/>
        <w:lang w:val="en-CA" w:eastAsia="en-CA" w:bidi="en-CA"/>
      </w:rPr>
    </w:lvl>
    <w:lvl w:ilvl="8" w:tplc="6BDC7170">
      <w:numFmt w:val="bullet"/>
      <w:lvlText w:val="•"/>
      <w:lvlJc w:val="left"/>
      <w:pPr>
        <w:ind w:left="8455" w:hanging="361"/>
      </w:pPr>
      <w:rPr>
        <w:rFonts w:hint="default"/>
        <w:lang w:val="en-CA" w:eastAsia="en-CA" w:bidi="en-CA"/>
      </w:rPr>
    </w:lvl>
  </w:abstractNum>
  <w:abstractNum w:abstractNumId="9" w15:restartNumberingAfterBreak="0">
    <w:nsid w:val="17460363"/>
    <w:multiLevelType w:val="hybridMultilevel"/>
    <w:tmpl w:val="3F0E4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776390F"/>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1AE02AB6"/>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07F6E64"/>
    <w:multiLevelType w:val="hybridMultilevel"/>
    <w:tmpl w:val="6C9AD3CA"/>
    <w:lvl w:ilvl="0" w:tplc="A5D2DB24">
      <w:numFmt w:val="bullet"/>
      <w:lvlText w:val="●"/>
      <w:lvlJc w:val="left"/>
      <w:pPr>
        <w:ind w:left="1120" w:hanging="360"/>
      </w:pPr>
      <w:rPr>
        <w:rFonts w:ascii="Arial" w:eastAsia="Arial" w:hAnsi="Arial" w:cs="Arial" w:hint="default"/>
        <w:w w:val="96"/>
        <w:sz w:val="20"/>
        <w:szCs w:val="20"/>
        <w:lang w:val="en-CA" w:eastAsia="en-CA" w:bidi="en-CA"/>
      </w:rPr>
    </w:lvl>
    <w:lvl w:ilvl="1" w:tplc="AB8CC622">
      <w:numFmt w:val="bullet"/>
      <w:lvlText w:val="•"/>
      <w:lvlJc w:val="left"/>
      <w:pPr>
        <w:ind w:left="2022" w:hanging="360"/>
      </w:pPr>
      <w:rPr>
        <w:rFonts w:hint="default"/>
        <w:lang w:val="en-CA" w:eastAsia="en-CA" w:bidi="en-CA"/>
      </w:rPr>
    </w:lvl>
    <w:lvl w:ilvl="2" w:tplc="8EC49354">
      <w:numFmt w:val="bullet"/>
      <w:lvlText w:val="•"/>
      <w:lvlJc w:val="left"/>
      <w:pPr>
        <w:ind w:left="2924" w:hanging="360"/>
      </w:pPr>
      <w:rPr>
        <w:rFonts w:hint="default"/>
        <w:lang w:val="en-CA" w:eastAsia="en-CA" w:bidi="en-CA"/>
      </w:rPr>
    </w:lvl>
    <w:lvl w:ilvl="3" w:tplc="71D6BB4C">
      <w:numFmt w:val="bullet"/>
      <w:lvlText w:val="•"/>
      <w:lvlJc w:val="left"/>
      <w:pPr>
        <w:ind w:left="3826" w:hanging="360"/>
      </w:pPr>
      <w:rPr>
        <w:rFonts w:hint="default"/>
        <w:lang w:val="en-CA" w:eastAsia="en-CA" w:bidi="en-CA"/>
      </w:rPr>
    </w:lvl>
    <w:lvl w:ilvl="4" w:tplc="CA687568">
      <w:numFmt w:val="bullet"/>
      <w:lvlText w:val="•"/>
      <w:lvlJc w:val="left"/>
      <w:pPr>
        <w:ind w:left="4728" w:hanging="360"/>
      </w:pPr>
      <w:rPr>
        <w:rFonts w:hint="default"/>
        <w:lang w:val="en-CA" w:eastAsia="en-CA" w:bidi="en-CA"/>
      </w:rPr>
    </w:lvl>
    <w:lvl w:ilvl="5" w:tplc="AB9048FC">
      <w:numFmt w:val="bullet"/>
      <w:lvlText w:val="•"/>
      <w:lvlJc w:val="left"/>
      <w:pPr>
        <w:ind w:left="5630" w:hanging="360"/>
      </w:pPr>
      <w:rPr>
        <w:rFonts w:hint="default"/>
        <w:lang w:val="en-CA" w:eastAsia="en-CA" w:bidi="en-CA"/>
      </w:rPr>
    </w:lvl>
    <w:lvl w:ilvl="6" w:tplc="6E6A4AD8">
      <w:numFmt w:val="bullet"/>
      <w:lvlText w:val="•"/>
      <w:lvlJc w:val="left"/>
      <w:pPr>
        <w:ind w:left="6532" w:hanging="360"/>
      </w:pPr>
      <w:rPr>
        <w:rFonts w:hint="default"/>
        <w:lang w:val="en-CA" w:eastAsia="en-CA" w:bidi="en-CA"/>
      </w:rPr>
    </w:lvl>
    <w:lvl w:ilvl="7" w:tplc="D6AC42EA">
      <w:numFmt w:val="bullet"/>
      <w:lvlText w:val="•"/>
      <w:lvlJc w:val="left"/>
      <w:pPr>
        <w:ind w:left="7434" w:hanging="360"/>
      </w:pPr>
      <w:rPr>
        <w:rFonts w:hint="default"/>
        <w:lang w:val="en-CA" w:eastAsia="en-CA" w:bidi="en-CA"/>
      </w:rPr>
    </w:lvl>
    <w:lvl w:ilvl="8" w:tplc="63D67596">
      <w:numFmt w:val="bullet"/>
      <w:lvlText w:val="•"/>
      <w:lvlJc w:val="left"/>
      <w:pPr>
        <w:ind w:left="8336" w:hanging="360"/>
      </w:pPr>
      <w:rPr>
        <w:rFonts w:hint="default"/>
        <w:lang w:val="en-CA" w:eastAsia="en-CA" w:bidi="en-CA"/>
      </w:rPr>
    </w:lvl>
  </w:abstractNum>
  <w:abstractNum w:abstractNumId="13" w15:restartNumberingAfterBreak="0">
    <w:nsid w:val="20D11EE9"/>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4AE56AE"/>
    <w:multiLevelType w:val="hybridMultilevel"/>
    <w:tmpl w:val="54C442C4"/>
    <w:lvl w:ilvl="0" w:tplc="A670BEBA">
      <w:numFmt w:val="bullet"/>
      <w:lvlText w:val="•"/>
      <w:lvlJc w:val="left"/>
      <w:pPr>
        <w:ind w:left="1120" w:hanging="360"/>
      </w:pPr>
      <w:rPr>
        <w:rFonts w:ascii="Calibri" w:eastAsia="Calibri" w:hAnsi="Calibri" w:cs="Calibri" w:hint="default"/>
        <w:w w:val="97"/>
        <w:sz w:val="20"/>
        <w:szCs w:val="20"/>
        <w:lang w:val="en-CA" w:eastAsia="en-CA" w:bidi="en-CA"/>
      </w:rPr>
    </w:lvl>
    <w:lvl w:ilvl="1" w:tplc="7BC46D62">
      <w:numFmt w:val="bullet"/>
      <w:lvlText w:val="•"/>
      <w:lvlJc w:val="left"/>
      <w:pPr>
        <w:ind w:left="2022" w:hanging="360"/>
      </w:pPr>
      <w:rPr>
        <w:rFonts w:hint="default"/>
        <w:lang w:val="en-CA" w:eastAsia="en-CA" w:bidi="en-CA"/>
      </w:rPr>
    </w:lvl>
    <w:lvl w:ilvl="2" w:tplc="AA88AD64">
      <w:numFmt w:val="bullet"/>
      <w:lvlText w:val="•"/>
      <w:lvlJc w:val="left"/>
      <w:pPr>
        <w:ind w:left="2924" w:hanging="360"/>
      </w:pPr>
      <w:rPr>
        <w:rFonts w:hint="default"/>
        <w:lang w:val="en-CA" w:eastAsia="en-CA" w:bidi="en-CA"/>
      </w:rPr>
    </w:lvl>
    <w:lvl w:ilvl="3" w:tplc="6CA2FF1A">
      <w:numFmt w:val="bullet"/>
      <w:lvlText w:val="•"/>
      <w:lvlJc w:val="left"/>
      <w:pPr>
        <w:ind w:left="3826" w:hanging="360"/>
      </w:pPr>
      <w:rPr>
        <w:rFonts w:hint="default"/>
        <w:lang w:val="en-CA" w:eastAsia="en-CA" w:bidi="en-CA"/>
      </w:rPr>
    </w:lvl>
    <w:lvl w:ilvl="4" w:tplc="244609B2">
      <w:numFmt w:val="bullet"/>
      <w:lvlText w:val="•"/>
      <w:lvlJc w:val="left"/>
      <w:pPr>
        <w:ind w:left="4728" w:hanging="360"/>
      </w:pPr>
      <w:rPr>
        <w:rFonts w:hint="default"/>
        <w:lang w:val="en-CA" w:eastAsia="en-CA" w:bidi="en-CA"/>
      </w:rPr>
    </w:lvl>
    <w:lvl w:ilvl="5" w:tplc="663EC864">
      <w:numFmt w:val="bullet"/>
      <w:lvlText w:val="•"/>
      <w:lvlJc w:val="left"/>
      <w:pPr>
        <w:ind w:left="5630" w:hanging="360"/>
      </w:pPr>
      <w:rPr>
        <w:rFonts w:hint="default"/>
        <w:lang w:val="en-CA" w:eastAsia="en-CA" w:bidi="en-CA"/>
      </w:rPr>
    </w:lvl>
    <w:lvl w:ilvl="6" w:tplc="32F2BFCE">
      <w:numFmt w:val="bullet"/>
      <w:lvlText w:val="•"/>
      <w:lvlJc w:val="left"/>
      <w:pPr>
        <w:ind w:left="6532" w:hanging="360"/>
      </w:pPr>
      <w:rPr>
        <w:rFonts w:hint="default"/>
        <w:lang w:val="en-CA" w:eastAsia="en-CA" w:bidi="en-CA"/>
      </w:rPr>
    </w:lvl>
    <w:lvl w:ilvl="7" w:tplc="B80C3E98">
      <w:numFmt w:val="bullet"/>
      <w:lvlText w:val="•"/>
      <w:lvlJc w:val="left"/>
      <w:pPr>
        <w:ind w:left="7434" w:hanging="360"/>
      </w:pPr>
      <w:rPr>
        <w:rFonts w:hint="default"/>
        <w:lang w:val="en-CA" w:eastAsia="en-CA" w:bidi="en-CA"/>
      </w:rPr>
    </w:lvl>
    <w:lvl w:ilvl="8" w:tplc="CD8E4BE8">
      <w:numFmt w:val="bullet"/>
      <w:lvlText w:val="•"/>
      <w:lvlJc w:val="left"/>
      <w:pPr>
        <w:ind w:left="8336" w:hanging="360"/>
      </w:pPr>
      <w:rPr>
        <w:rFonts w:hint="default"/>
        <w:lang w:val="en-CA" w:eastAsia="en-CA" w:bidi="en-CA"/>
      </w:rPr>
    </w:lvl>
  </w:abstractNum>
  <w:abstractNum w:abstractNumId="15" w15:restartNumberingAfterBreak="0">
    <w:nsid w:val="272D22D3"/>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27AA54AE"/>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28364F87"/>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292F1C75"/>
    <w:multiLevelType w:val="hybridMultilevel"/>
    <w:tmpl w:val="532AFAD2"/>
    <w:lvl w:ilvl="0" w:tplc="10090019">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C086735"/>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F54A25"/>
    <w:multiLevelType w:val="hybridMultilevel"/>
    <w:tmpl w:val="5A9A498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2F3822CA"/>
    <w:multiLevelType w:val="hybridMultilevel"/>
    <w:tmpl w:val="90C67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1415227"/>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32FB7757"/>
    <w:multiLevelType w:val="hybridMultilevel"/>
    <w:tmpl w:val="2FFEB19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3F04878"/>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36022CB5"/>
    <w:multiLevelType w:val="hybridMultilevel"/>
    <w:tmpl w:val="D1925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9CE5C4E"/>
    <w:multiLevelType w:val="multilevel"/>
    <w:tmpl w:val="95AC547A"/>
    <w:lvl w:ilvl="0">
      <w:start w:val="17"/>
      <w:numFmt w:val="decimal"/>
      <w:lvlText w:val="%1"/>
      <w:lvlJc w:val="left"/>
      <w:pPr>
        <w:ind w:left="722" w:hanging="610"/>
      </w:pPr>
      <w:rPr>
        <w:rFonts w:hint="default"/>
        <w:lang w:val="en-CA" w:eastAsia="en-CA" w:bidi="en-CA"/>
      </w:rPr>
    </w:lvl>
    <w:lvl w:ilvl="1">
      <w:start w:val="3"/>
      <w:numFmt w:val="decimal"/>
      <w:lvlText w:val="%1.%2"/>
      <w:lvlJc w:val="left"/>
      <w:pPr>
        <w:ind w:left="722" w:hanging="610"/>
      </w:pPr>
      <w:rPr>
        <w:rFonts w:hint="default"/>
        <w:lang w:val="en-CA" w:eastAsia="en-CA" w:bidi="en-CA"/>
      </w:rPr>
    </w:lvl>
    <w:lvl w:ilvl="2">
      <w:start w:val="1"/>
      <w:numFmt w:val="decimal"/>
      <w:lvlText w:val="%1.%2.%3"/>
      <w:lvlJc w:val="left"/>
      <w:pPr>
        <w:ind w:left="722" w:hanging="610"/>
      </w:pPr>
      <w:rPr>
        <w:rFonts w:ascii="Arial" w:eastAsia="Arial" w:hAnsi="Arial" w:cs="Arial" w:hint="default"/>
        <w:w w:val="96"/>
        <w:sz w:val="20"/>
        <w:szCs w:val="20"/>
        <w:lang w:val="en-CA" w:eastAsia="en-CA" w:bidi="en-CA"/>
      </w:rPr>
    </w:lvl>
    <w:lvl w:ilvl="3">
      <w:numFmt w:val="bullet"/>
      <w:lvlText w:val="•"/>
      <w:lvlJc w:val="left"/>
      <w:pPr>
        <w:ind w:left="1605" w:hanging="610"/>
      </w:pPr>
      <w:rPr>
        <w:rFonts w:hint="default"/>
        <w:lang w:val="en-CA" w:eastAsia="en-CA" w:bidi="en-CA"/>
      </w:rPr>
    </w:lvl>
    <w:lvl w:ilvl="4">
      <w:numFmt w:val="bullet"/>
      <w:lvlText w:val="•"/>
      <w:lvlJc w:val="left"/>
      <w:pPr>
        <w:ind w:left="1900" w:hanging="610"/>
      </w:pPr>
      <w:rPr>
        <w:rFonts w:hint="default"/>
        <w:lang w:val="en-CA" w:eastAsia="en-CA" w:bidi="en-CA"/>
      </w:rPr>
    </w:lvl>
    <w:lvl w:ilvl="5">
      <w:numFmt w:val="bullet"/>
      <w:lvlText w:val="•"/>
      <w:lvlJc w:val="left"/>
      <w:pPr>
        <w:ind w:left="2196" w:hanging="610"/>
      </w:pPr>
      <w:rPr>
        <w:rFonts w:hint="default"/>
        <w:lang w:val="en-CA" w:eastAsia="en-CA" w:bidi="en-CA"/>
      </w:rPr>
    </w:lvl>
    <w:lvl w:ilvl="6">
      <w:numFmt w:val="bullet"/>
      <w:lvlText w:val="•"/>
      <w:lvlJc w:val="left"/>
      <w:pPr>
        <w:ind w:left="2491" w:hanging="610"/>
      </w:pPr>
      <w:rPr>
        <w:rFonts w:hint="default"/>
        <w:lang w:val="en-CA" w:eastAsia="en-CA" w:bidi="en-CA"/>
      </w:rPr>
    </w:lvl>
    <w:lvl w:ilvl="7">
      <w:numFmt w:val="bullet"/>
      <w:lvlText w:val="•"/>
      <w:lvlJc w:val="left"/>
      <w:pPr>
        <w:ind w:left="2786" w:hanging="610"/>
      </w:pPr>
      <w:rPr>
        <w:rFonts w:hint="default"/>
        <w:lang w:val="en-CA" w:eastAsia="en-CA" w:bidi="en-CA"/>
      </w:rPr>
    </w:lvl>
    <w:lvl w:ilvl="8">
      <w:numFmt w:val="bullet"/>
      <w:lvlText w:val="•"/>
      <w:lvlJc w:val="left"/>
      <w:pPr>
        <w:ind w:left="3081" w:hanging="610"/>
      </w:pPr>
      <w:rPr>
        <w:rFonts w:hint="default"/>
        <w:lang w:val="en-CA" w:eastAsia="en-CA" w:bidi="en-CA"/>
      </w:rPr>
    </w:lvl>
  </w:abstractNum>
  <w:abstractNum w:abstractNumId="27" w15:restartNumberingAfterBreak="0">
    <w:nsid w:val="39D42F48"/>
    <w:multiLevelType w:val="hybridMultilevel"/>
    <w:tmpl w:val="42EE2584"/>
    <w:lvl w:ilvl="0" w:tplc="92AAF272">
      <w:numFmt w:val="bullet"/>
      <w:lvlText w:val=""/>
      <w:lvlJc w:val="left"/>
      <w:pPr>
        <w:ind w:left="1120" w:hanging="360"/>
      </w:pPr>
      <w:rPr>
        <w:rFonts w:ascii="Symbol" w:eastAsia="Symbol" w:hAnsi="Symbol" w:cs="Symbol" w:hint="default"/>
        <w:w w:val="97"/>
        <w:sz w:val="20"/>
        <w:szCs w:val="20"/>
        <w:lang w:val="en-CA" w:eastAsia="en-CA" w:bidi="en-CA"/>
      </w:rPr>
    </w:lvl>
    <w:lvl w:ilvl="1" w:tplc="A8D476EE">
      <w:numFmt w:val="bullet"/>
      <w:lvlText w:val="-"/>
      <w:lvlJc w:val="left"/>
      <w:pPr>
        <w:ind w:left="1840" w:hanging="360"/>
      </w:pPr>
      <w:rPr>
        <w:rFonts w:ascii="Calibri" w:eastAsia="Calibri" w:hAnsi="Calibri" w:cs="Calibri" w:hint="default"/>
        <w:w w:val="97"/>
        <w:sz w:val="20"/>
        <w:szCs w:val="20"/>
        <w:lang w:val="en-CA" w:eastAsia="en-CA" w:bidi="en-CA"/>
      </w:rPr>
    </w:lvl>
    <w:lvl w:ilvl="2" w:tplc="2398E8E8">
      <w:numFmt w:val="bullet"/>
      <w:lvlText w:val=""/>
      <w:lvlJc w:val="left"/>
      <w:pPr>
        <w:ind w:left="2561" w:hanging="361"/>
      </w:pPr>
      <w:rPr>
        <w:rFonts w:ascii="Wingdings" w:eastAsia="Wingdings" w:hAnsi="Wingdings" w:cs="Wingdings" w:hint="default"/>
        <w:w w:val="98"/>
        <w:sz w:val="20"/>
        <w:szCs w:val="20"/>
        <w:lang w:val="en-CA" w:eastAsia="en-CA" w:bidi="en-CA"/>
      </w:rPr>
    </w:lvl>
    <w:lvl w:ilvl="3" w:tplc="8DD259CC">
      <w:numFmt w:val="bullet"/>
      <w:lvlText w:val="•"/>
      <w:lvlJc w:val="left"/>
      <w:pPr>
        <w:ind w:left="3507" w:hanging="361"/>
      </w:pPr>
      <w:rPr>
        <w:rFonts w:hint="default"/>
        <w:lang w:val="en-CA" w:eastAsia="en-CA" w:bidi="en-CA"/>
      </w:rPr>
    </w:lvl>
    <w:lvl w:ilvl="4" w:tplc="532C3BEE">
      <w:numFmt w:val="bullet"/>
      <w:lvlText w:val="•"/>
      <w:lvlJc w:val="left"/>
      <w:pPr>
        <w:ind w:left="4455" w:hanging="361"/>
      </w:pPr>
      <w:rPr>
        <w:rFonts w:hint="default"/>
        <w:lang w:val="en-CA" w:eastAsia="en-CA" w:bidi="en-CA"/>
      </w:rPr>
    </w:lvl>
    <w:lvl w:ilvl="5" w:tplc="AB321E22">
      <w:numFmt w:val="bullet"/>
      <w:lvlText w:val="•"/>
      <w:lvlJc w:val="left"/>
      <w:pPr>
        <w:ind w:left="5402" w:hanging="361"/>
      </w:pPr>
      <w:rPr>
        <w:rFonts w:hint="default"/>
        <w:lang w:val="en-CA" w:eastAsia="en-CA" w:bidi="en-CA"/>
      </w:rPr>
    </w:lvl>
    <w:lvl w:ilvl="6" w:tplc="893078C2">
      <w:numFmt w:val="bullet"/>
      <w:lvlText w:val="•"/>
      <w:lvlJc w:val="left"/>
      <w:pPr>
        <w:ind w:left="6350" w:hanging="361"/>
      </w:pPr>
      <w:rPr>
        <w:rFonts w:hint="default"/>
        <w:lang w:val="en-CA" w:eastAsia="en-CA" w:bidi="en-CA"/>
      </w:rPr>
    </w:lvl>
    <w:lvl w:ilvl="7" w:tplc="23F00D80">
      <w:numFmt w:val="bullet"/>
      <w:lvlText w:val="•"/>
      <w:lvlJc w:val="left"/>
      <w:pPr>
        <w:ind w:left="7297" w:hanging="361"/>
      </w:pPr>
      <w:rPr>
        <w:rFonts w:hint="default"/>
        <w:lang w:val="en-CA" w:eastAsia="en-CA" w:bidi="en-CA"/>
      </w:rPr>
    </w:lvl>
    <w:lvl w:ilvl="8" w:tplc="6C8CC9E8">
      <w:numFmt w:val="bullet"/>
      <w:lvlText w:val="•"/>
      <w:lvlJc w:val="left"/>
      <w:pPr>
        <w:ind w:left="8245" w:hanging="361"/>
      </w:pPr>
      <w:rPr>
        <w:rFonts w:hint="default"/>
        <w:lang w:val="en-CA" w:eastAsia="en-CA" w:bidi="en-CA"/>
      </w:rPr>
    </w:lvl>
  </w:abstractNum>
  <w:abstractNum w:abstractNumId="28" w15:restartNumberingAfterBreak="0">
    <w:nsid w:val="3C50115E"/>
    <w:multiLevelType w:val="hybridMultilevel"/>
    <w:tmpl w:val="E8547BB6"/>
    <w:lvl w:ilvl="0" w:tplc="5344BC16">
      <w:numFmt w:val="bullet"/>
      <w:lvlText w:val=""/>
      <w:lvlJc w:val="left"/>
      <w:pPr>
        <w:ind w:left="2705" w:hanging="361"/>
      </w:pPr>
      <w:rPr>
        <w:rFonts w:ascii="Symbol" w:eastAsia="Symbol" w:hAnsi="Symbol" w:cs="Symbol" w:hint="default"/>
        <w:w w:val="97"/>
        <w:sz w:val="20"/>
        <w:szCs w:val="20"/>
        <w:lang w:val="en-CA" w:eastAsia="en-CA" w:bidi="en-CA"/>
      </w:rPr>
    </w:lvl>
    <w:lvl w:ilvl="1" w:tplc="23FE2472">
      <w:numFmt w:val="bullet"/>
      <w:lvlText w:val="•"/>
      <w:lvlJc w:val="left"/>
      <w:pPr>
        <w:ind w:left="3444" w:hanging="361"/>
      </w:pPr>
      <w:rPr>
        <w:rFonts w:hint="default"/>
        <w:lang w:val="en-CA" w:eastAsia="en-CA" w:bidi="en-CA"/>
      </w:rPr>
    </w:lvl>
    <w:lvl w:ilvl="2" w:tplc="6C3489B0">
      <w:numFmt w:val="bullet"/>
      <w:lvlText w:val="•"/>
      <w:lvlJc w:val="left"/>
      <w:pPr>
        <w:ind w:left="4188" w:hanging="361"/>
      </w:pPr>
      <w:rPr>
        <w:rFonts w:hint="default"/>
        <w:lang w:val="en-CA" w:eastAsia="en-CA" w:bidi="en-CA"/>
      </w:rPr>
    </w:lvl>
    <w:lvl w:ilvl="3" w:tplc="C4383050">
      <w:numFmt w:val="bullet"/>
      <w:lvlText w:val="•"/>
      <w:lvlJc w:val="left"/>
      <w:pPr>
        <w:ind w:left="4932" w:hanging="361"/>
      </w:pPr>
      <w:rPr>
        <w:rFonts w:hint="default"/>
        <w:lang w:val="en-CA" w:eastAsia="en-CA" w:bidi="en-CA"/>
      </w:rPr>
    </w:lvl>
    <w:lvl w:ilvl="4" w:tplc="D02472BA">
      <w:numFmt w:val="bullet"/>
      <w:lvlText w:val="•"/>
      <w:lvlJc w:val="left"/>
      <w:pPr>
        <w:ind w:left="5676" w:hanging="361"/>
      </w:pPr>
      <w:rPr>
        <w:rFonts w:hint="default"/>
        <w:lang w:val="en-CA" w:eastAsia="en-CA" w:bidi="en-CA"/>
      </w:rPr>
    </w:lvl>
    <w:lvl w:ilvl="5" w:tplc="EEC6AA60">
      <w:numFmt w:val="bullet"/>
      <w:lvlText w:val="•"/>
      <w:lvlJc w:val="left"/>
      <w:pPr>
        <w:ind w:left="6420" w:hanging="361"/>
      </w:pPr>
      <w:rPr>
        <w:rFonts w:hint="default"/>
        <w:lang w:val="en-CA" w:eastAsia="en-CA" w:bidi="en-CA"/>
      </w:rPr>
    </w:lvl>
    <w:lvl w:ilvl="6" w:tplc="B1BE4C52">
      <w:numFmt w:val="bullet"/>
      <w:lvlText w:val="•"/>
      <w:lvlJc w:val="left"/>
      <w:pPr>
        <w:ind w:left="7164" w:hanging="361"/>
      </w:pPr>
      <w:rPr>
        <w:rFonts w:hint="default"/>
        <w:lang w:val="en-CA" w:eastAsia="en-CA" w:bidi="en-CA"/>
      </w:rPr>
    </w:lvl>
    <w:lvl w:ilvl="7" w:tplc="3AF2C182">
      <w:numFmt w:val="bullet"/>
      <w:lvlText w:val="•"/>
      <w:lvlJc w:val="left"/>
      <w:pPr>
        <w:ind w:left="7908" w:hanging="361"/>
      </w:pPr>
      <w:rPr>
        <w:rFonts w:hint="default"/>
        <w:lang w:val="en-CA" w:eastAsia="en-CA" w:bidi="en-CA"/>
      </w:rPr>
    </w:lvl>
    <w:lvl w:ilvl="8" w:tplc="0DDCF3F6">
      <w:numFmt w:val="bullet"/>
      <w:lvlText w:val="•"/>
      <w:lvlJc w:val="left"/>
      <w:pPr>
        <w:ind w:left="8652" w:hanging="361"/>
      </w:pPr>
      <w:rPr>
        <w:rFonts w:hint="default"/>
        <w:lang w:val="en-CA" w:eastAsia="en-CA" w:bidi="en-CA"/>
      </w:rPr>
    </w:lvl>
  </w:abstractNum>
  <w:abstractNum w:abstractNumId="29" w15:restartNumberingAfterBreak="0">
    <w:nsid w:val="3E1D2043"/>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414548A3"/>
    <w:multiLevelType w:val="hybridMultilevel"/>
    <w:tmpl w:val="A4F0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6E1DEA"/>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437D528E"/>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44A47DBB"/>
    <w:multiLevelType w:val="hybridMultilevel"/>
    <w:tmpl w:val="A532231A"/>
    <w:lvl w:ilvl="0" w:tplc="293EB6A2">
      <w:start w:val="1"/>
      <w:numFmt w:val="decimal"/>
      <w:lvlText w:val="%1."/>
      <w:lvlJc w:val="left"/>
      <w:pPr>
        <w:ind w:left="520" w:hanging="360"/>
      </w:pPr>
      <w:rPr>
        <w:rFonts w:ascii="Arial" w:eastAsia="Arial" w:hAnsi="Arial" w:cs="Arial" w:hint="default"/>
        <w:spacing w:val="-1"/>
        <w:w w:val="99"/>
        <w:sz w:val="20"/>
        <w:szCs w:val="20"/>
        <w:lang w:val="en-CA" w:eastAsia="en-CA" w:bidi="en-CA"/>
      </w:rPr>
    </w:lvl>
    <w:lvl w:ilvl="1" w:tplc="EB26CA56">
      <w:start w:val="1"/>
      <w:numFmt w:val="lowerLetter"/>
      <w:lvlText w:val="%2)"/>
      <w:lvlJc w:val="left"/>
      <w:pPr>
        <w:ind w:left="1240" w:hanging="360"/>
      </w:pPr>
      <w:rPr>
        <w:rFonts w:hint="default"/>
        <w:spacing w:val="-1"/>
        <w:w w:val="100"/>
        <w:lang w:val="en-CA" w:eastAsia="en-CA" w:bidi="en-CA"/>
      </w:rPr>
    </w:lvl>
    <w:lvl w:ilvl="2" w:tplc="FCEEF504">
      <w:start w:val="1"/>
      <w:numFmt w:val="lowerRoman"/>
      <w:lvlText w:val="%3."/>
      <w:lvlJc w:val="left"/>
      <w:pPr>
        <w:ind w:left="1960" w:hanging="360"/>
        <w:jc w:val="right"/>
      </w:pPr>
      <w:rPr>
        <w:rFonts w:ascii="Calibri" w:eastAsia="Calibri" w:hAnsi="Calibri" w:cs="Calibri" w:hint="default"/>
        <w:spacing w:val="-1"/>
        <w:w w:val="100"/>
        <w:sz w:val="22"/>
        <w:szCs w:val="22"/>
        <w:lang w:val="en-CA" w:eastAsia="en-CA" w:bidi="en-CA"/>
      </w:rPr>
    </w:lvl>
    <w:lvl w:ilvl="3" w:tplc="407AE3BC">
      <w:numFmt w:val="bullet"/>
      <w:lvlText w:val="•"/>
      <w:lvlJc w:val="left"/>
      <w:pPr>
        <w:ind w:left="2982" w:hanging="360"/>
      </w:pPr>
      <w:rPr>
        <w:rFonts w:hint="default"/>
        <w:lang w:val="en-CA" w:eastAsia="en-CA" w:bidi="en-CA"/>
      </w:rPr>
    </w:lvl>
    <w:lvl w:ilvl="4" w:tplc="591E279E">
      <w:numFmt w:val="bullet"/>
      <w:lvlText w:val="•"/>
      <w:lvlJc w:val="left"/>
      <w:pPr>
        <w:ind w:left="4005" w:hanging="360"/>
      </w:pPr>
      <w:rPr>
        <w:rFonts w:hint="default"/>
        <w:lang w:val="en-CA" w:eastAsia="en-CA" w:bidi="en-CA"/>
      </w:rPr>
    </w:lvl>
    <w:lvl w:ilvl="5" w:tplc="5B44CD14">
      <w:numFmt w:val="bullet"/>
      <w:lvlText w:val="•"/>
      <w:lvlJc w:val="left"/>
      <w:pPr>
        <w:ind w:left="5027" w:hanging="360"/>
      </w:pPr>
      <w:rPr>
        <w:rFonts w:hint="default"/>
        <w:lang w:val="en-CA" w:eastAsia="en-CA" w:bidi="en-CA"/>
      </w:rPr>
    </w:lvl>
    <w:lvl w:ilvl="6" w:tplc="062C38FE">
      <w:numFmt w:val="bullet"/>
      <w:lvlText w:val="•"/>
      <w:lvlJc w:val="left"/>
      <w:pPr>
        <w:ind w:left="6050" w:hanging="360"/>
      </w:pPr>
      <w:rPr>
        <w:rFonts w:hint="default"/>
        <w:lang w:val="en-CA" w:eastAsia="en-CA" w:bidi="en-CA"/>
      </w:rPr>
    </w:lvl>
    <w:lvl w:ilvl="7" w:tplc="D0B8D548">
      <w:numFmt w:val="bullet"/>
      <w:lvlText w:val="•"/>
      <w:lvlJc w:val="left"/>
      <w:pPr>
        <w:ind w:left="7072" w:hanging="360"/>
      </w:pPr>
      <w:rPr>
        <w:rFonts w:hint="default"/>
        <w:lang w:val="en-CA" w:eastAsia="en-CA" w:bidi="en-CA"/>
      </w:rPr>
    </w:lvl>
    <w:lvl w:ilvl="8" w:tplc="BE9AD05A">
      <w:numFmt w:val="bullet"/>
      <w:lvlText w:val="•"/>
      <w:lvlJc w:val="left"/>
      <w:pPr>
        <w:ind w:left="8095" w:hanging="360"/>
      </w:pPr>
      <w:rPr>
        <w:rFonts w:hint="default"/>
        <w:lang w:val="en-CA" w:eastAsia="en-CA" w:bidi="en-CA"/>
      </w:rPr>
    </w:lvl>
  </w:abstractNum>
  <w:abstractNum w:abstractNumId="34" w15:restartNumberingAfterBreak="0">
    <w:nsid w:val="47221403"/>
    <w:multiLevelType w:val="hybridMultilevel"/>
    <w:tmpl w:val="CEC033D0"/>
    <w:lvl w:ilvl="0" w:tplc="10090001">
      <w:start w:val="1"/>
      <w:numFmt w:val="bullet"/>
      <w:lvlText w:val=""/>
      <w:lvlJc w:val="left"/>
      <w:pPr>
        <w:ind w:left="3070" w:hanging="360"/>
      </w:pPr>
      <w:rPr>
        <w:rFonts w:ascii="Symbol" w:hAnsi="Symbol" w:hint="default"/>
      </w:rPr>
    </w:lvl>
    <w:lvl w:ilvl="1" w:tplc="10090003" w:tentative="1">
      <w:start w:val="1"/>
      <w:numFmt w:val="bullet"/>
      <w:lvlText w:val="o"/>
      <w:lvlJc w:val="left"/>
      <w:pPr>
        <w:ind w:left="3790" w:hanging="360"/>
      </w:pPr>
      <w:rPr>
        <w:rFonts w:ascii="Courier New" w:hAnsi="Courier New" w:cs="Courier New" w:hint="default"/>
      </w:rPr>
    </w:lvl>
    <w:lvl w:ilvl="2" w:tplc="10090005" w:tentative="1">
      <w:start w:val="1"/>
      <w:numFmt w:val="bullet"/>
      <w:lvlText w:val=""/>
      <w:lvlJc w:val="left"/>
      <w:pPr>
        <w:ind w:left="4510" w:hanging="360"/>
      </w:pPr>
      <w:rPr>
        <w:rFonts w:ascii="Wingdings" w:hAnsi="Wingdings" w:hint="default"/>
      </w:rPr>
    </w:lvl>
    <w:lvl w:ilvl="3" w:tplc="10090001" w:tentative="1">
      <w:start w:val="1"/>
      <w:numFmt w:val="bullet"/>
      <w:lvlText w:val=""/>
      <w:lvlJc w:val="left"/>
      <w:pPr>
        <w:ind w:left="5230" w:hanging="360"/>
      </w:pPr>
      <w:rPr>
        <w:rFonts w:ascii="Symbol" w:hAnsi="Symbol" w:hint="default"/>
      </w:rPr>
    </w:lvl>
    <w:lvl w:ilvl="4" w:tplc="10090003" w:tentative="1">
      <w:start w:val="1"/>
      <w:numFmt w:val="bullet"/>
      <w:lvlText w:val="o"/>
      <w:lvlJc w:val="left"/>
      <w:pPr>
        <w:ind w:left="5950" w:hanging="360"/>
      </w:pPr>
      <w:rPr>
        <w:rFonts w:ascii="Courier New" w:hAnsi="Courier New" w:cs="Courier New" w:hint="default"/>
      </w:rPr>
    </w:lvl>
    <w:lvl w:ilvl="5" w:tplc="10090005" w:tentative="1">
      <w:start w:val="1"/>
      <w:numFmt w:val="bullet"/>
      <w:lvlText w:val=""/>
      <w:lvlJc w:val="left"/>
      <w:pPr>
        <w:ind w:left="6670" w:hanging="360"/>
      </w:pPr>
      <w:rPr>
        <w:rFonts w:ascii="Wingdings" w:hAnsi="Wingdings" w:hint="default"/>
      </w:rPr>
    </w:lvl>
    <w:lvl w:ilvl="6" w:tplc="10090001" w:tentative="1">
      <w:start w:val="1"/>
      <w:numFmt w:val="bullet"/>
      <w:lvlText w:val=""/>
      <w:lvlJc w:val="left"/>
      <w:pPr>
        <w:ind w:left="7390" w:hanging="360"/>
      </w:pPr>
      <w:rPr>
        <w:rFonts w:ascii="Symbol" w:hAnsi="Symbol" w:hint="default"/>
      </w:rPr>
    </w:lvl>
    <w:lvl w:ilvl="7" w:tplc="10090003" w:tentative="1">
      <w:start w:val="1"/>
      <w:numFmt w:val="bullet"/>
      <w:lvlText w:val="o"/>
      <w:lvlJc w:val="left"/>
      <w:pPr>
        <w:ind w:left="8110" w:hanging="360"/>
      </w:pPr>
      <w:rPr>
        <w:rFonts w:ascii="Courier New" w:hAnsi="Courier New" w:cs="Courier New" w:hint="default"/>
      </w:rPr>
    </w:lvl>
    <w:lvl w:ilvl="8" w:tplc="10090005" w:tentative="1">
      <w:start w:val="1"/>
      <w:numFmt w:val="bullet"/>
      <w:lvlText w:val=""/>
      <w:lvlJc w:val="left"/>
      <w:pPr>
        <w:ind w:left="8830" w:hanging="360"/>
      </w:pPr>
      <w:rPr>
        <w:rFonts w:ascii="Wingdings" w:hAnsi="Wingdings" w:hint="default"/>
      </w:rPr>
    </w:lvl>
  </w:abstractNum>
  <w:abstractNum w:abstractNumId="35" w15:restartNumberingAfterBreak="0">
    <w:nsid w:val="494F2E50"/>
    <w:multiLevelType w:val="hybridMultilevel"/>
    <w:tmpl w:val="BC686ADA"/>
    <w:lvl w:ilvl="0" w:tplc="9C9449B6">
      <w:numFmt w:val="bullet"/>
      <w:lvlText w:val=""/>
      <w:lvlJc w:val="left"/>
      <w:pPr>
        <w:ind w:left="1480" w:hanging="360"/>
      </w:pPr>
      <w:rPr>
        <w:rFonts w:ascii="Wingdings" w:eastAsia="Wingdings" w:hAnsi="Wingdings" w:cs="Wingdings" w:hint="default"/>
        <w:w w:val="98"/>
        <w:sz w:val="20"/>
        <w:szCs w:val="20"/>
        <w:lang w:val="en-CA" w:eastAsia="en-CA" w:bidi="en-CA"/>
      </w:rPr>
    </w:lvl>
    <w:lvl w:ilvl="1" w:tplc="22E4FB10">
      <w:numFmt w:val="bullet"/>
      <w:lvlText w:val="•"/>
      <w:lvlJc w:val="left"/>
      <w:pPr>
        <w:ind w:left="2346" w:hanging="360"/>
      </w:pPr>
      <w:rPr>
        <w:rFonts w:hint="default"/>
        <w:lang w:val="en-CA" w:eastAsia="en-CA" w:bidi="en-CA"/>
      </w:rPr>
    </w:lvl>
    <w:lvl w:ilvl="2" w:tplc="180A7BB8">
      <w:numFmt w:val="bullet"/>
      <w:lvlText w:val="•"/>
      <w:lvlJc w:val="left"/>
      <w:pPr>
        <w:ind w:left="3212" w:hanging="360"/>
      </w:pPr>
      <w:rPr>
        <w:rFonts w:hint="default"/>
        <w:lang w:val="en-CA" w:eastAsia="en-CA" w:bidi="en-CA"/>
      </w:rPr>
    </w:lvl>
    <w:lvl w:ilvl="3" w:tplc="BCD6E2F8">
      <w:numFmt w:val="bullet"/>
      <w:lvlText w:val="•"/>
      <w:lvlJc w:val="left"/>
      <w:pPr>
        <w:ind w:left="4078" w:hanging="360"/>
      </w:pPr>
      <w:rPr>
        <w:rFonts w:hint="default"/>
        <w:lang w:val="en-CA" w:eastAsia="en-CA" w:bidi="en-CA"/>
      </w:rPr>
    </w:lvl>
    <w:lvl w:ilvl="4" w:tplc="D0F83F3A">
      <w:numFmt w:val="bullet"/>
      <w:lvlText w:val="•"/>
      <w:lvlJc w:val="left"/>
      <w:pPr>
        <w:ind w:left="4944" w:hanging="360"/>
      </w:pPr>
      <w:rPr>
        <w:rFonts w:hint="default"/>
        <w:lang w:val="en-CA" w:eastAsia="en-CA" w:bidi="en-CA"/>
      </w:rPr>
    </w:lvl>
    <w:lvl w:ilvl="5" w:tplc="1D06D1CE">
      <w:numFmt w:val="bullet"/>
      <w:lvlText w:val="•"/>
      <w:lvlJc w:val="left"/>
      <w:pPr>
        <w:ind w:left="5810" w:hanging="360"/>
      </w:pPr>
      <w:rPr>
        <w:rFonts w:hint="default"/>
        <w:lang w:val="en-CA" w:eastAsia="en-CA" w:bidi="en-CA"/>
      </w:rPr>
    </w:lvl>
    <w:lvl w:ilvl="6" w:tplc="52F04B2A">
      <w:numFmt w:val="bullet"/>
      <w:lvlText w:val="•"/>
      <w:lvlJc w:val="left"/>
      <w:pPr>
        <w:ind w:left="6676" w:hanging="360"/>
      </w:pPr>
      <w:rPr>
        <w:rFonts w:hint="default"/>
        <w:lang w:val="en-CA" w:eastAsia="en-CA" w:bidi="en-CA"/>
      </w:rPr>
    </w:lvl>
    <w:lvl w:ilvl="7" w:tplc="0BAAB910">
      <w:numFmt w:val="bullet"/>
      <w:lvlText w:val="•"/>
      <w:lvlJc w:val="left"/>
      <w:pPr>
        <w:ind w:left="7542" w:hanging="360"/>
      </w:pPr>
      <w:rPr>
        <w:rFonts w:hint="default"/>
        <w:lang w:val="en-CA" w:eastAsia="en-CA" w:bidi="en-CA"/>
      </w:rPr>
    </w:lvl>
    <w:lvl w:ilvl="8" w:tplc="4EAEE31C">
      <w:numFmt w:val="bullet"/>
      <w:lvlText w:val="•"/>
      <w:lvlJc w:val="left"/>
      <w:pPr>
        <w:ind w:left="8408" w:hanging="360"/>
      </w:pPr>
      <w:rPr>
        <w:rFonts w:hint="default"/>
        <w:lang w:val="en-CA" w:eastAsia="en-CA" w:bidi="en-CA"/>
      </w:rPr>
    </w:lvl>
  </w:abstractNum>
  <w:abstractNum w:abstractNumId="36" w15:restartNumberingAfterBreak="0">
    <w:nsid w:val="4BE54D5E"/>
    <w:multiLevelType w:val="hybridMultilevel"/>
    <w:tmpl w:val="A776CF32"/>
    <w:lvl w:ilvl="0" w:tplc="2CF2AAF6">
      <w:numFmt w:val="bullet"/>
      <w:lvlText w:val=""/>
      <w:lvlJc w:val="left"/>
      <w:pPr>
        <w:ind w:left="1480" w:hanging="360"/>
      </w:pPr>
      <w:rPr>
        <w:rFonts w:ascii="Symbol" w:eastAsia="Symbol" w:hAnsi="Symbol" w:cs="Symbol" w:hint="default"/>
        <w:w w:val="97"/>
        <w:sz w:val="20"/>
        <w:szCs w:val="20"/>
        <w:lang w:val="en-CA" w:eastAsia="en-CA" w:bidi="en-CA"/>
      </w:rPr>
    </w:lvl>
    <w:lvl w:ilvl="1" w:tplc="4A0AD4BC">
      <w:numFmt w:val="bullet"/>
      <w:lvlText w:val=""/>
      <w:lvlJc w:val="left"/>
      <w:pPr>
        <w:ind w:left="1840" w:hanging="360"/>
      </w:pPr>
      <w:rPr>
        <w:rFonts w:ascii="Symbol" w:eastAsia="Symbol" w:hAnsi="Symbol" w:cs="Symbol" w:hint="default"/>
        <w:w w:val="97"/>
        <w:sz w:val="20"/>
        <w:szCs w:val="20"/>
        <w:lang w:val="en-CA" w:eastAsia="en-CA" w:bidi="en-CA"/>
      </w:rPr>
    </w:lvl>
    <w:lvl w:ilvl="2" w:tplc="E6144D02">
      <w:numFmt w:val="bullet"/>
      <w:lvlText w:val=""/>
      <w:lvlJc w:val="left"/>
      <w:pPr>
        <w:ind w:left="2200" w:hanging="360"/>
      </w:pPr>
      <w:rPr>
        <w:rFonts w:ascii="Symbol" w:eastAsia="Symbol" w:hAnsi="Symbol" w:cs="Symbol" w:hint="default"/>
        <w:w w:val="97"/>
        <w:sz w:val="20"/>
        <w:szCs w:val="20"/>
        <w:lang w:val="en-CA" w:eastAsia="en-CA" w:bidi="en-CA"/>
      </w:rPr>
    </w:lvl>
    <w:lvl w:ilvl="3" w:tplc="94C499D8">
      <w:numFmt w:val="bullet"/>
      <w:lvlText w:val="•"/>
      <w:lvlJc w:val="left"/>
      <w:pPr>
        <w:ind w:left="3192" w:hanging="360"/>
      </w:pPr>
      <w:rPr>
        <w:rFonts w:hint="default"/>
        <w:lang w:val="en-CA" w:eastAsia="en-CA" w:bidi="en-CA"/>
      </w:rPr>
    </w:lvl>
    <w:lvl w:ilvl="4" w:tplc="8C10CA5E">
      <w:numFmt w:val="bullet"/>
      <w:lvlText w:val="•"/>
      <w:lvlJc w:val="left"/>
      <w:pPr>
        <w:ind w:left="4185" w:hanging="360"/>
      </w:pPr>
      <w:rPr>
        <w:rFonts w:hint="default"/>
        <w:lang w:val="en-CA" w:eastAsia="en-CA" w:bidi="en-CA"/>
      </w:rPr>
    </w:lvl>
    <w:lvl w:ilvl="5" w:tplc="188064F4">
      <w:numFmt w:val="bullet"/>
      <w:lvlText w:val="•"/>
      <w:lvlJc w:val="left"/>
      <w:pPr>
        <w:ind w:left="5177" w:hanging="360"/>
      </w:pPr>
      <w:rPr>
        <w:rFonts w:hint="default"/>
        <w:lang w:val="en-CA" w:eastAsia="en-CA" w:bidi="en-CA"/>
      </w:rPr>
    </w:lvl>
    <w:lvl w:ilvl="6" w:tplc="3D2E9218">
      <w:numFmt w:val="bullet"/>
      <w:lvlText w:val="•"/>
      <w:lvlJc w:val="left"/>
      <w:pPr>
        <w:ind w:left="6170" w:hanging="360"/>
      </w:pPr>
      <w:rPr>
        <w:rFonts w:hint="default"/>
        <w:lang w:val="en-CA" w:eastAsia="en-CA" w:bidi="en-CA"/>
      </w:rPr>
    </w:lvl>
    <w:lvl w:ilvl="7" w:tplc="45542FFE">
      <w:numFmt w:val="bullet"/>
      <w:lvlText w:val="•"/>
      <w:lvlJc w:val="left"/>
      <w:pPr>
        <w:ind w:left="7162" w:hanging="360"/>
      </w:pPr>
      <w:rPr>
        <w:rFonts w:hint="default"/>
        <w:lang w:val="en-CA" w:eastAsia="en-CA" w:bidi="en-CA"/>
      </w:rPr>
    </w:lvl>
    <w:lvl w:ilvl="8" w:tplc="9F3EA52A">
      <w:numFmt w:val="bullet"/>
      <w:lvlText w:val="•"/>
      <w:lvlJc w:val="left"/>
      <w:pPr>
        <w:ind w:left="8155" w:hanging="360"/>
      </w:pPr>
      <w:rPr>
        <w:rFonts w:hint="default"/>
        <w:lang w:val="en-CA" w:eastAsia="en-CA" w:bidi="en-CA"/>
      </w:rPr>
    </w:lvl>
  </w:abstractNum>
  <w:abstractNum w:abstractNumId="37" w15:restartNumberingAfterBreak="0">
    <w:nsid w:val="4C563336"/>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4F9F59AA"/>
    <w:multiLevelType w:val="multilevel"/>
    <w:tmpl w:val="471A4534"/>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11D1618"/>
    <w:multiLevelType w:val="hybridMultilevel"/>
    <w:tmpl w:val="8BEED430"/>
    <w:lvl w:ilvl="0" w:tplc="EF5E7E50">
      <w:numFmt w:val="bullet"/>
      <w:lvlText w:val=""/>
      <w:lvlJc w:val="left"/>
      <w:pPr>
        <w:ind w:left="1120" w:hanging="360"/>
      </w:pPr>
      <w:rPr>
        <w:rFonts w:ascii="Symbol" w:eastAsia="Symbol" w:hAnsi="Symbol" w:cs="Symbol" w:hint="default"/>
        <w:w w:val="97"/>
        <w:sz w:val="20"/>
        <w:szCs w:val="20"/>
        <w:lang w:val="en-CA" w:eastAsia="en-CA" w:bidi="en-CA"/>
      </w:rPr>
    </w:lvl>
    <w:lvl w:ilvl="1" w:tplc="3E8AC1CC">
      <w:numFmt w:val="bullet"/>
      <w:lvlText w:val=""/>
      <w:lvlJc w:val="left"/>
      <w:pPr>
        <w:ind w:left="1120" w:hanging="3601"/>
      </w:pPr>
      <w:rPr>
        <w:rFonts w:ascii="Symbol" w:eastAsia="Symbol" w:hAnsi="Symbol" w:cs="Symbol" w:hint="default"/>
        <w:w w:val="97"/>
        <w:sz w:val="20"/>
        <w:szCs w:val="20"/>
        <w:lang w:val="en-CA" w:eastAsia="en-CA" w:bidi="en-CA"/>
      </w:rPr>
    </w:lvl>
    <w:lvl w:ilvl="2" w:tplc="494C476E">
      <w:numFmt w:val="bullet"/>
      <w:lvlText w:val="•"/>
      <w:lvlJc w:val="left"/>
      <w:pPr>
        <w:ind w:left="2924" w:hanging="3601"/>
      </w:pPr>
      <w:rPr>
        <w:rFonts w:hint="default"/>
        <w:lang w:val="en-CA" w:eastAsia="en-CA" w:bidi="en-CA"/>
      </w:rPr>
    </w:lvl>
    <w:lvl w:ilvl="3" w:tplc="DAB620CC">
      <w:numFmt w:val="bullet"/>
      <w:lvlText w:val="•"/>
      <w:lvlJc w:val="left"/>
      <w:pPr>
        <w:ind w:left="3826" w:hanging="3601"/>
      </w:pPr>
      <w:rPr>
        <w:rFonts w:hint="default"/>
        <w:lang w:val="en-CA" w:eastAsia="en-CA" w:bidi="en-CA"/>
      </w:rPr>
    </w:lvl>
    <w:lvl w:ilvl="4" w:tplc="90D48E6C">
      <w:numFmt w:val="bullet"/>
      <w:lvlText w:val="•"/>
      <w:lvlJc w:val="left"/>
      <w:pPr>
        <w:ind w:left="4728" w:hanging="3601"/>
      </w:pPr>
      <w:rPr>
        <w:rFonts w:hint="default"/>
        <w:lang w:val="en-CA" w:eastAsia="en-CA" w:bidi="en-CA"/>
      </w:rPr>
    </w:lvl>
    <w:lvl w:ilvl="5" w:tplc="537C5646">
      <w:numFmt w:val="bullet"/>
      <w:lvlText w:val="•"/>
      <w:lvlJc w:val="left"/>
      <w:pPr>
        <w:ind w:left="5630" w:hanging="3601"/>
      </w:pPr>
      <w:rPr>
        <w:rFonts w:hint="default"/>
        <w:lang w:val="en-CA" w:eastAsia="en-CA" w:bidi="en-CA"/>
      </w:rPr>
    </w:lvl>
    <w:lvl w:ilvl="6" w:tplc="4DFE9012">
      <w:numFmt w:val="bullet"/>
      <w:lvlText w:val="•"/>
      <w:lvlJc w:val="left"/>
      <w:pPr>
        <w:ind w:left="6532" w:hanging="3601"/>
      </w:pPr>
      <w:rPr>
        <w:rFonts w:hint="default"/>
        <w:lang w:val="en-CA" w:eastAsia="en-CA" w:bidi="en-CA"/>
      </w:rPr>
    </w:lvl>
    <w:lvl w:ilvl="7" w:tplc="69F69DF0">
      <w:numFmt w:val="bullet"/>
      <w:lvlText w:val="•"/>
      <w:lvlJc w:val="left"/>
      <w:pPr>
        <w:ind w:left="7434" w:hanging="3601"/>
      </w:pPr>
      <w:rPr>
        <w:rFonts w:hint="default"/>
        <w:lang w:val="en-CA" w:eastAsia="en-CA" w:bidi="en-CA"/>
      </w:rPr>
    </w:lvl>
    <w:lvl w:ilvl="8" w:tplc="792AD6BA">
      <w:numFmt w:val="bullet"/>
      <w:lvlText w:val="•"/>
      <w:lvlJc w:val="left"/>
      <w:pPr>
        <w:ind w:left="8336" w:hanging="3601"/>
      </w:pPr>
      <w:rPr>
        <w:rFonts w:hint="default"/>
        <w:lang w:val="en-CA" w:eastAsia="en-CA" w:bidi="en-CA"/>
      </w:rPr>
    </w:lvl>
  </w:abstractNum>
  <w:abstractNum w:abstractNumId="40" w15:restartNumberingAfterBreak="0">
    <w:nsid w:val="536A54F4"/>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54272C7E"/>
    <w:multiLevelType w:val="multilevel"/>
    <w:tmpl w:val="A0BA71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567"/>
      </w:pPr>
      <w:rPr>
        <w:rFonts w:hint="default"/>
        <w:sz w:val="20"/>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BB7551"/>
    <w:multiLevelType w:val="multilevel"/>
    <w:tmpl w:val="83BC63C4"/>
    <w:lvl w:ilvl="0">
      <w:start w:val="10"/>
      <w:numFmt w:val="decimal"/>
      <w:lvlText w:val="%1"/>
      <w:lvlJc w:val="left"/>
      <w:pPr>
        <w:ind w:left="663" w:hanging="555"/>
      </w:pPr>
      <w:rPr>
        <w:rFonts w:hint="default"/>
        <w:lang w:val="en-CA" w:eastAsia="en-CA" w:bidi="en-CA"/>
      </w:rPr>
    </w:lvl>
    <w:lvl w:ilvl="1">
      <w:start w:val="3"/>
      <w:numFmt w:val="decimal"/>
      <w:lvlText w:val="%1.%2"/>
      <w:lvlJc w:val="left"/>
      <w:pPr>
        <w:ind w:left="663" w:hanging="555"/>
      </w:pPr>
      <w:rPr>
        <w:rFonts w:hint="default"/>
        <w:lang w:val="en-CA" w:eastAsia="en-CA" w:bidi="en-CA"/>
      </w:rPr>
    </w:lvl>
    <w:lvl w:ilvl="2">
      <w:start w:val="3"/>
      <w:numFmt w:val="decimal"/>
      <w:lvlText w:val="%1.%2.%3"/>
      <w:lvlJc w:val="left"/>
      <w:pPr>
        <w:ind w:left="663" w:hanging="555"/>
      </w:pPr>
      <w:rPr>
        <w:rFonts w:ascii="Arial" w:eastAsia="Arial" w:hAnsi="Arial" w:cs="Arial" w:hint="default"/>
        <w:spacing w:val="0"/>
        <w:w w:val="96"/>
        <w:sz w:val="18"/>
        <w:szCs w:val="18"/>
        <w:lang w:val="en-CA" w:eastAsia="en-CA" w:bidi="en-CA"/>
      </w:rPr>
    </w:lvl>
    <w:lvl w:ilvl="3">
      <w:numFmt w:val="bullet"/>
      <w:lvlText w:val="•"/>
      <w:lvlJc w:val="left"/>
      <w:pPr>
        <w:ind w:left="1555" w:hanging="555"/>
      </w:pPr>
      <w:rPr>
        <w:rFonts w:hint="default"/>
        <w:lang w:val="en-CA" w:eastAsia="en-CA" w:bidi="en-CA"/>
      </w:rPr>
    </w:lvl>
    <w:lvl w:ilvl="4">
      <w:numFmt w:val="bullet"/>
      <w:lvlText w:val="•"/>
      <w:lvlJc w:val="left"/>
      <w:pPr>
        <w:ind w:left="1854" w:hanging="555"/>
      </w:pPr>
      <w:rPr>
        <w:rFonts w:hint="default"/>
        <w:lang w:val="en-CA" w:eastAsia="en-CA" w:bidi="en-CA"/>
      </w:rPr>
    </w:lvl>
    <w:lvl w:ilvl="5">
      <w:numFmt w:val="bullet"/>
      <w:lvlText w:val="•"/>
      <w:lvlJc w:val="left"/>
      <w:pPr>
        <w:ind w:left="2153" w:hanging="555"/>
      </w:pPr>
      <w:rPr>
        <w:rFonts w:hint="default"/>
        <w:lang w:val="en-CA" w:eastAsia="en-CA" w:bidi="en-CA"/>
      </w:rPr>
    </w:lvl>
    <w:lvl w:ilvl="6">
      <w:numFmt w:val="bullet"/>
      <w:lvlText w:val="•"/>
      <w:lvlJc w:val="left"/>
      <w:pPr>
        <w:ind w:left="2451" w:hanging="555"/>
      </w:pPr>
      <w:rPr>
        <w:rFonts w:hint="default"/>
        <w:lang w:val="en-CA" w:eastAsia="en-CA" w:bidi="en-CA"/>
      </w:rPr>
    </w:lvl>
    <w:lvl w:ilvl="7">
      <w:numFmt w:val="bullet"/>
      <w:lvlText w:val="•"/>
      <w:lvlJc w:val="left"/>
      <w:pPr>
        <w:ind w:left="2750" w:hanging="555"/>
      </w:pPr>
      <w:rPr>
        <w:rFonts w:hint="default"/>
        <w:lang w:val="en-CA" w:eastAsia="en-CA" w:bidi="en-CA"/>
      </w:rPr>
    </w:lvl>
    <w:lvl w:ilvl="8">
      <w:numFmt w:val="bullet"/>
      <w:lvlText w:val="•"/>
      <w:lvlJc w:val="left"/>
      <w:pPr>
        <w:ind w:left="3048" w:hanging="555"/>
      </w:pPr>
      <w:rPr>
        <w:rFonts w:hint="default"/>
        <w:lang w:val="en-CA" w:eastAsia="en-CA" w:bidi="en-CA"/>
      </w:rPr>
    </w:lvl>
  </w:abstractNum>
  <w:abstractNum w:abstractNumId="43" w15:restartNumberingAfterBreak="0">
    <w:nsid w:val="5B0474DA"/>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5D606FCB"/>
    <w:multiLevelType w:val="hybridMultilevel"/>
    <w:tmpl w:val="4292307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2231976"/>
    <w:multiLevelType w:val="hybridMultilevel"/>
    <w:tmpl w:val="0A722EA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315732C"/>
    <w:multiLevelType w:val="hybridMultilevel"/>
    <w:tmpl w:val="4EEE9928"/>
    <w:lvl w:ilvl="0" w:tplc="088403C6">
      <w:numFmt w:val="bullet"/>
      <w:lvlText w:val=""/>
      <w:lvlJc w:val="left"/>
      <w:pPr>
        <w:ind w:left="760" w:hanging="360"/>
      </w:pPr>
      <w:rPr>
        <w:rFonts w:ascii="Symbol" w:eastAsia="Symbol" w:hAnsi="Symbol" w:cs="Symbol" w:hint="default"/>
        <w:w w:val="97"/>
        <w:sz w:val="20"/>
        <w:szCs w:val="20"/>
        <w:lang w:val="en-CA" w:eastAsia="en-CA" w:bidi="en-CA"/>
      </w:rPr>
    </w:lvl>
    <w:lvl w:ilvl="1" w:tplc="0EBEE6BE">
      <w:numFmt w:val="bullet"/>
      <w:lvlText w:val="-"/>
      <w:lvlJc w:val="left"/>
      <w:pPr>
        <w:ind w:left="1120" w:hanging="360"/>
      </w:pPr>
      <w:rPr>
        <w:rFonts w:ascii="Arial" w:eastAsia="Arial" w:hAnsi="Arial" w:cs="Arial" w:hint="default"/>
        <w:w w:val="96"/>
        <w:sz w:val="20"/>
        <w:szCs w:val="20"/>
        <w:lang w:val="en-CA" w:eastAsia="en-CA" w:bidi="en-CA"/>
      </w:rPr>
    </w:lvl>
    <w:lvl w:ilvl="2" w:tplc="8548941E">
      <w:numFmt w:val="bullet"/>
      <w:lvlText w:val="➢"/>
      <w:lvlJc w:val="left"/>
      <w:pPr>
        <w:ind w:left="1840" w:hanging="360"/>
      </w:pPr>
      <w:rPr>
        <w:rFonts w:ascii="MS Gothic" w:eastAsia="MS Gothic" w:hAnsi="MS Gothic" w:cs="MS Gothic" w:hint="default"/>
        <w:w w:val="97"/>
        <w:sz w:val="20"/>
        <w:szCs w:val="20"/>
        <w:lang w:val="en-CA" w:eastAsia="en-CA" w:bidi="en-CA"/>
      </w:rPr>
    </w:lvl>
    <w:lvl w:ilvl="3" w:tplc="E8C2DFA8">
      <w:numFmt w:val="bullet"/>
      <w:lvlText w:val="•"/>
      <w:lvlJc w:val="left"/>
      <w:pPr>
        <w:ind w:left="2877" w:hanging="360"/>
      </w:pPr>
      <w:rPr>
        <w:rFonts w:hint="default"/>
        <w:lang w:val="en-CA" w:eastAsia="en-CA" w:bidi="en-CA"/>
      </w:rPr>
    </w:lvl>
    <w:lvl w:ilvl="4" w:tplc="BA34DBA8">
      <w:numFmt w:val="bullet"/>
      <w:lvlText w:val="•"/>
      <w:lvlJc w:val="left"/>
      <w:pPr>
        <w:ind w:left="3915" w:hanging="360"/>
      </w:pPr>
      <w:rPr>
        <w:rFonts w:hint="default"/>
        <w:lang w:val="en-CA" w:eastAsia="en-CA" w:bidi="en-CA"/>
      </w:rPr>
    </w:lvl>
    <w:lvl w:ilvl="5" w:tplc="7BACE7E8">
      <w:numFmt w:val="bullet"/>
      <w:lvlText w:val="•"/>
      <w:lvlJc w:val="left"/>
      <w:pPr>
        <w:ind w:left="4952" w:hanging="360"/>
      </w:pPr>
      <w:rPr>
        <w:rFonts w:hint="default"/>
        <w:lang w:val="en-CA" w:eastAsia="en-CA" w:bidi="en-CA"/>
      </w:rPr>
    </w:lvl>
    <w:lvl w:ilvl="6" w:tplc="572CC0C8">
      <w:numFmt w:val="bullet"/>
      <w:lvlText w:val="•"/>
      <w:lvlJc w:val="left"/>
      <w:pPr>
        <w:ind w:left="5990" w:hanging="360"/>
      </w:pPr>
      <w:rPr>
        <w:rFonts w:hint="default"/>
        <w:lang w:val="en-CA" w:eastAsia="en-CA" w:bidi="en-CA"/>
      </w:rPr>
    </w:lvl>
    <w:lvl w:ilvl="7" w:tplc="6CDEDB74">
      <w:numFmt w:val="bullet"/>
      <w:lvlText w:val="•"/>
      <w:lvlJc w:val="left"/>
      <w:pPr>
        <w:ind w:left="7027" w:hanging="360"/>
      </w:pPr>
      <w:rPr>
        <w:rFonts w:hint="default"/>
        <w:lang w:val="en-CA" w:eastAsia="en-CA" w:bidi="en-CA"/>
      </w:rPr>
    </w:lvl>
    <w:lvl w:ilvl="8" w:tplc="92509B62">
      <w:numFmt w:val="bullet"/>
      <w:lvlText w:val="•"/>
      <w:lvlJc w:val="left"/>
      <w:pPr>
        <w:ind w:left="8065" w:hanging="360"/>
      </w:pPr>
      <w:rPr>
        <w:rFonts w:hint="default"/>
        <w:lang w:val="en-CA" w:eastAsia="en-CA" w:bidi="en-CA"/>
      </w:rPr>
    </w:lvl>
  </w:abstractNum>
  <w:abstractNum w:abstractNumId="47" w15:restartNumberingAfterBreak="0">
    <w:nsid w:val="63E16926"/>
    <w:multiLevelType w:val="hybridMultilevel"/>
    <w:tmpl w:val="64185752"/>
    <w:lvl w:ilvl="0" w:tplc="6994E168">
      <w:numFmt w:val="bullet"/>
      <w:lvlText w:val=""/>
      <w:lvlJc w:val="left"/>
      <w:pPr>
        <w:ind w:left="1120" w:hanging="360"/>
      </w:pPr>
      <w:rPr>
        <w:rFonts w:ascii="Wingdings" w:eastAsia="Wingdings" w:hAnsi="Wingdings" w:cs="Wingdings" w:hint="default"/>
        <w:w w:val="98"/>
        <w:sz w:val="20"/>
        <w:szCs w:val="20"/>
        <w:lang w:val="en-CA" w:eastAsia="en-CA" w:bidi="en-CA"/>
      </w:rPr>
    </w:lvl>
    <w:lvl w:ilvl="1" w:tplc="D73A46DE">
      <w:numFmt w:val="bullet"/>
      <w:lvlText w:val="•"/>
      <w:lvlJc w:val="left"/>
      <w:pPr>
        <w:ind w:left="2022" w:hanging="360"/>
      </w:pPr>
      <w:rPr>
        <w:rFonts w:hint="default"/>
        <w:lang w:val="en-CA" w:eastAsia="en-CA" w:bidi="en-CA"/>
      </w:rPr>
    </w:lvl>
    <w:lvl w:ilvl="2" w:tplc="41DA9F6E">
      <w:numFmt w:val="bullet"/>
      <w:lvlText w:val="•"/>
      <w:lvlJc w:val="left"/>
      <w:pPr>
        <w:ind w:left="2924" w:hanging="360"/>
      </w:pPr>
      <w:rPr>
        <w:rFonts w:hint="default"/>
        <w:lang w:val="en-CA" w:eastAsia="en-CA" w:bidi="en-CA"/>
      </w:rPr>
    </w:lvl>
    <w:lvl w:ilvl="3" w:tplc="B9683ABE">
      <w:numFmt w:val="bullet"/>
      <w:lvlText w:val="•"/>
      <w:lvlJc w:val="left"/>
      <w:pPr>
        <w:ind w:left="3826" w:hanging="360"/>
      </w:pPr>
      <w:rPr>
        <w:rFonts w:hint="default"/>
        <w:lang w:val="en-CA" w:eastAsia="en-CA" w:bidi="en-CA"/>
      </w:rPr>
    </w:lvl>
    <w:lvl w:ilvl="4" w:tplc="1200E266">
      <w:numFmt w:val="bullet"/>
      <w:lvlText w:val="•"/>
      <w:lvlJc w:val="left"/>
      <w:pPr>
        <w:ind w:left="4728" w:hanging="360"/>
      </w:pPr>
      <w:rPr>
        <w:rFonts w:hint="default"/>
        <w:lang w:val="en-CA" w:eastAsia="en-CA" w:bidi="en-CA"/>
      </w:rPr>
    </w:lvl>
    <w:lvl w:ilvl="5" w:tplc="26248B76">
      <w:numFmt w:val="bullet"/>
      <w:lvlText w:val="•"/>
      <w:lvlJc w:val="left"/>
      <w:pPr>
        <w:ind w:left="5630" w:hanging="360"/>
      </w:pPr>
      <w:rPr>
        <w:rFonts w:hint="default"/>
        <w:lang w:val="en-CA" w:eastAsia="en-CA" w:bidi="en-CA"/>
      </w:rPr>
    </w:lvl>
    <w:lvl w:ilvl="6" w:tplc="9FD6724C">
      <w:numFmt w:val="bullet"/>
      <w:lvlText w:val="•"/>
      <w:lvlJc w:val="left"/>
      <w:pPr>
        <w:ind w:left="6532" w:hanging="360"/>
      </w:pPr>
      <w:rPr>
        <w:rFonts w:hint="default"/>
        <w:lang w:val="en-CA" w:eastAsia="en-CA" w:bidi="en-CA"/>
      </w:rPr>
    </w:lvl>
    <w:lvl w:ilvl="7" w:tplc="6BECCA2C">
      <w:numFmt w:val="bullet"/>
      <w:lvlText w:val="•"/>
      <w:lvlJc w:val="left"/>
      <w:pPr>
        <w:ind w:left="7434" w:hanging="360"/>
      </w:pPr>
      <w:rPr>
        <w:rFonts w:hint="default"/>
        <w:lang w:val="en-CA" w:eastAsia="en-CA" w:bidi="en-CA"/>
      </w:rPr>
    </w:lvl>
    <w:lvl w:ilvl="8" w:tplc="B428E496">
      <w:numFmt w:val="bullet"/>
      <w:lvlText w:val="•"/>
      <w:lvlJc w:val="left"/>
      <w:pPr>
        <w:ind w:left="8336" w:hanging="360"/>
      </w:pPr>
      <w:rPr>
        <w:rFonts w:hint="default"/>
        <w:lang w:val="en-CA" w:eastAsia="en-CA" w:bidi="en-CA"/>
      </w:rPr>
    </w:lvl>
  </w:abstractNum>
  <w:abstractNum w:abstractNumId="48" w15:restartNumberingAfterBreak="0">
    <w:nsid w:val="64CF30A1"/>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9" w15:restartNumberingAfterBreak="0">
    <w:nsid w:val="65721DAB"/>
    <w:multiLevelType w:val="hybridMultilevel"/>
    <w:tmpl w:val="5A9A498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0" w15:restartNumberingAfterBreak="0">
    <w:nsid w:val="67090D98"/>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1" w15:restartNumberingAfterBreak="0">
    <w:nsid w:val="68083925"/>
    <w:multiLevelType w:val="multilevel"/>
    <w:tmpl w:val="F89C17EE"/>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80F471F"/>
    <w:multiLevelType w:val="hybridMultilevel"/>
    <w:tmpl w:val="55983D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8F018AF"/>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4" w15:restartNumberingAfterBreak="0">
    <w:nsid w:val="6C5960BA"/>
    <w:multiLevelType w:val="multilevel"/>
    <w:tmpl w:val="1F18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CDF6351"/>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6" w15:restartNumberingAfterBreak="0">
    <w:nsid w:val="6E0F158B"/>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7" w15:restartNumberingAfterBreak="0">
    <w:nsid w:val="6E306626"/>
    <w:multiLevelType w:val="hybridMultilevel"/>
    <w:tmpl w:val="7E585A4A"/>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2840C65"/>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9" w15:restartNumberingAfterBreak="0">
    <w:nsid w:val="752C5C38"/>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0" w15:restartNumberingAfterBreak="0">
    <w:nsid w:val="76282B3D"/>
    <w:multiLevelType w:val="multilevel"/>
    <w:tmpl w:val="EAF092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sz w:val="20"/>
        <w:szCs w:val="20"/>
      </w:rPr>
    </w:lvl>
    <w:lvl w:ilvl="3">
      <w:start w:val="1"/>
      <w:numFmt w:val="low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754153A"/>
    <w:multiLevelType w:val="hybridMultilevel"/>
    <w:tmpl w:val="27C05F2E"/>
    <w:lvl w:ilvl="0" w:tplc="EA3A502C">
      <w:start w:val="1"/>
      <w:numFmt w:val="decimal"/>
      <w:lvlText w:val="[%1]"/>
      <w:lvlJc w:val="left"/>
      <w:pPr>
        <w:ind w:left="160" w:hanging="276"/>
      </w:pPr>
      <w:rPr>
        <w:rFonts w:ascii="Arial" w:eastAsia="Arial" w:hAnsi="Arial" w:cs="Arial" w:hint="default"/>
        <w:spacing w:val="-1"/>
        <w:w w:val="99"/>
        <w:sz w:val="20"/>
        <w:szCs w:val="20"/>
        <w:lang w:val="en-CA" w:eastAsia="en-CA" w:bidi="en-CA"/>
      </w:rPr>
    </w:lvl>
    <w:lvl w:ilvl="1" w:tplc="F7D40D58">
      <w:numFmt w:val="bullet"/>
      <w:lvlText w:val="•"/>
      <w:lvlJc w:val="left"/>
      <w:pPr>
        <w:ind w:left="1158" w:hanging="276"/>
      </w:pPr>
      <w:rPr>
        <w:rFonts w:hint="default"/>
        <w:lang w:val="en-CA" w:eastAsia="en-CA" w:bidi="en-CA"/>
      </w:rPr>
    </w:lvl>
    <w:lvl w:ilvl="2" w:tplc="6B7ABFC2">
      <w:numFmt w:val="bullet"/>
      <w:lvlText w:val="•"/>
      <w:lvlJc w:val="left"/>
      <w:pPr>
        <w:ind w:left="2156" w:hanging="276"/>
      </w:pPr>
      <w:rPr>
        <w:rFonts w:hint="default"/>
        <w:lang w:val="en-CA" w:eastAsia="en-CA" w:bidi="en-CA"/>
      </w:rPr>
    </w:lvl>
    <w:lvl w:ilvl="3" w:tplc="0512C2F8">
      <w:numFmt w:val="bullet"/>
      <w:lvlText w:val="•"/>
      <w:lvlJc w:val="left"/>
      <w:pPr>
        <w:ind w:left="3154" w:hanging="276"/>
      </w:pPr>
      <w:rPr>
        <w:rFonts w:hint="default"/>
        <w:lang w:val="en-CA" w:eastAsia="en-CA" w:bidi="en-CA"/>
      </w:rPr>
    </w:lvl>
    <w:lvl w:ilvl="4" w:tplc="1D72055A">
      <w:numFmt w:val="bullet"/>
      <w:lvlText w:val="•"/>
      <w:lvlJc w:val="left"/>
      <w:pPr>
        <w:ind w:left="4152" w:hanging="276"/>
      </w:pPr>
      <w:rPr>
        <w:rFonts w:hint="default"/>
        <w:lang w:val="en-CA" w:eastAsia="en-CA" w:bidi="en-CA"/>
      </w:rPr>
    </w:lvl>
    <w:lvl w:ilvl="5" w:tplc="BC4ADDA8">
      <w:numFmt w:val="bullet"/>
      <w:lvlText w:val="•"/>
      <w:lvlJc w:val="left"/>
      <w:pPr>
        <w:ind w:left="5150" w:hanging="276"/>
      </w:pPr>
      <w:rPr>
        <w:rFonts w:hint="default"/>
        <w:lang w:val="en-CA" w:eastAsia="en-CA" w:bidi="en-CA"/>
      </w:rPr>
    </w:lvl>
    <w:lvl w:ilvl="6" w:tplc="33FCB258">
      <w:numFmt w:val="bullet"/>
      <w:lvlText w:val="•"/>
      <w:lvlJc w:val="left"/>
      <w:pPr>
        <w:ind w:left="6148" w:hanging="276"/>
      </w:pPr>
      <w:rPr>
        <w:rFonts w:hint="default"/>
        <w:lang w:val="en-CA" w:eastAsia="en-CA" w:bidi="en-CA"/>
      </w:rPr>
    </w:lvl>
    <w:lvl w:ilvl="7" w:tplc="5614D1DA">
      <w:numFmt w:val="bullet"/>
      <w:lvlText w:val="•"/>
      <w:lvlJc w:val="left"/>
      <w:pPr>
        <w:ind w:left="7146" w:hanging="276"/>
      </w:pPr>
      <w:rPr>
        <w:rFonts w:hint="default"/>
        <w:lang w:val="en-CA" w:eastAsia="en-CA" w:bidi="en-CA"/>
      </w:rPr>
    </w:lvl>
    <w:lvl w:ilvl="8" w:tplc="521EA24C">
      <w:numFmt w:val="bullet"/>
      <w:lvlText w:val="•"/>
      <w:lvlJc w:val="left"/>
      <w:pPr>
        <w:ind w:left="8144" w:hanging="276"/>
      </w:pPr>
      <w:rPr>
        <w:rFonts w:hint="default"/>
        <w:lang w:val="en-CA" w:eastAsia="en-CA" w:bidi="en-CA"/>
      </w:rPr>
    </w:lvl>
  </w:abstractNum>
  <w:abstractNum w:abstractNumId="62" w15:restartNumberingAfterBreak="0">
    <w:nsid w:val="7BD8691D"/>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3" w15:restartNumberingAfterBreak="0">
    <w:nsid w:val="7F774220"/>
    <w:multiLevelType w:val="hybridMultilevel"/>
    <w:tmpl w:val="532AFAD2"/>
    <w:lvl w:ilvl="0" w:tplc="10090019">
      <w:start w:val="1"/>
      <w:numFmt w:val="lowerLetter"/>
      <w:lvlText w:val="%1."/>
      <w:lvlJc w:val="left"/>
      <w:pPr>
        <w:ind w:left="1080" w:hanging="360"/>
      </w:p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8"/>
  </w:num>
  <w:num w:numId="2">
    <w:abstractNumId w:val="27"/>
  </w:num>
  <w:num w:numId="3">
    <w:abstractNumId w:val="14"/>
  </w:num>
  <w:num w:numId="4">
    <w:abstractNumId w:val="35"/>
  </w:num>
  <w:num w:numId="5">
    <w:abstractNumId w:val="7"/>
  </w:num>
  <w:num w:numId="6">
    <w:abstractNumId w:val="39"/>
  </w:num>
  <w:num w:numId="7">
    <w:abstractNumId w:val="12"/>
  </w:num>
  <w:num w:numId="8">
    <w:abstractNumId w:val="36"/>
  </w:num>
  <w:num w:numId="9">
    <w:abstractNumId w:val="46"/>
  </w:num>
  <w:num w:numId="10">
    <w:abstractNumId w:val="33"/>
  </w:num>
  <w:num w:numId="11">
    <w:abstractNumId w:val="61"/>
  </w:num>
  <w:num w:numId="12">
    <w:abstractNumId w:val="1"/>
  </w:num>
  <w:num w:numId="13">
    <w:abstractNumId w:val="26"/>
  </w:num>
  <w:num w:numId="14">
    <w:abstractNumId w:val="42"/>
  </w:num>
  <w:num w:numId="15">
    <w:abstractNumId w:val="28"/>
  </w:num>
  <w:num w:numId="16">
    <w:abstractNumId w:val="47"/>
  </w:num>
  <w:num w:numId="17">
    <w:abstractNumId w:val="34"/>
  </w:num>
  <w:num w:numId="18">
    <w:abstractNumId w:val="21"/>
  </w:num>
  <w:num w:numId="19">
    <w:abstractNumId w:val="0"/>
  </w:num>
  <w:num w:numId="20">
    <w:abstractNumId w:val="45"/>
  </w:num>
  <w:num w:numId="21">
    <w:abstractNumId w:val="54"/>
  </w:num>
  <w:num w:numId="22">
    <w:abstractNumId w:val="41"/>
  </w:num>
  <w:num w:numId="23">
    <w:abstractNumId w:val="4"/>
  </w:num>
  <w:num w:numId="24">
    <w:abstractNumId w:val="19"/>
  </w:num>
  <w:num w:numId="25">
    <w:abstractNumId w:val="60"/>
  </w:num>
  <w:num w:numId="26">
    <w:abstractNumId w:val="38"/>
  </w:num>
  <w:num w:numId="27">
    <w:abstractNumId w:val="51"/>
  </w:num>
  <w:num w:numId="28">
    <w:abstractNumId w:val="9"/>
  </w:num>
  <w:num w:numId="29">
    <w:abstractNumId w:val="52"/>
  </w:num>
  <w:num w:numId="30">
    <w:abstractNumId w:val="44"/>
  </w:num>
  <w:num w:numId="31">
    <w:abstractNumId w:val="57"/>
  </w:num>
  <w:num w:numId="32">
    <w:abstractNumId w:val="23"/>
  </w:num>
  <w:num w:numId="33">
    <w:abstractNumId w:val="2"/>
  </w:num>
  <w:num w:numId="34">
    <w:abstractNumId w:val="18"/>
  </w:num>
  <w:num w:numId="35">
    <w:abstractNumId w:val="20"/>
  </w:num>
  <w:num w:numId="36">
    <w:abstractNumId w:val="49"/>
  </w:num>
  <w:num w:numId="37">
    <w:abstractNumId w:val="16"/>
  </w:num>
  <w:num w:numId="38">
    <w:abstractNumId w:val="24"/>
  </w:num>
  <w:num w:numId="39">
    <w:abstractNumId w:val="63"/>
  </w:num>
  <w:num w:numId="40">
    <w:abstractNumId w:val="58"/>
  </w:num>
  <w:num w:numId="41">
    <w:abstractNumId w:val="5"/>
  </w:num>
  <w:num w:numId="42">
    <w:abstractNumId w:val="43"/>
  </w:num>
  <w:num w:numId="43">
    <w:abstractNumId w:val="22"/>
  </w:num>
  <w:num w:numId="44">
    <w:abstractNumId w:val="56"/>
  </w:num>
  <w:num w:numId="45">
    <w:abstractNumId w:val="53"/>
  </w:num>
  <w:num w:numId="46">
    <w:abstractNumId w:val="31"/>
  </w:num>
  <w:num w:numId="47">
    <w:abstractNumId w:val="37"/>
  </w:num>
  <w:num w:numId="48">
    <w:abstractNumId w:val="62"/>
  </w:num>
  <w:num w:numId="49">
    <w:abstractNumId w:val="13"/>
  </w:num>
  <w:num w:numId="50">
    <w:abstractNumId w:val="55"/>
  </w:num>
  <w:num w:numId="51">
    <w:abstractNumId w:val="11"/>
  </w:num>
  <w:num w:numId="52">
    <w:abstractNumId w:val="59"/>
  </w:num>
  <w:num w:numId="53">
    <w:abstractNumId w:val="50"/>
  </w:num>
  <w:num w:numId="54">
    <w:abstractNumId w:val="25"/>
  </w:num>
  <w:num w:numId="55">
    <w:abstractNumId w:val="17"/>
  </w:num>
  <w:num w:numId="56">
    <w:abstractNumId w:val="6"/>
  </w:num>
  <w:num w:numId="57">
    <w:abstractNumId w:val="3"/>
  </w:num>
  <w:num w:numId="58">
    <w:abstractNumId w:val="32"/>
  </w:num>
  <w:num w:numId="59">
    <w:abstractNumId w:val="48"/>
  </w:num>
  <w:num w:numId="60">
    <w:abstractNumId w:val="29"/>
  </w:num>
  <w:num w:numId="61">
    <w:abstractNumId w:val="40"/>
  </w:num>
  <w:num w:numId="62">
    <w:abstractNumId w:val="15"/>
  </w:num>
  <w:num w:numId="63">
    <w:abstractNumId w:val="10"/>
  </w:num>
  <w:num w:numId="64">
    <w:abstractNumId w:val="30"/>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Winship">
    <w15:presenceInfo w15:providerId="AD" w15:userId="S-1-5-21-2000478354-963894560-682003330-1567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192"/>
    <w:rsid w:val="00000884"/>
    <w:rsid w:val="00005E79"/>
    <w:rsid w:val="000166C4"/>
    <w:rsid w:val="00023672"/>
    <w:rsid w:val="0005545C"/>
    <w:rsid w:val="0006073C"/>
    <w:rsid w:val="00083A9D"/>
    <w:rsid w:val="000A1FB4"/>
    <w:rsid w:val="000B290F"/>
    <w:rsid w:val="000B454D"/>
    <w:rsid w:val="000F7945"/>
    <w:rsid w:val="001039E8"/>
    <w:rsid w:val="001352D2"/>
    <w:rsid w:val="00147383"/>
    <w:rsid w:val="001607D7"/>
    <w:rsid w:val="00167ABD"/>
    <w:rsid w:val="00182AD6"/>
    <w:rsid w:val="001D397C"/>
    <w:rsid w:val="001E15C9"/>
    <w:rsid w:val="001F3B91"/>
    <w:rsid w:val="002203CF"/>
    <w:rsid w:val="002435CD"/>
    <w:rsid w:val="00280E28"/>
    <w:rsid w:val="00286845"/>
    <w:rsid w:val="002914F9"/>
    <w:rsid w:val="00293AD2"/>
    <w:rsid w:val="00297156"/>
    <w:rsid w:val="002D1EEC"/>
    <w:rsid w:val="002D7AD9"/>
    <w:rsid w:val="00301799"/>
    <w:rsid w:val="00305D39"/>
    <w:rsid w:val="0034036A"/>
    <w:rsid w:val="003466D1"/>
    <w:rsid w:val="0039045E"/>
    <w:rsid w:val="003F604C"/>
    <w:rsid w:val="00400453"/>
    <w:rsid w:val="00404ADE"/>
    <w:rsid w:val="0044004D"/>
    <w:rsid w:val="004419BD"/>
    <w:rsid w:val="00456995"/>
    <w:rsid w:val="004C6E3F"/>
    <w:rsid w:val="004E4F1D"/>
    <w:rsid w:val="004F764C"/>
    <w:rsid w:val="0050074A"/>
    <w:rsid w:val="00552EC7"/>
    <w:rsid w:val="005648AA"/>
    <w:rsid w:val="00566DD4"/>
    <w:rsid w:val="00577992"/>
    <w:rsid w:val="005A768C"/>
    <w:rsid w:val="005C0114"/>
    <w:rsid w:val="005E7EFD"/>
    <w:rsid w:val="00631913"/>
    <w:rsid w:val="0065570C"/>
    <w:rsid w:val="00673D2A"/>
    <w:rsid w:val="006922FF"/>
    <w:rsid w:val="00696303"/>
    <w:rsid w:val="006D73AC"/>
    <w:rsid w:val="006F47B0"/>
    <w:rsid w:val="006F7AB6"/>
    <w:rsid w:val="00745713"/>
    <w:rsid w:val="0079754B"/>
    <w:rsid w:val="00803C9B"/>
    <w:rsid w:val="008315EA"/>
    <w:rsid w:val="00861133"/>
    <w:rsid w:val="008C0CFB"/>
    <w:rsid w:val="008E1868"/>
    <w:rsid w:val="00902719"/>
    <w:rsid w:val="00903FDC"/>
    <w:rsid w:val="00923EF3"/>
    <w:rsid w:val="0095517B"/>
    <w:rsid w:val="009552BD"/>
    <w:rsid w:val="00960C71"/>
    <w:rsid w:val="0097513C"/>
    <w:rsid w:val="00975221"/>
    <w:rsid w:val="009A1839"/>
    <w:rsid w:val="00A270D6"/>
    <w:rsid w:val="00A977C7"/>
    <w:rsid w:val="00AA25DE"/>
    <w:rsid w:val="00AA590C"/>
    <w:rsid w:val="00AB7967"/>
    <w:rsid w:val="00AE1586"/>
    <w:rsid w:val="00B12E87"/>
    <w:rsid w:val="00B4651A"/>
    <w:rsid w:val="00B82228"/>
    <w:rsid w:val="00B8643B"/>
    <w:rsid w:val="00BB1402"/>
    <w:rsid w:val="00BB5687"/>
    <w:rsid w:val="00BD2F71"/>
    <w:rsid w:val="00BF76CF"/>
    <w:rsid w:val="00C02512"/>
    <w:rsid w:val="00C16BE3"/>
    <w:rsid w:val="00C30187"/>
    <w:rsid w:val="00C36FA3"/>
    <w:rsid w:val="00C7590D"/>
    <w:rsid w:val="00C76432"/>
    <w:rsid w:val="00C81AB5"/>
    <w:rsid w:val="00C94CA5"/>
    <w:rsid w:val="00CA4320"/>
    <w:rsid w:val="00CC1E49"/>
    <w:rsid w:val="00CD2C22"/>
    <w:rsid w:val="00D22BE0"/>
    <w:rsid w:val="00D47B26"/>
    <w:rsid w:val="00D509CB"/>
    <w:rsid w:val="00D92463"/>
    <w:rsid w:val="00DB214C"/>
    <w:rsid w:val="00DD01D3"/>
    <w:rsid w:val="00DF5282"/>
    <w:rsid w:val="00E142A9"/>
    <w:rsid w:val="00E215F0"/>
    <w:rsid w:val="00E40E20"/>
    <w:rsid w:val="00E45D0E"/>
    <w:rsid w:val="00E53347"/>
    <w:rsid w:val="00EA3192"/>
    <w:rsid w:val="00EA3F0B"/>
    <w:rsid w:val="00EB6260"/>
    <w:rsid w:val="00EE38E7"/>
    <w:rsid w:val="00EF2C94"/>
    <w:rsid w:val="00F30101"/>
    <w:rsid w:val="00F40313"/>
    <w:rsid w:val="00F43DD8"/>
    <w:rsid w:val="00F50D9E"/>
    <w:rsid w:val="00F53E98"/>
    <w:rsid w:val="00F5523E"/>
    <w:rsid w:val="00F7489D"/>
    <w:rsid w:val="00F859C1"/>
    <w:rsid w:val="00F906B0"/>
    <w:rsid w:val="00FF2001"/>
    <w:rsid w:val="00FF79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936C9"/>
  <w15:chartTrackingRefBased/>
  <w15:docId w15:val="{455CDA65-8184-4698-9906-3E04A201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192"/>
    <w:pPr>
      <w:widowControl w:val="0"/>
      <w:autoSpaceDE w:val="0"/>
      <w:autoSpaceDN w:val="0"/>
      <w:spacing w:after="0" w:line="240" w:lineRule="auto"/>
    </w:pPr>
    <w:rPr>
      <w:rFonts w:ascii="Arial" w:eastAsia="Arial" w:hAnsi="Arial" w:cs="Arial"/>
      <w:lang w:eastAsia="en-CA" w:bidi="en-CA"/>
    </w:rPr>
  </w:style>
  <w:style w:type="paragraph" w:styleId="Heading1">
    <w:name w:val="heading 1"/>
    <w:basedOn w:val="Normal"/>
    <w:link w:val="Heading1Char"/>
    <w:uiPriority w:val="9"/>
    <w:qFormat/>
    <w:rsid w:val="00EA3192"/>
    <w:pPr>
      <w:ind w:left="1120" w:hanging="721"/>
      <w:outlineLvl w:val="0"/>
    </w:pPr>
    <w:rPr>
      <w:b/>
      <w:bCs/>
      <w:sz w:val="28"/>
      <w:szCs w:val="28"/>
    </w:rPr>
  </w:style>
  <w:style w:type="paragraph" w:styleId="Heading2">
    <w:name w:val="heading 2"/>
    <w:basedOn w:val="Normal"/>
    <w:link w:val="Heading2Char"/>
    <w:uiPriority w:val="9"/>
    <w:unhideWhenUsed/>
    <w:qFormat/>
    <w:rsid w:val="00EA3192"/>
    <w:pPr>
      <w:ind w:left="1480" w:hanging="721"/>
      <w:outlineLvl w:val="1"/>
    </w:pPr>
    <w:rPr>
      <w:b/>
      <w:bCs/>
      <w:sz w:val="24"/>
      <w:szCs w:val="24"/>
    </w:rPr>
  </w:style>
  <w:style w:type="paragraph" w:styleId="Heading3">
    <w:name w:val="heading 3"/>
    <w:basedOn w:val="Normal"/>
    <w:link w:val="Heading3Char"/>
    <w:uiPriority w:val="9"/>
    <w:unhideWhenUsed/>
    <w:qFormat/>
    <w:rsid w:val="00EA3192"/>
    <w:pPr>
      <w:ind w:left="400"/>
      <w:outlineLvl w:val="2"/>
    </w:pPr>
    <w:rPr>
      <w:b/>
      <w:bCs/>
      <w:sz w:val="20"/>
      <w:szCs w:val="20"/>
    </w:rPr>
  </w:style>
  <w:style w:type="paragraph" w:styleId="Heading4">
    <w:name w:val="heading 4"/>
    <w:basedOn w:val="Normal"/>
    <w:link w:val="Heading4Char"/>
    <w:uiPriority w:val="9"/>
    <w:unhideWhenUsed/>
    <w:qFormat/>
    <w:rsid w:val="00EA3192"/>
    <w:pPr>
      <w:ind w:left="400"/>
      <w:jc w:val="both"/>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192"/>
    <w:rPr>
      <w:rFonts w:ascii="Arial" w:eastAsia="Arial" w:hAnsi="Arial" w:cs="Arial"/>
      <w:b/>
      <w:bCs/>
      <w:sz w:val="28"/>
      <w:szCs w:val="28"/>
      <w:lang w:eastAsia="en-CA" w:bidi="en-CA"/>
    </w:rPr>
  </w:style>
  <w:style w:type="character" w:customStyle="1" w:styleId="Heading2Char">
    <w:name w:val="Heading 2 Char"/>
    <w:basedOn w:val="DefaultParagraphFont"/>
    <w:link w:val="Heading2"/>
    <w:uiPriority w:val="9"/>
    <w:rsid w:val="00EA3192"/>
    <w:rPr>
      <w:rFonts w:ascii="Arial" w:eastAsia="Arial" w:hAnsi="Arial" w:cs="Arial"/>
      <w:b/>
      <w:bCs/>
      <w:sz w:val="24"/>
      <w:szCs w:val="24"/>
      <w:lang w:eastAsia="en-CA" w:bidi="en-CA"/>
    </w:rPr>
  </w:style>
  <w:style w:type="character" w:customStyle="1" w:styleId="Heading3Char">
    <w:name w:val="Heading 3 Char"/>
    <w:basedOn w:val="DefaultParagraphFont"/>
    <w:link w:val="Heading3"/>
    <w:uiPriority w:val="9"/>
    <w:rsid w:val="00EA3192"/>
    <w:rPr>
      <w:rFonts w:ascii="Arial" w:eastAsia="Arial" w:hAnsi="Arial" w:cs="Arial"/>
      <w:b/>
      <w:bCs/>
      <w:sz w:val="20"/>
      <w:szCs w:val="20"/>
      <w:lang w:eastAsia="en-CA" w:bidi="en-CA"/>
    </w:rPr>
  </w:style>
  <w:style w:type="character" w:customStyle="1" w:styleId="Heading4Char">
    <w:name w:val="Heading 4 Char"/>
    <w:basedOn w:val="DefaultParagraphFont"/>
    <w:link w:val="Heading4"/>
    <w:uiPriority w:val="9"/>
    <w:rsid w:val="00EA3192"/>
    <w:rPr>
      <w:rFonts w:ascii="Arial" w:eastAsia="Arial" w:hAnsi="Arial" w:cs="Arial"/>
      <w:b/>
      <w:bCs/>
      <w:i/>
      <w:sz w:val="20"/>
      <w:szCs w:val="20"/>
      <w:lang w:eastAsia="en-CA" w:bidi="en-CA"/>
    </w:rPr>
  </w:style>
  <w:style w:type="paragraph" w:styleId="BodyText">
    <w:name w:val="Body Text"/>
    <w:basedOn w:val="Normal"/>
    <w:link w:val="BodyTextChar"/>
    <w:uiPriority w:val="1"/>
    <w:qFormat/>
    <w:rsid w:val="00EA3192"/>
    <w:rPr>
      <w:sz w:val="20"/>
      <w:szCs w:val="20"/>
    </w:rPr>
  </w:style>
  <w:style w:type="character" w:customStyle="1" w:styleId="BodyTextChar">
    <w:name w:val="Body Text Char"/>
    <w:basedOn w:val="DefaultParagraphFont"/>
    <w:link w:val="BodyText"/>
    <w:uiPriority w:val="1"/>
    <w:rsid w:val="00EA3192"/>
    <w:rPr>
      <w:rFonts w:ascii="Arial" w:eastAsia="Arial" w:hAnsi="Arial" w:cs="Arial"/>
      <w:sz w:val="20"/>
      <w:szCs w:val="20"/>
      <w:lang w:eastAsia="en-CA" w:bidi="en-CA"/>
    </w:rPr>
  </w:style>
  <w:style w:type="paragraph" w:styleId="BalloonText">
    <w:name w:val="Balloon Text"/>
    <w:basedOn w:val="Normal"/>
    <w:link w:val="BalloonTextChar"/>
    <w:uiPriority w:val="99"/>
    <w:semiHidden/>
    <w:unhideWhenUsed/>
    <w:rsid w:val="00EA31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192"/>
    <w:rPr>
      <w:rFonts w:ascii="Segoe UI" w:eastAsia="Arial" w:hAnsi="Segoe UI" w:cs="Segoe UI"/>
      <w:sz w:val="18"/>
      <w:szCs w:val="18"/>
      <w:lang w:eastAsia="en-CA" w:bidi="en-CA"/>
    </w:rPr>
  </w:style>
  <w:style w:type="paragraph" w:styleId="TOC1">
    <w:name w:val="toc 1"/>
    <w:basedOn w:val="Normal"/>
    <w:uiPriority w:val="39"/>
    <w:qFormat/>
    <w:rsid w:val="00EA3192"/>
    <w:pPr>
      <w:spacing w:before="121" w:line="252" w:lineRule="exact"/>
      <w:ind w:left="1120" w:hanging="721"/>
    </w:pPr>
    <w:rPr>
      <w:b/>
      <w:bCs/>
    </w:rPr>
  </w:style>
  <w:style w:type="paragraph" w:styleId="TOC2">
    <w:name w:val="toc 2"/>
    <w:basedOn w:val="Normal"/>
    <w:uiPriority w:val="39"/>
    <w:qFormat/>
    <w:rsid w:val="00EA3192"/>
    <w:pPr>
      <w:ind w:left="1840" w:hanging="721"/>
    </w:pPr>
    <w:rPr>
      <w:sz w:val="20"/>
      <w:szCs w:val="20"/>
    </w:rPr>
  </w:style>
  <w:style w:type="paragraph" w:styleId="ListParagraph">
    <w:name w:val="List Paragraph"/>
    <w:basedOn w:val="Normal"/>
    <w:uiPriority w:val="34"/>
    <w:qFormat/>
    <w:rsid w:val="00EA3192"/>
    <w:pPr>
      <w:ind w:left="2344" w:hanging="361"/>
    </w:pPr>
  </w:style>
  <w:style w:type="paragraph" w:customStyle="1" w:styleId="TableParagraph">
    <w:name w:val="Table Paragraph"/>
    <w:basedOn w:val="Normal"/>
    <w:uiPriority w:val="1"/>
    <w:qFormat/>
    <w:rsid w:val="00EA3192"/>
    <w:pPr>
      <w:spacing w:line="225" w:lineRule="exact"/>
      <w:ind w:left="112"/>
    </w:pPr>
  </w:style>
  <w:style w:type="character" w:styleId="Hyperlink">
    <w:name w:val="Hyperlink"/>
    <w:basedOn w:val="DefaultParagraphFont"/>
    <w:uiPriority w:val="99"/>
    <w:unhideWhenUsed/>
    <w:rsid w:val="00EA3192"/>
    <w:rPr>
      <w:color w:val="0563C1" w:themeColor="hyperlink"/>
      <w:u w:val="single"/>
    </w:rPr>
  </w:style>
  <w:style w:type="paragraph" w:customStyle="1" w:styleId="m1403068493055350364msolistparagraph">
    <w:name w:val="m_1403068493055350364msolistparagraph"/>
    <w:basedOn w:val="Normal"/>
    <w:rsid w:val="00EA319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OCHeading">
    <w:name w:val="TOC Heading"/>
    <w:basedOn w:val="Heading1"/>
    <w:next w:val="Normal"/>
    <w:uiPriority w:val="39"/>
    <w:unhideWhenUsed/>
    <w:qFormat/>
    <w:rsid w:val="002435C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TOC3">
    <w:name w:val="toc 3"/>
    <w:basedOn w:val="Normal"/>
    <w:next w:val="Normal"/>
    <w:autoRedefine/>
    <w:uiPriority w:val="39"/>
    <w:unhideWhenUsed/>
    <w:rsid w:val="002435CD"/>
    <w:pPr>
      <w:spacing w:after="100"/>
      <w:ind w:left="440"/>
    </w:pPr>
  </w:style>
  <w:style w:type="paragraph" w:styleId="Header">
    <w:name w:val="header"/>
    <w:basedOn w:val="Normal"/>
    <w:link w:val="HeaderChar"/>
    <w:uiPriority w:val="99"/>
    <w:unhideWhenUsed/>
    <w:rsid w:val="004C6E3F"/>
    <w:pPr>
      <w:tabs>
        <w:tab w:val="center" w:pos="4680"/>
        <w:tab w:val="right" w:pos="9360"/>
      </w:tabs>
    </w:pPr>
  </w:style>
  <w:style w:type="character" w:customStyle="1" w:styleId="HeaderChar">
    <w:name w:val="Header Char"/>
    <w:basedOn w:val="DefaultParagraphFont"/>
    <w:link w:val="Header"/>
    <w:uiPriority w:val="99"/>
    <w:rsid w:val="004C6E3F"/>
    <w:rPr>
      <w:rFonts w:ascii="Arial" w:eastAsia="Arial" w:hAnsi="Arial" w:cs="Arial"/>
      <w:lang w:eastAsia="en-CA" w:bidi="en-CA"/>
    </w:rPr>
  </w:style>
  <w:style w:type="paragraph" w:styleId="Footer">
    <w:name w:val="footer"/>
    <w:basedOn w:val="Normal"/>
    <w:link w:val="FooterChar"/>
    <w:uiPriority w:val="99"/>
    <w:unhideWhenUsed/>
    <w:rsid w:val="004C6E3F"/>
    <w:pPr>
      <w:tabs>
        <w:tab w:val="center" w:pos="4680"/>
        <w:tab w:val="right" w:pos="9360"/>
      </w:tabs>
    </w:pPr>
  </w:style>
  <w:style w:type="character" w:customStyle="1" w:styleId="FooterChar">
    <w:name w:val="Footer Char"/>
    <w:basedOn w:val="DefaultParagraphFont"/>
    <w:link w:val="Footer"/>
    <w:uiPriority w:val="99"/>
    <w:rsid w:val="004C6E3F"/>
    <w:rPr>
      <w:rFonts w:ascii="Arial" w:eastAsia="Arial" w:hAnsi="Arial" w:cs="Arial"/>
      <w:lang w:eastAsia="en-CA" w:bidi="en-CA"/>
    </w:rPr>
  </w:style>
  <w:style w:type="paragraph" w:styleId="TOC4">
    <w:name w:val="toc 4"/>
    <w:basedOn w:val="Normal"/>
    <w:next w:val="Normal"/>
    <w:autoRedefine/>
    <w:uiPriority w:val="39"/>
    <w:unhideWhenUsed/>
    <w:rsid w:val="00301799"/>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301799"/>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301799"/>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301799"/>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301799"/>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301799"/>
    <w:pPr>
      <w:widowControl/>
      <w:autoSpaceDE/>
      <w:autoSpaceDN/>
      <w:spacing w:after="100" w:line="259" w:lineRule="auto"/>
      <w:ind w:left="1760"/>
    </w:pPr>
    <w:rPr>
      <w:rFonts w:asciiTheme="minorHAnsi" w:eastAsiaTheme="minorEastAsia" w:hAnsiTheme="minorHAnsi" w:cstheme="minorBidi"/>
      <w:lang w:bidi="ar-SA"/>
    </w:rPr>
  </w:style>
  <w:style w:type="character" w:customStyle="1" w:styleId="UnresolvedMention1">
    <w:name w:val="Unresolved Mention1"/>
    <w:basedOn w:val="DefaultParagraphFont"/>
    <w:uiPriority w:val="99"/>
    <w:semiHidden/>
    <w:unhideWhenUsed/>
    <w:rsid w:val="00301799"/>
    <w:rPr>
      <w:color w:val="605E5C"/>
      <w:shd w:val="clear" w:color="auto" w:fill="E1DFDD"/>
    </w:rPr>
  </w:style>
  <w:style w:type="character" w:styleId="CommentReference">
    <w:name w:val="annotation reference"/>
    <w:basedOn w:val="DefaultParagraphFont"/>
    <w:uiPriority w:val="99"/>
    <w:semiHidden/>
    <w:unhideWhenUsed/>
    <w:rsid w:val="00F906B0"/>
    <w:rPr>
      <w:sz w:val="16"/>
      <w:szCs w:val="16"/>
    </w:rPr>
  </w:style>
  <w:style w:type="paragraph" w:styleId="CommentText">
    <w:name w:val="annotation text"/>
    <w:basedOn w:val="Normal"/>
    <w:link w:val="CommentTextChar"/>
    <w:uiPriority w:val="99"/>
    <w:semiHidden/>
    <w:unhideWhenUsed/>
    <w:rsid w:val="00F906B0"/>
    <w:rPr>
      <w:sz w:val="20"/>
      <w:szCs w:val="20"/>
    </w:rPr>
  </w:style>
  <w:style w:type="character" w:customStyle="1" w:styleId="CommentTextChar">
    <w:name w:val="Comment Text Char"/>
    <w:basedOn w:val="DefaultParagraphFont"/>
    <w:link w:val="CommentText"/>
    <w:uiPriority w:val="99"/>
    <w:semiHidden/>
    <w:rsid w:val="00F906B0"/>
    <w:rPr>
      <w:rFonts w:ascii="Arial" w:eastAsia="Arial" w:hAnsi="Arial" w:cs="Arial"/>
      <w:sz w:val="20"/>
      <w:szCs w:val="20"/>
      <w:lang w:eastAsia="en-CA" w:bidi="en-CA"/>
    </w:rPr>
  </w:style>
  <w:style w:type="paragraph" w:styleId="CommentSubject">
    <w:name w:val="annotation subject"/>
    <w:basedOn w:val="CommentText"/>
    <w:next w:val="CommentText"/>
    <w:link w:val="CommentSubjectChar"/>
    <w:uiPriority w:val="99"/>
    <w:semiHidden/>
    <w:unhideWhenUsed/>
    <w:rsid w:val="00F906B0"/>
    <w:rPr>
      <w:b/>
      <w:bCs/>
    </w:rPr>
  </w:style>
  <w:style w:type="character" w:customStyle="1" w:styleId="CommentSubjectChar">
    <w:name w:val="Comment Subject Char"/>
    <w:basedOn w:val="CommentTextChar"/>
    <w:link w:val="CommentSubject"/>
    <w:uiPriority w:val="99"/>
    <w:semiHidden/>
    <w:rsid w:val="00F906B0"/>
    <w:rPr>
      <w:rFonts w:ascii="Arial" w:eastAsia="Arial" w:hAnsi="Arial" w:cs="Arial"/>
      <w:b/>
      <w:bCs/>
      <w:sz w:val="20"/>
      <w:szCs w:val="2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all4kids.org/2014/03/04/warning-signs-child-abuse-neglect/"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cclesiastical.ca/guidelines_developsafetyprotectionpolicy_children-youths-vulnerableadults_faith/"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ecclesiastical.ca/guidelines_developsafetyprotectionpolicy_children-youths-vulnerableadults_faith/" TargetMode="External"/><Relationship Id="rId20" Type="http://schemas.openxmlformats.org/officeDocument/2006/relationships/hyperlink" Target="mailto:vp@sherwoodparkringette.ca"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ringettealberta.com/" TargetMode="Externa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parentsprotect.co.uk/warning_signs.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image" Target="media/image3.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C56AC-C08C-4CB0-9E3F-9B8FBA7A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86</Pages>
  <Words>31783</Words>
  <Characters>181167</Characters>
  <Application>Microsoft Office Word</Application>
  <DocSecurity>0</DocSecurity>
  <Lines>1509</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Mechan</dc:creator>
  <cp:keywords/>
  <dc:description/>
  <cp:lastModifiedBy>shell13@telus.net</cp:lastModifiedBy>
  <cp:revision>6</cp:revision>
  <cp:lastPrinted>2020-06-04T20:59:00Z</cp:lastPrinted>
  <dcterms:created xsi:type="dcterms:W3CDTF">2021-04-13T19:43:00Z</dcterms:created>
  <dcterms:modified xsi:type="dcterms:W3CDTF">2021-05-09T17:30:00Z</dcterms:modified>
</cp:coreProperties>
</file>