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314E7" w14:textId="77777777" w:rsidR="007578A5" w:rsidRPr="005604A8" w:rsidRDefault="007578A5" w:rsidP="007578A5">
      <w:pPr>
        <w:shd w:val="clear" w:color="auto" w:fill="FFFFFF"/>
        <w:spacing w:after="150" w:line="240" w:lineRule="auto"/>
        <w:jc w:val="center"/>
        <w:outlineLvl w:val="2"/>
        <w:rPr>
          <w:rFonts w:ascii="Times New Roman" w:eastAsia="Times New Roman" w:hAnsi="Times New Roman" w:cs="Times New Roman"/>
          <w:b/>
          <w:bCs/>
          <w:color w:val="222222"/>
          <w:sz w:val="33"/>
          <w:szCs w:val="33"/>
          <w:lang w:eastAsia="en-CA"/>
        </w:rPr>
      </w:pPr>
      <w:r w:rsidRPr="005604A8">
        <w:rPr>
          <w:rFonts w:ascii="Times New Roman" w:eastAsia="Times New Roman" w:hAnsi="Times New Roman" w:cs="Times New Roman"/>
          <w:b/>
          <w:bCs/>
          <w:color w:val="222222"/>
          <w:sz w:val="33"/>
          <w:szCs w:val="33"/>
          <w:lang w:eastAsia="en-CA"/>
        </w:rPr>
        <w:t>Stay To Play Policy</w:t>
      </w:r>
    </w:p>
    <w:p w14:paraId="5005B264" w14:textId="7FBA67AE" w:rsidR="007578A5" w:rsidRPr="0059397E" w:rsidRDefault="007578A5" w:rsidP="007578A5">
      <w:pPr>
        <w:shd w:val="clear" w:color="auto" w:fill="FFFFFF"/>
        <w:spacing w:beforeAutospacing="1" w:after="0" w:afterAutospacing="1" w:line="240" w:lineRule="auto"/>
        <w:rPr>
          <w:rFonts w:ascii="Times New Roman" w:eastAsia="Times New Roman" w:hAnsi="Times New Roman" w:cs="Times New Roman"/>
          <w:b/>
          <w:bCs/>
          <w:color w:val="111111"/>
          <w:sz w:val="24"/>
          <w:szCs w:val="24"/>
          <w:lang w:eastAsia="en-CA"/>
        </w:rPr>
      </w:pPr>
      <w:r w:rsidRPr="0059397E">
        <w:rPr>
          <w:rFonts w:ascii="Times New Roman" w:eastAsia="Times New Roman" w:hAnsi="Times New Roman" w:cs="Times New Roman"/>
          <w:b/>
          <w:bCs/>
          <w:color w:val="111111"/>
          <w:sz w:val="24"/>
          <w:szCs w:val="24"/>
          <w:lang w:eastAsia="en-CA"/>
        </w:rPr>
        <w:t>SPRA Tournament</w:t>
      </w:r>
      <w:r>
        <w:rPr>
          <w:rFonts w:ascii="Times New Roman" w:eastAsia="Times New Roman" w:hAnsi="Times New Roman" w:cs="Times New Roman"/>
          <w:b/>
          <w:bCs/>
          <w:color w:val="111111"/>
          <w:sz w:val="24"/>
          <w:szCs w:val="24"/>
          <w:lang w:eastAsia="en-CA"/>
        </w:rPr>
        <w:t>s</w:t>
      </w:r>
      <w:r w:rsidRPr="005604A8">
        <w:rPr>
          <w:rFonts w:ascii="Times New Roman" w:eastAsia="Times New Roman" w:hAnsi="Times New Roman" w:cs="Times New Roman"/>
          <w:b/>
          <w:bCs/>
          <w:color w:val="111111"/>
          <w:sz w:val="24"/>
          <w:szCs w:val="24"/>
          <w:lang w:eastAsia="en-CA"/>
        </w:rPr>
        <w:t xml:space="preserve"> has instituted a Stay to Play policy to ensure availability of accommodations for all participants while better managing competition costs. </w:t>
      </w:r>
    </w:p>
    <w:p w14:paraId="05998351" w14:textId="77777777" w:rsidR="007578A5" w:rsidRPr="005604A8" w:rsidRDefault="007578A5" w:rsidP="007578A5">
      <w:pPr>
        <w:shd w:val="clear" w:color="auto" w:fill="FFFFFF"/>
        <w:spacing w:beforeAutospacing="1" w:after="0" w:afterAutospacing="1"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color w:val="111111"/>
          <w:lang w:eastAsia="en-CA"/>
        </w:rPr>
        <w:t>All travelling teams (100kms+/one way) are required to book hotel rooms through Hudson Travel Group (HTG Sports) to be eligible to play in the tournament.</w:t>
      </w:r>
    </w:p>
    <w:p w14:paraId="6D4F7DDC" w14:textId="77777777" w:rsidR="007578A5" w:rsidRPr="005604A8" w:rsidRDefault="007578A5" w:rsidP="007578A5">
      <w:pPr>
        <w:numPr>
          <w:ilvl w:val="0"/>
          <w:numId w:val="1"/>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color w:val="111111"/>
          <w:lang w:eastAsia="en-CA"/>
        </w:rPr>
        <w:t xml:space="preserve">The </w:t>
      </w:r>
      <w:r w:rsidRPr="0059397E">
        <w:rPr>
          <w:rFonts w:ascii="Times New Roman" w:eastAsia="Times New Roman" w:hAnsi="Times New Roman" w:cs="Times New Roman"/>
          <w:color w:val="111111"/>
          <w:lang w:eastAsia="en-CA"/>
        </w:rPr>
        <w:t>Manager’s</w:t>
      </w:r>
      <w:r w:rsidRPr="005604A8">
        <w:rPr>
          <w:rFonts w:ascii="Times New Roman" w:eastAsia="Times New Roman" w:hAnsi="Times New Roman" w:cs="Times New Roman"/>
          <w:color w:val="111111"/>
          <w:lang w:eastAsia="en-CA"/>
        </w:rPr>
        <w:t xml:space="preserve"> mailing address will be used to determine kms to </w:t>
      </w:r>
      <w:r w:rsidRPr="0059397E">
        <w:rPr>
          <w:rFonts w:ascii="Times New Roman" w:eastAsia="Times New Roman" w:hAnsi="Times New Roman" w:cs="Times New Roman"/>
          <w:color w:val="111111"/>
          <w:lang w:eastAsia="en-CA"/>
        </w:rPr>
        <w:t>Sherwood Park, AB.</w:t>
      </w:r>
    </w:p>
    <w:p w14:paraId="1D9C4D0C" w14:textId="77777777" w:rsidR="007578A5" w:rsidRPr="005604A8" w:rsidRDefault="007578A5" w:rsidP="007578A5">
      <w:pPr>
        <w:numPr>
          <w:ilvl w:val="0"/>
          <w:numId w:val="1"/>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color w:val="111111"/>
          <w:lang w:eastAsia="en-CA"/>
        </w:rPr>
        <w:t xml:space="preserve">A team will be issued a booking code upon </w:t>
      </w:r>
      <w:r>
        <w:rPr>
          <w:rFonts w:ascii="Times New Roman" w:eastAsia="Times New Roman" w:hAnsi="Times New Roman" w:cs="Times New Roman"/>
          <w:color w:val="111111"/>
          <w:lang w:eastAsia="en-CA"/>
        </w:rPr>
        <w:t>acceptance</w:t>
      </w:r>
      <w:r w:rsidRPr="005604A8">
        <w:rPr>
          <w:rFonts w:ascii="Times New Roman" w:eastAsia="Times New Roman" w:hAnsi="Times New Roman" w:cs="Times New Roman"/>
          <w:color w:val="111111"/>
          <w:lang w:eastAsia="en-CA"/>
        </w:rPr>
        <w:t>, that will need to be used when booking through HTG Sports.</w:t>
      </w:r>
      <w:r>
        <w:rPr>
          <w:rFonts w:ascii="Times New Roman" w:eastAsia="Times New Roman" w:hAnsi="Times New Roman" w:cs="Times New Roman"/>
          <w:color w:val="111111"/>
          <w:lang w:eastAsia="en-CA"/>
        </w:rPr>
        <w:t xml:space="preserve"> </w:t>
      </w:r>
    </w:p>
    <w:p w14:paraId="10447D09" w14:textId="0358D359" w:rsidR="007578A5" w:rsidRPr="005604A8" w:rsidRDefault="007578A5" w:rsidP="007578A5">
      <w:pPr>
        <w:numPr>
          <w:ilvl w:val="0"/>
          <w:numId w:val="1"/>
        </w:numPr>
        <w:shd w:val="clear" w:color="auto" w:fill="FFFFFF"/>
        <w:spacing w:after="0" w:line="240" w:lineRule="auto"/>
        <w:rPr>
          <w:rFonts w:ascii="Times New Roman" w:eastAsia="Times New Roman" w:hAnsi="Times New Roman" w:cs="Times New Roman"/>
          <w:color w:val="111111"/>
          <w:sz w:val="24"/>
          <w:szCs w:val="24"/>
          <w:lang w:eastAsia="en-CA"/>
        </w:rPr>
      </w:pPr>
      <w:r w:rsidRPr="0059397E">
        <w:rPr>
          <w:rFonts w:ascii="Times New Roman" w:eastAsia="Times New Roman" w:hAnsi="Times New Roman" w:cs="Times New Roman"/>
          <w:color w:val="111111"/>
          <w:lang w:eastAsia="en-CA"/>
        </w:rPr>
        <w:t>SPRA Tournament</w:t>
      </w:r>
      <w:r>
        <w:rPr>
          <w:rFonts w:ascii="Times New Roman" w:eastAsia="Times New Roman" w:hAnsi="Times New Roman" w:cs="Times New Roman"/>
          <w:color w:val="111111"/>
          <w:lang w:eastAsia="en-CA"/>
        </w:rPr>
        <w:t>s</w:t>
      </w:r>
      <w:r w:rsidRPr="0059397E">
        <w:rPr>
          <w:rFonts w:ascii="Times New Roman" w:eastAsia="Times New Roman" w:hAnsi="Times New Roman" w:cs="Times New Roman"/>
          <w:color w:val="111111"/>
          <w:lang w:eastAsia="en-CA"/>
        </w:rPr>
        <w:t xml:space="preserve"> </w:t>
      </w:r>
      <w:r w:rsidRPr="005604A8">
        <w:rPr>
          <w:rFonts w:ascii="Times New Roman" w:eastAsia="Times New Roman" w:hAnsi="Times New Roman" w:cs="Times New Roman"/>
          <w:color w:val="111111"/>
          <w:lang w:eastAsia="en-CA"/>
        </w:rPr>
        <w:t>offers exemptions from the Stay to Play policy for both teams and individuals under the following categories:</w:t>
      </w:r>
    </w:p>
    <w:p w14:paraId="2E7D742C" w14:textId="77777777" w:rsidR="007578A5" w:rsidRPr="005604A8" w:rsidRDefault="007578A5" w:rsidP="007578A5">
      <w:pPr>
        <w:numPr>
          <w:ilvl w:val="1"/>
          <w:numId w:val="2"/>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b/>
          <w:bCs/>
          <w:color w:val="111111"/>
          <w:lang w:eastAsia="en-CA"/>
        </w:rPr>
        <w:t>Proximity Exemption Request</w:t>
      </w:r>
      <w:r w:rsidRPr="005604A8">
        <w:rPr>
          <w:rFonts w:ascii="Times New Roman" w:eastAsia="Times New Roman" w:hAnsi="Times New Roman" w:cs="Times New Roman"/>
          <w:color w:val="111111"/>
          <w:lang w:eastAsia="en-CA"/>
        </w:rPr>
        <w:t>: If the team/athlete is based within the specified proximity distance from the competition venue or the team/athlete plans to stay with family or friends that resides within the proximity distance, the team/athlete may be eligible for an exemption from the policy.</w:t>
      </w:r>
    </w:p>
    <w:p w14:paraId="1DDE94C7" w14:textId="77777777" w:rsidR="007578A5" w:rsidRPr="005604A8" w:rsidRDefault="007578A5" w:rsidP="007578A5">
      <w:pPr>
        <w:numPr>
          <w:ilvl w:val="1"/>
          <w:numId w:val="2"/>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b/>
          <w:bCs/>
          <w:color w:val="111111"/>
          <w:lang w:eastAsia="en-CA"/>
        </w:rPr>
        <w:t>Special Exemption Request:</w:t>
      </w:r>
      <w:r w:rsidRPr="005604A8">
        <w:rPr>
          <w:rFonts w:ascii="Times New Roman" w:eastAsia="Times New Roman" w:hAnsi="Times New Roman" w:cs="Times New Roman"/>
          <w:color w:val="111111"/>
          <w:lang w:eastAsia="en-CA"/>
        </w:rPr>
        <w:t xml:space="preserve"> A Special Exemption Request will need to be completed for all other exemption requests. Requests will be considered on a case-by-case basis and will be reviewed by the Stay to Play Review Committee. This policy has been put in place to benefit teams, local event organizers and </w:t>
      </w:r>
      <w:r w:rsidRPr="0059397E">
        <w:rPr>
          <w:rFonts w:ascii="Times New Roman" w:eastAsia="Times New Roman" w:hAnsi="Times New Roman" w:cs="Times New Roman"/>
          <w:color w:val="111111"/>
          <w:lang w:eastAsia="en-CA"/>
        </w:rPr>
        <w:t>Sherwood Park Ringette</w:t>
      </w:r>
      <w:r w:rsidRPr="005604A8">
        <w:rPr>
          <w:rFonts w:ascii="Times New Roman" w:eastAsia="Times New Roman" w:hAnsi="Times New Roman" w:cs="Times New Roman"/>
          <w:color w:val="111111"/>
          <w:lang w:eastAsia="en-CA"/>
        </w:rPr>
        <w:t xml:space="preserve"> alike. To request an exemption please complete the Stay to Play Exemption Form </w:t>
      </w:r>
    </w:p>
    <w:p w14:paraId="7EFE5322" w14:textId="77777777" w:rsidR="007578A5" w:rsidRPr="00AF5FDA" w:rsidRDefault="007578A5" w:rsidP="007578A5">
      <w:pPr>
        <w:numPr>
          <w:ilvl w:val="1"/>
          <w:numId w:val="2"/>
        </w:numPr>
        <w:shd w:val="clear" w:color="auto" w:fill="FFFFFF"/>
        <w:spacing w:after="15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b/>
          <w:bCs/>
          <w:i/>
          <w:iCs/>
          <w:color w:val="111111"/>
          <w:sz w:val="24"/>
          <w:szCs w:val="24"/>
          <w:lang w:eastAsia="en-CA"/>
        </w:rPr>
        <w:t xml:space="preserve">Note: If your Club falls within 100kms of </w:t>
      </w:r>
      <w:r w:rsidRPr="0059397E">
        <w:rPr>
          <w:rFonts w:ascii="Times New Roman" w:eastAsia="Times New Roman" w:hAnsi="Times New Roman" w:cs="Times New Roman"/>
          <w:b/>
          <w:bCs/>
          <w:i/>
          <w:iCs/>
          <w:color w:val="111111"/>
          <w:sz w:val="24"/>
          <w:szCs w:val="24"/>
          <w:lang w:eastAsia="en-CA"/>
        </w:rPr>
        <w:t>Sherwood Park, AB</w:t>
      </w:r>
      <w:r w:rsidRPr="005604A8">
        <w:rPr>
          <w:rFonts w:ascii="Times New Roman" w:eastAsia="Times New Roman" w:hAnsi="Times New Roman" w:cs="Times New Roman"/>
          <w:b/>
          <w:bCs/>
          <w:i/>
          <w:iCs/>
          <w:color w:val="111111"/>
          <w:sz w:val="24"/>
          <w:szCs w:val="24"/>
          <w:lang w:eastAsia="en-CA"/>
        </w:rPr>
        <w:t>, you do not have to stay in the event hotels as you do not fall within the Stay and Play policy range. However, if your Club Team decides to book accommodations, the bookings must be made through Hudson Travel Group (HTG) to use the Toronto Tourism Hotel members. Hudson Travel Group holds all blocks at the hotels and will work with your Team to ensure your needs are met. </w:t>
      </w:r>
    </w:p>
    <w:p w14:paraId="18E229E7" w14:textId="77777777" w:rsidR="007501FF" w:rsidRDefault="007501FF"/>
    <w:sectPr w:rsidR="007501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C8D"/>
    <w:multiLevelType w:val="multilevel"/>
    <w:tmpl w:val="0C544D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C1F48"/>
    <w:multiLevelType w:val="hybridMultilevel"/>
    <w:tmpl w:val="AA561C2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05545379">
    <w:abstractNumId w:val="0"/>
  </w:num>
  <w:num w:numId="2" w16cid:durableId="41740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A5"/>
    <w:rsid w:val="00195C7B"/>
    <w:rsid w:val="007501FF"/>
    <w:rsid w:val="007578A5"/>
    <w:rsid w:val="00C407C7"/>
    <w:rsid w:val="00EA3D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C778"/>
  <w15:chartTrackingRefBased/>
  <w15:docId w15:val="{876CF983-807D-4FCB-94B8-D10B6EA8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A5"/>
    <w:rPr>
      <w:kern w:val="0"/>
    </w:rPr>
  </w:style>
  <w:style w:type="paragraph" w:styleId="Heading1">
    <w:name w:val="heading 1"/>
    <w:basedOn w:val="Normal"/>
    <w:next w:val="Normal"/>
    <w:link w:val="Heading1Char"/>
    <w:uiPriority w:val="9"/>
    <w:qFormat/>
    <w:rsid w:val="00757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7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8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8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8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8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8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8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8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8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8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8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8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8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8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8A5"/>
    <w:rPr>
      <w:rFonts w:eastAsiaTheme="majorEastAsia" w:cstheme="majorBidi"/>
      <w:color w:val="272727" w:themeColor="text1" w:themeTint="D8"/>
    </w:rPr>
  </w:style>
  <w:style w:type="paragraph" w:styleId="Title">
    <w:name w:val="Title"/>
    <w:basedOn w:val="Normal"/>
    <w:next w:val="Normal"/>
    <w:link w:val="TitleChar"/>
    <w:uiPriority w:val="10"/>
    <w:qFormat/>
    <w:rsid w:val="00757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8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8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8A5"/>
    <w:pPr>
      <w:spacing w:before="160"/>
      <w:jc w:val="center"/>
    </w:pPr>
    <w:rPr>
      <w:i/>
      <w:iCs/>
      <w:color w:val="404040" w:themeColor="text1" w:themeTint="BF"/>
    </w:rPr>
  </w:style>
  <w:style w:type="character" w:customStyle="1" w:styleId="QuoteChar">
    <w:name w:val="Quote Char"/>
    <w:basedOn w:val="DefaultParagraphFont"/>
    <w:link w:val="Quote"/>
    <w:uiPriority w:val="29"/>
    <w:rsid w:val="007578A5"/>
    <w:rPr>
      <w:i/>
      <w:iCs/>
      <w:color w:val="404040" w:themeColor="text1" w:themeTint="BF"/>
    </w:rPr>
  </w:style>
  <w:style w:type="paragraph" w:styleId="ListParagraph">
    <w:name w:val="List Paragraph"/>
    <w:basedOn w:val="Normal"/>
    <w:uiPriority w:val="34"/>
    <w:qFormat/>
    <w:rsid w:val="007578A5"/>
    <w:pPr>
      <w:ind w:left="720"/>
      <w:contextualSpacing/>
    </w:pPr>
  </w:style>
  <w:style w:type="character" w:styleId="IntenseEmphasis">
    <w:name w:val="Intense Emphasis"/>
    <w:basedOn w:val="DefaultParagraphFont"/>
    <w:uiPriority w:val="21"/>
    <w:qFormat/>
    <w:rsid w:val="007578A5"/>
    <w:rPr>
      <w:i/>
      <w:iCs/>
      <w:color w:val="0F4761" w:themeColor="accent1" w:themeShade="BF"/>
    </w:rPr>
  </w:style>
  <w:style w:type="paragraph" w:styleId="IntenseQuote">
    <w:name w:val="Intense Quote"/>
    <w:basedOn w:val="Normal"/>
    <w:next w:val="Normal"/>
    <w:link w:val="IntenseQuoteChar"/>
    <w:uiPriority w:val="30"/>
    <w:qFormat/>
    <w:rsid w:val="00757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8A5"/>
    <w:rPr>
      <w:i/>
      <w:iCs/>
      <w:color w:val="0F4761" w:themeColor="accent1" w:themeShade="BF"/>
    </w:rPr>
  </w:style>
  <w:style w:type="character" w:styleId="IntenseReference">
    <w:name w:val="Intense Reference"/>
    <w:basedOn w:val="DefaultParagraphFont"/>
    <w:uiPriority w:val="32"/>
    <w:qFormat/>
    <w:rsid w:val="007578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Penman</dc:creator>
  <cp:keywords/>
  <dc:description/>
  <cp:lastModifiedBy>Kristy Penman</cp:lastModifiedBy>
  <cp:revision>1</cp:revision>
  <dcterms:created xsi:type="dcterms:W3CDTF">2024-05-21T01:59:00Z</dcterms:created>
  <dcterms:modified xsi:type="dcterms:W3CDTF">2024-05-21T02:01:00Z</dcterms:modified>
</cp:coreProperties>
</file>