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1D7C" w14:textId="77777777" w:rsidR="00333EDE" w:rsidRPr="00732336" w:rsidRDefault="00333EDE" w:rsidP="00333EDE">
      <w:pPr>
        <w:jc w:val="both"/>
        <w:rPr>
          <w:sz w:val="20"/>
          <w:szCs w:val="20"/>
        </w:rPr>
      </w:pPr>
      <w:r w:rsidRPr="00732336">
        <w:rPr>
          <w:sz w:val="20"/>
          <w:szCs w:val="20"/>
        </w:rPr>
        <w:t>Hello U12 athletes and families,</w:t>
      </w:r>
    </w:p>
    <w:p w14:paraId="06F51D5B" w14:textId="1FF8517D" w:rsidR="00333EDE" w:rsidRPr="00732336" w:rsidRDefault="00333EDE" w:rsidP="00333EDE">
      <w:pPr>
        <w:jc w:val="both"/>
        <w:rPr>
          <w:sz w:val="20"/>
          <w:szCs w:val="20"/>
        </w:rPr>
      </w:pPr>
      <w:r w:rsidRPr="00732336">
        <w:rPr>
          <w:sz w:val="20"/>
          <w:szCs w:val="20"/>
        </w:rPr>
        <w:t xml:space="preserve">Welcome to U12 ringette! My name is </w:t>
      </w:r>
      <w:r w:rsidR="001E6579" w:rsidRPr="00732336">
        <w:rPr>
          <w:sz w:val="20"/>
          <w:szCs w:val="20"/>
        </w:rPr>
        <w:t>Jackie,</w:t>
      </w:r>
      <w:r w:rsidRPr="00732336">
        <w:rPr>
          <w:sz w:val="20"/>
          <w:szCs w:val="20"/>
        </w:rPr>
        <w:t xml:space="preserve"> and I will be the director this year. As our 202</w:t>
      </w:r>
      <w:r>
        <w:rPr>
          <w:sz w:val="20"/>
          <w:szCs w:val="20"/>
        </w:rPr>
        <w:t>5</w:t>
      </w:r>
      <w:r w:rsidRPr="00732336">
        <w:rPr>
          <w:sz w:val="20"/>
          <w:szCs w:val="20"/>
        </w:rPr>
        <w:t>/202</w:t>
      </w:r>
      <w:r>
        <w:rPr>
          <w:sz w:val="20"/>
          <w:szCs w:val="20"/>
        </w:rPr>
        <w:t>6</w:t>
      </w:r>
      <w:r w:rsidRPr="00732336">
        <w:rPr>
          <w:sz w:val="20"/>
          <w:szCs w:val="20"/>
        </w:rPr>
        <w:t xml:space="preserve"> season is quickly approaching, I want to give everyone a head’s up on what to expect in the next couple months. If you have any questions or concerns, please reach out to me at </w:t>
      </w:r>
      <w:hyperlink r:id="rId4" w:history="1">
        <w:r w:rsidRPr="00732336">
          <w:rPr>
            <w:rStyle w:val="Hyperlink"/>
            <w:sz w:val="20"/>
            <w:szCs w:val="20"/>
          </w:rPr>
          <w:t>u12director@sherwoodparkringette.ca</w:t>
        </w:r>
      </w:hyperlink>
      <w:r w:rsidRPr="00732336">
        <w:rPr>
          <w:sz w:val="20"/>
          <w:szCs w:val="20"/>
        </w:rPr>
        <w:t xml:space="preserve">. I hope to have all important information posted on the Sherwood Park Ringette Association website for quick reference. </w:t>
      </w:r>
    </w:p>
    <w:p w14:paraId="0473D08D" w14:textId="77777777" w:rsidR="00333EDE" w:rsidRPr="00732336" w:rsidRDefault="00333EDE" w:rsidP="00333EDE">
      <w:pPr>
        <w:jc w:val="both"/>
        <w:rPr>
          <w:sz w:val="20"/>
          <w:szCs w:val="20"/>
        </w:rPr>
      </w:pPr>
      <w:r w:rsidRPr="00732336">
        <w:rPr>
          <w:sz w:val="20"/>
          <w:szCs w:val="20"/>
        </w:rPr>
        <w:t xml:space="preserve">U12 is considered “Children’s Ringette”. This program was introduced to develop skills, while providing age and stage appropriate activity in ringette. U12 includes all the regular ringette rules including shot clock and full-sized nets. Players are encouraged to try different positions (including goalie) but will start to develop a preference. </w:t>
      </w:r>
    </w:p>
    <w:p w14:paraId="6A14764E" w14:textId="5E5FBD74" w:rsidR="00333EDE" w:rsidRPr="00732336" w:rsidRDefault="00333EDE" w:rsidP="00333EDE">
      <w:pPr>
        <w:jc w:val="both"/>
        <w:rPr>
          <w:sz w:val="20"/>
          <w:szCs w:val="20"/>
        </w:rPr>
      </w:pPr>
      <w:r w:rsidRPr="00732336">
        <w:rPr>
          <w:sz w:val="20"/>
          <w:szCs w:val="20"/>
        </w:rPr>
        <w:t xml:space="preserve">This season, we should expect to have teams at each level; A, B and C. Players will be evaluated to ensure they are placed on the appropriate team. Please keep in mind that there are </w:t>
      </w:r>
      <w:r w:rsidRPr="00732336">
        <w:rPr>
          <w:b/>
          <w:bCs/>
          <w:sz w:val="20"/>
          <w:szCs w:val="20"/>
        </w:rPr>
        <w:t>NO</w:t>
      </w:r>
      <w:r w:rsidRPr="00732336">
        <w:rPr>
          <w:sz w:val="20"/>
          <w:szCs w:val="20"/>
        </w:rPr>
        <w:t xml:space="preserve"> friend or coach requests</w:t>
      </w:r>
      <w:r w:rsidR="00597E7A">
        <w:rPr>
          <w:sz w:val="20"/>
          <w:szCs w:val="20"/>
        </w:rPr>
        <w:t>.</w:t>
      </w:r>
    </w:p>
    <w:p w14:paraId="41D5AABF" w14:textId="6BEA066B" w:rsidR="00333EDE" w:rsidRPr="00732336" w:rsidRDefault="00333EDE" w:rsidP="00333EDE">
      <w:pPr>
        <w:jc w:val="both"/>
        <w:rPr>
          <w:sz w:val="20"/>
          <w:szCs w:val="20"/>
        </w:rPr>
      </w:pPr>
      <w:r w:rsidRPr="00732336">
        <w:rPr>
          <w:sz w:val="20"/>
          <w:szCs w:val="20"/>
        </w:rPr>
        <w:t xml:space="preserve">Prior to the start of the season, </w:t>
      </w:r>
      <w:r>
        <w:rPr>
          <w:sz w:val="20"/>
          <w:szCs w:val="20"/>
        </w:rPr>
        <w:t>Sherwood Park Ringette is</w:t>
      </w:r>
      <w:r w:rsidRPr="00732336">
        <w:rPr>
          <w:sz w:val="20"/>
          <w:szCs w:val="20"/>
        </w:rPr>
        <w:t xml:space="preserve"> offering</w:t>
      </w:r>
      <w:r>
        <w:rPr>
          <w:sz w:val="20"/>
          <w:szCs w:val="20"/>
        </w:rPr>
        <w:t xml:space="preserve"> a pre-evaluation skate </w:t>
      </w:r>
      <w:r w:rsidR="00890873">
        <w:rPr>
          <w:sz w:val="20"/>
          <w:szCs w:val="20"/>
        </w:rPr>
        <w:t>for</w:t>
      </w:r>
      <w:r w:rsidRPr="00732336">
        <w:rPr>
          <w:sz w:val="20"/>
          <w:szCs w:val="20"/>
        </w:rPr>
        <w:t xml:space="preserve"> each division. U12</w:t>
      </w:r>
      <w:r>
        <w:rPr>
          <w:sz w:val="20"/>
          <w:szCs w:val="20"/>
        </w:rPr>
        <w:t xml:space="preserve"> is scheduled for </w:t>
      </w:r>
      <w:r w:rsidRPr="00DA628E">
        <w:rPr>
          <w:b/>
          <w:bCs/>
          <w:sz w:val="20"/>
          <w:szCs w:val="20"/>
        </w:rPr>
        <w:t>Aug</w:t>
      </w:r>
      <w:r w:rsidR="00DA628E">
        <w:rPr>
          <w:b/>
          <w:bCs/>
          <w:sz w:val="20"/>
          <w:szCs w:val="20"/>
        </w:rPr>
        <w:t>ust</w:t>
      </w:r>
      <w:r w:rsidRPr="00DA628E">
        <w:rPr>
          <w:b/>
          <w:bCs/>
          <w:sz w:val="20"/>
          <w:szCs w:val="20"/>
        </w:rPr>
        <w:t xml:space="preserve"> 1</w:t>
      </w:r>
      <w:r w:rsidR="009E1E3D" w:rsidRPr="00DA628E">
        <w:rPr>
          <w:b/>
          <w:bCs/>
          <w:sz w:val="20"/>
          <w:szCs w:val="20"/>
        </w:rPr>
        <w:t>4</w:t>
      </w:r>
      <w:r w:rsidRPr="00DA628E">
        <w:rPr>
          <w:b/>
          <w:bCs/>
          <w:sz w:val="20"/>
          <w:szCs w:val="20"/>
          <w:vertAlign w:val="superscript"/>
        </w:rPr>
        <w:t>th</w:t>
      </w:r>
      <w:r>
        <w:rPr>
          <w:sz w:val="20"/>
          <w:szCs w:val="20"/>
        </w:rPr>
        <w:t xml:space="preserve"> and </w:t>
      </w:r>
      <w:r w:rsidRPr="00DA628E">
        <w:rPr>
          <w:b/>
          <w:bCs/>
          <w:sz w:val="20"/>
          <w:szCs w:val="20"/>
        </w:rPr>
        <w:t>Aug</w:t>
      </w:r>
      <w:r w:rsidR="00DA628E">
        <w:rPr>
          <w:b/>
          <w:bCs/>
          <w:sz w:val="20"/>
          <w:szCs w:val="20"/>
        </w:rPr>
        <w:t>ust</w:t>
      </w:r>
      <w:r w:rsidRPr="00DA628E">
        <w:rPr>
          <w:b/>
          <w:bCs/>
          <w:sz w:val="20"/>
          <w:szCs w:val="20"/>
        </w:rPr>
        <w:t xml:space="preserve"> 1</w:t>
      </w:r>
      <w:r w:rsidR="009E1E3D" w:rsidRPr="00DA628E">
        <w:rPr>
          <w:b/>
          <w:bCs/>
          <w:sz w:val="20"/>
          <w:szCs w:val="20"/>
        </w:rPr>
        <w:t>7</w:t>
      </w:r>
      <w:r w:rsidR="009E1E3D" w:rsidRPr="00DA628E">
        <w:rPr>
          <w:b/>
          <w:bCs/>
          <w:sz w:val="20"/>
          <w:szCs w:val="20"/>
          <w:vertAlign w:val="superscript"/>
        </w:rPr>
        <w:t>th</w:t>
      </w:r>
      <w:r w:rsidR="009E1E3D">
        <w:rPr>
          <w:sz w:val="20"/>
          <w:szCs w:val="20"/>
        </w:rPr>
        <w:t xml:space="preserve">. </w:t>
      </w:r>
      <w:r w:rsidRPr="00732336">
        <w:rPr>
          <w:sz w:val="20"/>
          <w:szCs w:val="20"/>
        </w:rPr>
        <w:t xml:space="preserve"> This </w:t>
      </w:r>
      <w:r w:rsidR="009E1E3D">
        <w:rPr>
          <w:sz w:val="20"/>
          <w:szCs w:val="20"/>
        </w:rPr>
        <w:t>are</w:t>
      </w:r>
      <w:r w:rsidRPr="00732336">
        <w:rPr>
          <w:sz w:val="20"/>
          <w:szCs w:val="20"/>
        </w:rPr>
        <w:t xml:space="preserve"> optional</w:t>
      </w:r>
      <w:r w:rsidR="009E1E3D">
        <w:rPr>
          <w:sz w:val="20"/>
          <w:szCs w:val="20"/>
        </w:rPr>
        <w:t xml:space="preserve"> but recommended so the players can get back on the ice, ensure all their equipment fits comfortably and </w:t>
      </w:r>
      <w:r w:rsidR="00890873">
        <w:rPr>
          <w:sz w:val="20"/>
          <w:szCs w:val="20"/>
        </w:rPr>
        <w:t>they are</w:t>
      </w:r>
      <w:r w:rsidR="009E1E3D">
        <w:rPr>
          <w:sz w:val="20"/>
          <w:szCs w:val="20"/>
        </w:rPr>
        <w:t xml:space="preserve"> ready to go for evaluations.  You will be able to </w:t>
      </w:r>
      <w:r w:rsidRPr="00732336">
        <w:rPr>
          <w:sz w:val="20"/>
          <w:szCs w:val="20"/>
        </w:rPr>
        <w:t>register</w:t>
      </w:r>
      <w:r w:rsidR="009E1E3D">
        <w:rPr>
          <w:sz w:val="20"/>
          <w:szCs w:val="20"/>
        </w:rPr>
        <w:t xml:space="preserve"> for one of the ice times through RAMP shortly.</w:t>
      </w:r>
    </w:p>
    <w:p w14:paraId="3D043D8D" w14:textId="61E1ACA9" w:rsidR="00333EDE" w:rsidRPr="00732336" w:rsidRDefault="00333EDE" w:rsidP="00333EDE">
      <w:pPr>
        <w:jc w:val="both"/>
        <w:rPr>
          <w:sz w:val="20"/>
          <w:szCs w:val="20"/>
        </w:rPr>
      </w:pPr>
      <w:r w:rsidRPr="00732336">
        <w:rPr>
          <w:sz w:val="20"/>
          <w:szCs w:val="20"/>
        </w:rPr>
        <w:t xml:space="preserve">Our </w:t>
      </w:r>
      <w:r w:rsidRPr="00732336">
        <w:rPr>
          <w:i/>
          <w:iCs/>
          <w:sz w:val="20"/>
          <w:szCs w:val="20"/>
        </w:rPr>
        <w:t>official</w:t>
      </w:r>
      <w:r w:rsidRPr="00732336">
        <w:rPr>
          <w:sz w:val="20"/>
          <w:szCs w:val="20"/>
        </w:rPr>
        <w:t xml:space="preserve"> U12 evaluation will begin on </w:t>
      </w:r>
      <w:r w:rsidR="009E1E3D" w:rsidRPr="00DA628E">
        <w:rPr>
          <w:b/>
          <w:bCs/>
          <w:sz w:val="20"/>
          <w:szCs w:val="20"/>
        </w:rPr>
        <w:t>August 23</w:t>
      </w:r>
      <w:r w:rsidR="009E1E3D" w:rsidRPr="00DA628E">
        <w:rPr>
          <w:b/>
          <w:bCs/>
          <w:sz w:val="20"/>
          <w:szCs w:val="20"/>
          <w:vertAlign w:val="superscript"/>
        </w:rPr>
        <w:t>rd</w:t>
      </w:r>
      <w:r w:rsidR="009E1E3D">
        <w:rPr>
          <w:sz w:val="20"/>
          <w:szCs w:val="20"/>
        </w:rPr>
        <w:t xml:space="preserve"> </w:t>
      </w:r>
      <w:r w:rsidRPr="00732336">
        <w:rPr>
          <w:sz w:val="20"/>
          <w:szCs w:val="20"/>
        </w:rPr>
        <w:t xml:space="preserve">with the Universal Athlete Assessment (UAA). The administration and timing of our drills will be conducted by Competitive Thread, an independent sport testing company. This is the first component of the evaluation and is necessary to the </w:t>
      </w:r>
      <w:r>
        <w:rPr>
          <w:sz w:val="20"/>
          <w:szCs w:val="20"/>
        </w:rPr>
        <w:t xml:space="preserve">tiering </w:t>
      </w:r>
      <w:r w:rsidRPr="00732336">
        <w:rPr>
          <w:sz w:val="20"/>
          <w:szCs w:val="20"/>
        </w:rPr>
        <w:t>process. The athletes’ performance on the UAA will dictate what evaluation group they will be placed in next.</w:t>
      </w:r>
      <w:r>
        <w:rPr>
          <w:sz w:val="20"/>
          <w:szCs w:val="20"/>
        </w:rPr>
        <w:t xml:space="preserve"> Failure to attend the UAA skate, as well as any evaluation skate, can impact the </w:t>
      </w:r>
      <w:r w:rsidR="00890873">
        <w:rPr>
          <w:sz w:val="20"/>
          <w:szCs w:val="20"/>
        </w:rPr>
        <w:t>athlete’s</w:t>
      </w:r>
      <w:r>
        <w:rPr>
          <w:sz w:val="20"/>
          <w:szCs w:val="20"/>
        </w:rPr>
        <w:t xml:space="preserve"> placement.</w:t>
      </w:r>
      <w:r w:rsidR="009E1E3D">
        <w:rPr>
          <w:sz w:val="20"/>
          <w:szCs w:val="20"/>
        </w:rPr>
        <w:t xml:space="preserve"> </w:t>
      </w:r>
    </w:p>
    <w:p w14:paraId="66BA0DBB" w14:textId="371DB60B" w:rsidR="00333EDE" w:rsidRPr="00732336" w:rsidRDefault="00333EDE" w:rsidP="00333EDE">
      <w:pPr>
        <w:jc w:val="both"/>
        <w:rPr>
          <w:sz w:val="20"/>
          <w:szCs w:val="20"/>
        </w:rPr>
      </w:pPr>
      <w:r w:rsidRPr="00732336">
        <w:rPr>
          <w:sz w:val="20"/>
          <w:szCs w:val="20"/>
        </w:rPr>
        <w:t xml:space="preserve">Following the UAA, we move into the game play evaluation.  We </w:t>
      </w:r>
      <w:r w:rsidR="009E1E3D">
        <w:rPr>
          <w:sz w:val="20"/>
          <w:szCs w:val="20"/>
        </w:rPr>
        <w:t xml:space="preserve">currently </w:t>
      </w:r>
      <w:r w:rsidRPr="00732336">
        <w:rPr>
          <w:sz w:val="20"/>
          <w:szCs w:val="20"/>
        </w:rPr>
        <w:t xml:space="preserve">have ice times </w:t>
      </w:r>
      <w:r w:rsidR="00890873">
        <w:rPr>
          <w:sz w:val="20"/>
          <w:szCs w:val="20"/>
        </w:rPr>
        <w:t xml:space="preserve">on </w:t>
      </w:r>
      <w:r w:rsidRPr="00DA628E">
        <w:rPr>
          <w:b/>
          <w:bCs/>
          <w:sz w:val="20"/>
          <w:szCs w:val="20"/>
        </w:rPr>
        <w:t xml:space="preserve">September </w:t>
      </w:r>
      <w:r w:rsidR="009E1E3D" w:rsidRPr="00DA628E">
        <w:rPr>
          <w:b/>
          <w:bCs/>
          <w:sz w:val="20"/>
          <w:szCs w:val="20"/>
        </w:rPr>
        <w:t>7</w:t>
      </w:r>
      <w:r w:rsidR="009E1E3D" w:rsidRPr="00DA628E">
        <w:rPr>
          <w:b/>
          <w:bCs/>
          <w:sz w:val="20"/>
          <w:szCs w:val="20"/>
          <w:vertAlign w:val="superscript"/>
        </w:rPr>
        <w:t>th</w:t>
      </w:r>
      <w:r w:rsidR="009E1E3D">
        <w:rPr>
          <w:sz w:val="20"/>
          <w:szCs w:val="20"/>
        </w:rPr>
        <w:t xml:space="preserve"> and </w:t>
      </w:r>
      <w:r w:rsidR="00DA628E" w:rsidRPr="00DA628E">
        <w:rPr>
          <w:b/>
          <w:bCs/>
          <w:sz w:val="20"/>
          <w:szCs w:val="20"/>
        </w:rPr>
        <w:t xml:space="preserve">September </w:t>
      </w:r>
      <w:r w:rsidR="009E1E3D" w:rsidRPr="00DA628E">
        <w:rPr>
          <w:b/>
          <w:bCs/>
          <w:sz w:val="20"/>
          <w:szCs w:val="20"/>
        </w:rPr>
        <w:t>10</w:t>
      </w:r>
      <w:r w:rsidR="009E1E3D" w:rsidRPr="00DA628E">
        <w:rPr>
          <w:b/>
          <w:bCs/>
          <w:sz w:val="20"/>
          <w:szCs w:val="20"/>
          <w:vertAlign w:val="superscript"/>
        </w:rPr>
        <w:t>th</w:t>
      </w:r>
      <w:r w:rsidR="009E1E3D">
        <w:rPr>
          <w:sz w:val="20"/>
          <w:szCs w:val="20"/>
        </w:rPr>
        <w:t xml:space="preserve">, with the possibility of a third skate on </w:t>
      </w:r>
      <w:r w:rsidR="009E1E3D" w:rsidRPr="00DA628E">
        <w:rPr>
          <w:b/>
          <w:bCs/>
          <w:sz w:val="20"/>
          <w:szCs w:val="20"/>
        </w:rPr>
        <w:t>September 14</w:t>
      </w:r>
      <w:r w:rsidR="009E1E3D" w:rsidRPr="00DA628E">
        <w:rPr>
          <w:b/>
          <w:bCs/>
          <w:sz w:val="20"/>
          <w:szCs w:val="20"/>
          <w:vertAlign w:val="superscript"/>
        </w:rPr>
        <w:t>th</w:t>
      </w:r>
      <w:r w:rsidR="009E1E3D">
        <w:rPr>
          <w:sz w:val="20"/>
          <w:szCs w:val="20"/>
        </w:rPr>
        <w:t xml:space="preserve"> </w:t>
      </w:r>
      <w:r w:rsidR="00890873">
        <w:rPr>
          <w:sz w:val="20"/>
          <w:szCs w:val="20"/>
        </w:rPr>
        <w:t>(</w:t>
      </w:r>
      <w:r w:rsidR="009E1E3D">
        <w:rPr>
          <w:sz w:val="20"/>
          <w:szCs w:val="20"/>
        </w:rPr>
        <w:t>if needed</w:t>
      </w:r>
      <w:r w:rsidR="00890873">
        <w:rPr>
          <w:sz w:val="20"/>
          <w:szCs w:val="20"/>
        </w:rPr>
        <w:t>).</w:t>
      </w:r>
      <w:r w:rsidRPr="00732336">
        <w:rPr>
          <w:sz w:val="20"/>
          <w:szCs w:val="20"/>
        </w:rPr>
        <w:t xml:space="preserve"> </w:t>
      </w:r>
      <w:r w:rsidR="00890873" w:rsidRPr="0086725B">
        <w:rPr>
          <w:sz w:val="20"/>
          <w:szCs w:val="20"/>
          <w:u w:val="single"/>
        </w:rPr>
        <w:t xml:space="preserve">These are </w:t>
      </w:r>
      <w:r w:rsidRPr="0086725B">
        <w:rPr>
          <w:sz w:val="20"/>
          <w:szCs w:val="20"/>
          <w:u w:val="single"/>
        </w:rPr>
        <w:t>subject to change.</w:t>
      </w:r>
      <w:r w:rsidRPr="00732336">
        <w:rPr>
          <w:sz w:val="20"/>
          <w:szCs w:val="20"/>
        </w:rPr>
        <w:t xml:space="preserve"> Groups will be determined following each previous skate. Players </w:t>
      </w:r>
      <w:r w:rsidR="009E1E3D">
        <w:rPr>
          <w:sz w:val="20"/>
          <w:szCs w:val="20"/>
        </w:rPr>
        <w:t>will</w:t>
      </w:r>
      <w:r w:rsidRPr="00732336">
        <w:rPr>
          <w:sz w:val="20"/>
          <w:szCs w:val="20"/>
        </w:rPr>
        <w:t xml:space="preserve"> be rotated through different positions</w:t>
      </w:r>
      <w:r w:rsidR="001E6579">
        <w:rPr>
          <w:sz w:val="20"/>
          <w:szCs w:val="20"/>
        </w:rPr>
        <w:t>. There are no goalie evaluations for Children’s Ringette.</w:t>
      </w:r>
    </w:p>
    <w:p w14:paraId="0AADB207" w14:textId="77777777" w:rsidR="00333EDE" w:rsidRPr="00732336" w:rsidRDefault="00333EDE" w:rsidP="00333EDE">
      <w:pPr>
        <w:jc w:val="both"/>
        <w:rPr>
          <w:sz w:val="20"/>
          <w:szCs w:val="20"/>
        </w:rPr>
      </w:pPr>
      <w:r w:rsidRPr="00732336">
        <w:rPr>
          <w:sz w:val="20"/>
          <w:szCs w:val="20"/>
        </w:rPr>
        <w:t xml:space="preserve">Once all U12 evaluations have concluded, the Team Selection Committee will meet to assign players to teams. These teams will be announced within 48 hr and practices potentially starting the following day. </w:t>
      </w:r>
    </w:p>
    <w:p w14:paraId="44936A05" w14:textId="007B198F" w:rsidR="00333EDE" w:rsidRPr="00732336" w:rsidRDefault="00333EDE" w:rsidP="00333EDE">
      <w:pPr>
        <w:jc w:val="both"/>
        <w:rPr>
          <w:sz w:val="20"/>
          <w:szCs w:val="20"/>
        </w:rPr>
      </w:pPr>
      <w:r w:rsidRPr="00732336">
        <w:rPr>
          <w:sz w:val="20"/>
          <w:szCs w:val="20"/>
        </w:rPr>
        <w:t xml:space="preserve">For our evaluation to run smoothly, I will be looking for some parents and coaches to assist me. </w:t>
      </w:r>
      <w:r>
        <w:rPr>
          <w:sz w:val="20"/>
          <w:szCs w:val="20"/>
        </w:rPr>
        <w:t xml:space="preserve">I will forward a link to a </w:t>
      </w:r>
      <w:r w:rsidR="001E6579">
        <w:rPr>
          <w:sz w:val="20"/>
          <w:szCs w:val="20"/>
        </w:rPr>
        <w:t>sign-up</w:t>
      </w:r>
      <w:r>
        <w:rPr>
          <w:sz w:val="20"/>
          <w:szCs w:val="20"/>
        </w:rPr>
        <w:t xml:space="preserve"> sheet once the schedule is confirmed</w:t>
      </w:r>
      <w:r w:rsidRPr="00732336">
        <w:rPr>
          <w:sz w:val="20"/>
          <w:szCs w:val="20"/>
        </w:rPr>
        <w:t xml:space="preserve">. Please note that during gameplay evaluations, parents </w:t>
      </w:r>
      <w:r w:rsidRPr="00732336">
        <w:rPr>
          <w:b/>
          <w:bCs/>
          <w:sz w:val="20"/>
          <w:szCs w:val="20"/>
        </w:rPr>
        <w:t>cannot</w:t>
      </w:r>
      <w:r w:rsidRPr="00732336">
        <w:rPr>
          <w:sz w:val="20"/>
          <w:szCs w:val="20"/>
        </w:rPr>
        <w:t xml:space="preserve"> be on the same bench as their player. </w:t>
      </w:r>
    </w:p>
    <w:p w14:paraId="6657137C" w14:textId="77777777" w:rsidR="00333EDE" w:rsidRPr="003B61F7" w:rsidRDefault="00333EDE" w:rsidP="00333EDE">
      <w:pPr>
        <w:jc w:val="both"/>
        <w:rPr>
          <w:sz w:val="20"/>
          <w:szCs w:val="20"/>
        </w:rPr>
      </w:pPr>
      <w:r w:rsidRPr="00732336">
        <w:rPr>
          <w:sz w:val="20"/>
          <w:szCs w:val="20"/>
        </w:rPr>
        <w:t>Keep a close eye on your email – ice times will be forwarded as soon as they are available. I’m looking forward to getting to know these wonderful players and wish everyone a fantastic season!</w:t>
      </w:r>
    </w:p>
    <w:p w14:paraId="35937BCD" w14:textId="77777777" w:rsidR="00333EDE" w:rsidRPr="004C6B1D" w:rsidRDefault="00333EDE" w:rsidP="00333EDE">
      <w:pPr>
        <w:pStyle w:val="NoSpacing"/>
        <w:rPr>
          <w:b/>
          <w:bCs/>
          <w:sz w:val="24"/>
          <w:szCs w:val="24"/>
        </w:rPr>
      </w:pPr>
      <w:r w:rsidRPr="004C6B1D">
        <w:rPr>
          <w:b/>
          <w:bCs/>
          <w:sz w:val="24"/>
          <w:szCs w:val="24"/>
        </w:rPr>
        <w:t>Jackie Day</w:t>
      </w:r>
    </w:p>
    <w:p w14:paraId="760135B2" w14:textId="14915678" w:rsidR="00333EDE" w:rsidRPr="004C6B1D" w:rsidRDefault="00890873" w:rsidP="00333EDE">
      <w:pPr>
        <w:pStyle w:val="NoSpacing"/>
        <w:rPr>
          <w:b/>
          <w:bCs/>
          <w:sz w:val="24"/>
          <w:szCs w:val="24"/>
        </w:rPr>
      </w:pPr>
      <w:r>
        <w:rPr>
          <w:b/>
          <w:bCs/>
          <w:sz w:val="24"/>
          <w:szCs w:val="24"/>
        </w:rPr>
        <w:t xml:space="preserve">Sherwood Park </w:t>
      </w:r>
      <w:r w:rsidR="00333EDE" w:rsidRPr="004C6B1D">
        <w:rPr>
          <w:b/>
          <w:bCs/>
          <w:sz w:val="24"/>
          <w:szCs w:val="24"/>
        </w:rPr>
        <w:t>U12 Director</w:t>
      </w:r>
    </w:p>
    <w:p w14:paraId="77D39992" w14:textId="26AF0905" w:rsidR="00890873" w:rsidRPr="007C191F" w:rsidRDefault="00C87B9B" w:rsidP="007C191F">
      <w:pPr>
        <w:pStyle w:val="NoSpacing"/>
        <w:rPr>
          <w:b/>
          <w:bCs/>
          <w:sz w:val="24"/>
          <w:szCs w:val="24"/>
        </w:rPr>
      </w:pPr>
      <w:r>
        <w:rPr>
          <w:noProof/>
        </w:rPr>
        <w:drawing>
          <wp:anchor distT="0" distB="0" distL="114300" distR="114300" simplePos="0" relativeHeight="251658240" behindDoc="1" locked="0" layoutInCell="1" allowOverlap="1" wp14:anchorId="0BB77AD1" wp14:editId="2F711045">
            <wp:simplePos x="0" y="0"/>
            <wp:positionH relativeFrom="column">
              <wp:posOffset>-289560</wp:posOffset>
            </wp:positionH>
            <wp:positionV relativeFrom="paragraph">
              <wp:posOffset>463550</wp:posOffset>
            </wp:positionV>
            <wp:extent cx="1622425" cy="1150620"/>
            <wp:effectExtent l="0" t="0" r="0" b="0"/>
            <wp:wrapTopAndBottom/>
            <wp:docPr id="1" name="Picture 1" descr="A logo for a base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baseball team&#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2425"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6" w:history="1">
        <w:r w:rsidR="007C191F" w:rsidRPr="00A034C6">
          <w:rPr>
            <w:rStyle w:val="Hyperlink"/>
            <w:b/>
            <w:bCs/>
            <w:sz w:val="24"/>
            <w:szCs w:val="24"/>
          </w:rPr>
          <w:t>u12director@sherwoodparkringette.ca</w:t>
        </w:r>
      </w:hyperlink>
    </w:p>
    <w:sectPr w:rsidR="00890873" w:rsidRPr="007C19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DE"/>
    <w:rsid w:val="001E6579"/>
    <w:rsid w:val="00333EDE"/>
    <w:rsid w:val="00336DAA"/>
    <w:rsid w:val="00497DD3"/>
    <w:rsid w:val="00597E7A"/>
    <w:rsid w:val="007C191F"/>
    <w:rsid w:val="0086725B"/>
    <w:rsid w:val="00890873"/>
    <w:rsid w:val="009E1E3D"/>
    <w:rsid w:val="00AF0657"/>
    <w:rsid w:val="00C87B9B"/>
    <w:rsid w:val="00DA62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2CC0"/>
  <w15:chartTrackingRefBased/>
  <w15:docId w15:val="{E873E500-6330-4D83-80F8-F6E91DCD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DE"/>
    <w:pPr>
      <w:spacing w:line="259" w:lineRule="auto"/>
    </w:pPr>
    <w:rPr>
      <w:sz w:val="22"/>
      <w:szCs w:val="22"/>
    </w:rPr>
  </w:style>
  <w:style w:type="paragraph" w:styleId="Heading1">
    <w:name w:val="heading 1"/>
    <w:basedOn w:val="Normal"/>
    <w:next w:val="Normal"/>
    <w:link w:val="Heading1Char"/>
    <w:uiPriority w:val="9"/>
    <w:qFormat/>
    <w:rsid w:val="00333ED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ED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ED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EDE"/>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333EDE"/>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333ED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33EDE"/>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33EDE"/>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33EDE"/>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E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E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E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EDE"/>
    <w:rPr>
      <w:rFonts w:eastAsiaTheme="majorEastAsia" w:cstheme="majorBidi"/>
      <w:color w:val="272727" w:themeColor="text1" w:themeTint="D8"/>
    </w:rPr>
  </w:style>
  <w:style w:type="paragraph" w:styleId="Title">
    <w:name w:val="Title"/>
    <w:basedOn w:val="Normal"/>
    <w:next w:val="Normal"/>
    <w:link w:val="TitleChar"/>
    <w:uiPriority w:val="10"/>
    <w:qFormat/>
    <w:rsid w:val="00333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ED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EDE"/>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33EDE"/>
    <w:rPr>
      <w:i/>
      <w:iCs/>
      <w:color w:val="404040" w:themeColor="text1" w:themeTint="BF"/>
    </w:rPr>
  </w:style>
  <w:style w:type="paragraph" w:styleId="ListParagraph">
    <w:name w:val="List Paragraph"/>
    <w:basedOn w:val="Normal"/>
    <w:uiPriority w:val="34"/>
    <w:qFormat/>
    <w:rsid w:val="00333EDE"/>
    <w:pPr>
      <w:spacing w:line="278" w:lineRule="auto"/>
      <w:ind w:left="720"/>
      <w:contextualSpacing/>
    </w:pPr>
    <w:rPr>
      <w:sz w:val="24"/>
      <w:szCs w:val="24"/>
    </w:rPr>
  </w:style>
  <w:style w:type="character" w:styleId="IntenseEmphasis">
    <w:name w:val="Intense Emphasis"/>
    <w:basedOn w:val="DefaultParagraphFont"/>
    <w:uiPriority w:val="21"/>
    <w:qFormat/>
    <w:rsid w:val="00333EDE"/>
    <w:rPr>
      <w:i/>
      <w:iCs/>
      <w:color w:val="0F4761" w:themeColor="accent1" w:themeShade="BF"/>
    </w:rPr>
  </w:style>
  <w:style w:type="paragraph" w:styleId="IntenseQuote">
    <w:name w:val="Intense Quote"/>
    <w:basedOn w:val="Normal"/>
    <w:next w:val="Normal"/>
    <w:link w:val="IntenseQuoteChar"/>
    <w:uiPriority w:val="30"/>
    <w:qFormat/>
    <w:rsid w:val="00333ED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333EDE"/>
    <w:rPr>
      <w:i/>
      <w:iCs/>
      <w:color w:val="0F4761" w:themeColor="accent1" w:themeShade="BF"/>
    </w:rPr>
  </w:style>
  <w:style w:type="character" w:styleId="IntenseReference">
    <w:name w:val="Intense Reference"/>
    <w:basedOn w:val="DefaultParagraphFont"/>
    <w:uiPriority w:val="32"/>
    <w:qFormat/>
    <w:rsid w:val="00333EDE"/>
    <w:rPr>
      <w:b/>
      <w:bCs/>
      <w:smallCaps/>
      <w:color w:val="0F4761" w:themeColor="accent1" w:themeShade="BF"/>
      <w:spacing w:val="5"/>
    </w:rPr>
  </w:style>
  <w:style w:type="character" w:styleId="Hyperlink">
    <w:name w:val="Hyperlink"/>
    <w:basedOn w:val="DefaultParagraphFont"/>
    <w:uiPriority w:val="99"/>
    <w:unhideWhenUsed/>
    <w:rsid w:val="00333EDE"/>
    <w:rPr>
      <w:color w:val="467886" w:themeColor="hyperlink"/>
      <w:u w:val="single"/>
    </w:rPr>
  </w:style>
  <w:style w:type="paragraph" w:styleId="NoSpacing">
    <w:name w:val="No Spacing"/>
    <w:uiPriority w:val="1"/>
    <w:qFormat/>
    <w:rsid w:val="00333EDE"/>
    <w:pPr>
      <w:spacing w:after="0" w:line="240" w:lineRule="auto"/>
    </w:pPr>
    <w:rPr>
      <w:sz w:val="22"/>
      <w:szCs w:val="22"/>
    </w:rPr>
  </w:style>
  <w:style w:type="paragraph" w:styleId="NormalWeb">
    <w:name w:val="Normal (Web)"/>
    <w:basedOn w:val="Normal"/>
    <w:uiPriority w:val="99"/>
    <w:semiHidden/>
    <w:unhideWhenUsed/>
    <w:rsid w:val="0089087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7C1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12director@sherwoodparkringette.ca" TargetMode="External"/><Relationship Id="rId5" Type="http://schemas.openxmlformats.org/officeDocument/2006/relationships/image" Target="media/image1.jpeg"/><Relationship Id="rId4" Type="http://schemas.openxmlformats.org/officeDocument/2006/relationships/hyperlink" Target="mailto:u12director@sherwoodparkringett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Day</dc:creator>
  <cp:keywords/>
  <dc:description/>
  <cp:lastModifiedBy>Jackie Day</cp:lastModifiedBy>
  <cp:revision>6</cp:revision>
  <dcterms:created xsi:type="dcterms:W3CDTF">2025-08-06T16:17:00Z</dcterms:created>
  <dcterms:modified xsi:type="dcterms:W3CDTF">2025-08-06T17:04:00Z</dcterms:modified>
</cp:coreProperties>
</file>