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02EC6" w14:textId="17563298" w:rsidR="0069572A" w:rsidRDefault="0069572A" w:rsidP="0069572A">
      <w:pPr>
        <w:spacing w:after="225" w:line="924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66"/>
          <w:szCs w:val="66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noProof/>
          <w:kern w:val="36"/>
          <w:sz w:val="66"/>
          <w:szCs w:val="66"/>
          <w:lang w:eastAsia="en-CA"/>
          <w14:ligatures w14:val="none"/>
        </w:rPr>
        <w:drawing>
          <wp:inline distT="0" distB="0" distL="0" distR="0" wp14:anchorId="2CB977E6" wp14:editId="7D8A802C">
            <wp:extent cx="1069200" cy="1069200"/>
            <wp:effectExtent l="0" t="0" r="0" b="0"/>
            <wp:docPr id="13764125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00" cy="106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689C31" w14:textId="10694D69" w:rsidR="003915C9" w:rsidRPr="003915C9" w:rsidRDefault="003915C9" w:rsidP="0069572A">
      <w:pPr>
        <w:spacing w:after="225" w:line="924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66"/>
          <w:szCs w:val="66"/>
          <w:lang w:eastAsia="en-CA"/>
          <w14:ligatures w14:val="none"/>
        </w:rPr>
      </w:pPr>
      <w:r w:rsidRPr="003915C9">
        <w:rPr>
          <w:rFonts w:ascii="Arial" w:eastAsia="Times New Roman" w:hAnsi="Arial" w:cs="Arial"/>
          <w:b/>
          <w:bCs/>
          <w:kern w:val="36"/>
          <w:sz w:val="66"/>
          <w:szCs w:val="66"/>
          <w:lang w:eastAsia="en-CA"/>
          <w14:ligatures w14:val="none"/>
        </w:rPr>
        <w:t>Air Quality Health Index</w:t>
      </w:r>
    </w:p>
    <w:p w14:paraId="1D967127" w14:textId="77777777" w:rsidR="003915C9" w:rsidRPr="00064841" w:rsidRDefault="003915C9" w:rsidP="003915C9">
      <w:pPr>
        <w:spacing w:after="0" w:line="336" w:lineRule="atLeast"/>
        <w:textAlignment w:val="baseline"/>
        <w:rPr>
          <w:rFonts w:ascii="inherit" w:eastAsia="Times New Roman" w:hAnsi="inherit" w:cs="Times New Roman"/>
          <w:b/>
          <w:bCs/>
          <w:kern w:val="0"/>
          <w:sz w:val="32"/>
          <w:szCs w:val="32"/>
          <w:bdr w:val="none" w:sz="0" w:space="0" w:color="auto" w:frame="1"/>
          <w:lang w:eastAsia="en-CA"/>
          <w14:ligatures w14:val="none"/>
        </w:rPr>
      </w:pPr>
      <w:r w:rsidRPr="003915C9">
        <w:rPr>
          <w:rFonts w:ascii="inherit" w:eastAsia="Times New Roman" w:hAnsi="inherit" w:cs="Times New Roman"/>
          <w:b/>
          <w:bCs/>
          <w:kern w:val="0"/>
          <w:sz w:val="32"/>
          <w:szCs w:val="32"/>
          <w:bdr w:val="none" w:sz="0" w:space="0" w:color="auto" w:frame="1"/>
          <w:lang w:eastAsia="en-CA"/>
          <w14:ligatures w14:val="none"/>
        </w:rPr>
        <w:t>Air Quality Health Index (AQHI) Categories:</w:t>
      </w:r>
    </w:p>
    <w:p w14:paraId="3ED03C73" w14:textId="77777777" w:rsidR="00674C05" w:rsidRPr="003915C9" w:rsidRDefault="00674C05" w:rsidP="003915C9">
      <w:pPr>
        <w:spacing w:after="0" w:line="336" w:lineRule="atLeast"/>
        <w:textAlignment w:val="baseline"/>
        <w:rPr>
          <w:rFonts w:ascii="inherit" w:eastAsia="Times New Roman" w:hAnsi="inherit" w:cs="Times New Roman"/>
          <w:kern w:val="0"/>
          <w:sz w:val="32"/>
          <w:szCs w:val="32"/>
          <w:lang w:eastAsia="en-CA"/>
          <w14:ligatures w14:val="none"/>
        </w:rPr>
      </w:pPr>
    </w:p>
    <w:p w14:paraId="2F7FB80A" w14:textId="77777777" w:rsidR="003915C9" w:rsidRPr="003915C9" w:rsidRDefault="003915C9" w:rsidP="00674C05">
      <w:pPr>
        <w:numPr>
          <w:ilvl w:val="0"/>
          <w:numId w:val="1"/>
        </w:numPr>
        <w:spacing w:after="75" w:line="315" w:lineRule="atLeast"/>
        <w:ind w:left="1095"/>
        <w:jc w:val="both"/>
        <w:textAlignment w:val="baseline"/>
        <w:rPr>
          <w:rFonts w:ascii="inherit" w:eastAsia="Times New Roman" w:hAnsi="inherit" w:cs="Times New Roman"/>
          <w:kern w:val="0"/>
          <w:sz w:val="28"/>
          <w:szCs w:val="28"/>
          <w:lang w:eastAsia="en-CA"/>
          <w14:ligatures w14:val="none"/>
        </w:rPr>
      </w:pPr>
      <w:r w:rsidRPr="003915C9">
        <w:rPr>
          <w:rFonts w:ascii="inherit" w:eastAsia="Times New Roman" w:hAnsi="inherit" w:cs="Times New Roman"/>
          <w:kern w:val="0"/>
          <w:sz w:val="28"/>
          <w:szCs w:val="28"/>
          <w:lang w:eastAsia="en-CA"/>
          <w14:ligatures w14:val="none"/>
        </w:rPr>
        <w:t>Low Risk (1-3): Air quality is considered good, and outdoor activities can proceed as scheduled.</w:t>
      </w:r>
    </w:p>
    <w:p w14:paraId="51C42D6D" w14:textId="77777777" w:rsidR="003915C9" w:rsidRPr="003915C9" w:rsidRDefault="003915C9" w:rsidP="00674C05">
      <w:pPr>
        <w:numPr>
          <w:ilvl w:val="0"/>
          <w:numId w:val="1"/>
        </w:numPr>
        <w:spacing w:after="75" w:line="315" w:lineRule="atLeast"/>
        <w:ind w:left="1095"/>
        <w:jc w:val="both"/>
        <w:textAlignment w:val="baseline"/>
        <w:rPr>
          <w:rFonts w:ascii="inherit" w:eastAsia="Times New Roman" w:hAnsi="inherit" w:cs="Times New Roman"/>
          <w:kern w:val="0"/>
          <w:sz w:val="28"/>
          <w:szCs w:val="28"/>
          <w:lang w:eastAsia="en-CA"/>
          <w14:ligatures w14:val="none"/>
        </w:rPr>
      </w:pPr>
      <w:r w:rsidRPr="003915C9">
        <w:rPr>
          <w:rFonts w:ascii="inherit" w:eastAsia="Times New Roman" w:hAnsi="inherit" w:cs="Times New Roman"/>
          <w:kern w:val="0"/>
          <w:sz w:val="28"/>
          <w:szCs w:val="28"/>
          <w:lang w:eastAsia="en-CA"/>
          <w14:ligatures w14:val="none"/>
        </w:rPr>
        <w:t>Moderate Risk (4-6): Moderate air quality; activities can continue, but individuals with respiratory conditions should take precautions.</w:t>
      </w:r>
    </w:p>
    <w:p w14:paraId="6E0F879C" w14:textId="7512E3DE" w:rsidR="003915C9" w:rsidRPr="003915C9" w:rsidRDefault="003915C9" w:rsidP="00674C05">
      <w:pPr>
        <w:numPr>
          <w:ilvl w:val="0"/>
          <w:numId w:val="1"/>
        </w:numPr>
        <w:spacing w:after="0" w:line="315" w:lineRule="atLeast"/>
        <w:ind w:left="1095"/>
        <w:jc w:val="both"/>
        <w:textAlignment w:val="baseline"/>
        <w:rPr>
          <w:rFonts w:ascii="inherit" w:eastAsia="Times New Roman" w:hAnsi="inherit" w:cs="Times New Roman"/>
          <w:kern w:val="0"/>
          <w:sz w:val="28"/>
          <w:szCs w:val="28"/>
          <w:lang w:eastAsia="en-CA"/>
          <w14:ligatures w14:val="none"/>
        </w:rPr>
      </w:pPr>
      <w:r w:rsidRPr="003915C9">
        <w:rPr>
          <w:rFonts w:ascii="inherit" w:eastAsia="Times New Roman" w:hAnsi="inherit" w:cs="Times New Roman"/>
          <w:kern w:val="0"/>
          <w:sz w:val="28"/>
          <w:szCs w:val="28"/>
          <w:lang w:eastAsia="en-CA"/>
          <w14:ligatures w14:val="none"/>
        </w:rPr>
        <w:t>High Risk (7-9): </w:t>
      </w:r>
      <w:r w:rsidRPr="003915C9">
        <w:rPr>
          <w:rFonts w:ascii="inherit" w:eastAsia="Times New Roman" w:hAnsi="inherit" w:cs="Times New Roman"/>
          <w:b/>
          <w:bCs/>
          <w:kern w:val="0"/>
          <w:sz w:val="28"/>
          <w:szCs w:val="28"/>
          <w:bdr w:val="none" w:sz="0" w:space="0" w:color="auto" w:frame="1"/>
          <w:lang w:eastAsia="en-CA"/>
          <w14:ligatures w14:val="none"/>
        </w:rPr>
        <w:t>Play is permissible with caution and modified activities. </w:t>
      </w:r>
      <w:r w:rsidRPr="003915C9">
        <w:rPr>
          <w:rFonts w:ascii="inherit" w:eastAsia="Times New Roman" w:hAnsi="inherit" w:cs="Times New Roman"/>
          <w:kern w:val="0"/>
          <w:sz w:val="28"/>
          <w:szCs w:val="28"/>
          <w:lang w:eastAsia="en-CA"/>
          <w14:ligatures w14:val="none"/>
        </w:rPr>
        <w:t xml:space="preserve">Unhealthy for sensitive individuals and groups; consider rescheduling or modifying outdoor activities. </w:t>
      </w:r>
      <w:r w:rsidRPr="00064841">
        <w:rPr>
          <w:rFonts w:ascii="inherit" w:eastAsia="Times New Roman" w:hAnsi="inherit" w:cs="Times New Roman"/>
          <w:kern w:val="0"/>
          <w:sz w:val="28"/>
          <w:szCs w:val="28"/>
          <w:lang w:eastAsia="en-CA"/>
          <w14:ligatures w14:val="none"/>
        </w:rPr>
        <w:t>Softball</w:t>
      </w:r>
      <w:r w:rsidRPr="003915C9">
        <w:rPr>
          <w:rFonts w:ascii="inherit" w:eastAsia="Times New Roman" w:hAnsi="inherit" w:cs="Times New Roman"/>
          <w:kern w:val="0"/>
          <w:sz w:val="28"/>
          <w:szCs w:val="28"/>
          <w:lang w:eastAsia="en-CA"/>
          <w14:ligatures w14:val="none"/>
        </w:rPr>
        <w:t xml:space="preserve"> activities should be carefully evaluated, and organizers should consider shortening warm-up and practice times, modifying activities, or moving indoors, especially for individuals with respiratory or cardiovascular conditions. At-risk individuals, including those with respiratory or cardiovascular conditions, should not participate in outdoor </w:t>
      </w:r>
      <w:r w:rsidRPr="00064841">
        <w:rPr>
          <w:rFonts w:ascii="inherit" w:eastAsia="Times New Roman" w:hAnsi="inherit" w:cs="Times New Roman"/>
          <w:kern w:val="0"/>
          <w:sz w:val="28"/>
          <w:szCs w:val="28"/>
          <w:lang w:eastAsia="en-CA"/>
          <w14:ligatures w14:val="none"/>
        </w:rPr>
        <w:t>softball</w:t>
      </w:r>
      <w:r w:rsidRPr="003915C9">
        <w:rPr>
          <w:rFonts w:ascii="inherit" w:eastAsia="Times New Roman" w:hAnsi="inherit" w:cs="Times New Roman"/>
          <w:kern w:val="0"/>
          <w:sz w:val="28"/>
          <w:szCs w:val="28"/>
          <w:lang w:eastAsia="en-CA"/>
          <w14:ligatures w14:val="none"/>
        </w:rPr>
        <w:t xml:space="preserve"> activities during High-Risk conditions.</w:t>
      </w:r>
    </w:p>
    <w:p w14:paraId="64D263C8" w14:textId="7AE7E6BE" w:rsidR="003915C9" w:rsidRPr="003915C9" w:rsidRDefault="003915C9" w:rsidP="00674C05">
      <w:pPr>
        <w:numPr>
          <w:ilvl w:val="0"/>
          <w:numId w:val="2"/>
        </w:numPr>
        <w:spacing w:after="0" w:line="315" w:lineRule="atLeast"/>
        <w:ind w:left="1095"/>
        <w:jc w:val="both"/>
        <w:textAlignment w:val="baseline"/>
        <w:rPr>
          <w:rFonts w:ascii="inherit" w:eastAsia="Times New Roman" w:hAnsi="inherit" w:cs="Times New Roman"/>
          <w:kern w:val="0"/>
          <w:sz w:val="28"/>
          <w:szCs w:val="28"/>
          <w:lang w:eastAsia="en-CA"/>
          <w14:ligatures w14:val="none"/>
        </w:rPr>
      </w:pPr>
      <w:r w:rsidRPr="003915C9">
        <w:rPr>
          <w:rFonts w:ascii="inherit" w:eastAsia="Times New Roman" w:hAnsi="inherit" w:cs="Times New Roman"/>
          <w:kern w:val="0"/>
          <w:sz w:val="28"/>
          <w:szCs w:val="28"/>
          <w:lang w:eastAsia="en-CA"/>
          <w14:ligatures w14:val="none"/>
        </w:rPr>
        <w:t>Very High Risk (10+): </w:t>
      </w:r>
      <w:r w:rsidRPr="003915C9">
        <w:rPr>
          <w:rFonts w:ascii="inherit" w:eastAsia="Times New Roman" w:hAnsi="inherit" w:cs="Times New Roman"/>
          <w:b/>
          <w:bCs/>
          <w:kern w:val="0"/>
          <w:sz w:val="28"/>
          <w:szCs w:val="28"/>
          <w:bdr w:val="none" w:sz="0" w:space="0" w:color="auto" w:frame="1"/>
          <w:lang w:eastAsia="en-CA"/>
          <w14:ligatures w14:val="none"/>
        </w:rPr>
        <w:t xml:space="preserve">Play is not permissible for a </w:t>
      </w:r>
      <w:r w:rsidRPr="00064841">
        <w:rPr>
          <w:rFonts w:ascii="inherit" w:eastAsia="Times New Roman" w:hAnsi="inherit" w:cs="Times New Roman"/>
          <w:b/>
          <w:bCs/>
          <w:kern w:val="0"/>
          <w:sz w:val="28"/>
          <w:szCs w:val="28"/>
          <w:bdr w:val="none" w:sz="0" w:space="0" w:color="auto" w:frame="1"/>
          <w:lang w:eastAsia="en-CA"/>
          <w14:ligatures w14:val="none"/>
        </w:rPr>
        <w:t>Softball Saskatchewan sanctioned event</w:t>
      </w:r>
      <w:r w:rsidRPr="003915C9">
        <w:rPr>
          <w:rFonts w:ascii="inherit" w:eastAsia="Times New Roman" w:hAnsi="inherit" w:cs="Times New Roman"/>
          <w:b/>
          <w:bCs/>
          <w:kern w:val="0"/>
          <w:sz w:val="28"/>
          <w:szCs w:val="28"/>
          <w:bdr w:val="none" w:sz="0" w:space="0" w:color="auto" w:frame="1"/>
          <w:lang w:eastAsia="en-CA"/>
          <w14:ligatures w14:val="none"/>
        </w:rPr>
        <w:t>. </w:t>
      </w:r>
      <w:r w:rsidRPr="003915C9">
        <w:rPr>
          <w:rFonts w:ascii="inherit" w:eastAsia="Times New Roman" w:hAnsi="inherit" w:cs="Times New Roman"/>
          <w:kern w:val="0"/>
          <w:sz w:val="28"/>
          <w:szCs w:val="28"/>
          <w:lang w:eastAsia="en-CA"/>
          <w14:ligatures w14:val="none"/>
        </w:rPr>
        <w:t>Very unhealthy; outdoor activities are to be rescheduled if possible, and individuals with health concerns should avoid prolonged exertion.</w:t>
      </w:r>
    </w:p>
    <w:p w14:paraId="094D96C5" w14:textId="77777777" w:rsidR="00064841" w:rsidRDefault="003915C9" w:rsidP="003915C9">
      <w:pPr>
        <w:spacing w:after="0" w:line="336" w:lineRule="atLeast"/>
        <w:textAlignment w:val="baseline"/>
        <w:rPr>
          <w:b/>
          <w:bCs/>
          <w:sz w:val="28"/>
          <w:szCs w:val="28"/>
        </w:rPr>
      </w:pPr>
      <w:r w:rsidRPr="003915C9">
        <w:rPr>
          <w:rFonts w:ascii="inherit" w:eastAsia="Times New Roman" w:hAnsi="inherit" w:cs="Times New Roman"/>
          <w:b/>
          <w:bCs/>
          <w:kern w:val="0"/>
          <w:sz w:val="24"/>
          <w:szCs w:val="24"/>
          <w:bdr w:val="none" w:sz="0" w:space="0" w:color="auto" w:frame="1"/>
          <w:lang w:eastAsia="en-CA"/>
          <w14:ligatures w14:val="none"/>
        </w:rPr>
        <w:br/>
      </w:r>
    </w:p>
    <w:p w14:paraId="0E78AFCD" w14:textId="73F4D9A3" w:rsidR="00BC3096" w:rsidRPr="00064841" w:rsidRDefault="008838A0" w:rsidP="00064841">
      <w:pPr>
        <w:spacing w:after="0" w:line="336" w:lineRule="atLeast"/>
        <w:jc w:val="both"/>
        <w:textAlignment w:val="baseline"/>
        <w:rPr>
          <w:b/>
          <w:bCs/>
          <w:sz w:val="32"/>
          <w:szCs w:val="32"/>
        </w:rPr>
      </w:pPr>
      <w:r w:rsidRPr="00064841">
        <w:rPr>
          <w:b/>
          <w:bCs/>
          <w:sz w:val="32"/>
          <w:szCs w:val="32"/>
        </w:rPr>
        <w:t xml:space="preserve">Air quality can change quite quickly. Some delays or cancellations may be temporary. </w:t>
      </w:r>
    </w:p>
    <w:p w14:paraId="28394CB4" w14:textId="77777777" w:rsidR="008838A0" w:rsidRPr="00064841" w:rsidRDefault="008838A0" w:rsidP="00064841">
      <w:pPr>
        <w:spacing w:after="0" w:line="336" w:lineRule="atLeast"/>
        <w:jc w:val="both"/>
        <w:textAlignment w:val="baseline"/>
        <w:rPr>
          <w:b/>
          <w:bCs/>
          <w:sz w:val="32"/>
          <w:szCs w:val="32"/>
        </w:rPr>
      </w:pPr>
    </w:p>
    <w:p w14:paraId="7759EEB8" w14:textId="2E3D94DC" w:rsidR="008838A0" w:rsidRPr="00064841" w:rsidRDefault="00D53432" w:rsidP="003915C9">
      <w:pPr>
        <w:spacing w:after="0" w:line="336" w:lineRule="atLeast"/>
        <w:textAlignment w:val="baseline"/>
        <w:rPr>
          <w:b/>
          <w:bCs/>
          <w:sz w:val="32"/>
          <w:szCs w:val="32"/>
        </w:rPr>
      </w:pPr>
      <w:r w:rsidRPr="00064841">
        <w:rPr>
          <w:b/>
          <w:bCs/>
          <w:sz w:val="32"/>
          <w:szCs w:val="32"/>
        </w:rPr>
        <w:t xml:space="preserve">Please see below for the </w:t>
      </w:r>
      <w:r w:rsidR="008838A0" w:rsidRPr="00064841">
        <w:rPr>
          <w:b/>
          <w:bCs/>
          <w:sz w:val="32"/>
          <w:szCs w:val="32"/>
        </w:rPr>
        <w:t xml:space="preserve">Environment Canada </w:t>
      </w:r>
      <w:r w:rsidRPr="00064841">
        <w:rPr>
          <w:b/>
          <w:bCs/>
          <w:sz w:val="32"/>
          <w:szCs w:val="32"/>
        </w:rPr>
        <w:t xml:space="preserve">Air Quality </w:t>
      </w:r>
      <w:r w:rsidR="008838A0" w:rsidRPr="00064841">
        <w:rPr>
          <w:b/>
          <w:bCs/>
          <w:sz w:val="32"/>
          <w:szCs w:val="32"/>
        </w:rPr>
        <w:t>link.</w:t>
      </w:r>
    </w:p>
    <w:p w14:paraId="269DF471" w14:textId="254F5C69" w:rsidR="00D53432" w:rsidRPr="008838A0" w:rsidRDefault="00D53432" w:rsidP="003915C9">
      <w:pPr>
        <w:spacing w:after="0" w:line="336" w:lineRule="atLeast"/>
        <w:textAlignment w:val="baseline"/>
        <w:rPr>
          <w:b/>
          <w:bCs/>
          <w:sz w:val="24"/>
          <w:szCs w:val="24"/>
        </w:rPr>
      </w:pPr>
      <w:hyperlink r:id="rId6" w:history="1">
        <w:r w:rsidRPr="006573F5">
          <w:rPr>
            <w:rStyle w:val="Hyperlink"/>
            <w:b/>
            <w:bCs/>
            <w:sz w:val="24"/>
            <w:szCs w:val="24"/>
          </w:rPr>
          <w:t>https://weather.gc.ca/airquality/pages/provincial_summary/sk_e.html</w:t>
        </w:r>
      </w:hyperlink>
      <w:r>
        <w:rPr>
          <w:b/>
          <w:bCs/>
          <w:sz w:val="24"/>
          <w:szCs w:val="24"/>
        </w:rPr>
        <w:t xml:space="preserve"> </w:t>
      </w:r>
    </w:p>
    <w:sectPr w:rsidR="00D53432" w:rsidRPr="008838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A2F34"/>
    <w:multiLevelType w:val="multilevel"/>
    <w:tmpl w:val="35F8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444617"/>
    <w:multiLevelType w:val="multilevel"/>
    <w:tmpl w:val="6492CE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0633172">
    <w:abstractNumId w:val="0"/>
  </w:num>
  <w:num w:numId="2" w16cid:durableId="1167984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C9"/>
    <w:rsid w:val="00064841"/>
    <w:rsid w:val="003915C9"/>
    <w:rsid w:val="00674C05"/>
    <w:rsid w:val="0069572A"/>
    <w:rsid w:val="00707ABA"/>
    <w:rsid w:val="008838A0"/>
    <w:rsid w:val="009D5BE0"/>
    <w:rsid w:val="00BC3096"/>
    <w:rsid w:val="00D53432"/>
    <w:rsid w:val="00E53148"/>
    <w:rsid w:val="00FB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12C44"/>
  <w15:chartTrackingRefBased/>
  <w15:docId w15:val="{66435594-6BEB-4CB1-B1F9-19D6FA7D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15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1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5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5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5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5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5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5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5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5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15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5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5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5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5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5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5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5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15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1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5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15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1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15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15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15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5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5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15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534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ather.gc.ca/airquality/pages/provincial_summary/sk_e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Jacobson</dc:creator>
  <cp:keywords/>
  <dc:description/>
  <cp:lastModifiedBy>Guy Jacobson</cp:lastModifiedBy>
  <cp:revision>10</cp:revision>
  <dcterms:created xsi:type="dcterms:W3CDTF">2025-06-02T03:47:00Z</dcterms:created>
  <dcterms:modified xsi:type="dcterms:W3CDTF">2025-06-02T04:30:00Z</dcterms:modified>
</cp:coreProperties>
</file>