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F86A3" w14:textId="77777777" w:rsidR="0084252C" w:rsidRPr="001C228D" w:rsidRDefault="0084252C" w:rsidP="0084252C">
      <w:pPr>
        <w:rPr>
          <w:rFonts w:ascii="Tahoma" w:hAnsi="Tahoma" w:cs="Tahoma"/>
          <w:b/>
        </w:rPr>
      </w:pPr>
    </w:p>
    <w:p w14:paraId="094CDFB4" w14:textId="77777777" w:rsidR="0084252C" w:rsidRPr="00DC3460" w:rsidRDefault="0084252C" w:rsidP="0084252C">
      <w:pPr>
        <w:pStyle w:val="NormalWeb"/>
        <w:jc w:val="center"/>
        <w:rPr>
          <w:rFonts w:ascii="Tahoma" w:hAnsi="Tahoma" w:cs="Tahoma"/>
          <w:b/>
          <w:sz w:val="32"/>
          <w:szCs w:val="32"/>
        </w:rPr>
      </w:pPr>
      <w:r w:rsidRPr="000660D8">
        <w:rPr>
          <w:rFonts w:ascii="Tahoma" w:hAnsi="Tahoma" w:cs="Tahoma"/>
          <w:b/>
          <w:sz w:val="32"/>
          <w:szCs w:val="32"/>
        </w:rPr>
        <w:t>CODE OF CONDUCT</w:t>
      </w:r>
    </w:p>
    <w:p w14:paraId="652EB09D" w14:textId="77777777" w:rsidR="0084252C" w:rsidRPr="001C228D" w:rsidRDefault="0084252C" w:rsidP="0084252C">
      <w:pPr>
        <w:pStyle w:val="NormalWeb"/>
        <w:rPr>
          <w:rFonts w:ascii="Tahoma" w:hAnsi="Tahoma" w:cs="Tahoma"/>
        </w:rPr>
      </w:pPr>
    </w:p>
    <w:p w14:paraId="4B3A6807" w14:textId="149141C2" w:rsidR="0084252C" w:rsidRPr="00DC3460" w:rsidRDefault="0084252C" w:rsidP="00E65B73">
      <w:pPr>
        <w:pStyle w:val="NormalWeb"/>
        <w:jc w:val="center"/>
        <w:rPr>
          <w:rFonts w:ascii="Tahoma" w:hAnsi="Tahoma" w:cs="Tahoma"/>
          <w:b/>
          <w:bCs/>
          <w:sz w:val="28"/>
          <w:szCs w:val="28"/>
        </w:rPr>
      </w:pPr>
      <w:r w:rsidRPr="00DC3460">
        <w:rPr>
          <w:rFonts w:ascii="Tahoma" w:hAnsi="Tahoma" w:cs="Tahoma"/>
          <w:b/>
          <w:bCs/>
          <w:sz w:val="28"/>
          <w:szCs w:val="28"/>
        </w:rPr>
        <w:t>Core Values</w:t>
      </w:r>
    </w:p>
    <w:p w14:paraId="1AB5AB16" w14:textId="77777777" w:rsidR="0084252C" w:rsidRPr="001C228D" w:rsidRDefault="0084252C" w:rsidP="00E65B73">
      <w:pPr>
        <w:pStyle w:val="NormalWeb"/>
        <w:jc w:val="center"/>
        <w:rPr>
          <w:rFonts w:ascii="Tahoma" w:hAnsi="Tahoma" w:cs="Tahoma"/>
        </w:rPr>
      </w:pPr>
      <w:r w:rsidRPr="001C228D">
        <w:rPr>
          <w:rFonts w:ascii="Tahoma" w:hAnsi="Tahoma" w:cs="Tahoma"/>
        </w:rPr>
        <w:t>All participants will treat others with respect</w:t>
      </w:r>
      <w:r>
        <w:rPr>
          <w:rFonts w:ascii="Tahoma" w:hAnsi="Tahoma" w:cs="Tahoma"/>
        </w:rPr>
        <w:t>.</w:t>
      </w:r>
    </w:p>
    <w:p w14:paraId="46713CF7" w14:textId="239462BB" w:rsidR="0084252C" w:rsidRPr="001C228D" w:rsidRDefault="0084252C" w:rsidP="00E65B73">
      <w:pPr>
        <w:pStyle w:val="NormalWeb"/>
        <w:jc w:val="center"/>
        <w:rPr>
          <w:rFonts w:ascii="Tahoma" w:hAnsi="Tahoma" w:cs="Tahoma"/>
        </w:rPr>
      </w:pPr>
      <w:r w:rsidRPr="001C228D">
        <w:rPr>
          <w:rFonts w:ascii="Tahoma" w:hAnsi="Tahoma" w:cs="Tahoma"/>
        </w:rPr>
        <w:t>Discrimination and harassment will not be tolerated.</w:t>
      </w:r>
    </w:p>
    <w:p w14:paraId="013C9EA2" w14:textId="77777777" w:rsidR="0084252C" w:rsidRPr="001C228D" w:rsidRDefault="0084252C" w:rsidP="00E65B73">
      <w:pPr>
        <w:pStyle w:val="NormalWeb"/>
        <w:jc w:val="center"/>
        <w:rPr>
          <w:rFonts w:ascii="Tahoma" w:hAnsi="Tahoma" w:cs="Tahoma"/>
        </w:rPr>
      </w:pPr>
      <w:r w:rsidRPr="001C228D">
        <w:rPr>
          <w:rFonts w:ascii="Tahoma" w:hAnsi="Tahoma" w:cs="Tahoma"/>
        </w:rPr>
        <w:t>Participants will a</w:t>
      </w:r>
      <w:r>
        <w:rPr>
          <w:rFonts w:ascii="Tahoma" w:hAnsi="Tahoma" w:cs="Tahoma"/>
        </w:rPr>
        <w:t>ct ethically and with integrity.</w:t>
      </w:r>
    </w:p>
    <w:p w14:paraId="0D9E6A99" w14:textId="0E9C5CB4" w:rsidR="0084252C" w:rsidRPr="001C228D" w:rsidRDefault="0084252C" w:rsidP="00E65B73">
      <w:pPr>
        <w:pStyle w:val="NormalWeb"/>
        <w:jc w:val="center"/>
        <w:rPr>
          <w:rFonts w:ascii="Tahoma" w:hAnsi="Tahoma" w:cs="Tahoma"/>
        </w:rPr>
      </w:pPr>
      <w:r w:rsidRPr="001C228D">
        <w:rPr>
          <w:rFonts w:ascii="Tahoma" w:hAnsi="Tahoma" w:cs="Tahoma"/>
        </w:rPr>
        <w:t>Participants will foster a safe and fun environment.</w:t>
      </w:r>
    </w:p>
    <w:p w14:paraId="116C1679" w14:textId="77777777" w:rsidR="0084252C" w:rsidRPr="001C228D" w:rsidRDefault="0084252C" w:rsidP="00E65B73">
      <w:pPr>
        <w:pStyle w:val="NormalWeb"/>
        <w:jc w:val="center"/>
        <w:rPr>
          <w:rFonts w:ascii="Tahoma" w:hAnsi="Tahoma" w:cs="Tahoma"/>
        </w:rPr>
      </w:pPr>
      <w:r w:rsidRPr="001C228D">
        <w:rPr>
          <w:rFonts w:ascii="Tahoma" w:hAnsi="Tahoma" w:cs="Tahoma"/>
        </w:rPr>
        <w:t>Participants will emphasize teamwork and co-operation.</w:t>
      </w:r>
    </w:p>
    <w:p w14:paraId="7AA6E959" w14:textId="77777777" w:rsidR="0084252C" w:rsidRPr="001C228D" w:rsidRDefault="0084252C" w:rsidP="00E65B73">
      <w:pPr>
        <w:pStyle w:val="NormalWeb"/>
        <w:jc w:val="center"/>
        <w:rPr>
          <w:rFonts w:ascii="Tahoma" w:hAnsi="Tahoma" w:cs="Tahoma"/>
        </w:rPr>
      </w:pPr>
      <w:r w:rsidRPr="001C228D">
        <w:rPr>
          <w:rFonts w:ascii="Tahoma" w:hAnsi="Tahoma" w:cs="Tahoma"/>
        </w:rPr>
        <w:t xml:space="preserve">Participants will strive to achieve excellence </w:t>
      </w:r>
      <w:r>
        <w:rPr>
          <w:rFonts w:ascii="Tahoma" w:hAnsi="Tahoma" w:cs="Tahoma"/>
        </w:rPr>
        <w:t>both</w:t>
      </w:r>
      <w:r w:rsidRPr="001C228D">
        <w:rPr>
          <w:rFonts w:ascii="Tahoma" w:hAnsi="Tahoma" w:cs="Tahoma"/>
        </w:rPr>
        <w:t xml:space="preserve"> on and off </w:t>
      </w:r>
      <w:r>
        <w:rPr>
          <w:rFonts w:ascii="Tahoma" w:hAnsi="Tahoma" w:cs="Tahoma"/>
        </w:rPr>
        <w:t>the ice.</w:t>
      </w:r>
    </w:p>
    <w:p w14:paraId="7052E52A" w14:textId="77777777" w:rsidR="0084252C" w:rsidRPr="001C228D" w:rsidRDefault="0084252C" w:rsidP="0084252C">
      <w:pPr>
        <w:pStyle w:val="NormalWeb"/>
        <w:ind w:left="720"/>
        <w:rPr>
          <w:rFonts w:ascii="Tahoma" w:hAnsi="Tahoma" w:cs="Tahoma"/>
        </w:rPr>
      </w:pPr>
    </w:p>
    <w:p w14:paraId="372E7F29" w14:textId="77777777" w:rsidR="0084252C" w:rsidRPr="00B64523" w:rsidRDefault="0084252C" w:rsidP="0084252C">
      <w:pPr>
        <w:pStyle w:val="NormalWeb"/>
        <w:rPr>
          <w:rFonts w:ascii="Tahoma" w:hAnsi="Tahoma" w:cs="Tahoma"/>
          <w:sz w:val="28"/>
          <w:szCs w:val="28"/>
        </w:rPr>
      </w:pPr>
      <w:r w:rsidRPr="00B64523">
        <w:rPr>
          <w:rFonts w:ascii="Tahoma" w:hAnsi="Tahoma" w:cs="Tahoma"/>
          <w:b/>
          <w:bCs/>
          <w:sz w:val="28"/>
          <w:szCs w:val="28"/>
        </w:rPr>
        <w:t>A</w:t>
      </w:r>
      <w:r>
        <w:rPr>
          <w:rFonts w:ascii="Tahoma" w:hAnsi="Tahoma" w:cs="Tahoma"/>
          <w:b/>
          <w:bCs/>
          <w:sz w:val="28"/>
          <w:szCs w:val="28"/>
        </w:rPr>
        <w:t>PPLICABILITY</w:t>
      </w:r>
    </w:p>
    <w:p w14:paraId="0DD107F6" w14:textId="651FF8D5" w:rsidR="0084252C" w:rsidRPr="001C228D" w:rsidRDefault="0084252C" w:rsidP="0084252C">
      <w:pPr>
        <w:pStyle w:val="NormalWeb"/>
        <w:numPr>
          <w:ilvl w:val="0"/>
          <w:numId w:val="1"/>
        </w:numPr>
        <w:rPr>
          <w:rFonts w:ascii="Tahoma" w:hAnsi="Tahoma" w:cs="Tahoma"/>
        </w:rPr>
      </w:pPr>
      <w:r w:rsidRPr="001C228D">
        <w:rPr>
          <w:rFonts w:ascii="Tahoma" w:hAnsi="Tahoma" w:cs="Tahoma"/>
        </w:rPr>
        <w:t xml:space="preserve">This policy applies to all participants in </w:t>
      </w:r>
      <w:r w:rsidR="00201CB0">
        <w:rPr>
          <w:rFonts w:ascii="Tahoma" w:hAnsi="Tahoma" w:cs="Tahoma"/>
        </w:rPr>
        <w:t>The Wild</w:t>
      </w:r>
      <w:r w:rsidRPr="001C228D">
        <w:rPr>
          <w:rFonts w:ascii="Tahoma" w:hAnsi="Tahoma" w:cs="Tahoma"/>
        </w:rPr>
        <w:t xml:space="preserve"> Ringette </w:t>
      </w:r>
      <w:r>
        <w:rPr>
          <w:rFonts w:ascii="Tahoma" w:hAnsi="Tahoma" w:cs="Tahoma"/>
        </w:rPr>
        <w:t xml:space="preserve">and </w:t>
      </w:r>
      <w:r w:rsidRPr="001C228D">
        <w:rPr>
          <w:rFonts w:ascii="Tahoma" w:hAnsi="Tahoma" w:cs="Tahoma"/>
        </w:rPr>
        <w:t>relat</w:t>
      </w:r>
      <w:r>
        <w:rPr>
          <w:rFonts w:ascii="Tahoma" w:hAnsi="Tahoma" w:cs="Tahoma"/>
        </w:rPr>
        <w:t>es</w:t>
      </w:r>
      <w:r w:rsidRPr="001C228D">
        <w:rPr>
          <w:rFonts w:ascii="Tahoma" w:hAnsi="Tahoma" w:cs="Tahoma"/>
        </w:rPr>
        <w:t xml:space="preserve"> to conduct during AA Ringette business, activities and events, including but not limited to board and committee meetings, games, practices, evaluations, skill camps, competitions and Ringette social events. </w:t>
      </w:r>
    </w:p>
    <w:p w14:paraId="272B2775" w14:textId="77777777" w:rsidR="0084252C" w:rsidRPr="001C228D" w:rsidRDefault="0084252C" w:rsidP="0084252C">
      <w:pPr>
        <w:pStyle w:val="NormalWeb"/>
        <w:numPr>
          <w:ilvl w:val="0"/>
          <w:numId w:val="1"/>
        </w:numPr>
        <w:rPr>
          <w:rFonts w:ascii="Tahoma" w:hAnsi="Tahoma" w:cs="Tahoma"/>
        </w:rPr>
      </w:pPr>
      <w:r w:rsidRPr="001C228D">
        <w:rPr>
          <w:rFonts w:ascii="Tahoma" w:hAnsi="Tahoma" w:cs="Tahoma"/>
        </w:rPr>
        <w:t>Participants are defined as players, coaches, trainers, managers, volunteers, parents/guardians, members of the SWRA Committee and individuals assisting the Committee.</w:t>
      </w:r>
    </w:p>
    <w:p w14:paraId="3D958B18" w14:textId="63DD1ABC" w:rsidR="0084252C" w:rsidRPr="001C228D" w:rsidRDefault="0084252C" w:rsidP="0084252C">
      <w:pPr>
        <w:pStyle w:val="NormalWeb"/>
        <w:numPr>
          <w:ilvl w:val="0"/>
          <w:numId w:val="1"/>
        </w:numPr>
        <w:rPr>
          <w:rFonts w:ascii="Tahoma" w:hAnsi="Tahoma" w:cs="Tahoma"/>
        </w:rPr>
      </w:pPr>
      <w:r w:rsidRPr="001C228D">
        <w:rPr>
          <w:rFonts w:ascii="Tahoma" w:hAnsi="Tahoma" w:cs="Tahoma"/>
        </w:rPr>
        <w:t xml:space="preserve">This policy </w:t>
      </w:r>
      <w:r w:rsidR="00F2662E">
        <w:rPr>
          <w:rFonts w:ascii="Tahoma" w:hAnsi="Tahoma" w:cs="Tahoma"/>
        </w:rPr>
        <w:t>extends</w:t>
      </w:r>
      <w:r w:rsidRPr="001C228D">
        <w:rPr>
          <w:rFonts w:ascii="Tahoma" w:hAnsi="Tahoma" w:cs="Tahoma"/>
        </w:rPr>
        <w:t xml:space="preserve"> to the use of telecommunications and computers including but not limited to phone calls, text messages, e-mail and internet social networking programs such as “Facebook”. “Instagram” and “</w:t>
      </w:r>
      <w:proofErr w:type="spellStart"/>
      <w:r w:rsidRPr="001C228D">
        <w:rPr>
          <w:rFonts w:ascii="Tahoma" w:hAnsi="Tahoma" w:cs="Tahoma"/>
        </w:rPr>
        <w:t>SnapChat</w:t>
      </w:r>
      <w:proofErr w:type="spellEnd"/>
      <w:r w:rsidRPr="001C228D">
        <w:rPr>
          <w:rFonts w:ascii="Tahoma" w:hAnsi="Tahoma" w:cs="Tahoma"/>
        </w:rPr>
        <w:t>”</w:t>
      </w:r>
    </w:p>
    <w:p w14:paraId="2D05FE86" w14:textId="2EC00374" w:rsidR="0084252C" w:rsidRPr="001C228D" w:rsidRDefault="00201CB0" w:rsidP="0084252C">
      <w:pPr>
        <w:pStyle w:val="NormalWeb"/>
        <w:numPr>
          <w:ilvl w:val="0"/>
          <w:numId w:val="1"/>
        </w:numPr>
        <w:rPr>
          <w:rFonts w:ascii="Tahoma" w:hAnsi="Tahoma" w:cs="Tahoma"/>
        </w:rPr>
      </w:pPr>
      <w:r>
        <w:rPr>
          <w:rFonts w:ascii="Tahoma" w:hAnsi="Tahoma" w:cs="Tahoma"/>
        </w:rPr>
        <w:t>Behaviour</w:t>
      </w:r>
      <w:r w:rsidR="0084252C" w:rsidRPr="001C228D">
        <w:rPr>
          <w:rFonts w:ascii="Tahoma" w:hAnsi="Tahoma" w:cs="Tahoma"/>
        </w:rPr>
        <w:t xml:space="preserve"> that violates this Code of Conduct will be subject to discipl</w:t>
      </w:r>
      <w:r>
        <w:rPr>
          <w:rFonts w:ascii="Tahoma" w:hAnsi="Tahoma" w:cs="Tahoma"/>
        </w:rPr>
        <w:t>inary action pursuant to The Wild’s Disciplinary Procedure.</w:t>
      </w:r>
    </w:p>
    <w:p w14:paraId="5A02163F" w14:textId="77777777" w:rsidR="0084252C" w:rsidRPr="001C228D" w:rsidRDefault="0084252C" w:rsidP="0084252C">
      <w:pPr>
        <w:pStyle w:val="NormalWeb"/>
        <w:rPr>
          <w:rFonts w:ascii="Tahoma" w:hAnsi="Tahoma" w:cs="Tahoma"/>
          <w:color w:val="355E8E"/>
        </w:rPr>
      </w:pPr>
    </w:p>
    <w:p w14:paraId="6371DE78" w14:textId="219F682D" w:rsidR="0084252C" w:rsidRPr="00B64523" w:rsidRDefault="0084252C" w:rsidP="00FB575F">
      <w:pPr>
        <w:rPr>
          <w:rFonts w:ascii="Tahoma" w:hAnsi="Tahoma" w:cs="Tahoma"/>
          <w:b/>
          <w:sz w:val="28"/>
          <w:szCs w:val="28"/>
        </w:rPr>
      </w:pPr>
      <w:r>
        <w:rPr>
          <w:rFonts w:ascii="Tahoma" w:hAnsi="Tahoma" w:cs="Tahoma"/>
          <w:b/>
          <w:sz w:val="28"/>
          <w:szCs w:val="28"/>
        </w:rPr>
        <w:br w:type="page"/>
      </w:r>
      <w:r w:rsidRPr="00B64523">
        <w:rPr>
          <w:rFonts w:ascii="Tahoma" w:hAnsi="Tahoma" w:cs="Tahoma"/>
          <w:b/>
          <w:sz w:val="28"/>
          <w:szCs w:val="28"/>
        </w:rPr>
        <w:lastRenderedPageBreak/>
        <w:t>COACH RESPONSIBILITIES</w:t>
      </w:r>
    </w:p>
    <w:p w14:paraId="22709848" w14:textId="77777777" w:rsidR="0084252C" w:rsidRPr="001C228D" w:rsidRDefault="0084252C" w:rsidP="0084252C">
      <w:pPr>
        <w:pStyle w:val="NormalWeb"/>
        <w:numPr>
          <w:ilvl w:val="0"/>
          <w:numId w:val="2"/>
        </w:numPr>
        <w:rPr>
          <w:rFonts w:ascii="Tahoma" w:hAnsi="Tahoma" w:cs="Tahoma"/>
        </w:rPr>
      </w:pPr>
      <w:r w:rsidRPr="001C228D">
        <w:rPr>
          <w:rFonts w:ascii="Tahoma" w:hAnsi="Tahoma" w:cs="Tahoma"/>
        </w:rPr>
        <w:t>Consistently treat in</w:t>
      </w:r>
      <w:r>
        <w:rPr>
          <w:rFonts w:ascii="Tahoma" w:hAnsi="Tahoma" w:cs="Tahoma"/>
        </w:rPr>
        <w:t>dividuals fairly and reasonably.</w:t>
      </w:r>
      <w:r w:rsidRPr="001C228D">
        <w:rPr>
          <w:rFonts w:ascii="Tahoma" w:hAnsi="Tahoma" w:cs="Tahoma"/>
        </w:rPr>
        <w:t xml:space="preserve"> </w:t>
      </w:r>
    </w:p>
    <w:p w14:paraId="548ED134" w14:textId="77777777" w:rsidR="0084252C" w:rsidRPr="001C228D" w:rsidRDefault="0084252C" w:rsidP="0084252C">
      <w:pPr>
        <w:pStyle w:val="NormalWeb"/>
        <w:numPr>
          <w:ilvl w:val="0"/>
          <w:numId w:val="2"/>
        </w:numPr>
        <w:rPr>
          <w:rFonts w:ascii="Tahoma" w:hAnsi="Tahoma" w:cs="Tahoma"/>
        </w:rPr>
      </w:pPr>
      <w:r w:rsidRPr="001C228D">
        <w:rPr>
          <w:rFonts w:ascii="Tahoma" w:hAnsi="Tahoma" w:cs="Tahoma"/>
        </w:rPr>
        <w:t>Ensure that the rules of the sport of Ringette, and the spiri</w:t>
      </w:r>
      <w:r>
        <w:rPr>
          <w:rFonts w:ascii="Tahoma" w:hAnsi="Tahoma" w:cs="Tahoma"/>
        </w:rPr>
        <w:t>t of such rules, are adhered to.</w:t>
      </w:r>
    </w:p>
    <w:p w14:paraId="05FCA9EF" w14:textId="77777777" w:rsidR="0084252C" w:rsidRPr="001C228D" w:rsidRDefault="0084252C" w:rsidP="0084252C">
      <w:pPr>
        <w:pStyle w:val="NormalWeb"/>
        <w:numPr>
          <w:ilvl w:val="0"/>
          <w:numId w:val="2"/>
        </w:numPr>
        <w:rPr>
          <w:rFonts w:ascii="Tahoma" w:hAnsi="Tahoma" w:cs="Tahoma"/>
        </w:rPr>
      </w:pPr>
      <w:r w:rsidRPr="001C228D">
        <w:rPr>
          <w:rFonts w:ascii="Tahoma" w:hAnsi="Tahoma" w:cs="Tahoma"/>
        </w:rPr>
        <w:t>Ensure a safe environment for athletes/participants by selecting activities and establishing controls that are suitable for the age, experience, ability, and fitness level of athletes, including educating athletes as to their responsibilities in contributing to a safe environment.</w:t>
      </w:r>
    </w:p>
    <w:p w14:paraId="490FFAD5" w14:textId="77777777" w:rsidR="0084252C" w:rsidRPr="001C228D" w:rsidRDefault="0084252C" w:rsidP="0084252C">
      <w:pPr>
        <w:pStyle w:val="NormalWeb"/>
        <w:numPr>
          <w:ilvl w:val="0"/>
          <w:numId w:val="2"/>
        </w:numPr>
        <w:rPr>
          <w:rFonts w:ascii="Tahoma" w:hAnsi="Tahoma" w:cs="Tahoma"/>
        </w:rPr>
      </w:pPr>
      <w:r w:rsidRPr="001C228D">
        <w:rPr>
          <w:rFonts w:ascii="Tahoma" w:hAnsi="Tahoma" w:cs="Tahoma"/>
        </w:rPr>
        <w:t>Encourage and facilitate athletes to be responsible for their own behavi</w:t>
      </w:r>
      <w:r>
        <w:rPr>
          <w:rFonts w:ascii="Tahoma" w:hAnsi="Tahoma" w:cs="Tahoma"/>
        </w:rPr>
        <w:t>our, performance</w:t>
      </w:r>
      <w:r w:rsidRPr="001C228D">
        <w:rPr>
          <w:rFonts w:ascii="Tahoma" w:hAnsi="Tahoma" w:cs="Tahoma"/>
        </w:rPr>
        <w:t xml:space="preserve"> and decisions. </w:t>
      </w:r>
    </w:p>
    <w:p w14:paraId="0516A263" w14:textId="77777777" w:rsidR="0084252C" w:rsidRDefault="0084252C" w:rsidP="0084252C">
      <w:pPr>
        <w:pStyle w:val="NormalWeb"/>
        <w:numPr>
          <w:ilvl w:val="0"/>
          <w:numId w:val="2"/>
        </w:numPr>
        <w:rPr>
          <w:rFonts w:ascii="Tahoma" w:hAnsi="Tahoma" w:cs="Tahoma"/>
        </w:rPr>
      </w:pPr>
      <w:r w:rsidRPr="001C228D">
        <w:rPr>
          <w:rFonts w:ascii="Tahoma" w:hAnsi="Tahoma" w:cs="Tahoma"/>
        </w:rPr>
        <w:t xml:space="preserve">Give athletes the opportunity to discuss, contribute to and agree with proposed training and performance standards. </w:t>
      </w:r>
    </w:p>
    <w:p w14:paraId="50605DBF" w14:textId="77777777" w:rsidR="0084252C" w:rsidRPr="001C228D" w:rsidRDefault="0084252C" w:rsidP="0084252C">
      <w:pPr>
        <w:pStyle w:val="NormalWeb"/>
        <w:numPr>
          <w:ilvl w:val="0"/>
          <w:numId w:val="2"/>
        </w:numPr>
        <w:rPr>
          <w:rFonts w:ascii="Tahoma" w:hAnsi="Tahoma" w:cs="Tahoma"/>
        </w:rPr>
      </w:pPr>
      <w:r w:rsidRPr="001C228D">
        <w:rPr>
          <w:rFonts w:ascii="Tahoma" w:hAnsi="Tahoma" w:cs="Tahoma"/>
        </w:rPr>
        <w:t>Provide athletes and the parents/guardians with the information necessary to be involved in the de</w:t>
      </w:r>
      <w:r>
        <w:rPr>
          <w:rFonts w:ascii="Tahoma" w:hAnsi="Tahoma" w:cs="Tahoma"/>
        </w:rPr>
        <w:t>cisions that affect the athlete.</w:t>
      </w:r>
      <w:r w:rsidRPr="001C228D">
        <w:rPr>
          <w:rFonts w:ascii="Tahoma" w:hAnsi="Tahoma" w:cs="Tahoma"/>
        </w:rPr>
        <w:t xml:space="preserve"> </w:t>
      </w:r>
    </w:p>
    <w:p w14:paraId="1BF9418E" w14:textId="77777777" w:rsidR="0084252C" w:rsidRPr="001C228D" w:rsidRDefault="0084252C" w:rsidP="0084252C">
      <w:pPr>
        <w:pStyle w:val="NormalWeb"/>
        <w:numPr>
          <w:ilvl w:val="0"/>
          <w:numId w:val="2"/>
        </w:numPr>
        <w:rPr>
          <w:rFonts w:ascii="Tahoma" w:hAnsi="Tahoma" w:cs="Tahoma"/>
        </w:rPr>
      </w:pPr>
      <w:r w:rsidRPr="001C228D">
        <w:rPr>
          <w:rFonts w:ascii="Tahoma" w:hAnsi="Tahoma" w:cs="Tahoma"/>
        </w:rPr>
        <w:t>Consider the academ</w:t>
      </w:r>
      <w:r>
        <w:rPr>
          <w:rFonts w:ascii="Tahoma" w:hAnsi="Tahoma" w:cs="Tahoma"/>
        </w:rPr>
        <w:t>ic pressures placed on student-</w:t>
      </w:r>
      <w:r w:rsidRPr="001C228D">
        <w:rPr>
          <w:rFonts w:ascii="Tahoma" w:hAnsi="Tahoma" w:cs="Tahoma"/>
        </w:rPr>
        <w:t>athletes and conduct training and events in a manner</w:t>
      </w:r>
      <w:r>
        <w:rPr>
          <w:rFonts w:ascii="Tahoma" w:hAnsi="Tahoma" w:cs="Tahoma"/>
        </w:rPr>
        <w:t xml:space="preserve"> that supports academic success.</w:t>
      </w:r>
      <w:r w:rsidRPr="001C228D">
        <w:rPr>
          <w:rFonts w:ascii="Tahoma" w:hAnsi="Tahoma" w:cs="Tahoma"/>
        </w:rPr>
        <w:t xml:space="preserve"> </w:t>
      </w:r>
    </w:p>
    <w:p w14:paraId="7D3AA565" w14:textId="77777777" w:rsidR="0084252C" w:rsidRPr="001C228D" w:rsidRDefault="0084252C" w:rsidP="0084252C">
      <w:pPr>
        <w:pStyle w:val="NormalWeb"/>
        <w:numPr>
          <w:ilvl w:val="0"/>
          <w:numId w:val="2"/>
        </w:numPr>
        <w:rPr>
          <w:rFonts w:ascii="Tahoma" w:hAnsi="Tahoma" w:cs="Tahoma"/>
        </w:rPr>
      </w:pPr>
      <w:r w:rsidRPr="001C228D">
        <w:rPr>
          <w:rFonts w:ascii="Tahoma" w:hAnsi="Tahoma" w:cs="Tahoma"/>
        </w:rPr>
        <w:t>At all times an open and observable environment should be maintained for all interactions betwe</w:t>
      </w:r>
      <w:r>
        <w:rPr>
          <w:rFonts w:ascii="Tahoma" w:hAnsi="Tahoma" w:cs="Tahoma"/>
        </w:rPr>
        <w:t>en adults and athletes. Private</w:t>
      </w:r>
      <w:r w:rsidRPr="001C228D">
        <w:rPr>
          <w:rFonts w:ascii="Tahoma" w:hAnsi="Tahoma" w:cs="Tahoma"/>
        </w:rPr>
        <w:t xml:space="preserve"> or one-on-one situations should be avoided. Common sense should be used to move such a meeting to an open and observable location if the meeting inadvertently begins in private. </w:t>
      </w:r>
    </w:p>
    <w:p w14:paraId="4DE804E8" w14:textId="77777777" w:rsidR="0084252C" w:rsidRDefault="0084252C" w:rsidP="0084252C">
      <w:pPr>
        <w:pStyle w:val="NormalWeb"/>
        <w:numPr>
          <w:ilvl w:val="0"/>
          <w:numId w:val="2"/>
        </w:numPr>
        <w:rPr>
          <w:rFonts w:ascii="Tahoma" w:hAnsi="Tahoma" w:cs="Tahoma"/>
        </w:rPr>
      </w:pPr>
      <w:r w:rsidRPr="001C228D">
        <w:rPr>
          <w:rFonts w:ascii="Tahoma" w:hAnsi="Tahoma" w:cs="Tahoma"/>
        </w:rPr>
        <w:t xml:space="preserve">Ensure regular parent meetings are held to ensure open lines of communication </w:t>
      </w:r>
      <w:r>
        <w:rPr>
          <w:rFonts w:ascii="Tahoma" w:hAnsi="Tahoma" w:cs="Tahoma"/>
        </w:rPr>
        <w:t xml:space="preserve">are maintained </w:t>
      </w:r>
      <w:r w:rsidRPr="001C228D">
        <w:rPr>
          <w:rFonts w:ascii="Tahoma" w:hAnsi="Tahoma" w:cs="Tahoma"/>
        </w:rPr>
        <w:t>and strive to involve parents in key decisions.</w:t>
      </w:r>
    </w:p>
    <w:p w14:paraId="34579A3B" w14:textId="5276EB9B" w:rsidR="00F2662E" w:rsidRPr="001C228D" w:rsidRDefault="00F2662E" w:rsidP="0084252C">
      <w:pPr>
        <w:pStyle w:val="NormalWeb"/>
        <w:numPr>
          <w:ilvl w:val="0"/>
          <w:numId w:val="2"/>
        </w:numPr>
        <w:rPr>
          <w:rFonts w:ascii="Tahoma" w:hAnsi="Tahoma" w:cs="Tahoma"/>
        </w:rPr>
      </w:pPr>
      <w:r>
        <w:rPr>
          <w:rFonts w:ascii="Tahoma" w:hAnsi="Tahoma" w:cs="Tahoma"/>
        </w:rPr>
        <w:t>Ensure a minimum of 2 members of the coaching staff are present at all on ice practices.</w:t>
      </w:r>
    </w:p>
    <w:p w14:paraId="591123CD" w14:textId="77777777" w:rsidR="0084252C" w:rsidRPr="001C228D" w:rsidRDefault="0084252C" w:rsidP="0084252C">
      <w:pPr>
        <w:pStyle w:val="NormalWeb"/>
        <w:rPr>
          <w:rFonts w:ascii="Tahoma" w:hAnsi="Tahoma" w:cs="Tahoma"/>
        </w:rPr>
      </w:pPr>
      <w:r w:rsidRPr="001C228D">
        <w:rPr>
          <w:rFonts w:ascii="Tahoma" w:hAnsi="Tahoma" w:cs="Tahoma"/>
        </w:rPr>
        <w:t xml:space="preserve"> </w:t>
      </w:r>
    </w:p>
    <w:p w14:paraId="0197626B" w14:textId="77777777" w:rsidR="0084252C" w:rsidRPr="00B64523" w:rsidRDefault="0084252C" w:rsidP="0084252C">
      <w:pPr>
        <w:pStyle w:val="NormalWeb"/>
        <w:rPr>
          <w:rFonts w:ascii="Tahoma" w:hAnsi="Tahoma" w:cs="Tahoma"/>
          <w:b/>
          <w:sz w:val="28"/>
          <w:szCs w:val="28"/>
        </w:rPr>
      </w:pPr>
      <w:r w:rsidRPr="00B64523">
        <w:rPr>
          <w:rFonts w:ascii="Tahoma" w:hAnsi="Tahoma" w:cs="Tahoma"/>
          <w:b/>
          <w:sz w:val="28"/>
          <w:szCs w:val="28"/>
        </w:rPr>
        <w:t>ATHLETE RESPONSIBILITIES</w:t>
      </w:r>
    </w:p>
    <w:p w14:paraId="27A74869"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 xml:space="preserve">Report any medical problems in a timely fashion, where such problems may limit the athlete’s ability to travel, train or compete. </w:t>
      </w:r>
    </w:p>
    <w:p w14:paraId="5791BE0F"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 xml:space="preserve">Participate and appear on time at all competitions, practices, training sessions, events, activities or projects. </w:t>
      </w:r>
    </w:p>
    <w:p w14:paraId="0D352998"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 xml:space="preserve">Adhere to the relevant rules and requirements regarding clothing and equipment. </w:t>
      </w:r>
    </w:p>
    <w:p w14:paraId="4B8969CF"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 xml:space="preserve">Present themselves in a positive manner to all other athletes, members and Team Staff. </w:t>
      </w:r>
    </w:p>
    <w:p w14:paraId="71AD0FE0"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 xml:space="preserve">Listen and take direction from Team Staff and people in authority positions as required. </w:t>
      </w:r>
    </w:p>
    <w:p w14:paraId="1746F0E0"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 xml:space="preserve">Attend practices and competitions well-nourished and prepared to participate at one’s best abilities. </w:t>
      </w:r>
      <w:bookmarkStart w:id="0" w:name="_GoBack"/>
      <w:bookmarkEnd w:id="0"/>
    </w:p>
    <w:p w14:paraId="17937574"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Encourage other athletes to play by the rules and to resolve conflicts without resorting to hostility.</w:t>
      </w:r>
    </w:p>
    <w:p w14:paraId="0F0D9FD6" w14:textId="77777777" w:rsidR="0084252C" w:rsidRPr="001C228D" w:rsidRDefault="0084252C" w:rsidP="0084252C">
      <w:pPr>
        <w:pStyle w:val="NormalWeb"/>
        <w:numPr>
          <w:ilvl w:val="0"/>
          <w:numId w:val="3"/>
        </w:numPr>
        <w:rPr>
          <w:rFonts w:ascii="Tahoma" w:hAnsi="Tahoma" w:cs="Tahoma"/>
        </w:rPr>
      </w:pPr>
      <w:r w:rsidRPr="001C228D">
        <w:rPr>
          <w:rFonts w:ascii="Tahoma" w:hAnsi="Tahoma" w:cs="Tahoma"/>
        </w:rPr>
        <w:t xml:space="preserve">Engage only in supportive, positive interactions. </w:t>
      </w:r>
    </w:p>
    <w:p w14:paraId="18B98D2A" w14:textId="6DFFFA44" w:rsidR="0084252C" w:rsidRPr="001C228D" w:rsidRDefault="00F2662E" w:rsidP="0084252C">
      <w:pPr>
        <w:pStyle w:val="NormalWeb"/>
        <w:numPr>
          <w:ilvl w:val="0"/>
          <w:numId w:val="3"/>
        </w:numPr>
        <w:rPr>
          <w:rFonts w:ascii="Tahoma" w:hAnsi="Tahoma" w:cs="Tahoma"/>
        </w:rPr>
      </w:pPr>
      <w:r>
        <w:rPr>
          <w:rFonts w:ascii="Tahoma" w:hAnsi="Tahoma" w:cs="Tahoma"/>
        </w:rPr>
        <w:t>Not take</w:t>
      </w:r>
      <w:r w:rsidR="0084252C">
        <w:rPr>
          <w:rFonts w:ascii="Tahoma" w:hAnsi="Tahoma" w:cs="Tahoma"/>
        </w:rPr>
        <w:t xml:space="preserve"> </w:t>
      </w:r>
      <w:r>
        <w:rPr>
          <w:rFonts w:ascii="Tahoma" w:hAnsi="Tahoma" w:cs="Tahoma"/>
        </w:rPr>
        <w:t>c</w:t>
      </w:r>
      <w:r w:rsidR="0084252C" w:rsidRPr="001C228D">
        <w:rPr>
          <w:rFonts w:ascii="Tahoma" w:hAnsi="Tahoma" w:cs="Tahoma"/>
        </w:rPr>
        <w:t xml:space="preserve">ell phones </w:t>
      </w:r>
      <w:r w:rsidR="0084252C">
        <w:rPr>
          <w:rFonts w:ascii="Tahoma" w:hAnsi="Tahoma" w:cs="Tahoma"/>
        </w:rPr>
        <w:t>or any</w:t>
      </w:r>
      <w:r w:rsidR="0084252C" w:rsidRPr="001C228D">
        <w:rPr>
          <w:rFonts w:ascii="Tahoma" w:hAnsi="Tahoma" w:cs="Tahoma"/>
        </w:rPr>
        <w:t xml:space="preserve"> other devices with audio or visual recording abilities in</w:t>
      </w:r>
      <w:r>
        <w:rPr>
          <w:rFonts w:ascii="Tahoma" w:hAnsi="Tahoma" w:cs="Tahoma"/>
        </w:rPr>
        <w:t>to</w:t>
      </w:r>
      <w:r w:rsidR="0084252C" w:rsidRPr="001C228D">
        <w:rPr>
          <w:rFonts w:ascii="Tahoma" w:hAnsi="Tahoma" w:cs="Tahoma"/>
        </w:rPr>
        <w:t xml:space="preserve"> the dressing room. </w:t>
      </w:r>
    </w:p>
    <w:p w14:paraId="610125A0" w14:textId="42BCFD8E" w:rsidR="0084252C" w:rsidRPr="00D75992" w:rsidRDefault="0084252C" w:rsidP="0084252C">
      <w:pPr>
        <w:pStyle w:val="NormalWeb"/>
        <w:numPr>
          <w:ilvl w:val="0"/>
          <w:numId w:val="3"/>
        </w:numPr>
        <w:rPr>
          <w:rFonts w:ascii="Tahoma" w:hAnsi="Tahoma" w:cs="Tahoma"/>
        </w:rPr>
      </w:pPr>
      <w:r w:rsidRPr="001C228D">
        <w:rPr>
          <w:rFonts w:ascii="Tahoma" w:hAnsi="Tahoma" w:cs="Tahoma"/>
        </w:rPr>
        <w:t xml:space="preserve">SWRA operates a Zero Tolerance bullying policy following Ringette Canada rules. </w:t>
      </w:r>
    </w:p>
    <w:p w14:paraId="040D5215" w14:textId="77777777" w:rsidR="0084252C" w:rsidRPr="00417D92" w:rsidRDefault="0084252C" w:rsidP="0084252C">
      <w:pPr>
        <w:pStyle w:val="NormalWeb"/>
        <w:rPr>
          <w:rFonts w:ascii="Tahoma" w:hAnsi="Tahoma" w:cs="Tahoma"/>
          <w:b/>
          <w:sz w:val="28"/>
          <w:szCs w:val="28"/>
        </w:rPr>
      </w:pPr>
      <w:r w:rsidRPr="00417D92">
        <w:rPr>
          <w:rFonts w:ascii="Tahoma" w:hAnsi="Tahoma" w:cs="Tahoma"/>
          <w:b/>
          <w:sz w:val="28"/>
          <w:szCs w:val="28"/>
        </w:rPr>
        <w:t>PARENT / GUARDIAN RESPONSIBILITIES</w:t>
      </w:r>
    </w:p>
    <w:p w14:paraId="0E1292C6" w14:textId="77777777" w:rsidR="0084252C" w:rsidRDefault="0084252C" w:rsidP="0084252C">
      <w:pPr>
        <w:pStyle w:val="NormalWeb"/>
        <w:numPr>
          <w:ilvl w:val="0"/>
          <w:numId w:val="4"/>
        </w:numPr>
        <w:rPr>
          <w:rFonts w:ascii="Tahoma" w:hAnsi="Tahoma" w:cs="Tahoma"/>
        </w:rPr>
      </w:pPr>
      <w:r w:rsidRPr="001C228D">
        <w:rPr>
          <w:rFonts w:ascii="Tahoma" w:hAnsi="Tahoma" w:cs="Tahoma"/>
        </w:rPr>
        <w:t>Commit to ensuring your daughter is at all mandatory team events.</w:t>
      </w:r>
    </w:p>
    <w:p w14:paraId="799570AC" w14:textId="77777777" w:rsidR="0084252C" w:rsidRDefault="0084252C" w:rsidP="0084252C">
      <w:pPr>
        <w:pStyle w:val="NormalWeb"/>
        <w:numPr>
          <w:ilvl w:val="0"/>
          <w:numId w:val="4"/>
        </w:numPr>
        <w:rPr>
          <w:rFonts w:ascii="Tahoma" w:hAnsi="Tahoma" w:cs="Tahoma"/>
        </w:rPr>
      </w:pPr>
      <w:r>
        <w:rPr>
          <w:rFonts w:ascii="Tahoma" w:hAnsi="Tahoma" w:cs="Tahoma"/>
        </w:rPr>
        <w:t>Commit to volunteering when needed.</w:t>
      </w:r>
    </w:p>
    <w:p w14:paraId="32D2412B" w14:textId="1EADC0B7" w:rsidR="00F2662E" w:rsidRPr="00F2662E" w:rsidRDefault="00F2662E" w:rsidP="00F2662E">
      <w:pPr>
        <w:pStyle w:val="NormalWeb"/>
        <w:numPr>
          <w:ilvl w:val="0"/>
          <w:numId w:val="4"/>
        </w:numPr>
        <w:rPr>
          <w:rFonts w:ascii="Tahoma" w:hAnsi="Tahoma" w:cs="Tahoma"/>
        </w:rPr>
      </w:pPr>
      <w:r w:rsidRPr="001C228D">
        <w:rPr>
          <w:rFonts w:ascii="Tahoma" w:hAnsi="Tahoma" w:cs="Tahoma"/>
        </w:rPr>
        <w:t xml:space="preserve">Report any medical problems in a timely fashion, where such problems may limit the athlete’s ability to travel, train or compete. </w:t>
      </w:r>
    </w:p>
    <w:p w14:paraId="75105FE8" w14:textId="77777777" w:rsidR="0084252C" w:rsidRPr="001C228D" w:rsidRDefault="0084252C" w:rsidP="0084252C">
      <w:pPr>
        <w:pStyle w:val="NormalWeb"/>
        <w:numPr>
          <w:ilvl w:val="0"/>
          <w:numId w:val="4"/>
        </w:numPr>
        <w:rPr>
          <w:rFonts w:ascii="Tahoma" w:hAnsi="Tahoma" w:cs="Tahoma"/>
        </w:rPr>
      </w:pPr>
      <w:r>
        <w:rPr>
          <w:rFonts w:ascii="Tahoma" w:hAnsi="Tahoma" w:cs="Tahoma"/>
        </w:rPr>
        <w:t xml:space="preserve">Emphasize Team Spirit and </w:t>
      </w:r>
      <w:r w:rsidRPr="001C228D">
        <w:rPr>
          <w:rFonts w:ascii="Tahoma" w:hAnsi="Tahoma" w:cs="Tahoma"/>
        </w:rPr>
        <w:t>support my ch</w:t>
      </w:r>
      <w:r>
        <w:rPr>
          <w:rFonts w:ascii="Tahoma" w:hAnsi="Tahoma" w:cs="Tahoma"/>
        </w:rPr>
        <w:t>ild with positive encouragement.</w:t>
      </w:r>
    </w:p>
    <w:p w14:paraId="103C3701"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 xml:space="preserve">Respect and adhere to the ideals, policies and rules determined by Ringette Manitoba, Ringette Canada, SWRA and my child’s team. </w:t>
      </w:r>
    </w:p>
    <w:p w14:paraId="7116CE3E"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Show respect for the decisions, judgment and authority o</w:t>
      </w:r>
      <w:r>
        <w:rPr>
          <w:rFonts w:ascii="Tahoma" w:hAnsi="Tahoma" w:cs="Tahoma"/>
        </w:rPr>
        <w:t>f the officials and timekeepers.</w:t>
      </w:r>
    </w:p>
    <w:p w14:paraId="12F31929"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 xml:space="preserve">Recognize the importance of volunteers, leave the coaching to the coaches and respect the time and knowledge they bring to the team. </w:t>
      </w:r>
    </w:p>
    <w:p w14:paraId="1318FE75"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Communicate appropriately</w:t>
      </w:r>
      <w:r>
        <w:rPr>
          <w:rFonts w:ascii="Tahoma" w:hAnsi="Tahoma" w:cs="Tahoma"/>
        </w:rPr>
        <w:t xml:space="preserve"> any </w:t>
      </w:r>
      <w:r w:rsidRPr="001C228D">
        <w:rPr>
          <w:rFonts w:ascii="Tahoma" w:hAnsi="Tahoma" w:cs="Tahoma"/>
        </w:rPr>
        <w:t>concerns</w:t>
      </w:r>
      <w:r>
        <w:rPr>
          <w:rFonts w:ascii="Tahoma" w:hAnsi="Tahoma" w:cs="Tahoma"/>
        </w:rPr>
        <w:t xml:space="preserve"> to the Head Coach,</w:t>
      </w:r>
      <w:r w:rsidRPr="001C228D">
        <w:rPr>
          <w:rFonts w:ascii="Tahoma" w:hAnsi="Tahoma" w:cs="Tahoma"/>
        </w:rPr>
        <w:t xml:space="preserve"> </w:t>
      </w:r>
      <w:r>
        <w:rPr>
          <w:rFonts w:ascii="Tahoma" w:hAnsi="Tahoma" w:cs="Tahoma"/>
        </w:rPr>
        <w:t>having waited the requisite 24 hours</w:t>
      </w:r>
      <w:r w:rsidRPr="001C228D">
        <w:rPr>
          <w:rFonts w:ascii="Tahoma" w:hAnsi="Tahoma" w:cs="Tahoma"/>
        </w:rPr>
        <w:t>. Should the matter be unresolved</w:t>
      </w:r>
      <w:r>
        <w:rPr>
          <w:rFonts w:ascii="Tahoma" w:hAnsi="Tahoma" w:cs="Tahoma"/>
        </w:rPr>
        <w:t>,</w:t>
      </w:r>
      <w:r w:rsidRPr="001C228D">
        <w:rPr>
          <w:rFonts w:ascii="Tahoma" w:hAnsi="Tahoma" w:cs="Tahoma"/>
        </w:rPr>
        <w:t xml:space="preserve"> </w:t>
      </w:r>
      <w:r>
        <w:rPr>
          <w:rFonts w:ascii="Tahoma" w:hAnsi="Tahoma" w:cs="Tahoma"/>
        </w:rPr>
        <w:t>then</w:t>
      </w:r>
      <w:r w:rsidRPr="001C228D">
        <w:rPr>
          <w:rFonts w:ascii="Tahoma" w:hAnsi="Tahoma" w:cs="Tahoma"/>
        </w:rPr>
        <w:t xml:space="preserve"> the AA Director </w:t>
      </w:r>
      <w:r>
        <w:rPr>
          <w:rFonts w:ascii="Tahoma" w:hAnsi="Tahoma" w:cs="Tahoma"/>
        </w:rPr>
        <w:t>should be contacted.</w:t>
      </w:r>
      <w:r w:rsidRPr="001C228D">
        <w:rPr>
          <w:rFonts w:ascii="Tahoma" w:hAnsi="Tahoma" w:cs="Tahoma"/>
        </w:rPr>
        <w:t xml:space="preserve"> </w:t>
      </w:r>
    </w:p>
    <w:p w14:paraId="40E689B3"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Refrain from using foul language towards other parents, coaches, officials or opponents</w:t>
      </w:r>
      <w:r>
        <w:rPr>
          <w:rFonts w:ascii="Tahoma" w:hAnsi="Tahoma" w:cs="Tahoma"/>
        </w:rPr>
        <w:t>.</w:t>
      </w:r>
      <w:r w:rsidRPr="001C228D">
        <w:rPr>
          <w:rFonts w:ascii="Tahoma" w:hAnsi="Tahoma" w:cs="Tahoma"/>
        </w:rPr>
        <w:t xml:space="preserve"> </w:t>
      </w:r>
    </w:p>
    <w:p w14:paraId="673D5E88" w14:textId="0FAA84A3" w:rsidR="0084252C" w:rsidRPr="001C228D" w:rsidRDefault="0084252C" w:rsidP="0084252C">
      <w:pPr>
        <w:pStyle w:val="NormalWeb"/>
        <w:numPr>
          <w:ilvl w:val="0"/>
          <w:numId w:val="4"/>
        </w:numPr>
        <w:rPr>
          <w:rFonts w:ascii="Tahoma" w:hAnsi="Tahoma" w:cs="Tahoma"/>
        </w:rPr>
      </w:pPr>
      <w:r w:rsidRPr="001C228D">
        <w:rPr>
          <w:rFonts w:ascii="Tahoma" w:hAnsi="Tahoma" w:cs="Tahoma"/>
        </w:rPr>
        <w:t>Refrain from yelling at or threatening referees,</w:t>
      </w:r>
      <w:r w:rsidR="00D75992">
        <w:rPr>
          <w:rFonts w:ascii="Tahoma" w:hAnsi="Tahoma" w:cs="Tahoma"/>
        </w:rPr>
        <w:t xml:space="preserve"> opposing players or coaches.</w:t>
      </w:r>
    </w:p>
    <w:p w14:paraId="386084B0"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 xml:space="preserve">Refrain from expressing negative opinions of </w:t>
      </w:r>
      <w:r>
        <w:rPr>
          <w:rFonts w:ascii="Tahoma" w:hAnsi="Tahoma" w:cs="Tahoma"/>
        </w:rPr>
        <w:t>the coaches or players.</w:t>
      </w:r>
    </w:p>
    <w:p w14:paraId="69CF2263"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Not post on social media anything that is negative</w:t>
      </w:r>
      <w:r>
        <w:rPr>
          <w:rFonts w:ascii="Tahoma" w:hAnsi="Tahoma" w:cs="Tahoma"/>
        </w:rPr>
        <w:t xml:space="preserve"> </w:t>
      </w:r>
      <w:r w:rsidRPr="001C228D">
        <w:rPr>
          <w:rFonts w:ascii="Tahoma" w:hAnsi="Tahoma" w:cs="Tahoma"/>
        </w:rPr>
        <w:t>/</w:t>
      </w:r>
      <w:r>
        <w:rPr>
          <w:rFonts w:ascii="Tahoma" w:hAnsi="Tahoma" w:cs="Tahoma"/>
        </w:rPr>
        <w:t xml:space="preserve"> </w:t>
      </w:r>
      <w:r w:rsidRPr="001C228D">
        <w:rPr>
          <w:rFonts w:ascii="Tahoma" w:hAnsi="Tahoma" w:cs="Tahoma"/>
        </w:rPr>
        <w:t>harmful regarding any Minor Official, Coaching Staff,</w:t>
      </w:r>
      <w:r>
        <w:rPr>
          <w:rFonts w:ascii="Tahoma" w:hAnsi="Tahoma" w:cs="Tahoma"/>
        </w:rPr>
        <w:t xml:space="preserve"> team, any p</w:t>
      </w:r>
      <w:r w:rsidRPr="001C228D">
        <w:rPr>
          <w:rFonts w:ascii="Tahoma" w:hAnsi="Tahoma" w:cs="Tahoma"/>
        </w:rPr>
        <w:t xml:space="preserve">layer, Association, or Volunteer that is part of any Ringette Association. </w:t>
      </w:r>
    </w:p>
    <w:p w14:paraId="4A67109F" w14:textId="77777777" w:rsidR="0084252C" w:rsidRPr="001C228D" w:rsidRDefault="0084252C" w:rsidP="0084252C">
      <w:pPr>
        <w:pStyle w:val="NormalWeb"/>
        <w:numPr>
          <w:ilvl w:val="0"/>
          <w:numId w:val="4"/>
        </w:numPr>
        <w:rPr>
          <w:rFonts w:ascii="Tahoma" w:hAnsi="Tahoma" w:cs="Tahoma"/>
        </w:rPr>
      </w:pPr>
      <w:r w:rsidRPr="001C228D">
        <w:rPr>
          <w:rFonts w:ascii="Tahoma" w:hAnsi="Tahoma" w:cs="Tahoma"/>
        </w:rPr>
        <w:t>Not enter the dressing room without coach approval, except in an emergency.</w:t>
      </w:r>
    </w:p>
    <w:p w14:paraId="6EF589BD" w14:textId="77777777" w:rsidR="0084252C" w:rsidRDefault="0084252C" w:rsidP="0084252C">
      <w:pPr>
        <w:pStyle w:val="NormalWeb"/>
        <w:numPr>
          <w:ilvl w:val="0"/>
          <w:numId w:val="4"/>
        </w:numPr>
        <w:rPr>
          <w:rFonts w:ascii="Tahoma" w:hAnsi="Tahoma" w:cs="Tahoma"/>
        </w:rPr>
      </w:pPr>
      <w:r w:rsidRPr="001C228D">
        <w:rPr>
          <w:rFonts w:ascii="Tahoma" w:hAnsi="Tahoma" w:cs="Tahoma"/>
        </w:rPr>
        <w:t xml:space="preserve">Understand that The Wild is a competitive team and that during certain key games, the coaches may from time to time shorten the bench.  This includes, but is not limited to, playing portions of the game with a specific set of lines, power-play or penalty kill lines, and/or reducing the number of shifts for some players to get other players out there more who are having success in that game or situation </w:t>
      </w:r>
      <w:r>
        <w:rPr>
          <w:rFonts w:ascii="Tahoma" w:hAnsi="Tahoma" w:cs="Tahoma"/>
        </w:rPr>
        <w:t>and so</w:t>
      </w:r>
      <w:r w:rsidRPr="001C228D">
        <w:rPr>
          <w:rFonts w:ascii="Tahoma" w:hAnsi="Tahoma" w:cs="Tahoma"/>
        </w:rPr>
        <w:t xml:space="preserve"> put the team in a better position to win on that day. </w:t>
      </w:r>
    </w:p>
    <w:p w14:paraId="62EF43B5" w14:textId="426ECC39" w:rsidR="00146462" w:rsidRDefault="00146462" w:rsidP="0084252C">
      <w:pPr>
        <w:pStyle w:val="NormalWeb"/>
        <w:numPr>
          <w:ilvl w:val="0"/>
          <w:numId w:val="4"/>
        </w:numPr>
        <w:rPr>
          <w:rFonts w:ascii="Tahoma" w:hAnsi="Tahoma" w:cs="Tahoma"/>
        </w:rPr>
      </w:pPr>
      <w:r>
        <w:rPr>
          <w:rFonts w:ascii="Tahoma" w:hAnsi="Tahoma" w:cs="Tahoma"/>
        </w:rPr>
        <w:t>Understand that if an athlete does not attend mandatory team events, the Head Coach may choose to adjust that players game time accordingly.</w:t>
      </w:r>
    </w:p>
    <w:p w14:paraId="5CB1F9AA" w14:textId="77777777" w:rsidR="0084252C" w:rsidRPr="001C228D" w:rsidRDefault="0084252C" w:rsidP="0084252C">
      <w:pPr>
        <w:pStyle w:val="NormalWeb"/>
        <w:numPr>
          <w:ilvl w:val="0"/>
          <w:numId w:val="4"/>
        </w:numPr>
        <w:rPr>
          <w:rFonts w:ascii="Tahoma" w:hAnsi="Tahoma" w:cs="Tahoma"/>
        </w:rPr>
      </w:pPr>
      <w:r>
        <w:rPr>
          <w:rFonts w:ascii="Tahoma" w:hAnsi="Tahoma" w:cs="Tahoma"/>
        </w:rPr>
        <w:t>Refrain from interacting with coaches and players during a game unless requested to do so by the coaching staff.</w:t>
      </w:r>
    </w:p>
    <w:p w14:paraId="32C3DF14" w14:textId="77777777" w:rsidR="0084252C" w:rsidRPr="001C228D" w:rsidRDefault="0084252C" w:rsidP="0084252C">
      <w:pPr>
        <w:pStyle w:val="NormalWeb"/>
        <w:rPr>
          <w:rFonts w:ascii="Tahoma" w:hAnsi="Tahoma" w:cs="Tahoma"/>
        </w:rPr>
      </w:pPr>
    </w:p>
    <w:p w14:paraId="1F51C075" w14:textId="77777777" w:rsidR="0084252C" w:rsidRDefault="0084252C" w:rsidP="0084252C">
      <w:pPr>
        <w:pStyle w:val="NormalWeb"/>
        <w:jc w:val="center"/>
        <w:rPr>
          <w:rFonts w:ascii="Tahoma" w:hAnsi="Tahoma" w:cs="Tahoma"/>
          <w:b/>
          <w:sz w:val="28"/>
          <w:szCs w:val="28"/>
        </w:rPr>
      </w:pPr>
      <w:r w:rsidRPr="00473AA0">
        <w:rPr>
          <w:rFonts w:ascii="Tahoma" w:hAnsi="Tahoma" w:cs="Tahoma"/>
          <w:b/>
          <w:sz w:val="28"/>
          <w:szCs w:val="28"/>
        </w:rPr>
        <w:t>Code of Conduct</w:t>
      </w:r>
    </w:p>
    <w:p w14:paraId="2840AB6C" w14:textId="1AAE4885" w:rsidR="0084252C" w:rsidRPr="00473AA0" w:rsidRDefault="0084252C" w:rsidP="00C65EAA">
      <w:pPr>
        <w:pStyle w:val="NormalWeb"/>
        <w:jc w:val="center"/>
        <w:rPr>
          <w:rFonts w:ascii="Tahoma" w:hAnsi="Tahoma" w:cs="Tahoma"/>
          <w:b/>
          <w:sz w:val="28"/>
          <w:szCs w:val="28"/>
        </w:rPr>
      </w:pPr>
      <w:r w:rsidRPr="00473AA0">
        <w:rPr>
          <w:rFonts w:ascii="Tahoma" w:hAnsi="Tahoma" w:cs="Tahoma"/>
          <w:b/>
          <w:sz w:val="28"/>
          <w:szCs w:val="28"/>
        </w:rPr>
        <w:t>Parents/Guardians</w:t>
      </w:r>
    </w:p>
    <w:p w14:paraId="53FD054E"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 xml:space="preserve">I will emphasize Team Spirit and support my child with positive encouragement </w:t>
      </w:r>
    </w:p>
    <w:p w14:paraId="2CC16E95"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 xml:space="preserve">I will respect and adhere to the ideals, policies and rules determined by the Ringette Manitoba, Ringette Canada, SWRA and The Wild. </w:t>
      </w:r>
    </w:p>
    <w:p w14:paraId="13BC1D87"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 xml:space="preserve">I will show respect for the decisions, judgment and authority of the officials and timekeepers </w:t>
      </w:r>
    </w:p>
    <w:p w14:paraId="32C57DE4"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 xml:space="preserve">I recognize the importance of volunteers. I will leave the coaching to the coaches and respect the time and knowledge they bring to the team. </w:t>
      </w:r>
    </w:p>
    <w:p w14:paraId="5D7B4FFE"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 xml:space="preserve">I understand that The Wild is a competitive team and at times the coaches may choose to shorten the bench. </w:t>
      </w:r>
    </w:p>
    <w:p w14:paraId="5EB8BE01" w14:textId="72F6F44B" w:rsidR="0084252C" w:rsidRPr="00473AA0" w:rsidRDefault="0084252C" w:rsidP="0084252C">
      <w:pPr>
        <w:pStyle w:val="NormalWeb"/>
        <w:numPr>
          <w:ilvl w:val="0"/>
          <w:numId w:val="5"/>
        </w:numPr>
        <w:rPr>
          <w:rFonts w:ascii="Tahoma" w:hAnsi="Tahoma" w:cs="Tahoma"/>
        </w:rPr>
      </w:pPr>
      <w:r w:rsidRPr="00473AA0">
        <w:rPr>
          <w:rFonts w:ascii="Tahoma" w:hAnsi="Tahoma" w:cs="Tahoma"/>
        </w:rPr>
        <w:t>I will communicate my concerns appropriately after waiting 24 hour</w:t>
      </w:r>
      <w:r w:rsidR="0011045E">
        <w:rPr>
          <w:rFonts w:ascii="Tahoma" w:hAnsi="Tahoma" w:cs="Tahoma"/>
        </w:rPr>
        <w:t>s before contacting team staff directly.</w:t>
      </w:r>
    </w:p>
    <w:p w14:paraId="705E1A6E"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I commit to ensuring my daughter is present at all mandatory team events.</w:t>
      </w:r>
    </w:p>
    <w:p w14:paraId="6528E7A4"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I commit to volunteering when needed.</w:t>
      </w:r>
    </w:p>
    <w:p w14:paraId="6D4B7E2E"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 xml:space="preserve">I will maintain self-control and refrain from using foul language towards other parents, coaches, officials or opponents </w:t>
      </w:r>
    </w:p>
    <w:p w14:paraId="0434915E"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 xml:space="preserve">I will refrain from expressing my opinion of the coaches or players in front of my child/teammates. </w:t>
      </w:r>
    </w:p>
    <w:p w14:paraId="6FB970ED"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I will not enter the dressing room without prior permission from the coache</w:t>
      </w:r>
      <w:r>
        <w:rPr>
          <w:rFonts w:ascii="Tahoma" w:hAnsi="Tahoma" w:cs="Tahoma"/>
        </w:rPr>
        <w:t>s.</w:t>
      </w:r>
    </w:p>
    <w:p w14:paraId="382E33A0" w14:textId="77777777" w:rsidR="0084252C" w:rsidRPr="00473AA0" w:rsidRDefault="0084252C" w:rsidP="0084252C">
      <w:pPr>
        <w:pStyle w:val="NormalWeb"/>
        <w:numPr>
          <w:ilvl w:val="0"/>
          <w:numId w:val="5"/>
        </w:numPr>
        <w:rPr>
          <w:rFonts w:ascii="Tahoma" w:hAnsi="Tahoma" w:cs="Tahoma"/>
        </w:rPr>
      </w:pPr>
      <w:r w:rsidRPr="00473AA0">
        <w:rPr>
          <w:rFonts w:ascii="Tahoma" w:hAnsi="Tahoma" w:cs="Tahoma"/>
        </w:rPr>
        <w:t>I will not interact with coaches / players during a game.</w:t>
      </w:r>
    </w:p>
    <w:p w14:paraId="064BA256" w14:textId="06698F62" w:rsidR="00C65EAA" w:rsidRPr="00C65EAA" w:rsidRDefault="0084252C" w:rsidP="00C65EAA">
      <w:pPr>
        <w:pStyle w:val="NormalWeb"/>
        <w:numPr>
          <w:ilvl w:val="0"/>
          <w:numId w:val="5"/>
        </w:numPr>
        <w:rPr>
          <w:rFonts w:ascii="Tahoma" w:hAnsi="Tahoma" w:cs="Tahoma"/>
        </w:rPr>
      </w:pPr>
      <w:r w:rsidRPr="00473AA0">
        <w:rPr>
          <w:rFonts w:ascii="Tahoma" w:hAnsi="Tahoma" w:cs="Tahoma"/>
        </w:rPr>
        <w:t xml:space="preserve">I will not post on social media anything that is negative/harmful regarding any Minor Official, Coaching Staff, team, any Player, Association, or Volunteer. </w:t>
      </w:r>
    </w:p>
    <w:p w14:paraId="2B20C659" w14:textId="77777777" w:rsidR="00C65EAA" w:rsidRDefault="00C65EAA" w:rsidP="0084252C">
      <w:pPr>
        <w:pStyle w:val="NormalWeb"/>
        <w:rPr>
          <w:rFonts w:ascii="Tahoma" w:hAnsi="Tahoma" w:cs="Tahoma"/>
        </w:rPr>
      </w:pPr>
    </w:p>
    <w:p w14:paraId="34B77D0F" w14:textId="42A0B5EC" w:rsidR="0084252C" w:rsidRDefault="0084252C" w:rsidP="0084252C">
      <w:pPr>
        <w:pStyle w:val="NormalWeb"/>
        <w:rPr>
          <w:rFonts w:ascii="Tahoma" w:hAnsi="Tahoma" w:cs="Tahoma"/>
        </w:rPr>
      </w:pPr>
      <w:r w:rsidRPr="002D0337">
        <w:rPr>
          <w:rFonts w:ascii="Tahoma" w:hAnsi="Tahoma" w:cs="Tahoma"/>
        </w:rPr>
        <w:t>I understand that if I do not follow this Parent</w:t>
      </w:r>
      <w:r w:rsidR="00E65B73">
        <w:rPr>
          <w:rFonts w:ascii="Tahoma" w:hAnsi="Tahoma" w:cs="Tahoma"/>
        </w:rPr>
        <w:t xml:space="preserve"> </w:t>
      </w:r>
      <w:r w:rsidRPr="002D0337">
        <w:rPr>
          <w:rFonts w:ascii="Tahoma" w:hAnsi="Tahoma" w:cs="Tahoma"/>
        </w:rPr>
        <w:t>/</w:t>
      </w:r>
      <w:r w:rsidR="00E65B73">
        <w:rPr>
          <w:rFonts w:ascii="Tahoma" w:hAnsi="Tahoma" w:cs="Tahoma"/>
        </w:rPr>
        <w:t xml:space="preserve"> </w:t>
      </w:r>
      <w:r w:rsidRPr="002D0337">
        <w:rPr>
          <w:rFonts w:ascii="Tahoma" w:hAnsi="Tahoma" w:cs="Tahoma"/>
        </w:rPr>
        <w:t>Guardian Code of Conduct, I may be suspended or asked to leave the arena</w:t>
      </w:r>
      <w:r w:rsidR="00C65EAA">
        <w:rPr>
          <w:rFonts w:ascii="Tahoma" w:hAnsi="Tahoma" w:cs="Tahoma"/>
        </w:rPr>
        <w:t xml:space="preserve"> during a practice and/ or game.</w:t>
      </w:r>
    </w:p>
    <w:p w14:paraId="7E456B0F" w14:textId="77777777" w:rsidR="0084252C" w:rsidRPr="002D0337" w:rsidRDefault="0084252C" w:rsidP="0084252C">
      <w:pPr>
        <w:pStyle w:val="NormalWeb"/>
        <w:rPr>
          <w:rFonts w:ascii="Tahoma" w:hAnsi="Tahoma" w:cs="Tahoma"/>
        </w:rPr>
      </w:pPr>
    </w:p>
    <w:p w14:paraId="48290AA5" w14:textId="77777777" w:rsidR="0084252C" w:rsidRDefault="0084252C" w:rsidP="0084252C">
      <w:pPr>
        <w:pStyle w:val="NormalWeb"/>
        <w:numPr>
          <w:ilvl w:val="0"/>
          <w:numId w:val="7"/>
        </w:numPr>
        <w:rPr>
          <w:rFonts w:ascii="Tahoma" w:hAnsi="Tahoma" w:cs="Tahoma"/>
        </w:rPr>
      </w:pPr>
      <w:r>
        <w:rPr>
          <w:rFonts w:ascii="Tahoma" w:hAnsi="Tahoma" w:cs="Tahoma"/>
        </w:rPr>
        <w:t>Name</w:t>
      </w:r>
      <w:r>
        <w:rPr>
          <w:rFonts w:ascii="Tahoma" w:hAnsi="Tahoma" w:cs="Tahoma"/>
        </w:rPr>
        <w:tab/>
        <w:t>…………………………………………………………….</w:t>
      </w:r>
    </w:p>
    <w:p w14:paraId="698A40DE" w14:textId="77777777" w:rsidR="0084252C" w:rsidRPr="002D0337" w:rsidRDefault="0084252C" w:rsidP="0084252C">
      <w:pPr>
        <w:ind w:left="360"/>
        <w:rPr>
          <w:rFonts w:ascii="Tahoma" w:hAnsi="Tahoma" w:cs="Tahoma"/>
        </w:rPr>
      </w:pPr>
    </w:p>
    <w:p w14:paraId="77E7782F" w14:textId="77777777" w:rsidR="0084252C" w:rsidRDefault="0084252C" w:rsidP="0084252C">
      <w:pPr>
        <w:pStyle w:val="ListParagraph"/>
        <w:numPr>
          <w:ilvl w:val="0"/>
          <w:numId w:val="7"/>
        </w:numPr>
        <w:rPr>
          <w:rFonts w:ascii="Tahoma" w:hAnsi="Tahoma" w:cs="Tahoma"/>
        </w:rPr>
      </w:pPr>
      <w:r w:rsidRPr="002D0337">
        <w:rPr>
          <w:rFonts w:ascii="Tahoma" w:hAnsi="Tahoma" w:cs="Tahoma"/>
        </w:rPr>
        <w:t>Signed ……………………………………………………………</w:t>
      </w:r>
    </w:p>
    <w:p w14:paraId="05FAA6BA" w14:textId="77777777" w:rsidR="0084252C" w:rsidRPr="002D0337" w:rsidRDefault="0084252C" w:rsidP="0084252C">
      <w:pPr>
        <w:rPr>
          <w:rFonts w:ascii="Tahoma" w:hAnsi="Tahoma" w:cs="Tahoma"/>
        </w:rPr>
      </w:pPr>
    </w:p>
    <w:p w14:paraId="7BDAE696" w14:textId="77777777" w:rsidR="0084252C" w:rsidRPr="002D0337" w:rsidRDefault="0084252C" w:rsidP="0084252C">
      <w:pPr>
        <w:rPr>
          <w:rFonts w:ascii="Tahoma" w:hAnsi="Tahoma" w:cs="Tahoma"/>
        </w:rPr>
      </w:pPr>
    </w:p>
    <w:p w14:paraId="17CD1177" w14:textId="77777777" w:rsidR="0084252C" w:rsidRPr="002D0337" w:rsidRDefault="0084252C" w:rsidP="0084252C">
      <w:pPr>
        <w:pStyle w:val="ListParagraph"/>
        <w:numPr>
          <w:ilvl w:val="0"/>
          <w:numId w:val="7"/>
        </w:numPr>
        <w:rPr>
          <w:rFonts w:ascii="Tahoma" w:hAnsi="Tahoma" w:cs="Tahoma"/>
        </w:rPr>
      </w:pPr>
      <w:r w:rsidRPr="002D0337">
        <w:rPr>
          <w:rFonts w:ascii="Tahoma" w:hAnsi="Tahoma" w:cs="Tahoma"/>
        </w:rPr>
        <w:t>Date</w:t>
      </w:r>
      <w:r w:rsidRPr="002D0337">
        <w:rPr>
          <w:rFonts w:ascii="Tahoma" w:hAnsi="Tahoma" w:cs="Tahoma"/>
        </w:rPr>
        <w:tab/>
        <w:t>…………………………………………………………….</w:t>
      </w:r>
    </w:p>
    <w:p w14:paraId="3123B735" w14:textId="68E1E4FD" w:rsidR="0084252C" w:rsidRPr="007A0643" w:rsidRDefault="0084252C" w:rsidP="007A0643">
      <w:pPr>
        <w:rPr>
          <w:rFonts w:ascii="Tahoma" w:hAnsi="Tahoma" w:cs="Tahoma"/>
        </w:rPr>
      </w:pPr>
    </w:p>
    <w:p w14:paraId="42382FD7" w14:textId="77777777" w:rsidR="0084252C" w:rsidRPr="001C40DC" w:rsidRDefault="0084252C" w:rsidP="0084252C">
      <w:pPr>
        <w:pStyle w:val="NormalWeb"/>
        <w:jc w:val="center"/>
        <w:rPr>
          <w:rFonts w:ascii="Tahoma" w:hAnsi="Tahoma" w:cs="Tahoma"/>
          <w:b/>
          <w:sz w:val="28"/>
          <w:szCs w:val="28"/>
        </w:rPr>
      </w:pPr>
      <w:r w:rsidRPr="001C40DC">
        <w:rPr>
          <w:rFonts w:ascii="Tahoma" w:hAnsi="Tahoma" w:cs="Tahoma"/>
          <w:b/>
          <w:sz w:val="28"/>
          <w:szCs w:val="28"/>
        </w:rPr>
        <w:t>Code of Conduct</w:t>
      </w:r>
    </w:p>
    <w:p w14:paraId="00901ECE" w14:textId="77777777" w:rsidR="0084252C" w:rsidRDefault="0084252C" w:rsidP="0084252C">
      <w:pPr>
        <w:pStyle w:val="NormalWeb"/>
        <w:jc w:val="center"/>
        <w:rPr>
          <w:rFonts w:ascii="Tahoma" w:hAnsi="Tahoma" w:cs="Tahoma"/>
          <w:b/>
          <w:sz w:val="28"/>
          <w:szCs w:val="28"/>
        </w:rPr>
      </w:pPr>
      <w:r w:rsidRPr="001C40DC">
        <w:rPr>
          <w:rFonts w:ascii="Tahoma" w:hAnsi="Tahoma" w:cs="Tahoma"/>
          <w:b/>
          <w:sz w:val="28"/>
          <w:szCs w:val="28"/>
        </w:rPr>
        <w:t>Athletes</w:t>
      </w:r>
    </w:p>
    <w:p w14:paraId="33FA7431" w14:textId="77777777" w:rsidR="0084252C" w:rsidRPr="001C40DC" w:rsidRDefault="0084252C" w:rsidP="0084252C">
      <w:pPr>
        <w:pStyle w:val="NormalWeb"/>
        <w:jc w:val="center"/>
        <w:rPr>
          <w:rFonts w:ascii="Tahoma" w:hAnsi="Tahoma" w:cs="Tahoma"/>
          <w:sz w:val="28"/>
          <w:szCs w:val="28"/>
        </w:rPr>
      </w:pPr>
    </w:p>
    <w:p w14:paraId="2A484DDA"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I will commit fully to my team and be at all practices, training sessions and games.</w:t>
      </w:r>
    </w:p>
    <w:p w14:paraId="32DF5F34"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I will let my coach know if I have any medical problems that may affect my ability to travel, train or compete.</w:t>
      </w:r>
    </w:p>
    <w:p w14:paraId="3E541629"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 xml:space="preserve">I will arrive on time at all competitions, practices, training sessions, events, activities or projects. </w:t>
      </w:r>
    </w:p>
    <w:p w14:paraId="3AE2F0EF" w14:textId="3B652DF2"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 xml:space="preserve">I will arrive for all practices and competitions well </w:t>
      </w:r>
      <w:r w:rsidR="00CC38C4">
        <w:rPr>
          <w:rFonts w:ascii="Tahoma" w:hAnsi="Tahoma" w:cs="Tahoma"/>
          <w:sz w:val="28"/>
          <w:szCs w:val="28"/>
        </w:rPr>
        <w:t>fed</w:t>
      </w:r>
      <w:r w:rsidRPr="001C40DC">
        <w:rPr>
          <w:rFonts w:ascii="Tahoma" w:hAnsi="Tahoma" w:cs="Tahoma"/>
          <w:sz w:val="28"/>
          <w:szCs w:val="28"/>
        </w:rPr>
        <w:t xml:space="preserve"> and ready to give my best effort.</w:t>
      </w:r>
    </w:p>
    <w:p w14:paraId="2F41CE4D"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I will wear my team uniform with pride.</w:t>
      </w:r>
    </w:p>
    <w:p w14:paraId="0A9432C6"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I will listen respectfully to my coaches and follow their direction.</w:t>
      </w:r>
    </w:p>
    <w:p w14:paraId="726C7E63"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I will encourage my teammates to play by the rules and to resolve conflicts without resorting to hostility.</w:t>
      </w:r>
    </w:p>
    <w:p w14:paraId="47399F77"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 xml:space="preserve">I will engage only in supportive, positive interactions. </w:t>
      </w:r>
    </w:p>
    <w:p w14:paraId="08A769AE"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 xml:space="preserve">I will not take my cell phone (or any device with audio or visual recording abilities) into the dressing room. </w:t>
      </w:r>
    </w:p>
    <w:p w14:paraId="198DFCB3"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 xml:space="preserve">I will not post on social media anything that is negative or harmful about any Official, Coach, Player, Team or member of ANY Ringette Association. </w:t>
      </w:r>
    </w:p>
    <w:p w14:paraId="77241340" w14:textId="77777777" w:rsidR="0084252C" w:rsidRPr="001C40DC" w:rsidRDefault="0084252C" w:rsidP="0084252C">
      <w:pPr>
        <w:pStyle w:val="NormalWeb"/>
        <w:numPr>
          <w:ilvl w:val="0"/>
          <w:numId w:val="6"/>
        </w:numPr>
        <w:rPr>
          <w:rFonts w:ascii="Tahoma" w:hAnsi="Tahoma" w:cs="Tahoma"/>
          <w:sz w:val="28"/>
          <w:szCs w:val="28"/>
        </w:rPr>
      </w:pPr>
      <w:r w:rsidRPr="001C40DC">
        <w:rPr>
          <w:rFonts w:ascii="Tahoma" w:hAnsi="Tahoma" w:cs="Tahoma"/>
          <w:sz w:val="28"/>
          <w:szCs w:val="28"/>
        </w:rPr>
        <w:t>I understand that the SWRA operates a Zero Tolerance bullying policy.</w:t>
      </w:r>
    </w:p>
    <w:p w14:paraId="3E036F3E" w14:textId="77777777" w:rsidR="0084252C" w:rsidRPr="001C40DC" w:rsidRDefault="0084252C" w:rsidP="0084252C">
      <w:pPr>
        <w:pStyle w:val="ListParagraph"/>
        <w:numPr>
          <w:ilvl w:val="0"/>
          <w:numId w:val="6"/>
        </w:numPr>
        <w:rPr>
          <w:rFonts w:ascii="Tahoma" w:hAnsi="Tahoma" w:cs="Tahoma"/>
          <w:sz w:val="28"/>
          <w:szCs w:val="28"/>
        </w:rPr>
      </w:pPr>
      <w:r w:rsidRPr="001C40DC">
        <w:rPr>
          <w:rFonts w:ascii="Tahoma" w:hAnsi="Tahoma" w:cs="Tahoma"/>
          <w:sz w:val="28"/>
          <w:szCs w:val="28"/>
        </w:rPr>
        <w:t>I will do everything I can to ensure that my season is great and Wild!</w:t>
      </w:r>
    </w:p>
    <w:p w14:paraId="5321BAB4" w14:textId="77777777" w:rsidR="0084252C" w:rsidRPr="001C40DC" w:rsidRDefault="0084252C" w:rsidP="0084252C">
      <w:pPr>
        <w:rPr>
          <w:rFonts w:ascii="Tahoma" w:hAnsi="Tahoma" w:cs="Tahoma"/>
          <w:sz w:val="28"/>
          <w:szCs w:val="28"/>
        </w:rPr>
      </w:pPr>
    </w:p>
    <w:p w14:paraId="50046F7F" w14:textId="75192709" w:rsidR="0084252C" w:rsidRPr="00E4342C" w:rsidRDefault="00E4342C" w:rsidP="00E4342C">
      <w:pPr>
        <w:pStyle w:val="NormalWeb"/>
        <w:rPr>
          <w:rFonts w:ascii="Tahoma" w:hAnsi="Tahoma" w:cs="Tahoma"/>
          <w:sz w:val="28"/>
          <w:szCs w:val="28"/>
        </w:rPr>
      </w:pPr>
      <w:r w:rsidRPr="00E4342C">
        <w:rPr>
          <w:rFonts w:ascii="Tahoma" w:hAnsi="Tahoma" w:cs="Tahoma"/>
          <w:sz w:val="28"/>
          <w:szCs w:val="28"/>
        </w:rPr>
        <w:t>Name</w:t>
      </w:r>
      <w:r w:rsidRPr="00E4342C">
        <w:rPr>
          <w:rFonts w:ascii="Tahoma" w:hAnsi="Tahoma" w:cs="Tahoma"/>
          <w:sz w:val="28"/>
          <w:szCs w:val="28"/>
        </w:rPr>
        <w:tab/>
      </w:r>
      <w:r>
        <w:rPr>
          <w:rFonts w:ascii="Tahoma" w:hAnsi="Tahoma" w:cs="Tahoma"/>
          <w:sz w:val="28"/>
          <w:szCs w:val="28"/>
        </w:rPr>
        <w:tab/>
        <w:t>……………………………………………….</w:t>
      </w:r>
    </w:p>
    <w:p w14:paraId="19B84239" w14:textId="77777777" w:rsidR="0084252C" w:rsidRDefault="0084252C" w:rsidP="0084252C">
      <w:pPr>
        <w:rPr>
          <w:rFonts w:ascii="Arial" w:hAnsi="Arial" w:cs="Arial"/>
          <w:sz w:val="28"/>
          <w:szCs w:val="28"/>
        </w:rPr>
      </w:pPr>
      <w:r w:rsidRPr="001C40DC">
        <w:rPr>
          <w:rFonts w:ascii="Tahoma" w:hAnsi="Tahoma" w:cs="Tahoma"/>
          <w:sz w:val="28"/>
          <w:szCs w:val="28"/>
        </w:rPr>
        <w:t>Signed</w:t>
      </w:r>
      <w:r>
        <w:rPr>
          <w:rFonts w:ascii="Tahoma" w:hAnsi="Tahoma" w:cs="Tahoma"/>
          <w:sz w:val="28"/>
          <w:szCs w:val="28"/>
        </w:rPr>
        <w:tab/>
      </w:r>
      <w:r w:rsidRPr="001C40DC">
        <w:rPr>
          <w:rFonts w:ascii="Tahoma" w:hAnsi="Tahoma" w:cs="Tahoma"/>
          <w:sz w:val="28"/>
          <w:szCs w:val="28"/>
        </w:rPr>
        <w:t>…………………………………………</w:t>
      </w:r>
      <w:r w:rsidRPr="001C40DC">
        <w:rPr>
          <w:rFonts w:ascii="Arial" w:hAnsi="Arial" w:cs="Arial"/>
          <w:sz w:val="28"/>
          <w:szCs w:val="28"/>
        </w:rPr>
        <w:t>……</w:t>
      </w:r>
    </w:p>
    <w:p w14:paraId="4CD13988" w14:textId="77777777" w:rsidR="0084252C" w:rsidRPr="001C40DC" w:rsidRDefault="0084252C" w:rsidP="0084252C">
      <w:pPr>
        <w:rPr>
          <w:rFonts w:ascii="Tahoma" w:hAnsi="Tahoma" w:cs="Tahoma"/>
          <w:sz w:val="28"/>
          <w:szCs w:val="28"/>
        </w:rPr>
      </w:pPr>
      <w:r w:rsidRPr="001C40DC">
        <w:rPr>
          <w:rFonts w:ascii="Tahoma" w:hAnsi="Tahoma" w:cs="Tahoma"/>
          <w:sz w:val="28"/>
          <w:szCs w:val="28"/>
        </w:rPr>
        <w:tab/>
      </w:r>
    </w:p>
    <w:p w14:paraId="1198F26C" w14:textId="77777777" w:rsidR="0084252C" w:rsidRPr="001C40DC" w:rsidRDefault="0084252C" w:rsidP="0084252C">
      <w:pPr>
        <w:rPr>
          <w:rFonts w:ascii="Arial" w:hAnsi="Arial" w:cs="Arial"/>
          <w:sz w:val="28"/>
          <w:szCs w:val="28"/>
        </w:rPr>
      </w:pPr>
      <w:r w:rsidRPr="001C40DC">
        <w:rPr>
          <w:rFonts w:ascii="Tahoma" w:hAnsi="Tahoma" w:cs="Tahoma"/>
          <w:sz w:val="28"/>
          <w:szCs w:val="28"/>
        </w:rPr>
        <w:t>Date</w:t>
      </w:r>
      <w:r>
        <w:rPr>
          <w:rFonts w:ascii="Tahoma" w:hAnsi="Tahoma" w:cs="Tahoma"/>
          <w:sz w:val="28"/>
          <w:szCs w:val="28"/>
        </w:rPr>
        <w:tab/>
      </w:r>
      <w:r>
        <w:rPr>
          <w:rFonts w:ascii="Tahoma" w:hAnsi="Tahoma" w:cs="Tahoma"/>
          <w:sz w:val="28"/>
          <w:szCs w:val="28"/>
        </w:rPr>
        <w:tab/>
      </w:r>
      <w:r w:rsidRPr="001C40DC">
        <w:rPr>
          <w:rFonts w:ascii="Tahoma" w:hAnsi="Tahoma" w:cs="Tahoma"/>
          <w:sz w:val="28"/>
          <w:szCs w:val="28"/>
        </w:rPr>
        <w:t>……………………………</w:t>
      </w:r>
      <w:r>
        <w:rPr>
          <w:rFonts w:ascii="Tahoma" w:hAnsi="Tahoma" w:cs="Tahoma"/>
          <w:sz w:val="28"/>
          <w:szCs w:val="28"/>
        </w:rPr>
        <w:t>………………….</w:t>
      </w:r>
    </w:p>
    <w:p w14:paraId="3398CECF" w14:textId="77777777" w:rsidR="005C5909" w:rsidRDefault="005C5909"/>
    <w:p w14:paraId="3E243BDB" w14:textId="77777777" w:rsidR="004C6653" w:rsidRDefault="004C6653"/>
    <w:p w14:paraId="6D282E7F" w14:textId="460D79AA" w:rsidR="00372CF8" w:rsidRPr="007F6035" w:rsidRDefault="00372CF8" w:rsidP="007F6035">
      <w:pPr>
        <w:widowControl w:val="0"/>
        <w:autoSpaceDE w:val="0"/>
        <w:autoSpaceDN w:val="0"/>
        <w:adjustRightInd w:val="0"/>
        <w:spacing w:after="240" w:line="360" w:lineRule="atLeast"/>
        <w:jc w:val="center"/>
        <w:rPr>
          <w:rFonts w:ascii="Tahoma" w:hAnsi="Tahoma" w:cs="Tahoma"/>
          <w:b/>
          <w:sz w:val="28"/>
          <w:szCs w:val="28"/>
        </w:rPr>
      </w:pPr>
      <w:r w:rsidRPr="007F6035">
        <w:rPr>
          <w:rFonts w:ascii="Tahoma" w:hAnsi="Tahoma" w:cs="Tahoma"/>
          <w:b/>
          <w:sz w:val="28"/>
          <w:szCs w:val="28"/>
        </w:rPr>
        <w:t>Disciplinary</w:t>
      </w:r>
      <w:r w:rsidR="007F6035">
        <w:rPr>
          <w:rFonts w:ascii="Tahoma" w:hAnsi="Tahoma" w:cs="Tahoma"/>
          <w:b/>
          <w:sz w:val="28"/>
          <w:szCs w:val="28"/>
        </w:rPr>
        <w:t xml:space="preserve"> Procedure</w:t>
      </w:r>
    </w:p>
    <w:p w14:paraId="6812B9E7" w14:textId="45ACE3CE" w:rsidR="00372CF8" w:rsidRDefault="007F6035" w:rsidP="007F6035">
      <w:pPr>
        <w:widowControl w:val="0"/>
        <w:autoSpaceDE w:val="0"/>
        <w:autoSpaceDN w:val="0"/>
        <w:adjustRightInd w:val="0"/>
        <w:spacing w:after="240" w:line="360" w:lineRule="atLeast"/>
        <w:jc w:val="center"/>
        <w:rPr>
          <w:rFonts w:ascii="Tahoma" w:hAnsi="Tahoma" w:cs="Tahoma"/>
          <w:b/>
        </w:rPr>
      </w:pPr>
      <w:r>
        <w:rPr>
          <w:rFonts w:ascii="Tahoma" w:hAnsi="Tahoma" w:cs="Tahoma"/>
          <w:b/>
        </w:rPr>
        <w:t>(</w:t>
      </w:r>
      <w:r w:rsidR="00372CF8" w:rsidRPr="007F6035">
        <w:rPr>
          <w:rFonts w:ascii="Tahoma" w:hAnsi="Tahoma" w:cs="Tahoma"/>
          <w:b/>
        </w:rPr>
        <w:t xml:space="preserve">Adapted from </w:t>
      </w:r>
      <w:r w:rsidRPr="007F6035">
        <w:rPr>
          <w:rFonts w:ascii="Tahoma" w:hAnsi="Tahoma" w:cs="Tahoma"/>
          <w:b/>
        </w:rPr>
        <w:t xml:space="preserve">the </w:t>
      </w:r>
      <w:r w:rsidR="00372CF8" w:rsidRPr="007F6035">
        <w:rPr>
          <w:rFonts w:ascii="Tahoma" w:hAnsi="Tahoma" w:cs="Tahoma"/>
          <w:b/>
        </w:rPr>
        <w:t>Ringette Canada Policy Manual</w:t>
      </w:r>
      <w:r>
        <w:rPr>
          <w:rFonts w:ascii="Tahoma" w:hAnsi="Tahoma" w:cs="Tahoma"/>
          <w:b/>
        </w:rPr>
        <w:t>)</w:t>
      </w:r>
    </w:p>
    <w:p w14:paraId="29E6848C" w14:textId="77777777" w:rsidR="00AB0C2F" w:rsidRPr="007F6035" w:rsidRDefault="00AB0C2F" w:rsidP="007F6035">
      <w:pPr>
        <w:widowControl w:val="0"/>
        <w:autoSpaceDE w:val="0"/>
        <w:autoSpaceDN w:val="0"/>
        <w:adjustRightInd w:val="0"/>
        <w:spacing w:after="240" w:line="360" w:lineRule="atLeast"/>
        <w:jc w:val="center"/>
        <w:rPr>
          <w:rFonts w:ascii="Tahoma" w:hAnsi="Tahoma" w:cs="Tahoma"/>
          <w:b/>
        </w:rPr>
      </w:pPr>
    </w:p>
    <w:p w14:paraId="1556F538" w14:textId="77777777" w:rsidR="00372CF8" w:rsidRPr="007F6035" w:rsidRDefault="004C6653" w:rsidP="00372CF8">
      <w:pPr>
        <w:widowControl w:val="0"/>
        <w:autoSpaceDE w:val="0"/>
        <w:autoSpaceDN w:val="0"/>
        <w:adjustRightInd w:val="0"/>
        <w:spacing w:after="240" w:line="360" w:lineRule="atLeast"/>
        <w:rPr>
          <w:rFonts w:ascii="Tahoma" w:eastAsia="MS Mincho" w:hAnsi="Tahoma" w:cs="Tahoma"/>
          <w:b/>
          <w:sz w:val="28"/>
          <w:szCs w:val="28"/>
        </w:rPr>
      </w:pPr>
      <w:r w:rsidRPr="007F6035">
        <w:rPr>
          <w:rFonts w:ascii="Tahoma" w:hAnsi="Tahoma" w:cs="Tahoma"/>
          <w:b/>
          <w:sz w:val="28"/>
          <w:szCs w:val="28"/>
        </w:rPr>
        <w:t>Minor Infractions</w:t>
      </w:r>
      <w:r w:rsidRPr="007F6035">
        <w:rPr>
          <w:rFonts w:ascii="MS Mincho" w:eastAsia="MS Mincho" w:hAnsi="MS Mincho" w:cs="MS Mincho"/>
          <w:b/>
          <w:sz w:val="28"/>
          <w:szCs w:val="28"/>
        </w:rPr>
        <w:t> </w:t>
      </w:r>
    </w:p>
    <w:p w14:paraId="4C47620A" w14:textId="0C6F974F" w:rsidR="00372CF8" w:rsidRDefault="00AB0C2F" w:rsidP="00372CF8">
      <w:pPr>
        <w:widowControl w:val="0"/>
        <w:autoSpaceDE w:val="0"/>
        <w:autoSpaceDN w:val="0"/>
        <w:adjustRightInd w:val="0"/>
        <w:spacing w:after="240" w:line="360" w:lineRule="atLeast"/>
        <w:rPr>
          <w:rFonts w:ascii="Tahoma" w:hAnsi="Tahoma" w:cs="Tahoma"/>
        </w:rPr>
      </w:pPr>
      <w:r w:rsidRPr="00FE732F">
        <w:rPr>
          <w:rFonts w:ascii="Tahoma" w:hAnsi="Tahoma" w:cs="Tahoma"/>
          <w:b/>
        </w:rPr>
        <w:t>Definition;</w:t>
      </w:r>
      <w:r>
        <w:rPr>
          <w:rFonts w:ascii="Tahoma" w:hAnsi="Tahoma" w:cs="Tahoma"/>
        </w:rPr>
        <w:t xml:space="preserve"> </w:t>
      </w:r>
      <w:r w:rsidR="004C6653" w:rsidRPr="00372CF8">
        <w:rPr>
          <w:rFonts w:ascii="Tahoma" w:hAnsi="Tahoma" w:cs="Tahoma"/>
        </w:rPr>
        <w:t xml:space="preserve">Minor infractions are single incidents of failing to achieve expected standards of conduct that generally do </w:t>
      </w:r>
      <w:r w:rsidR="00372CF8">
        <w:rPr>
          <w:rFonts w:ascii="Tahoma" w:hAnsi="Tahoma" w:cs="Tahoma"/>
        </w:rPr>
        <w:t xml:space="preserve">not result in harm to others </w:t>
      </w:r>
      <w:r w:rsidR="004C6653" w:rsidRPr="00372CF8">
        <w:rPr>
          <w:rFonts w:ascii="Tahoma" w:hAnsi="Tahoma" w:cs="Tahoma"/>
        </w:rPr>
        <w:t xml:space="preserve">or the sport of ringette. </w:t>
      </w:r>
    </w:p>
    <w:p w14:paraId="3974F13F" w14:textId="6988FDCF" w:rsidR="004C6653" w:rsidRPr="00372CF8" w:rsidRDefault="004C6653" w:rsidP="00372CF8">
      <w:pPr>
        <w:widowControl w:val="0"/>
        <w:autoSpaceDE w:val="0"/>
        <w:autoSpaceDN w:val="0"/>
        <w:adjustRightInd w:val="0"/>
        <w:spacing w:after="240" w:line="360" w:lineRule="atLeast"/>
        <w:rPr>
          <w:rFonts w:ascii="Tahoma" w:hAnsi="Tahoma" w:cs="Tahoma"/>
        </w:rPr>
      </w:pPr>
      <w:r w:rsidRPr="00372CF8">
        <w:rPr>
          <w:rFonts w:ascii="Tahoma" w:hAnsi="Tahoma" w:cs="Tahoma"/>
        </w:rPr>
        <w:t xml:space="preserve">Examples of minor infractions can include, but are not limited to, a single incident of: </w:t>
      </w:r>
    </w:p>
    <w:p w14:paraId="7CFDFAAF" w14:textId="77777777" w:rsidR="00372CF8" w:rsidRDefault="004C6653" w:rsidP="00FE732F">
      <w:pPr>
        <w:pStyle w:val="ListParagraph"/>
        <w:widowControl w:val="0"/>
        <w:numPr>
          <w:ilvl w:val="1"/>
          <w:numId w:val="17"/>
        </w:numPr>
        <w:tabs>
          <w:tab w:val="left" w:pos="220"/>
          <w:tab w:val="left" w:pos="720"/>
        </w:tabs>
        <w:autoSpaceDE w:val="0"/>
        <w:autoSpaceDN w:val="0"/>
        <w:adjustRightInd w:val="0"/>
        <w:spacing w:after="240" w:line="380" w:lineRule="atLeast"/>
        <w:rPr>
          <w:rFonts w:ascii="Tahoma" w:hAnsi="Tahoma" w:cs="Tahoma"/>
        </w:rPr>
      </w:pPr>
      <w:r w:rsidRPr="00372CF8">
        <w:rPr>
          <w:rFonts w:ascii="Tahoma" w:hAnsi="Tahoma" w:cs="Tahoma"/>
        </w:rPr>
        <w:t>Disrespectful, offensive, abusive, racist, or sexist comments or behaviou</w:t>
      </w:r>
      <w:r w:rsidR="00372CF8" w:rsidRPr="00372CF8">
        <w:rPr>
          <w:rFonts w:ascii="Tahoma" w:hAnsi="Tahoma" w:cs="Tahoma"/>
        </w:rPr>
        <w:t>r.</w:t>
      </w:r>
    </w:p>
    <w:p w14:paraId="7FAEB243" w14:textId="36870748" w:rsidR="004C6653" w:rsidRPr="00372CF8" w:rsidRDefault="004C6653" w:rsidP="00FE732F">
      <w:pPr>
        <w:pStyle w:val="ListParagraph"/>
        <w:widowControl w:val="0"/>
        <w:numPr>
          <w:ilvl w:val="1"/>
          <w:numId w:val="17"/>
        </w:numPr>
        <w:tabs>
          <w:tab w:val="left" w:pos="220"/>
          <w:tab w:val="left" w:pos="720"/>
        </w:tabs>
        <w:autoSpaceDE w:val="0"/>
        <w:autoSpaceDN w:val="0"/>
        <w:adjustRightInd w:val="0"/>
        <w:spacing w:after="240" w:line="380" w:lineRule="atLeast"/>
        <w:rPr>
          <w:rFonts w:ascii="Tahoma" w:hAnsi="Tahoma" w:cs="Tahoma"/>
        </w:rPr>
      </w:pPr>
      <w:r w:rsidRPr="00372CF8">
        <w:rPr>
          <w:rFonts w:ascii="Tahoma" w:hAnsi="Tahoma" w:cs="Tahoma"/>
        </w:rPr>
        <w:t xml:space="preserve">Disrespectful conduct such as outbursts of anger or argument </w:t>
      </w:r>
      <w:r w:rsidRPr="00372CF8">
        <w:rPr>
          <w:rFonts w:ascii="MS Mincho" w:eastAsia="MS Mincho" w:hAnsi="MS Mincho" w:cs="MS Mincho"/>
        </w:rPr>
        <w:t> </w:t>
      </w:r>
    </w:p>
    <w:p w14:paraId="6BF9A40E" w14:textId="46E815DB" w:rsidR="004C6653" w:rsidRPr="00372CF8" w:rsidRDefault="004C6653" w:rsidP="00FE732F">
      <w:pPr>
        <w:pStyle w:val="ListParagraph"/>
        <w:widowControl w:val="0"/>
        <w:numPr>
          <w:ilvl w:val="1"/>
          <w:numId w:val="17"/>
        </w:numPr>
        <w:tabs>
          <w:tab w:val="left" w:pos="220"/>
          <w:tab w:val="left" w:pos="720"/>
        </w:tabs>
        <w:autoSpaceDE w:val="0"/>
        <w:autoSpaceDN w:val="0"/>
        <w:adjustRightInd w:val="0"/>
        <w:spacing w:after="240" w:line="380" w:lineRule="atLeast"/>
        <w:rPr>
          <w:rFonts w:ascii="Tahoma" w:hAnsi="Tahoma" w:cs="Tahoma"/>
        </w:rPr>
      </w:pPr>
      <w:r w:rsidRPr="00372CF8">
        <w:rPr>
          <w:rFonts w:ascii="Tahoma" w:hAnsi="Tahoma" w:cs="Tahoma"/>
        </w:rPr>
        <w:t xml:space="preserve">Conduct contrary to the values of </w:t>
      </w:r>
      <w:r w:rsidR="00372CF8" w:rsidRPr="00372CF8">
        <w:rPr>
          <w:rFonts w:ascii="Tahoma" w:hAnsi="Tahoma" w:cs="Tahoma"/>
        </w:rPr>
        <w:t>The Wild</w:t>
      </w:r>
      <w:r w:rsidRPr="00372CF8">
        <w:rPr>
          <w:rFonts w:ascii="MS Mincho" w:eastAsia="MS Mincho" w:hAnsi="MS Mincho" w:cs="MS Mincho"/>
        </w:rPr>
        <w:t> </w:t>
      </w:r>
    </w:p>
    <w:p w14:paraId="6317A6B1" w14:textId="4D370705" w:rsidR="004C6653" w:rsidRPr="00372CF8" w:rsidRDefault="004C6653" w:rsidP="00FE732F">
      <w:pPr>
        <w:pStyle w:val="ListParagraph"/>
        <w:widowControl w:val="0"/>
        <w:numPr>
          <w:ilvl w:val="1"/>
          <w:numId w:val="17"/>
        </w:numPr>
        <w:tabs>
          <w:tab w:val="left" w:pos="220"/>
          <w:tab w:val="left" w:pos="720"/>
        </w:tabs>
        <w:autoSpaceDE w:val="0"/>
        <w:autoSpaceDN w:val="0"/>
        <w:adjustRightInd w:val="0"/>
        <w:spacing w:after="240" w:line="380" w:lineRule="atLeast"/>
        <w:rPr>
          <w:rFonts w:ascii="Tahoma" w:hAnsi="Tahoma" w:cs="Tahoma"/>
        </w:rPr>
      </w:pPr>
      <w:r w:rsidRPr="00372CF8">
        <w:rPr>
          <w:rFonts w:ascii="Tahoma" w:hAnsi="Tahoma" w:cs="Tahoma"/>
        </w:rPr>
        <w:t>Being</w:t>
      </w:r>
      <w:r w:rsidR="00372CF8" w:rsidRPr="00372CF8">
        <w:rPr>
          <w:rFonts w:ascii="Tahoma" w:hAnsi="Tahoma" w:cs="Tahoma"/>
        </w:rPr>
        <w:t xml:space="preserve"> </w:t>
      </w:r>
      <w:r w:rsidRPr="00372CF8">
        <w:rPr>
          <w:rFonts w:ascii="Tahoma" w:hAnsi="Tahoma" w:cs="Tahoma"/>
        </w:rPr>
        <w:t>late</w:t>
      </w:r>
      <w:r w:rsidR="00372CF8" w:rsidRPr="00372CF8">
        <w:rPr>
          <w:rFonts w:ascii="Tahoma" w:hAnsi="Tahoma" w:cs="Tahoma"/>
        </w:rPr>
        <w:t xml:space="preserve"> for </w:t>
      </w:r>
      <w:r w:rsidRPr="00372CF8">
        <w:rPr>
          <w:rFonts w:ascii="Tahoma" w:hAnsi="Tahoma" w:cs="Tahoma"/>
        </w:rPr>
        <w:t>or</w:t>
      </w:r>
      <w:r w:rsidR="00372CF8" w:rsidRPr="00372CF8">
        <w:rPr>
          <w:rFonts w:ascii="Tahoma" w:hAnsi="Tahoma" w:cs="Tahoma"/>
        </w:rPr>
        <w:t xml:space="preserve"> </w:t>
      </w:r>
      <w:r w:rsidRPr="00372CF8">
        <w:rPr>
          <w:rFonts w:ascii="Tahoma" w:hAnsi="Tahoma" w:cs="Tahoma"/>
        </w:rPr>
        <w:t>absent</w:t>
      </w:r>
      <w:r w:rsidR="00372CF8" w:rsidRPr="00372CF8">
        <w:rPr>
          <w:rFonts w:ascii="Tahoma" w:hAnsi="Tahoma" w:cs="Tahoma"/>
        </w:rPr>
        <w:t xml:space="preserve"> from The Wilds </w:t>
      </w:r>
      <w:r w:rsidRPr="00372CF8">
        <w:rPr>
          <w:rFonts w:ascii="Tahoma" w:hAnsi="Tahoma" w:cs="Tahoma"/>
        </w:rPr>
        <w:t>events</w:t>
      </w:r>
      <w:r w:rsidR="00372CF8" w:rsidRPr="00372CF8">
        <w:rPr>
          <w:rFonts w:ascii="Tahoma" w:hAnsi="Tahoma" w:cs="Tahoma"/>
        </w:rPr>
        <w:t xml:space="preserve"> </w:t>
      </w:r>
      <w:r w:rsidRPr="00372CF8">
        <w:rPr>
          <w:rFonts w:ascii="Tahoma" w:hAnsi="Tahoma" w:cs="Tahoma"/>
        </w:rPr>
        <w:t>and</w:t>
      </w:r>
      <w:r w:rsidR="00372CF8" w:rsidRPr="00372CF8">
        <w:rPr>
          <w:rFonts w:ascii="Tahoma" w:hAnsi="Tahoma" w:cs="Tahoma"/>
        </w:rPr>
        <w:t xml:space="preserve"> </w:t>
      </w:r>
      <w:r w:rsidRPr="00372CF8">
        <w:rPr>
          <w:rFonts w:ascii="Tahoma" w:hAnsi="Tahoma" w:cs="Tahoma"/>
        </w:rPr>
        <w:t>activities</w:t>
      </w:r>
      <w:r w:rsidR="00372CF8" w:rsidRPr="00372CF8">
        <w:rPr>
          <w:rFonts w:ascii="Tahoma" w:hAnsi="Tahoma" w:cs="Tahoma"/>
        </w:rPr>
        <w:t xml:space="preserve"> </w:t>
      </w:r>
      <w:r w:rsidRPr="00372CF8">
        <w:rPr>
          <w:rFonts w:ascii="Tahoma" w:hAnsi="Tahoma" w:cs="Tahoma"/>
        </w:rPr>
        <w:t>at</w:t>
      </w:r>
      <w:r w:rsidR="00372CF8" w:rsidRPr="00372CF8">
        <w:rPr>
          <w:rFonts w:ascii="Tahoma" w:hAnsi="Tahoma" w:cs="Tahoma"/>
        </w:rPr>
        <w:t xml:space="preserve"> </w:t>
      </w:r>
      <w:r w:rsidRPr="00372CF8">
        <w:rPr>
          <w:rFonts w:ascii="Tahoma" w:hAnsi="Tahoma" w:cs="Tahoma"/>
        </w:rPr>
        <w:t>which</w:t>
      </w:r>
      <w:r w:rsidR="00372CF8" w:rsidRPr="00372CF8">
        <w:rPr>
          <w:rFonts w:ascii="Tahoma" w:hAnsi="Tahoma" w:cs="Tahoma"/>
        </w:rPr>
        <w:t xml:space="preserve"> </w:t>
      </w:r>
      <w:r w:rsidRPr="00372CF8">
        <w:rPr>
          <w:rFonts w:ascii="Tahoma" w:hAnsi="Tahoma" w:cs="Tahoma"/>
        </w:rPr>
        <w:t>attendance</w:t>
      </w:r>
      <w:r w:rsidR="00372CF8" w:rsidRPr="00372CF8">
        <w:rPr>
          <w:rFonts w:ascii="Tahoma" w:hAnsi="Tahoma" w:cs="Tahoma"/>
        </w:rPr>
        <w:t xml:space="preserve"> is </w:t>
      </w:r>
      <w:r w:rsidRPr="00372CF8">
        <w:rPr>
          <w:rFonts w:ascii="Tahoma" w:hAnsi="Tahoma" w:cs="Tahoma"/>
        </w:rPr>
        <w:t xml:space="preserve">required </w:t>
      </w:r>
      <w:r w:rsidRPr="00372CF8">
        <w:rPr>
          <w:rFonts w:ascii="MS Mincho" w:eastAsia="MS Mincho" w:hAnsi="MS Mincho" w:cs="MS Mincho"/>
        </w:rPr>
        <w:t> </w:t>
      </w:r>
    </w:p>
    <w:p w14:paraId="5B306993" w14:textId="77777777" w:rsidR="00AB0C2F" w:rsidRPr="00AB0C2F" w:rsidRDefault="004C6653" w:rsidP="00FE732F">
      <w:pPr>
        <w:pStyle w:val="ListParagraph"/>
        <w:widowControl w:val="0"/>
        <w:numPr>
          <w:ilvl w:val="1"/>
          <w:numId w:val="17"/>
        </w:numPr>
        <w:tabs>
          <w:tab w:val="left" w:pos="220"/>
          <w:tab w:val="left" w:pos="720"/>
        </w:tabs>
        <w:autoSpaceDE w:val="0"/>
        <w:autoSpaceDN w:val="0"/>
        <w:adjustRightInd w:val="0"/>
        <w:spacing w:after="240" w:line="380" w:lineRule="atLeast"/>
        <w:rPr>
          <w:rFonts w:ascii="Tahoma" w:hAnsi="Tahoma" w:cs="Tahoma"/>
        </w:rPr>
      </w:pPr>
      <w:r w:rsidRPr="00372CF8">
        <w:rPr>
          <w:rFonts w:ascii="Tahoma" w:hAnsi="Tahoma" w:cs="Tahoma"/>
        </w:rPr>
        <w:t xml:space="preserve">Non-compliance with </w:t>
      </w:r>
      <w:r w:rsidR="00372CF8" w:rsidRPr="00372CF8">
        <w:rPr>
          <w:rFonts w:ascii="Tahoma" w:hAnsi="Tahoma" w:cs="Tahoma"/>
        </w:rPr>
        <w:t>The Wild’s policies, procedures, rules</w:t>
      </w:r>
      <w:r w:rsidRPr="00372CF8">
        <w:rPr>
          <w:rFonts w:ascii="Tahoma" w:hAnsi="Tahoma" w:cs="Tahoma"/>
        </w:rPr>
        <w:t xml:space="preserve"> or regulations </w:t>
      </w:r>
      <w:r w:rsidRPr="00372CF8">
        <w:rPr>
          <w:rFonts w:ascii="MS Mincho" w:eastAsia="MS Mincho" w:hAnsi="MS Mincho" w:cs="MS Mincho"/>
        </w:rPr>
        <w:t> </w:t>
      </w:r>
    </w:p>
    <w:p w14:paraId="7CEBB3AC" w14:textId="7824D698" w:rsidR="004C6653" w:rsidRPr="00AB0C2F" w:rsidRDefault="00AB0C2F" w:rsidP="00AB0C2F">
      <w:pPr>
        <w:widowControl w:val="0"/>
        <w:tabs>
          <w:tab w:val="left" w:pos="220"/>
          <w:tab w:val="left" w:pos="720"/>
        </w:tabs>
        <w:autoSpaceDE w:val="0"/>
        <w:autoSpaceDN w:val="0"/>
        <w:adjustRightInd w:val="0"/>
        <w:spacing w:after="240" w:line="380" w:lineRule="atLeast"/>
        <w:rPr>
          <w:rFonts w:ascii="Tahoma" w:hAnsi="Tahoma" w:cs="Tahoma"/>
        </w:rPr>
      </w:pPr>
      <w:r>
        <w:rPr>
          <w:rFonts w:ascii="Tahoma" w:hAnsi="Tahoma" w:cs="Tahoma"/>
        </w:rPr>
        <w:t>M</w:t>
      </w:r>
      <w:r w:rsidR="004C6653" w:rsidRPr="00AB0C2F">
        <w:rPr>
          <w:rFonts w:ascii="Tahoma" w:hAnsi="Tahoma" w:cs="Tahoma"/>
        </w:rPr>
        <w:t xml:space="preserve">inor infractions will be dealt with by the appropriate person who has authority over both the situation and the individual involved. If applicable, discipline specific to the </w:t>
      </w:r>
      <w:r w:rsidR="00372CF8" w:rsidRPr="00AB0C2F">
        <w:rPr>
          <w:rFonts w:ascii="Tahoma" w:hAnsi="Tahoma" w:cs="Tahoma"/>
        </w:rPr>
        <w:t>event</w:t>
      </w:r>
      <w:r w:rsidR="004C6653" w:rsidRPr="00AB0C2F">
        <w:rPr>
          <w:rFonts w:ascii="Tahoma" w:hAnsi="Tahoma" w:cs="Tahoma"/>
        </w:rPr>
        <w:t xml:space="preserve"> or competition shall be applied. The person in authority can be, but is not restricted to being, staff, officials, coaches, judges, organizers, or </w:t>
      </w:r>
      <w:r w:rsidR="00372CF8" w:rsidRPr="00AB0C2F">
        <w:rPr>
          <w:rFonts w:ascii="Tahoma" w:hAnsi="Tahoma" w:cs="Tahoma"/>
        </w:rPr>
        <w:t>The Wild</w:t>
      </w:r>
      <w:r w:rsidR="004C6653" w:rsidRPr="00AB0C2F">
        <w:rPr>
          <w:rFonts w:ascii="Tahoma" w:hAnsi="Tahoma" w:cs="Tahoma"/>
        </w:rPr>
        <w:t xml:space="preserve"> decision-makers. </w:t>
      </w:r>
      <w:r w:rsidR="004C6653" w:rsidRPr="00AB0C2F">
        <w:rPr>
          <w:rFonts w:ascii="MS Mincho" w:eastAsia="MS Mincho" w:hAnsi="MS Mincho" w:cs="MS Mincho"/>
        </w:rPr>
        <w:t> </w:t>
      </w:r>
    </w:p>
    <w:p w14:paraId="7958D999" w14:textId="76290238" w:rsidR="004C6653" w:rsidRPr="00372CF8" w:rsidRDefault="004C6653" w:rsidP="00372CF8">
      <w:pPr>
        <w:widowControl w:val="0"/>
        <w:tabs>
          <w:tab w:val="left" w:pos="220"/>
          <w:tab w:val="left" w:pos="720"/>
        </w:tabs>
        <w:autoSpaceDE w:val="0"/>
        <w:autoSpaceDN w:val="0"/>
        <w:adjustRightInd w:val="0"/>
        <w:spacing w:after="320" w:line="380" w:lineRule="atLeast"/>
        <w:rPr>
          <w:rFonts w:ascii="Tahoma" w:hAnsi="Tahoma" w:cs="Tahoma"/>
        </w:rPr>
      </w:pPr>
      <w:r w:rsidRPr="00372CF8">
        <w:rPr>
          <w:rFonts w:ascii="Tahoma" w:hAnsi="Tahoma" w:cs="Tahoma"/>
        </w:rPr>
        <w:t xml:space="preserve">Provided that the Respondent being disciplined is told the nature of the infraction and has an opportunity to provide information concerning the incident, procedures for dealing with minor infractions will be informal and will be determined at the discretion of the person responsible for discipline of such infractions (as noted above). </w:t>
      </w:r>
      <w:r w:rsidRPr="00372CF8">
        <w:rPr>
          <w:rFonts w:ascii="MS Mincho" w:eastAsia="MS Mincho" w:hAnsi="MS Mincho" w:cs="MS Mincho"/>
        </w:rPr>
        <w:t> </w:t>
      </w:r>
    </w:p>
    <w:p w14:paraId="60A0B632" w14:textId="5996F923" w:rsidR="004C6653" w:rsidRPr="00372CF8" w:rsidRDefault="004C6653" w:rsidP="00372CF8">
      <w:pPr>
        <w:widowControl w:val="0"/>
        <w:tabs>
          <w:tab w:val="left" w:pos="220"/>
          <w:tab w:val="left" w:pos="720"/>
        </w:tabs>
        <w:autoSpaceDE w:val="0"/>
        <w:autoSpaceDN w:val="0"/>
        <w:adjustRightInd w:val="0"/>
        <w:spacing w:after="320" w:line="380" w:lineRule="atLeast"/>
        <w:rPr>
          <w:rFonts w:ascii="Tahoma" w:hAnsi="Tahoma" w:cs="Tahoma"/>
        </w:rPr>
      </w:pPr>
      <w:r w:rsidRPr="00372CF8">
        <w:rPr>
          <w:rFonts w:ascii="Tahoma" w:hAnsi="Tahoma" w:cs="Tahoma"/>
        </w:rPr>
        <w:t xml:space="preserve">Penalties for minor infractions, which may be applied singularly or in combination, include </w:t>
      </w:r>
      <w:r w:rsidR="00331D59">
        <w:rPr>
          <w:rFonts w:ascii="Tahoma" w:hAnsi="Tahoma" w:cs="Tahoma"/>
        </w:rPr>
        <w:t xml:space="preserve">but are not limited to </w:t>
      </w:r>
      <w:r w:rsidRPr="00372CF8">
        <w:rPr>
          <w:rFonts w:ascii="Tahoma" w:hAnsi="Tahoma" w:cs="Tahoma"/>
        </w:rPr>
        <w:t xml:space="preserve">the following: </w:t>
      </w:r>
    </w:p>
    <w:p w14:paraId="22907606" w14:textId="4A56E2AF" w:rsidR="00331D59" w:rsidRPr="00FE732F" w:rsidRDefault="004C6653" w:rsidP="00FE732F">
      <w:pPr>
        <w:pStyle w:val="ListParagraph"/>
        <w:widowControl w:val="0"/>
        <w:numPr>
          <w:ilvl w:val="0"/>
          <w:numId w:val="16"/>
        </w:numPr>
        <w:tabs>
          <w:tab w:val="left" w:pos="940"/>
          <w:tab w:val="left" w:pos="1440"/>
        </w:tabs>
        <w:autoSpaceDE w:val="0"/>
        <w:autoSpaceDN w:val="0"/>
        <w:adjustRightInd w:val="0"/>
        <w:spacing w:after="320" w:line="380" w:lineRule="atLeast"/>
        <w:rPr>
          <w:rFonts w:ascii="MS Mincho" w:eastAsia="MS Mincho" w:hAnsi="MS Mincho" w:cs="MS Mincho"/>
        </w:rPr>
      </w:pPr>
      <w:r w:rsidRPr="00FE732F">
        <w:rPr>
          <w:rFonts w:ascii="Tahoma" w:hAnsi="Tahoma" w:cs="Tahoma"/>
        </w:rPr>
        <w:t xml:space="preserve">Verbal or written reprimand from </w:t>
      </w:r>
      <w:r w:rsidR="00372CF8" w:rsidRPr="00FE732F">
        <w:rPr>
          <w:rFonts w:ascii="Tahoma" w:hAnsi="Tahoma" w:cs="Tahoma"/>
        </w:rPr>
        <w:t>SWRA</w:t>
      </w:r>
      <w:r w:rsidR="00331D59" w:rsidRPr="00FE732F">
        <w:rPr>
          <w:rFonts w:ascii="Tahoma" w:hAnsi="Tahoma" w:cs="Tahoma"/>
        </w:rPr>
        <w:t>.</w:t>
      </w:r>
    </w:p>
    <w:p w14:paraId="45A3014D" w14:textId="77777777" w:rsidR="00331D59" w:rsidRPr="00FE732F" w:rsidRDefault="004C6653" w:rsidP="00FE732F">
      <w:pPr>
        <w:pStyle w:val="ListParagraph"/>
        <w:widowControl w:val="0"/>
        <w:numPr>
          <w:ilvl w:val="0"/>
          <w:numId w:val="16"/>
        </w:numPr>
        <w:tabs>
          <w:tab w:val="left" w:pos="940"/>
          <w:tab w:val="left" w:pos="1440"/>
        </w:tabs>
        <w:autoSpaceDE w:val="0"/>
        <w:autoSpaceDN w:val="0"/>
        <w:adjustRightInd w:val="0"/>
        <w:spacing w:after="320" w:line="380" w:lineRule="atLeast"/>
        <w:rPr>
          <w:rFonts w:ascii="Tahoma" w:hAnsi="Tahoma" w:cs="Tahoma"/>
        </w:rPr>
      </w:pPr>
      <w:r w:rsidRPr="00FE732F">
        <w:rPr>
          <w:rFonts w:ascii="Tahoma" w:hAnsi="Tahoma" w:cs="Tahoma"/>
        </w:rPr>
        <w:t>Verbal or written apology from one Party to the other Party</w:t>
      </w:r>
      <w:r w:rsidR="00331D59" w:rsidRPr="00FE732F">
        <w:rPr>
          <w:rFonts w:ascii="Tahoma" w:hAnsi="Tahoma" w:cs="Tahoma"/>
        </w:rPr>
        <w:t>.</w:t>
      </w:r>
      <w:r w:rsidRPr="00FE732F">
        <w:rPr>
          <w:rFonts w:ascii="Tahoma" w:hAnsi="Tahoma" w:cs="Tahoma"/>
        </w:rPr>
        <w:t xml:space="preserve"> </w:t>
      </w:r>
      <w:r w:rsidRPr="00FE732F">
        <w:rPr>
          <w:rFonts w:ascii="MS Mincho" w:eastAsia="MS Mincho" w:hAnsi="MS Mincho" w:cs="MS Mincho"/>
        </w:rPr>
        <w:t> </w:t>
      </w:r>
    </w:p>
    <w:p w14:paraId="19B83963" w14:textId="77777777" w:rsidR="00331D59" w:rsidRPr="00FE732F" w:rsidRDefault="004C6653" w:rsidP="00FE732F">
      <w:pPr>
        <w:pStyle w:val="ListParagraph"/>
        <w:widowControl w:val="0"/>
        <w:numPr>
          <w:ilvl w:val="0"/>
          <w:numId w:val="16"/>
        </w:numPr>
        <w:tabs>
          <w:tab w:val="left" w:pos="940"/>
          <w:tab w:val="left" w:pos="1440"/>
        </w:tabs>
        <w:autoSpaceDE w:val="0"/>
        <w:autoSpaceDN w:val="0"/>
        <w:adjustRightInd w:val="0"/>
        <w:spacing w:after="320" w:line="380" w:lineRule="atLeast"/>
        <w:rPr>
          <w:rFonts w:ascii="Tahoma" w:hAnsi="Tahoma" w:cs="Tahoma"/>
        </w:rPr>
      </w:pPr>
      <w:r w:rsidRPr="00FE732F">
        <w:rPr>
          <w:rFonts w:ascii="Tahoma" w:hAnsi="Tahoma" w:cs="Tahoma"/>
        </w:rPr>
        <w:t xml:space="preserve">Service or other voluntary contribution to </w:t>
      </w:r>
      <w:r w:rsidR="00331D59" w:rsidRPr="00FE732F">
        <w:rPr>
          <w:rFonts w:ascii="Tahoma" w:hAnsi="Tahoma" w:cs="Tahoma"/>
        </w:rPr>
        <w:t>SWRA.</w:t>
      </w:r>
      <w:r w:rsidRPr="00FE732F">
        <w:rPr>
          <w:rFonts w:ascii="Tahoma" w:hAnsi="Tahoma" w:cs="Tahoma"/>
        </w:rPr>
        <w:t xml:space="preserve"> </w:t>
      </w:r>
      <w:r w:rsidRPr="00FE732F">
        <w:rPr>
          <w:rFonts w:ascii="MS Mincho" w:eastAsia="MS Mincho" w:hAnsi="MS Mincho" w:cs="MS Mincho"/>
        </w:rPr>
        <w:t> </w:t>
      </w:r>
    </w:p>
    <w:p w14:paraId="3E543B30" w14:textId="4C5E52B0" w:rsidR="00331D59" w:rsidRPr="00FE732F" w:rsidRDefault="004C6653" w:rsidP="00FE732F">
      <w:pPr>
        <w:pStyle w:val="ListParagraph"/>
        <w:widowControl w:val="0"/>
        <w:numPr>
          <w:ilvl w:val="0"/>
          <w:numId w:val="16"/>
        </w:numPr>
        <w:tabs>
          <w:tab w:val="left" w:pos="940"/>
          <w:tab w:val="left" w:pos="1440"/>
        </w:tabs>
        <w:autoSpaceDE w:val="0"/>
        <w:autoSpaceDN w:val="0"/>
        <w:adjustRightInd w:val="0"/>
        <w:spacing w:after="320" w:line="380" w:lineRule="atLeast"/>
        <w:rPr>
          <w:rFonts w:ascii="Tahoma" w:hAnsi="Tahoma" w:cs="Tahoma"/>
        </w:rPr>
      </w:pPr>
      <w:r w:rsidRPr="00FE732F">
        <w:rPr>
          <w:rFonts w:ascii="Tahoma" w:hAnsi="Tahoma" w:cs="Tahoma"/>
        </w:rPr>
        <w:t xml:space="preserve">Removal of certain privileges of membership for a designated </w:t>
      </w:r>
      <w:r w:rsidR="00331D59" w:rsidRPr="00FE732F">
        <w:rPr>
          <w:rFonts w:ascii="Tahoma" w:hAnsi="Tahoma" w:cs="Tahoma"/>
        </w:rPr>
        <w:t>period.</w:t>
      </w:r>
    </w:p>
    <w:p w14:paraId="7D324C5C" w14:textId="77777777" w:rsidR="00331D59" w:rsidRPr="00FE732F" w:rsidRDefault="004C6653" w:rsidP="00FE732F">
      <w:pPr>
        <w:pStyle w:val="ListParagraph"/>
        <w:widowControl w:val="0"/>
        <w:numPr>
          <w:ilvl w:val="0"/>
          <w:numId w:val="16"/>
        </w:numPr>
        <w:tabs>
          <w:tab w:val="left" w:pos="940"/>
          <w:tab w:val="left" w:pos="1440"/>
        </w:tabs>
        <w:autoSpaceDE w:val="0"/>
        <w:autoSpaceDN w:val="0"/>
        <w:adjustRightInd w:val="0"/>
        <w:spacing w:after="320" w:line="380" w:lineRule="atLeast"/>
        <w:rPr>
          <w:rFonts w:ascii="Tahoma" w:hAnsi="Tahoma" w:cs="Tahoma"/>
        </w:rPr>
      </w:pPr>
      <w:r w:rsidRPr="00FE732F">
        <w:rPr>
          <w:rFonts w:ascii="Tahoma" w:hAnsi="Tahoma" w:cs="Tahoma"/>
        </w:rPr>
        <w:t>Suspension from th</w:t>
      </w:r>
      <w:r w:rsidR="00331D59" w:rsidRPr="00FE732F">
        <w:rPr>
          <w:rFonts w:ascii="Tahoma" w:hAnsi="Tahoma" w:cs="Tahoma"/>
        </w:rPr>
        <w:t>e current competition, activity</w:t>
      </w:r>
      <w:r w:rsidRPr="00FE732F">
        <w:rPr>
          <w:rFonts w:ascii="Tahoma" w:hAnsi="Tahoma" w:cs="Tahoma"/>
        </w:rPr>
        <w:t xml:space="preserve"> or event </w:t>
      </w:r>
      <w:r w:rsidRPr="00FE732F">
        <w:rPr>
          <w:rFonts w:ascii="MS Mincho" w:eastAsia="MS Mincho" w:hAnsi="MS Mincho" w:cs="MS Mincho"/>
        </w:rPr>
        <w:t> </w:t>
      </w:r>
    </w:p>
    <w:p w14:paraId="34D93D75" w14:textId="77777777" w:rsidR="00331D59" w:rsidRPr="00FE732F" w:rsidRDefault="004C6653" w:rsidP="00FE732F">
      <w:pPr>
        <w:pStyle w:val="ListParagraph"/>
        <w:widowControl w:val="0"/>
        <w:numPr>
          <w:ilvl w:val="0"/>
          <w:numId w:val="16"/>
        </w:numPr>
        <w:tabs>
          <w:tab w:val="left" w:pos="940"/>
          <w:tab w:val="left" w:pos="1440"/>
        </w:tabs>
        <w:autoSpaceDE w:val="0"/>
        <w:autoSpaceDN w:val="0"/>
        <w:adjustRightInd w:val="0"/>
        <w:spacing w:after="320" w:line="380" w:lineRule="atLeast"/>
        <w:rPr>
          <w:rFonts w:ascii="Tahoma" w:hAnsi="Tahoma" w:cs="Tahoma"/>
        </w:rPr>
      </w:pPr>
      <w:r w:rsidRPr="00FE732F">
        <w:rPr>
          <w:rFonts w:ascii="Tahoma" w:hAnsi="Tahoma" w:cs="Tahoma"/>
        </w:rPr>
        <w:t>Fines</w:t>
      </w:r>
      <w:r w:rsidR="00331D59" w:rsidRPr="00FE732F">
        <w:rPr>
          <w:rFonts w:ascii="Tahoma" w:hAnsi="Tahoma" w:cs="Tahoma"/>
        </w:rPr>
        <w:t>.</w:t>
      </w:r>
    </w:p>
    <w:p w14:paraId="22BF259D" w14:textId="7482C76C" w:rsidR="004C6653" w:rsidRPr="00FE732F" w:rsidRDefault="004C6653" w:rsidP="00FE732F">
      <w:pPr>
        <w:pStyle w:val="ListParagraph"/>
        <w:widowControl w:val="0"/>
        <w:numPr>
          <w:ilvl w:val="0"/>
          <w:numId w:val="16"/>
        </w:numPr>
        <w:tabs>
          <w:tab w:val="left" w:pos="940"/>
          <w:tab w:val="left" w:pos="1440"/>
        </w:tabs>
        <w:autoSpaceDE w:val="0"/>
        <w:autoSpaceDN w:val="0"/>
        <w:adjustRightInd w:val="0"/>
        <w:spacing w:after="320" w:line="380" w:lineRule="atLeast"/>
        <w:rPr>
          <w:rFonts w:ascii="Tahoma" w:hAnsi="Tahoma" w:cs="Tahoma"/>
        </w:rPr>
      </w:pPr>
      <w:r w:rsidRPr="00FE732F">
        <w:rPr>
          <w:rFonts w:ascii="Tahoma" w:hAnsi="Tahoma" w:cs="Tahoma"/>
        </w:rPr>
        <w:t>Discipline specific to the event or competition</w:t>
      </w:r>
      <w:r w:rsidR="00331D59" w:rsidRPr="00FE732F">
        <w:rPr>
          <w:rFonts w:ascii="Tahoma" w:hAnsi="Tahoma" w:cs="Tahoma"/>
        </w:rPr>
        <w:t>, where</w:t>
      </w:r>
      <w:r w:rsidRPr="00FE732F">
        <w:rPr>
          <w:rFonts w:ascii="Tahoma" w:hAnsi="Tahoma" w:cs="Tahoma"/>
        </w:rPr>
        <w:t xml:space="preserve"> applicable</w:t>
      </w:r>
      <w:r w:rsidR="00331D59" w:rsidRPr="00FE732F">
        <w:rPr>
          <w:rFonts w:ascii="Tahoma" w:hAnsi="Tahoma" w:cs="Tahoma"/>
        </w:rPr>
        <w:t>.</w:t>
      </w:r>
      <w:r w:rsidRPr="00FE732F">
        <w:rPr>
          <w:rFonts w:ascii="Tahoma" w:hAnsi="Tahoma" w:cs="Tahoma"/>
        </w:rPr>
        <w:t xml:space="preserve"> </w:t>
      </w:r>
      <w:r w:rsidRPr="00FE732F">
        <w:rPr>
          <w:rFonts w:ascii="MS Mincho" w:eastAsia="MS Mincho" w:hAnsi="MS Mincho" w:cs="MS Mincho"/>
        </w:rPr>
        <w:t> </w:t>
      </w:r>
    </w:p>
    <w:p w14:paraId="1A12CEF4" w14:textId="477F2CB6" w:rsidR="004C6653" w:rsidRPr="00372CF8" w:rsidRDefault="004C6653" w:rsidP="00331D59">
      <w:pPr>
        <w:widowControl w:val="0"/>
        <w:tabs>
          <w:tab w:val="left" w:pos="220"/>
          <w:tab w:val="left" w:pos="720"/>
        </w:tabs>
        <w:autoSpaceDE w:val="0"/>
        <w:autoSpaceDN w:val="0"/>
        <w:adjustRightInd w:val="0"/>
        <w:spacing w:after="320" w:line="380" w:lineRule="atLeast"/>
        <w:rPr>
          <w:rFonts w:ascii="Tahoma" w:hAnsi="Tahoma" w:cs="Tahoma"/>
        </w:rPr>
      </w:pPr>
      <w:r w:rsidRPr="00372CF8">
        <w:rPr>
          <w:rFonts w:ascii="Tahoma" w:hAnsi="Tahoma" w:cs="Tahoma"/>
        </w:rPr>
        <w:t xml:space="preserve">Minor infractions that result in discipline will be recorded and records will be maintained by </w:t>
      </w:r>
      <w:r w:rsidR="00331D59">
        <w:rPr>
          <w:rFonts w:ascii="Tahoma" w:hAnsi="Tahoma" w:cs="Tahoma"/>
        </w:rPr>
        <w:t>SWRA</w:t>
      </w:r>
      <w:r w:rsidRPr="00372CF8">
        <w:rPr>
          <w:rFonts w:ascii="Tahoma" w:hAnsi="Tahoma" w:cs="Tahoma"/>
        </w:rPr>
        <w:t xml:space="preserve">. Repeat minor infractions may result in further such incidents being considered a major infraction. </w:t>
      </w:r>
      <w:r w:rsidRPr="00372CF8">
        <w:rPr>
          <w:rFonts w:ascii="MS Mincho" w:eastAsia="MS Mincho" w:hAnsi="MS Mincho" w:cs="MS Mincho"/>
        </w:rPr>
        <w:t> </w:t>
      </w:r>
    </w:p>
    <w:p w14:paraId="5E9A3517" w14:textId="4846F114" w:rsidR="004C6653" w:rsidRPr="00331D59" w:rsidRDefault="00331D59" w:rsidP="00372CF8">
      <w:pPr>
        <w:widowControl w:val="0"/>
        <w:autoSpaceDE w:val="0"/>
        <w:autoSpaceDN w:val="0"/>
        <w:adjustRightInd w:val="0"/>
        <w:spacing w:after="240" w:line="360" w:lineRule="atLeast"/>
        <w:rPr>
          <w:rFonts w:ascii="Tahoma" w:hAnsi="Tahoma" w:cs="Tahoma"/>
          <w:b/>
          <w:sz w:val="28"/>
          <w:szCs w:val="28"/>
        </w:rPr>
      </w:pPr>
      <w:r w:rsidRPr="00331D59">
        <w:rPr>
          <w:rFonts w:ascii="Tahoma" w:hAnsi="Tahoma" w:cs="Tahoma"/>
          <w:b/>
          <w:sz w:val="28"/>
          <w:szCs w:val="28"/>
        </w:rPr>
        <w:t>MAJOR INFRACTIONS.</w:t>
      </w:r>
      <w:r w:rsidR="004C6653" w:rsidRPr="00331D59">
        <w:rPr>
          <w:rFonts w:ascii="Tahoma" w:hAnsi="Tahoma" w:cs="Tahoma"/>
          <w:b/>
          <w:sz w:val="28"/>
          <w:szCs w:val="28"/>
        </w:rPr>
        <w:t xml:space="preserve"> </w:t>
      </w:r>
    </w:p>
    <w:p w14:paraId="2826E14C" w14:textId="77777777" w:rsidR="00AB0C2F" w:rsidRDefault="00AB0C2F" w:rsidP="00372CF8">
      <w:pPr>
        <w:widowControl w:val="0"/>
        <w:autoSpaceDE w:val="0"/>
        <w:autoSpaceDN w:val="0"/>
        <w:adjustRightInd w:val="0"/>
        <w:spacing w:after="240" w:line="380" w:lineRule="atLeast"/>
        <w:rPr>
          <w:rFonts w:ascii="Tahoma" w:hAnsi="Tahoma" w:cs="Tahoma"/>
        </w:rPr>
      </w:pPr>
      <w:r w:rsidRPr="00E65B73">
        <w:rPr>
          <w:rFonts w:ascii="Tahoma" w:hAnsi="Tahoma" w:cs="Tahoma"/>
          <w:b/>
        </w:rPr>
        <w:t>Definition;</w:t>
      </w:r>
      <w:r>
        <w:rPr>
          <w:rFonts w:ascii="Tahoma" w:hAnsi="Tahoma" w:cs="Tahoma"/>
        </w:rPr>
        <w:t xml:space="preserve"> </w:t>
      </w:r>
      <w:r w:rsidR="004C6653" w:rsidRPr="00372CF8">
        <w:rPr>
          <w:rFonts w:ascii="Tahoma" w:hAnsi="Tahoma" w:cs="Tahoma"/>
        </w:rPr>
        <w:t>Major infractions are instances of failing to achieve the expected standards of conduct that result, or have the potential to result, in har</w:t>
      </w:r>
      <w:r w:rsidR="00331D59">
        <w:rPr>
          <w:rFonts w:ascii="Tahoma" w:hAnsi="Tahoma" w:cs="Tahoma"/>
        </w:rPr>
        <w:t xml:space="preserve">m to other persons </w:t>
      </w:r>
      <w:r w:rsidR="004C6653" w:rsidRPr="00372CF8">
        <w:rPr>
          <w:rFonts w:ascii="Tahoma" w:hAnsi="Tahoma" w:cs="Tahoma"/>
        </w:rPr>
        <w:t xml:space="preserve">or to the sport of ringette. </w:t>
      </w:r>
    </w:p>
    <w:p w14:paraId="5CF39403" w14:textId="769DE6E4" w:rsidR="004C6653" w:rsidRPr="00372CF8" w:rsidRDefault="004C6653" w:rsidP="00372CF8">
      <w:pPr>
        <w:widowControl w:val="0"/>
        <w:autoSpaceDE w:val="0"/>
        <w:autoSpaceDN w:val="0"/>
        <w:adjustRightInd w:val="0"/>
        <w:spacing w:after="240" w:line="380" w:lineRule="atLeast"/>
        <w:rPr>
          <w:rFonts w:ascii="Tahoma" w:hAnsi="Tahoma" w:cs="Tahoma"/>
        </w:rPr>
      </w:pPr>
      <w:r w:rsidRPr="00372CF8">
        <w:rPr>
          <w:rFonts w:ascii="Tahoma" w:hAnsi="Tahoma" w:cs="Tahoma"/>
        </w:rPr>
        <w:t xml:space="preserve">Examples of major infractions include, but are not limited to: </w:t>
      </w:r>
    </w:p>
    <w:p w14:paraId="7A37C97C" w14:textId="4374A8B0" w:rsidR="00331D59" w:rsidRP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Repeated minor infractions</w:t>
      </w:r>
      <w:r w:rsidR="00331D59" w:rsidRPr="00331D59">
        <w:rPr>
          <w:rFonts w:ascii="Tahoma" w:hAnsi="Tahoma" w:cs="Tahoma"/>
        </w:rPr>
        <w:t>.</w:t>
      </w:r>
    </w:p>
    <w:p w14:paraId="25DDA524" w14:textId="77777777" w:rsid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Any incident of hazing</w:t>
      </w:r>
      <w:r w:rsidR="00331D59">
        <w:rPr>
          <w:rFonts w:ascii="Tahoma" w:hAnsi="Tahoma" w:cs="Tahoma"/>
        </w:rPr>
        <w:t>.</w:t>
      </w:r>
    </w:p>
    <w:p w14:paraId="550683ED" w14:textId="77777777" w:rsid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Incidents of physical abuse</w:t>
      </w:r>
      <w:r w:rsidR="00331D59">
        <w:rPr>
          <w:rFonts w:ascii="Tahoma" w:hAnsi="Tahoma" w:cs="Tahoma"/>
        </w:rPr>
        <w:t>.</w:t>
      </w:r>
    </w:p>
    <w:p w14:paraId="62F59ACE" w14:textId="77777777" w:rsid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Behaviour that constitutes harassment, sexual harassment, or sexual misconduct</w:t>
      </w:r>
      <w:r w:rsidR="00331D59">
        <w:rPr>
          <w:rFonts w:ascii="Tahoma" w:hAnsi="Tahoma" w:cs="Tahoma"/>
        </w:rPr>
        <w:t>.</w:t>
      </w:r>
    </w:p>
    <w:p w14:paraId="2851A6A8" w14:textId="77777777" w:rsid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Pranks, jokes, or other activities that endanger the safety of others</w:t>
      </w:r>
      <w:r w:rsidR="00331D59">
        <w:rPr>
          <w:rFonts w:ascii="Tahoma" w:hAnsi="Tahoma" w:cs="Tahoma"/>
        </w:rPr>
        <w:t>.</w:t>
      </w:r>
    </w:p>
    <w:p w14:paraId="0CF20025" w14:textId="77777777" w:rsid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Conduct that intentionally interferes with a competition or with any athlete’s preparation for a competition</w:t>
      </w:r>
      <w:r w:rsidR="00331D59">
        <w:rPr>
          <w:rFonts w:ascii="Tahoma" w:hAnsi="Tahoma" w:cs="Tahoma"/>
        </w:rPr>
        <w:t>.</w:t>
      </w:r>
    </w:p>
    <w:p w14:paraId="587449C5" w14:textId="77777777" w:rsid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 xml:space="preserve">Conduct that intentionally damages </w:t>
      </w:r>
      <w:r w:rsidR="00331D59">
        <w:rPr>
          <w:rFonts w:ascii="Tahoma" w:hAnsi="Tahoma" w:cs="Tahoma"/>
        </w:rPr>
        <w:t>The Wild</w:t>
      </w:r>
      <w:r w:rsidRPr="00331D59">
        <w:rPr>
          <w:rFonts w:ascii="Tahoma" w:hAnsi="Tahoma" w:cs="Tahoma"/>
        </w:rPr>
        <w:t>’s image, credibility, or reputation</w:t>
      </w:r>
      <w:r w:rsidR="00331D59">
        <w:rPr>
          <w:rFonts w:ascii="Tahoma" w:hAnsi="Tahoma" w:cs="Tahoma"/>
        </w:rPr>
        <w:t>.</w:t>
      </w:r>
    </w:p>
    <w:p w14:paraId="23825415" w14:textId="77777777" w:rsid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 xml:space="preserve">Disregard for </w:t>
      </w:r>
      <w:r w:rsidR="00331D59">
        <w:rPr>
          <w:rFonts w:ascii="Tahoma" w:hAnsi="Tahoma" w:cs="Tahoma"/>
        </w:rPr>
        <w:t>SWRA</w:t>
      </w:r>
      <w:r w:rsidRPr="00331D59">
        <w:rPr>
          <w:rFonts w:ascii="Tahoma" w:hAnsi="Tahoma" w:cs="Tahoma"/>
        </w:rPr>
        <w:t>’s bylaws, policies, rules, and regulations</w:t>
      </w:r>
      <w:r w:rsidR="00331D59">
        <w:rPr>
          <w:rFonts w:ascii="Tahoma" w:hAnsi="Tahoma" w:cs="Tahoma"/>
        </w:rPr>
        <w:t>.</w:t>
      </w:r>
    </w:p>
    <w:p w14:paraId="2E850DA5" w14:textId="445DBE67" w:rsidR="004C6653" w:rsidRPr="00331D59" w:rsidRDefault="004C6653" w:rsidP="00331D59">
      <w:pPr>
        <w:pStyle w:val="ListParagraph"/>
        <w:widowControl w:val="0"/>
        <w:numPr>
          <w:ilvl w:val="0"/>
          <w:numId w:val="13"/>
        </w:numPr>
        <w:tabs>
          <w:tab w:val="left" w:pos="220"/>
          <w:tab w:val="left" w:pos="720"/>
        </w:tabs>
        <w:autoSpaceDE w:val="0"/>
        <w:autoSpaceDN w:val="0"/>
        <w:adjustRightInd w:val="0"/>
        <w:spacing w:after="240" w:line="380" w:lineRule="atLeast"/>
        <w:rPr>
          <w:rFonts w:ascii="Tahoma" w:hAnsi="Tahoma" w:cs="Tahoma"/>
        </w:rPr>
      </w:pPr>
      <w:r w:rsidRPr="00331D59">
        <w:rPr>
          <w:rFonts w:ascii="Tahoma" w:hAnsi="Tahoma" w:cs="Tahoma"/>
        </w:rPr>
        <w:t xml:space="preserve">Major or repeated violations of Ringette Canada’s Code of Conduct and Ethics </w:t>
      </w:r>
      <w:r w:rsidRPr="00331D59">
        <w:rPr>
          <w:rFonts w:ascii="MS Mincho" w:eastAsia="MS Mincho" w:hAnsi="MS Mincho" w:cs="MS Mincho"/>
        </w:rPr>
        <w:t> </w:t>
      </w:r>
    </w:p>
    <w:p w14:paraId="79823DF7" w14:textId="050C3213" w:rsidR="00AB0C2F" w:rsidRPr="00AB0C2F" w:rsidRDefault="00AB0C2F" w:rsidP="00AB0C2F">
      <w:pPr>
        <w:widowControl w:val="0"/>
        <w:tabs>
          <w:tab w:val="left" w:pos="220"/>
          <w:tab w:val="left" w:pos="720"/>
        </w:tabs>
        <w:autoSpaceDE w:val="0"/>
        <w:autoSpaceDN w:val="0"/>
        <w:adjustRightInd w:val="0"/>
        <w:spacing w:after="240" w:line="380" w:lineRule="atLeast"/>
        <w:rPr>
          <w:rFonts w:ascii="Tahoma" w:hAnsi="Tahoma" w:cs="Tahoma"/>
        </w:rPr>
      </w:pPr>
      <w:r w:rsidRPr="00AB0C2F">
        <w:rPr>
          <w:rFonts w:ascii="MS Mincho" w:eastAsia="MS Mincho" w:hAnsi="MS Mincho" w:cs="MS Mincho"/>
        </w:rPr>
        <w:t> </w:t>
      </w:r>
    </w:p>
    <w:p w14:paraId="387879EE" w14:textId="10EE7662" w:rsidR="00713199" w:rsidRDefault="006D2C51" w:rsidP="006D2C51">
      <w:pPr>
        <w:widowControl w:val="0"/>
        <w:autoSpaceDE w:val="0"/>
        <w:autoSpaceDN w:val="0"/>
        <w:adjustRightInd w:val="0"/>
        <w:spacing w:after="240" w:line="380" w:lineRule="atLeast"/>
        <w:rPr>
          <w:rFonts w:ascii="Tahoma" w:hAnsi="Tahoma" w:cs="Tahoma"/>
        </w:rPr>
      </w:pPr>
      <w:r>
        <w:rPr>
          <w:rFonts w:ascii="Tahoma" w:hAnsi="Tahoma" w:cs="Tahoma"/>
        </w:rPr>
        <w:t xml:space="preserve">Major </w:t>
      </w:r>
      <w:r w:rsidR="00AB0C2F" w:rsidRPr="00372CF8">
        <w:rPr>
          <w:rFonts w:ascii="Tahoma" w:hAnsi="Tahoma" w:cs="Tahoma"/>
        </w:rPr>
        <w:t>infraction</w:t>
      </w:r>
      <w:r w:rsidR="00AB0C2F">
        <w:rPr>
          <w:rFonts w:ascii="Tahoma" w:hAnsi="Tahoma" w:cs="Tahoma"/>
        </w:rPr>
        <w:t>s occurring within competition should</w:t>
      </w:r>
      <w:r w:rsidR="00AB0C2F" w:rsidRPr="00372CF8">
        <w:rPr>
          <w:rFonts w:ascii="Tahoma" w:hAnsi="Tahoma" w:cs="Tahoma"/>
        </w:rPr>
        <w:t xml:space="preserve"> be dealt w</w:t>
      </w:r>
      <w:r w:rsidR="00AB0C2F">
        <w:rPr>
          <w:rFonts w:ascii="Tahoma" w:hAnsi="Tahoma" w:cs="Tahoma"/>
        </w:rPr>
        <w:t xml:space="preserve">ith immediately </w:t>
      </w:r>
      <w:r>
        <w:rPr>
          <w:rFonts w:ascii="Tahoma" w:hAnsi="Tahoma" w:cs="Tahoma"/>
        </w:rPr>
        <w:t>by an appropriate person having authority. D</w:t>
      </w:r>
      <w:r w:rsidR="004C6653" w:rsidRPr="00372CF8">
        <w:rPr>
          <w:rFonts w:ascii="Tahoma" w:hAnsi="Tahoma" w:cs="Tahoma"/>
        </w:rPr>
        <w:t xml:space="preserve">isciplinary sanctions will be for the duration of the competition, training, activity, or event only. Further sanctions may be applied but only after review of the matter in accordance with the </w:t>
      </w:r>
      <w:r w:rsidRPr="00372CF8">
        <w:rPr>
          <w:rFonts w:ascii="Tahoma" w:hAnsi="Tahoma" w:cs="Tahoma"/>
        </w:rPr>
        <w:t xml:space="preserve">Procedure for Major Infraction </w:t>
      </w:r>
      <w:r>
        <w:rPr>
          <w:rFonts w:ascii="Tahoma" w:hAnsi="Tahoma" w:cs="Tahoma"/>
        </w:rPr>
        <w:t>set out in the Ringette Canada Policy Document.</w:t>
      </w:r>
    </w:p>
    <w:p w14:paraId="1CAEF59B" w14:textId="47D084C0" w:rsidR="00FE732F" w:rsidRPr="00372CF8" w:rsidRDefault="00FE732F" w:rsidP="00FE732F">
      <w:pPr>
        <w:widowControl w:val="0"/>
        <w:tabs>
          <w:tab w:val="left" w:pos="220"/>
          <w:tab w:val="left" w:pos="720"/>
        </w:tabs>
        <w:autoSpaceDE w:val="0"/>
        <w:autoSpaceDN w:val="0"/>
        <w:adjustRightInd w:val="0"/>
        <w:spacing w:after="320" w:line="380" w:lineRule="atLeast"/>
        <w:rPr>
          <w:rFonts w:ascii="Tahoma" w:hAnsi="Tahoma" w:cs="Tahoma"/>
        </w:rPr>
      </w:pPr>
      <w:r w:rsidRPr="00372CF8">
        <w:rPr>
          <w:rFonts w:ascii="Tahoma" w:hAnsi="Tahoma" w:cs="Tahoma"/>
        </w:rPr>
        <w:t>Penalties for m</w:t>
      </w:r>
      <w:r>
        <w:rPr>
          <w:rFonts w:ascii="Tahoma" w:hAnsi="Tahoma" w:cs="Tahoma"/>
        </w:rPr>
        <w:t>ajor</w:t>
      </w:r>
      <w:r w:rsidRPr="00372CF8">
        <w:rPr>
          <w:rFonts w:ascii="Tahoma" w:hAnsi="Tahoma" w:cs="Tahoma"/>
        </w:rPr>
        <w:t xml:space="preserve"> infractions, which may be applied singularly or in combination, include </w:t>
      </w:r>
      <w:r>
        <w:rPr>
          <w:rFonts w:ascii="Tahoma" w:hAnsi="Tahoma" w:cs="Tahoma"/>
        </w:rPr>
        <w:t xml:space="preserve">but are not limited to </w:t>
      </w:r>
      <w:r w:rsidRPr="00372CF8">
        <w:rPr>
          <w:rFonts w:ascii="Tahoma" w:hAnsi="Tahoma" w:cs="Tahoma"/>
        </w:rPr>
        <w:t xml:space="preserve">the following: </w:t>
      </w:r>
    </w:p>
    <w:p w14:paraId="67A1B96F" w14:textId="4C6F39A1" w:rsidR="00713199" w:rsidRPr="00713199"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 xml:space="preserve">Verbal or written reprimand from </w:t>
      </w:r>
      <w:r>
        <w:rPr>
          <w:rFonts w:ascii="Tahoma" w:hAnsi="Tahoma" w:cs="Tahoma"/>
        </w:rPr>
        <w:t>SWRA.</w:t>
      </w:r>
      <w:r w:rsidRPr="00713199">
        <w:rPr>
          <w:rFonts w:ascii="Tahoma" w:hAnsi="Tahoma" w:cs="Tahoma"/>
        </w:rPr>
        <w:t xml:space="preserve"> </w:t>
      </w:r>
      <w:r w:rsidRPr="00713199">
        <w:rPr>
          <w:rFonts w:ascii="MS Mincho" w:eastAsia="MS Mincho" w:hAnsi="MS Mincho" w:cs="MS Mincho"/>
        </w:rPr>
        <w:t> </w:t>
      </w:r>
    </w:p>
    <w:p w14:paraId="4253BE5A" w14:textId="0CE9215C" w:rsidR="00713199" w:rsidRPr="00713199"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Verbal or written apology from one Party to the other Party</w:t>
      </w:r>
      <w:r w:rsidR="00201CB0">
        <w:rPr>
          <w:rFonts w:ascii="Tahoma" w:hAnsi="Tahoma" w:cs="Tahoma"/>
        </w:rPr>
        <w:t>.</w:t>
      </w:r>
      <w:r w:rsidRPr="00713199">
        <w:rPr>
          <w:rFonts w:ascii="Tahoma" w:hAnsi="Tahoma" w:cs="Tahoma"/>
        </w:rPr>
        <w:t xml:space="preserve"> </w:t>
      </w:r>
      <w:r w:rsidRPr="00713199">
        <w:rPr>
          <w:rFonts w:ascii="MS Mincho" w:eastAsia="MS Mincho" w:hAnsi="MS Mincho" w:cs="MS Mincho"/>
        </w:rPr>
        <w:t> </w:t>
      </w:r>
    </w:p>
    <w:p w14:paraId="0415759C" w14:textId="09C56910" w:rsidR="00713199" w:rsidRPr="00DD3C6A" w:rsidRDefault="00713199" w:rsidP="00DD3C6A">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 xml:space="preserve">Service or other voluntary contribution to </w:t>
      </w:r>
      <w:r>
        <w:rPr>
          <w:rFonts w:ascii="Tahoma" w:hAnsi="Tahoma" w:cs="Tahoma"/>
        </w:rPr>
        <w:t>SWRA.</w:t>
      </w:r>
      <w:r w:rsidRPr="00713199">
        <w:rPr>
          <w:rFonts w:ascii="Tahoma" w:hAnsi="Tahoma" w:cs="Tahoma"/>
        </w:rPr>
        <w:t xml:space="preserve"> </w:t>
      </w:r>
      <w:r w:rsidRPr="00713199">
        <w:rPr>
          <w:rFonts w:ascii="MS Mincho" w:eastAsia="MS Mincho" w:hAnsi="MS Mincho" w:cs="MS Mincho"/>
        </w:rPr>
        <w:t> </w:t>
      </w:r>
      <w:r w:rsidRPr="00DD3C6A">
        <w:rPr>
          <w:rFonts w:ascii="MS Mincho" w:eastAsia="MS Mincho" w:hAnsi="MS Mincho" w:cs="MS Mincho"/>
        </w:rPr>
        <w:t> </w:t>
      </w:r>
    </w:p>
    <w:p w14:paraId="464DA51B" w14:textId="0E0C9C00" w:rsidR="00713199" w:rsidRPr="00713199"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Removal of certain membership privileges</w:t>
      </w:r>
      <w:r>
        <w:rPr>
          <w:rFonts w:ascii="Tahoma" w:hAnsi="Tahoma" w:cs="Tahoma"/>
        </w:rPr>
        <w:t>.</w:t>
      </w:r>
      <w:r w:rsidRPr="00713199">
        <w:rPr>
          <w:rFonts w:ascii="Tahoma" w:hAnsi="Tahoma" w:cs="Tahoma"/>
        </w:rPr>
        <w:t xml:space="preserve"> </w:t>
      </w:r>
      <w:r w:rsidRPr="00713199">
        <w:rPr>
          <w:rFonts w:ascii="MS Mincho" w:eastAsia="MS Mincho" w:hAnsi="MS Mincho" w:cs="MS Mincho"/>
        </w:rPr>
        <w:t> </w:t>
      </w:r>
    </w:p>
    <w:p w14:paraId="2BC3E8EF" w14:textId="4FC913EA" w:rsidR="00713199" w:rsidRPr="00713199"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 xml:space="preserve">Suspension from certain </w:t>
      </w:r>
      <w:r>
        <w:rPr>
          <w:rFonts w:ascii="Tahoma" w:hAnsi="Tahoma" w:cs="Tahoma"/>
        </w:rPr>
        <w:t>SWRA</w:t>
      </w:r>
      <w:r w:rsidR="00201CB0">
        <w:rPr>
          <w:rFonts w:ascii="Tahoma" w:hAnsi="Tahoma" w:cs="Tahoma"/>
        </w:rPr>
        <w:t xml:space="preserve"> teams, events</w:t>
      </w:r>
      <w:r w:rsidRPr="00713199">
        <w:rPr>
          <w:rFonts w:ascii="Tahoma" w:hAnsi="Tahoma" w:cs="Tahoma"/>
        </w:rPr>
        <w:t xml:space="preserve"> and/or activities</w:t>
      </w:r>
      <w:r>
        <w:rPr>
          <w:rFonts w:ascii="Tahoma" w:hAnsi="Tahoma" w:cs="Tahoma"/>
        </w:rPr>
        <w:t>.</w:t>
      </w:r>
      <w:r w:rsidRPr="00713199">
        <w:rPr>
          <w:rFonts w:ascii="Tahoma" w:hAnsi="Tahoma" w:cs="Tahoma"/>
        </w:rPr>
        <w:t xml:space="preserve"> </w:t>
      </w:r>
      <w:r w:rsidRPr="00713199">
        <w:rPr>
          <w:rFonts w:ascii="MS Mincho" w:eastAsia="MS Mincho" w:hAnsi="MS Mincho" w:cs="MS Mincho"/>
        </w:rPr>
        <w:t> </w:t>
      </w:r>
    </w:p>
    <w:p w14:paraId="15CBD06D" w14:textId="28CBCB12" w:rsidR="00713199" w:rsidRPr="00713199"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 xml:space="preserve">Suspension from all </w:t>
      </w:r>
      <w:r>
        <w:rPr>
          <w:rFonts w:ascii="Tahoma" w:hAnsi="Tahoma" w:cs="Tahoma"/>
        </w:rPr>
        <w:t>SWRA</w:t>
      </w:r>
      <w:r w:rsidRPr="00713199">
        <w:rPr>
          <w:rFonts w:ascii="Tahoma" w:hAnsi="Tahoma" w:cs="Tahoma"/>
        </w:rPr>
        <w:t xml:space="preserve"> activities for a designated period</w:t>
      </w:r>
      <w:r>
        <w:rPr>
          <w:rFonts w:ascii="Tahoma" w:hAnsi="Tahoma" w:cs="Tahoma"/>
        </w:rPr>
        <w:t>.</w:t>
      </w:r>
      <w:r w:rsidRPr="00713199">
        <w:rPr>
          <w:rFonts w:ascii="Tahoma" w:hAnsi="Tahoma" w:cs="Tahoma"/>
        </w:rPr>
        <w:t xml:space="preserve"> </w:t>
      </w:r>
      <w:r w:rsidRPr="00713199">
        <w:rPr>
          <w:rFonts w:ascii="MS Mincho" w:eastAsia="MS Mincho" w:hAnsi="MS Mincho" w:cs="MS Mincho"/>
        </w:rPr>
        <w:t> </w:t>
      </w:r>
    </w:p>
    <w:p w14:paraId="47079088" w14:textId="2E093554" w:rsidR="00713199" w:rsidRPr="00713199"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Withholding of prize money or awards</w:t>
      </w:r>
      <w:r>
        <w:rPr>
          <w:rFonts w:ascii="Tahoma" w:hAnsi="Tahoma" w:cs="Tahoma"/>
        </w:rPr>
        <w:t>.</w:t>
      </w:r>
      <w:r w:rsidRPr="00713199">
        <w:rPr>
          <w:rFonts w:ascii="Tahoma" w:hAnsi="Tahoma" w:cs="Tahoma"/>
        </w:rPr>
        <w:t xml:space="preserve"> </w:t>
      </w:r>
      <w:r w:rsidRPr="00713199">
        <w:rPr>
          <w:rFonts w:ascii="MS Mincho" w:eastAsia="MS Mincho" w:hAnsi="MS Mincho" w:cs="MS Mincho"/>
        </w:rPr>
        <w:t> </w:t>
      </w:r>
    </w:p>
    <w:p w14:paraId="08408E52" w14:textId="1D8017BE" w:rsidR="00713199" w:rsidRPr="00713199"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Payment of the cost of repairs for property damage.</w:t>
      </w:r>
      <w:r w:rsidRPr="00713199">
        <w:rPr>
          <w:rFonts w:ascii="MS Mincho" w:eastAsia="MS Mincho" w:hAnsi="MS Mincho" w:cs="MS Mincho"/>
        </w:rPr>
        <w:t> </w:t>
      </w:r>
    </w:p>
    <w:p w14:paraId="3F9759DB" w14:textId="62F5DB40" w:rsidR="00713199" w:rsidRPr="00DD3C6A" w:rsidRDefault="00713199" w:rsidP="00713199">
      <w:pPr>
        <w:pStyle w:val="ListParagraph"/>
        <w:widowControl w:val="0"/>
        <w:numPr>
          <w:ilvl w:val="0"/>
          <w:numId w:val="14"/>
        </w:numPr>
        <w:tabs>
          <w:tab w:val="left" w:pos="220"/>
          <w:tab w:val="left" w:pos="720"/>
        </w:tabs>
        <w:autoSpaceDE w:val="0"/>
        <w:autoSpaceDN w:val="0"/>
        <w:adjustRightInd w:val="0"/>
        <w:spacing w:after="240" w:line="380" w:lineRule="atLeast"/>
        <w:rPr>
          <w:rFonts w:ascii="Times" w:hAnsi="Times" w:cs="Times"/>
        </w:rPr>
      </w:pPr>
      <w:r w:rsidRPr="00713199">
        <w:rPr>
          <w:rFonts w:ascii="Tahoma" w:hAnsi="Tahoma" w:cs="Tahoma"/>
        </w:rPr>
        <w:t>Any other sanction consi</w:t>
      </w:r>
      <w:r w:rsidR="00201CB0">
        <w:rPr>
          <w:rFonts w:ascii="Tahoma" w:hAnsi="Tahoma" w:cs="Tahoma"/>
        </w:rPr>
        <w:t>dered appropriate for the offenc</w:t>
      </w:r>
      <w:r w:rsidRPr="00713199">
        <w:rPr>
          <w:rFonts w:ascii="Tahoma" w:hAnsi="Tahoma" w:cs="Tahoma"/>
        </w:rPr>
        <w:t>e</w:t>
      </w:r>
      <w:r w:rsidR="00201CB0">
        <w:rPr>
          <w:rFonts w:ascii="Gill Sans MT" w:hAnsi="Gill Sans MT" w:cs="Gill Sans MT"/>
          <w:sz w:val="32"/>
          <w:szCs w:val="32"/>
        </w:rPr>
        <w:t>.</w:t>
      </w:r>
      <w:r w:rsidRPr="00713199">
        <w:rPr>
          <w:rFonts w:ascii="MS Mincho" w:eastAsia="MS Mincho" w:hAnsi="MS Mincho" w:cs="MS Mincho"/>
        </w:rPr>
        <w:t> </w:t>
      </w:r>
    </w:p>
    <w:p w14:paraId="70EAD63D" w14:textId="77777777" w:rsidR="00DD3C6A" w:rsidRDefault="00DD3C6A" w:rsidP="00DD3C6A">
      <w:pPr>
        <w:pStyle w:val="ListParagraph"/>
        <w:widowControl w:val="0"/>
        <w:numPr>
          <w:ilvl w:val="0"/>
          <w:numId w:val="14"/>
        </w:numPr>
        <w:tabs>
          <w:tab w:val="left" w:pos="220"/>
          <w:tab w:val="left" w:pos="720"/>
        </w:tabs>
        <w:autoSpaceDE w:val="0"/>
        <w:autoSpaceDN w:val="0"/>
        <w:adjustRightInd w:val="0"/>
        <w:spacing w:after="240" w:line="380" w:lineRule="atLeast"/>
        <w:rPr>
          <w:rFonts w:ascii="Tahoma" w:hAnsi="Tahoma" w:cs="Tahoma"/>
        </w:rPr>
      </w:pPr>
      <w:r w:rsidRPr="00713199">
        <w:rPr>
          <w:rFonts w:ascii="Tahoma" w:hAnsi="Tahoma" w:cs="Tahoma"/>
        </w:rPr>
        <w:t xml:space="preserve">Expulsion from </w:t>
      </w:r>
      <w:r>
        <w:rPr>
          <w:rFonts w:ascii="Tahoma" w:hAnsi="Tahoma" w:cs="Tahoma"/>
        </w:rPr>
        <w:t>The Wild.</w:t>
      </w:r>
    </w:p>
    <w:p w14:paraId="755C4C5F" w14:textId="7C29DA91" w:rsidR="00DD3C6A" w:rsidRPr="00713199" w:rsidRDefault="00DD3C6A" w:rsidP="00DD3C6A">
      <w:pPr>
        <w:pStyle w:val="ListParagraph"/>
        <w:widowControl w:val="0"/>
        <w:numPr>
          <w:ilvl w:val="0"/>
          <w:numId w:val="14"/>
        </w:numPr>
        <w:tabs>
          <w:tab w:val="left" w:pos="220"/>
          <w:tab w:val="left" w:pos="720"/>
        </w:tabs>
        <w:autoSpaceDE w:val="0"/>
        <w:autoSpaceDN w:val="0"/>
        <w:adjustRightInd w:val="0"/>
        <w:spacing w:after="240" w:line="380" w:lineRule="atLeast"/>
        <w:rPr>
          <w:rFonts w:ascii="Times" w:hAnsi="Times" w:cs="Times"/>
        </w:rPr>
      </w:pPr>
      <w:r>
        <w:rPr>
          <w:rFonts w:ascii="Tahoma" w:hAnsi="Tahoma" w:cs="Tahoma"/>
        </w:rPr>
        <w:t>Expulsion from SWRA.</w:t>
      </w:r>
    </w:p>
    <w:p w14:paraId="3783B2C0" w14:textId="2740578F" w:rsidR="00713199" w:rsidRDefault="00713199" w:rsidP="006D2C51">
      <w:pPr>
        <w:widowControl w:val="0"/>
        <w:autoSpaceDE w:val="0"/>
        <w:autoSpaceDN w:val="0"/>
        <w:adjustRightInd w:val="0"/>
        <w:spacing w:after="240" w:line="380" w:lineRule="atLeast"/>
        <w:rPr>
          <w:rFonts w:ascii="Tahoma" w:hAnsi="Tahoma" w:cs="Tahoma"/>
        </w:rPr>
      </w:pPr>
      <w:r>
        <w:rPr>
          <w:rFonts w:ascii="Tahoma" w:hAnsi="Tahoma" w:cs="Tahoma"/>
        </w:rPr>
        <w:t>Any disciplinary sanctions issued will be effective immediately and failure to comply will result in automatic suspension until compliance occurs.</w:t>
      </w:r>
    </w:p>
    <w:p w14:paraId="526D3462" w14:textId="3E301DD2" w:rsidR="00713199" w:rsidRPr="00372CF8" w:rsidRDefault="00713199" w:rsidP="006D2C51">
      <w:pPr>
        <w:widowControl w:val="0"/>
        <w:autoSpaceDE w:val="0"/>
        <w:autoSpaceDN w:val="0"/>
        <w:adjustRightInd w:val="0"/>
        <w:spacing w:after="240" w:line="380" w:lineRule="atLeast"/>
        <w:rPr>
          <w:rFonts w:ascii="Tahoma" w:hAnsi="Tahoma" w:cs="Tahoma"/>
        </w:rPr>
      </w:pPr>
      <w:r>
        <w:rPr>
          <w:rFonts w:ascii="Tahoma" w:hAnsi="Tahoma" w:cs="Tahoma"/>
        </w:rPr>
        <w:t xml:space="preserve">Details of major infractions that result in discipline will be recorded </w:t>
      </w:r>
      <w:r w:rsidR="00FE732F">
        <w:rPr>
          <w:rFonts w:ascii="Tahoma" w:hAnsi="Tahoma" w:cs="Tahoma"/>
        </w:rPr>
        <w:t xml:space="preserve">and </w:t>
      </w:r>
      <w:r w:rsidR="00FE732F" w:rsidRPr="00372CF8">
        <w:rPr>
          <w:rFonts w:ascii="Tahoma" w:hAnsi="Tahoma" w:cs="Tahoma"/>
        </w:rPr>
        <w:t xml:space="preserve">records will be maintained </w:t>
      </w:r>
      <w:r>
        <w:rPr>
          <w:rFonts w:ascii="Tahoma" w:hAnsi="Tahoma" w:cs="Tahoma"/>
        </w:rPr>
        <w:t>by SWRA.</w:t>
      </w:r>
    </w:p>
    <w:p w14:paraId="0F191E13" w14:textId="77777777" w:rsidR="004C6653" w:rsidRPr="00372CF8" w:rsidRDefault="004C6653" w:rsidP="00372CF8">
      <w:pPr>
        <w:rPr>
          <w:rFonts w:ascii="Tahoma" w:hAnsi="Tahoma" w:cs="Tahoma"/>
        </w:rPr>
      </w:pPr>
    </w:p>
    <w:sectPr w:rsidR="004C6653" w:rsidRPr="00372CF8" w:rsidSect="00372CF8">
      <w:headerReference w:type="default" r:id="rId7"/>
      <w:footerReference w:type="even" r:id="rId8"/>
      <w:footerReference w:type="default" r:id="rId9"/>
      <w:headerReference w:type="first" r:id="rId10"/>
      <w:footerReference w:type="first" r:id="rId11"/>
      <w:pgSz w:w="12240" w:h="15840"/>
      <w:pgMar w:top="1814" w:right="1440" w:bottom="1701" w:left="144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0A0AC" w14:textId="77777777" w:rsidR="000F6C83" w:rsidRDefault="000F6C83" w:rsidP="0084252C">
      <w:r>
        <w:separator/>
      </w:r>
    </w:p>
  </w:endnote>
  <w:endnote w:type="continuationSeparator" w:id="0">
    <w:p w14:paraId="3DB9888D" w14:textId="77777777" w:rsidR="000F6C83" w:rsidRDefault="000F6C83" w:rsidP="0084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3BBC" w14:textId="77777777" w:rsidR="00CC38C4" w:rsidRDefault="00CC38C4" w:rsidP="002319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67DFD" w14:textId="77777777" w:rsidR="00CC38C4" w:rsidRDefault="00CC38C4" w:rsidP="00CC38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79A1" w14:textId="77777777" w:rsidR="00CC38C4" w:rsidRDefault="00CC38C4" w:rsidP="002319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7A4">
      <w:rPr>
        <w:rStyle w:val="PageNumber"/>
        <w:noProof/>
      </w:rPr>
      <w:t>2</w:t>
    </w:r>
    <w:r>
      <w:rPr>
        <w:rStyle w:val="PageNumber"/>
      </w:rPr>
      <w:fldChar w:fldCharType="end"/>
    </w:r>
  </w:p>
  <w:p w14:paraId="04D9940F" w14:textId="1B3509F8" w:rsidR="003450E1" w:rsidRPr="0015227F" w:rsidRDefault="0097083C" w:rsidP="00CC38C4">
    <w:pPr>
      <w:pStyle w:val="NormalWeb"/>
      <w:ind w:right="360"/>
      <w:rPr>
        <w:rFonts w:ascii="Tahoma" w:hAnsi="Tahoma" w:cs="Tahoma"/>
      </w:rPr>
    </w:pPr>
    <w:r w:rsidRPr="0015227F">
      <w:rPr>
        <w:rFonts w:ascii="Tahoma" w:hAnsi="Tahoma" w:cs="Tahoma"/>
      </w:rPr>
      <w:t>SWRA, The Wild</w:t>
    </w:r>
    <w:r>
      <w:rPr>
        <w:rFonts w:ascii="Tahoma" w:hAnsi="Tahoma" w:cs="Tahoma"/>
      </w:rPr>
      <w:t xml:space="preserve"> AA Ringette, </w:t>
    </w:r>
    <w:r w:rsidR="0084252C">
      <w:rPr>
        <w:rFonts w:ascii="Tahoma" w:hAnsi="Tahoma" w:cs="Tahoma"/>
      </w:rPr>
      <w:t>Code of Conduct</w:t>
    </w:r>
    <w:r w:rsidRPr="0015227F">
      <w:rPr>
        <w:rFonts w:ascii="Tahoma" w:hAnsi="Tahoma" w:cs="Tahoma"/>
      </w:rPr>
      <w:t xml:space="preserve"> | revised </w:t>
    </w:r>
    <w:r w:rsidR="00B237A4">
      <w:rPr>
        <w:rFonts w:ascii="Tahoma" w:hAnsi="Tahoma" w:cs="Tahoma"/>
      </w:rPr>
      <w:t>May</w:t>
    </w:r>
    <w:r w:rsidRPr="0015227F">
      <w:rPr>
        <w:rFonts w:ascii="Tahoma" w:hAnsi="Tahoma" w:cs="Tahoma"/>
      </w:rPr>
      <w:t xml:space="preserve"> 2017 </w:t>
    </w:r>
  </w:p>
  <w:p w14:paraId="2A11A59E" w14:textId="77777777" w:rsidR="0037064A" w:rsidRDefault="000F6C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C1F1" w14:textId="71474098" w:rsidR="003450E1" w:rsidRPr="0015227F" w:rsidRDefault="0097083C" w:rsidP="003450E1">
    <w:pPr>
      <w:pStyle w:val="NormalWeb"/>
      <w:rPr>
        <w:rFonts w:ascii="Tahoma" w:hAnsi="Tahoma" w:cs="Tahoma"/>
      </w:rPr>
    </w:pPr>
    <w:r w:rsidRPr="0015227F">
      <w:rPr>
        <w:rFonts w:ascii="Tahoma" w:hAnsi="Tahoma" w:cs="Tahoma"/>
      </w:rPr>
      <w:t>SWRA, The Wild</w:t>
    </w:r>
    <w:r>
      <w:rPr>
        <w:rFonts w:ascii="Tahoma" w:hAnsi="Tahoma" w:cs="Tahoma"/>
      </w:rPr>
      <w:t xml:space="preserve"> AA Ringette, Policy and Procedure</w:t>
    </w:r>
    <w:r w:rsidR="00B237A4">
      <w:rPr>
        <w:rFonts w:ascii="Tahoma" w:hAnsi="Tahoma" w:cs="Tahoma"/>
      </w:rPr>
      <w:t xml:space="preserve"> | revised May</w:t>
    </w:r>
    <w:r w:rsidRPr="0015227F">
      <w:rPr>
        <w:rFonts w:ascii="Tahoma" w:hAnsi="Tahoma" w:cs="Tahoma"/>
      </w:rPr>
      <w:t xml:space="preserve"> 2017 </w:t>
    </w:r>
  </w:p>
  <w:p w14:paraId="035A1751" w14:textId="77777777" w:rsidR="003450E1" w:rsidRDefault="000F6C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9D640" w14:textId="77777777" w:rsidR="000F6C83" w:rsidRDefault="000F6C83" w:rsidP="0084252C">
      <w:r>
        <w:separator/>
      </w:r>
    </w:p>
  </w:footnote>
  <w:footnote w:type="continuationSeparator" w:id="0">
    <w:p w14:paraId="32AB55FE" w14:textId="77777777" w:rsidR="000F6C83" w:rsidRDefault="000F6C83" w:rsidP="008425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CDA4" w14:textId="77777777" w:rsidR="0037064A" w:rsidRDefault="0097083C" w:rsidP="0037064A">
    <w:pPr>
      <w:pStyle w:val="Header"/>
      <w:tabs>
        <w:tab w:val="clear" w:pos="4320"/>
        <w:tab w:val="clear" w:pos="8640"/>
        <w:tab w:val="left" w:pos="3640"/>
      </w:tabs>
      <w:jc w:val="right"/>
    </w:pPr>
    <w:r>
      <w:tab/>
    </w:r>
    <w:r>
      <w:rPr>
        <w:noProof/>
      </w:rPr>
      <w:drawing>
        <wp:inline distT="0" distB="0" distL="0" distR="0" wp14:anchorId="45E9F976" wp14:editId="3C13FFCE">
          <wp:extent cx="802640" cy="802640"/>
          <wp:effectExtent l="0" t="0" r="1016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d-WordCircle-SW-AA-RGB-solid.jpg"/>
                  <pic:cNvPicPr/>
                </pic:nvPicPr>
                <pic:blipFill>
                  <a:blip r:embed="rId1">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9937" w14:textId="264863C7" w:rsidR="0084252C" w:rsidRDefault="00B05E1F" w:rsidP="00EF597F">
    <w:pPr>
      <w:pStyle w:val="Header"/>
    </w:pPr>
    <w:r>
      <w:rPr>
        <w:noProof/>
      </w:rPr>
      <w:drawing>
        <wp:inline distT="0" distB="0" distL="0" distR="0" wp14:anchorId="6E0AC77B" wp14:editId="2E939B51">
          <wp:extent cx="1443355" cy="1437640"/>
          <wp:effectExtent l="0" t="0" r="444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WEST-RGB-ScreenRes.jpg"/>
                  <pic:cNvPicPr/>
                </pic:nvPicPr>
                <pic:blipFill>
                  <a:blip r:embed="rId1">
                    <a:extLst>
                      <a:ext uri="{28A0092B-C50C-407E-A947-70E740481C1C}">
                        <a14:useLocalDpi xmlns:a14="http://schemas.microsoft.com/office/drawing/2010/main" val="0"/>
                      </a:ext>
                    </a:extLst>
                  </a:blip>
                  <a:stretch>
                    <a:fillRect/>
                  </a:stretch>
                </pic:blipFill>
                <pic:spPr>
                  <a:xfrm>
                    <a:off x="0" y="0"/>
                    <a:ext cx="1450903" cy="1445158"/>
                  </a:xfrm>
                  <a:prstGeom prst="rect">
                    <a:avLst/>
                  </a:prstGeom>
                </pic:spPr>
              </pic:pic>
            </a:graphicData>
          </a:graphic>
        </wp:inline>
      </w:drawing>
    </w:r>
    <w:r w:rsidR="00EF597F">
      <w:tab/>
    </w:r>
    <w:r w:rsidR="00EF597F">
      <w:tab/>
    </w:r>
    <w:r w:rsidR="0084252C">
      <w:rPr>
        <w:noProof/>
      </w:rPr>
      <w:drawing>
        <wp:inline distT="0" distB="0" distL="0" distR="0" wp14:anchorId="664956CD" wp14:editId="26EEF367">
          <wp:extent cx="1424305" cy="142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d-WordCircle-SW-AA-RGB-solid.jpg"/>
                  <pic:cNvPicPr/>
                </pic:nvPicPr>
                <pic:blipFill>
                  <a:blip r:embed="rId2">
                    <a:extLst>
                      <a:ext uri="{28A0092B-C50C-407E-A947-70E740481C1C}">
                        <a14:useLocalDpi xmlns:a14="http://schemas.microsoft.com/office/drawing/2010/main" val="0"/>
                      </a:ext>
                    </a:extLst>
                  </a:blip>
                  <a:stretch>
                    <a:fillRect/>
                  </a:stretch>
                </pic:blipFill>
                <pic:spPr>
                  <a:xfrm>
                    <a:off x="0" y="0"/>
                    <a:ext cx="1424305" cy="14243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5"/>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4E4CF2"/>
    <w:multiLevelType w:val="hybridMultilevel"/>
    <w:tmpl w:val="2B9A0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83C15"/>
    <w:multiLevelType w:val="hybridMultilevel"/>
    <w:tmpl w:val="8260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53722"/>
    <w:multiLevelType w:val="hybridMultilevel"/>
    <w:tmpl w:val="C7BE7B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154804"/>
    <w:multiLevelType w:val="hybridMultilevel"/>
    <w:tmpl w:val="FA785AA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2455A"/>
    <w:multiLevelType w:val="hybridMultilevel"/>
    <w:tmpl w:val="98CAF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53C05"/>
    <w:multiLevelType w:val="hybridMultilevel"/>
    <w:tmpl w:val="BDECA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97380"/>
    <w:multiLevelType w:val="hybridMultilevel"/>
    <w:tmpl w:val="89F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E6EB4"/>
    <w:multiLevelType w:val="hybridMultilevel"/>
    <w:tmpl w:val="7E3C56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CA5BFD"/>
    <w:multiLevelType w:val="hybridMultilevel"/>
    <w:tmpl w:val="6FC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3098B"/>
    <w:multiLevelType w:val="hybridMultilevel"/>
    <w:tmpl w:val="AD8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73896"/>
    <w:multiLevelType w:val="hybridMultilevel"/>
    <w:tmpl w:val="F774B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85BE5"/>
    <w:multiLevelType w:val="hybridMultilevel"/>
    <w:tmpl w:val="5BE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E6DCE"/>
    <w:multiLevelType w:val="hybridMultilevel"/>
    <w:tmpl w:val="AFFE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A1D55"/>
    <w:multiLevelType w:val="hybridMultilevel"/>
    <w:tmpl w:val="559A83BE"/>
    <w:lvl w:ilvl="0" w:tplc="0409000F">
      <w:start w:val="1"/>
      <w:numFmt w:val="decimal"/>
      <w:lvlText w:val="%1."/>
      <w:lvlJc w:val="left"/>
      <w:pPr>
        <w:ind w:left="720" w:hanging="360"/>
      </w:pPr>
    </w:lvl>
    <w:lvl w:ilvl="1" w:tplc="9DE033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8"/>
  </w:num>
  <w:num w:numId="5">
    <w:abstractNumId w:val="11"/>
  </w:num>
  <w:num w:numId="6">
    <w:abstractNumId w:val="12"/>
  </w:num>
  <w:num w:numId="7">
    <w:abstractNumId w:val="9"/>
  </w:num>
  <w:num w:numId="8">
    <w:abstractNumId w:val="0"/>
  </w:num>
  <w:num w:numId="9">
    <w:abstractNumId w:val="1"/>
  </w:num>
  <w:num w:numId="10">
    <w:abstractNumId w:val="2"/>
  </w:num>
  <w:num w:numId="11">
    <w:abstractNumId w:val="15"/>
  </w:num>
  <w:num w:numId="12">
    <w:abstractNumId w:val="3"/>
  </w:num>
  <w:num w:numId="13">
    <w:abstractNumId w:val="13"/>
  </w:num>
  <w:num w:numId="14">
    <w:abstractNumId w:val="7"/>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2C"/>
    <w:rsid w:val="000F6C83"/>
    <w:rsid w:val="0011045E"/>
    <w:rsid w:val="00146462"/>
    <w:rsid w:val="00201CB0"/>
    <w:rsid w:val="002E19AC"/>
    <w:rsid w:val="00331D59"/>
    <w:rsid w:val="00372CF8"/>
    <w:rsid w:val="003D5C0B"/>
    <w:rsid w:val="003E4C35"/>
    <w:rsid w:val="004A277B"/>
    <w:rsid w:val="004C6653"/>
    <w:rsid w:val="005C5909"/>
    <w:rsid w:val="006D2C51"/>
    <w:rsid w:val="00713199"/>
    <w:rsid w:val="007A0643"/>
    <w:rsid w:val="007D2535"/>
    <w:rsid w:val="007F6035"/>
    <w:rsid w:val="0084252C"/>
    <w:rsid w:val="00862333"/>
    <w:rsid w:val="008A649B"/>
    <w:rsid w:val="0097083C"/>
    <w:rsid w:val="00AB0C2F"/>
    <w:rsid w:val="00AC7F86"/>
    <w:rsid w:val="00B05E1F"/>
    <w:rsid w:val="00B237A4"/>
    <w:rsid w:val="00C65EAA"/>
    <w:rsid w:val="00CC38C4"/>
    <w:rsid w:val="00D75992"/>
    <w:rsid w:val="00DD3C6A"/>
    <w:rsid w:val="00E4342C"/>
    <w:rsid w:val="00E65B73"/>
    <w:rsid w:val="00EF597F"/>
    <w:rsid w:val="00F2662E"/>
    <w:rsid w:val="00F61BA0"/>
    <w:rsid w:val="00FB575F"/>
    <w:rsid w:val="00FE73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1D0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5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4252C"/>
    <w:pPr>
      <w:tabs>
        <w:tab w:val="center" w:pos="4320"/>
        <w:tab w:val="right" w:pos="8640"/>
      </w:tabs>
    </w:pPr>
  </w:style>
  <w:style w:type="character" w:customStyle="1" w:styleId="HeaderChar">
    <w:name w:val="Header Char"/>
    <w:basedOn w:val="DefaultParagraphFont"/>
    <w:link w:val="Header"/>
    <w:uiPriority w:val="99"/>
    <w:rsid w:val="0084252C"/>
  </w:style>
  <w:style w:type="paragraph" w:styleId="Footer">
    <w:name w:val="footer"/>
    <w:basedOn w:val="Normal"/>
    <w:link w:val="FooterChar"/>
    <w:uiPriority w:val="99"/>
    <w:unhideWhenUsed/>
    <w:rsid w:val="0084252C"/>
    <w:pPr>
      <w:tabs>
        <w:tab w:val="center" w:pos="4320"/>
        <w:tab w:val="right" w:pos="8640"/>
      </w:tabs>
    </w:pPr>
  </w:style>
  <w:style w:type="character" w:customStyle="1" w:styleId="FooterChar">
    <w:name w:val="Footer Char"/>
    <w:basedOn w:val="DefaultParagraphFont"/>
    <w:link w:val="Footer"/>
    <w:uiPriority w:val="99"/>
    <w:rsid w:val="0084252C"/>
  </w:style>
  <w:style w:type="paragraph" w:styleId="ListParagraph">
    <w:name w:val="List Paragraph"/>
    <w:basedOn w:val="Normal"/>
    <w:uiPriority w:val="34"/>
    <w:qFormat/>
    <w:rsid w:val="0084252C"/>
    <w:pPr>
      <w:ind w:left="720"/>
      <w:contextualSpacing/>
    </w:pPr>
  </w:style>
  <w:style w:type="character" w:styleId="PageNumber">
    <w:name w:val="page number"/>
    <w:basedOn w:val="DefaultParagraphFont"/>
    <w:uiPriority w:val="99"/>
    <w:semiHidden/>
    <w:unhideWhenUsed/>
    <w:rsid w:val="00CC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1905</Words>
  <Characters>10860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Clark</dc:creator>
  <cp:keywords/>
  <dc:description/>
  <cp:lastModifiedBy>Angela Clark</cp:lastModifiedBy>
  <cp:revision>18</cp:revision>
  <cp:lastPrinted>2017-05-17T13:07:00Z</cp:lastPrinted>
  <dcterms:created xsi:type="dcterms:W3CDTF">2017-03-17T04:12:00Z</dcterms:created>
  <dcterms:modified xsi:type="dcterms:W3CDTF">2017-05-17T13:53:00Z</dcterms:modified>
</cp:coreProperties>
</file>