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73" w:rsidRPr="009F7F53" w:rsidRDefault="00687F73" w:rsidP="00687F73">
      <w:pPr>
        <w:pStyle w:val="Header"/>
        <w:jc w:val="center"/>
        <w:rPr>
          <w:b/>
          <w:sz w:val="28"/>
          <w:szCs w:val="28"/>
        </w:rPr>
      </w:pPr>
      <w:r w:rsidRPr="009F7F53">
        <w:rPr>
          <w:b/>
          <w:noProof/>
        </w:rPr>
        <w:drawing>
          <wp:anchor distT="0" distB="0" distL="114300" distR="114300" simplePos="0" relativeHeight="251659264" behindDoc="1" locked="0" layoutInCell="1" allowOverlap="1" wp14:anchorId="2393E9A6" wp14:editId="7C7753FA">
            <wp:simplePos x="0" y="0"/>
            <wp:positionH relativeFrom="column">
              <wp:posOffset>0</wp:posOffset>
            </wp:positionH>
            <wp:positionV relativeFrom="paragraph">
              <wp:posOffset>-171450</wp:posOffset>
            </wp:positionV>
            <wp:extent cx="628650" cy="628650"/>
            <wp:effectExtent l="0" t="0" r="0" b="0"/>
            <wp:wrapThrough wrapText="bothSides">
              <wp:wrapPolygon edited="0">
                <wp:start x="7200" y="0"/>
                <wp:lineTo x="3273" y="1964"/>
                <wp:lineTo x="0" y="7200"/>
                <wp:lineTo x="0" y="13745"/>
                <wp:lineTo x="5236" y="20945"/>
                <wp:lineTo x="7855" y="20945"/>
                <wp:lineTo x="10473" y="20945"/>
                <wp:lineTo x="15709" y="20945"/>
                <wp:lineTo x="20945" y="15709"/>
                <wp:lineTo x="20945" y="5891"/>
                <wp:lineTo x="18327" y="1964"/>
                <wp:lineTo x="14400" y="0"/>
                <wp:lineTo x="72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 Logo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Pr="009F7F53">
        <w:rPr>
          <w:b/>
          <w:sz w:val="28"/>
          <w:szCs w:val="28"/>
        </w:rPr>
        <w:t>SUDBURY RINGETTE ASSOCIATION</w:t>
      </w:r>
    </w:p>
    <w:p w:rsidR="00687F73" w:rsidRPr="009F7F53" w:rsidRDefault="00687F73" w:rsidP="00687F73">
      <w:pPr>
        <w:pStyle w:val="Header"/>
        <w:jc w:val="center"/>
        <w:rPr>
          <w:b/>
          <w:sz w:val="28"/>
          <w:szCs w:val="28"/>
        </w:rPr>
      </w:pPr>
      <w:r>
        <w:rPr>
          <w:b/>
          <w:sz w:val="28"/>
          <w:szCs w:val="28"/>
        </w:rPr>
        <w:t>PLAYER</w:t>
      </w:r>
      <w:r w:rsidRPr="009F7F53">
        <w:rPr>
          <w:b/>
          <w:sz w:val="28"/>
          <w:szCs w:val="28"/>
        </w:rPr>
        <w:t xml:space="preserve"> CODE OF CONDUCT</w:t>
      </w:r>
    </w:p>
    <w:p w:rsidR="00687F73" w:rsidRPr="003549C6" w:rsidRDefault="00687F73" w:rsidP="00687F73">
      <w:pPr>
        <w:pStyle w:val="Header"/>
        <w:jc w:val="center"/>
        <w:rPr>
          <w:b/>
        </w:rPr>
      </w:pPr>
      <w:r>
        <w:rPr>
          <w:b/>
        </w:rPr>
        <w:t>(U12 AND BELOW)</w:t>
      </w:r>
    </w:p>
    <w:p w:rsidR="00687F73" w:rsidRDefault="00687F73" w:rsidP="00687F73">
      <w:pPr>
        <w:jc w:val="center"/>
        <w:rPr>
          <w:b/>
          <w:bCs/>
        </w:rPr>
      </w:pPr>
    </w:p>
    <w:p w:rsidR="003549C6" w:rsidRPr="003549C6" w:rsidRDefault="003549C6" w:rsidP="003549C6">
      <w:r w:rsidRPr="003549C6">
        <w:rPr>
          <w:b/>
          <w:bCs/>
        </w:rPr>
        <w:t xml:space="preserve">Player Code of Conduct (to be read by, or to, players) </w:t>
      </w:r>
    </w:p>
    <w:p w:rsidR="003549C6" w:rsidRPr="003549C6" w:rsidRDefault="003549C6" w:rsidP="003549C6">
      <w:r>
        <w:t>The S</w:t>
      </w:r>
      <w:r w:rsidRPr="003549C6">
        <w:t xml:space="preserve">RA tries to make Ringette safe and fun for all players, their families and everyone involved. To make Ringette safe and fun for you, you have to have the right attitude and follow some rules on how to behave. These rules are called a “Code of Conduct” and are listed below. Please read the Code of Conduct carefully and sign on the line to show that you have read them. At least one of your parents must sign the form too. This means you will follow these rules whenever you are playing or practicing Ringette, or doing activities with your team. </w:t>
      </w:r>
    </w:p>
    <w:p w:rsidR="003549C6" w:rsidRPr="003549C6" w:rsidRDefault="003549C6" w:rsidP="003549C6">
      <w:r w:rsidRPr="003549C6">
        <w:rPr>
          <w:b/>
          <w:bCs/>
        </w:rPr>
        <w:t xml:space="preserve">As a Player, I will: </w:t>
      </w:r>
    </w:p>
    <w:p w:rsidR="003549C6" w:rsidRPr="003549C6" w:rsidRDefault="003549C6" w:rsidP="003549C6">
      <w:pPr>
        <w:pStyle w:val="ListParagraph"/>
        <w:numPr>
          <w:ilvl w:val="0"/>
          <w:numId w:val="2"/>
        </w:numPr>
      </w:pPr>
      <w:r w:rsidRPr="003549C6">
        <w:t xml:space="preserve">Play because I want to, not just to please my parents or my coaches. </w:t>
      </w:r>
    </w:p>
    <w:p w:rsidR="003549C6" w:rsidRDefault="003549C6" w:rsidP="003549C6">
      <w:pPr>
        <w:pStyle w:val="ListParagraph"/>
        <w:numPr>
          <w:ilvl w:val="0"/>
          <w:numId w:val="2"/>
        </w:numPr>
      </w:pPr>
      <w:r w:rsidRPr="003549C6">
        <w:t xml:space="preserve">Play by the rules.  </w:t>
      </w:r>
    </w:p>
    <w:p w:rsidR="003549C6" w:rsidRPr="003549C6" w:rsidRDefault="003549C6" w:rsidP="003549C6">
      <w:pPr>
        <w:pStyle w:val="ListParagraph"/>
        <w:numPr>
          <w:ilvl w:val="0"/>
          <w:numId w:val="2"/>
        </w:numPr>
      </w:pPr>
      <w:r w:rsidRPr="003549C6">
        <w:t xml:space="preserve">Respect the officials, their judgment and decisions. Let my captain or my coach ask any necessary questions. </w:t>
      </w:r>
    </w:p>
    <w:p w:rsidR="003549C6" w:rsidRPr="003549C6" w:rsidRDefault="003549C6" w:rsidP="003549C6">
      <w:pPr>
        <w:pStyle w:val="ListParagraph"/>
        <w:numPr>
          <w:ilvl w:val="0"/>
          <w:numId w:val="2"/>
        </w:numPr>
      </w:pPr>
      <w:r w:rsidRPr="003549C6">
        <w:t xml:space="preserve">Control my temper - no "mouthing off", throwing equipment, or breaking sticks. </w:t>
      </w:r>
    </w:p>
    <w:p w:rsidR="003549C6" w:rsidRPr="003549C6" w:rsidRDefault="003549C6" w:rsidP="003549C6">
      <w:pPr>
        <w:pStyle w:val="ListParagraph"/>
        <w:numPr>
          <w:ilvl w:val="0"/>
          <w:numId w:val="2"/>
        </w:numPr>
      </w:pPr>
      <w:r w:rsidRPr="003549C6">
        <w:t xml:space="preserve">Work hard for myself and for my team; I know that my performance, and my team’s performance, will benefit. </w:t>
      </w:r>
    </w:p>
    <w:p w:rsidR="003549C6" w:rsidRPr="003549C6" w:rsidRDefault="003549C6" w:rsidP="003549C6">
      <w:pPr>
        <w:pStyle w:val="ListParagraph"/>
        <w:numPr>
          <w:ilvl w:val="0"/>
          <w:numId w:val="2"/>
        </w:numPr>
      </w:pPr>
      <w:r w:rsidRPr="003549C6">
        <w:t xml:space="preserve">Be a good sport. Recognize all good plays even those made by the opposing team. </w:t>
      </w:r>
    </w:p>
    <w:p w:rsidR="003549C6" w:rsidRPr="003549C6" w:rsidRDefault="003549C6" w:rsidP="003549C6">
      <w:pPr>
        <w:pStyle w:val="ListParagraph"/>
        <w:numPr>
          <w:ilvl w:val="0"/>
          <w:numId w:val="2"/>
        </w:numPr>
      </w:pPr>
      <w:r w:rsidRPr="003549C6">
        <w:t xml:space="preserve">Treat all players as I like to be treated. I will not bully or take unfair advantage of another player. </w:t>
      </w:r>
    </w:p>
    <w:p w:rsidR="003549C6" w:rsidRDefault="003549C6" w:rsidP="003549C6">
      <w:pPr>
        <w:pStyle w:val="ListParagraph"/>
        <w:numPr>
          <w:ilvl w:val="0"/>
          <w:numId w:val="2"/>
        </w:numPr>
      </w:pPr>
      <w:r w:rsidRPr="003549C6">
        <w:t xml:space="preserve">Remember the goals of the game are to have fun, improve my skills, and feel good. </w:t>
      </w:r>
    </w:p>
    <w:p w:rsidR="003549C6" w:rsidRDefault="003549C6" w:rsidP="003549C6">
      <w:pPr>
        <w:pStyle w:val="ListParagraph"/>
        <w:numPr>
          <w:ilvl w:val="0"/>
          <w:numId w:val="2"/>
        </w:numPr>
      </w:pPr>
      <w:r w:rsidRPr="003549C6">
        <w:t xml:space="preserve">Co-operate with my coaches, teammates, and opponents; without them, there is no game. </w:t>
      </w:r>
    </w:p>
    <w:tbl>
      <w:tblPr>
        <w:tblStyle w:val="TableGrid"/>
        <w:tblW w:w="0" w:type="auto"/>
        <w:tblLayout w:type="fixed"/>
        <w:tblLook w:val="04A0" w:firstRow="1" w:lastRow="0" w:firstColumn="1" w:lastColumn="0" w:noHBand="0" w:noVBand="1"/>
      </w:tblPr>
      <w:tblGrid>
        <w:gridCol w:w="2880"/>
        <w:gridCol w:w="288"/>
        <w:gridCol w:w="2880"/>
        <w:gridCol w:w="288"/>
        <w:gridCol w:w="2880"/>
      </w:tblGrid>
      <w:tr w:rsidR="003549C6" w:rsidTr="00E81F02">
        <w:tc>
          <w:tcPr>
            <w:tcW w:w="2880" w:type="dxa"/>
            <w:tcBorders>
              <w:top w:val="nil"/>
              <w:left w:val="nil"/>
              <w:right w:val="nil"/>
            </w:tcBorders>
          </w:tcPr>
          <w:p w:rsidR="003549C6" w:rsidRPr="00051E3E" w:rsidRDefault="003549C6" w:rsidP="00E81F02">
            <w:pPr>
              <w:rPr>
                <w:sz w:val="24"/>
                <w:szCs w:val="24"/>
              </w:rPr>
            </w:pPr>
          </w:p>
        </w:tc>
        <w:tc>
          <w:tcPr>
            <w:tcW w:w="288" w:type="dxa"/>
            <w:tcBorders>
              <w:top w:val="nil"/>
              <w:left w:val="nil"/>
              <w:bottom w:val="nil"/>
              <w:right w:val="nil"/>
            </w:tcBorders>
          </w:tcPr>
          <w:p w:rsidR="003549C6" w:rsidRPr="00051E3E" w:rsidRDefault="003549C6" w:rsidP="00E81F02">
            <w:pPr>
              <w:rPr>
                <w:sz w:val="24"/>
                <w:szCs w:val="24"/>
              </w:rPr>
            </w:pPr>
          </w:p>
        </w:tc>
        <w:tc>
          <w:tcPr>
            <w:tcW w:w="2880" w:type="dxa"/>
            <w:tcBorders>
              <w:top w:val="nil"/>
              <w:left w:val="nil"/>
              <w:right w:val="nil"/>
            </w:tcBorders>
          </w:tcPr>
          <w:p w:rsidR="003549C6" w:rsidRPr="00051E3E" w:rsidRDefault="003549C6" w:rsidP="00E81F02">
            <w:pPr>
              <w:rPr>
                <w:sz w:val="24"/>
                <w:szCs w:val="24"/>
              </w:rPr>
            </w:pPr>
          </w:p>
        </w:tc>
        <w:tc>
          <w:tcPr>
            <w:tcW w:w="288" w:type="dxa"/>
            <w:tcBorders>
              <w:top w:val="nil"/>
              <w:left w:val="nil"/>
              <w:bottom w:val="nil"/>
              <w:right w:val="nil"/>
            </w:tcBorders>
          </w:tcPr>
          <w:p w:rsidR="003549C6" w:rsidRPr="00051E3E" w:rsidRDefault="003549C6" w:rsidP="00E81F02">
            <w:pPr>
              <w:rPr>
                <w:sz w:val="24"/>
                <w:szCs w:val="24"/>
              </w:rPr>
            </w:pPr>
          </w:p>
        </w:tc>
        <w:tc>
          <w:tcPr>
            <w:tcW w:w="2880" w:type="dxa"/>
            <w:tcBorders>
              <w:top w:val="nil"/>
              <w:left w:val="nil"/>
              <w:right w:val="nil"/>
            </w:tcBorders>
          </w:tcPr>
          <w:p w:rsidR="003549C6" w:rsidRPr="00051E3E" w:rsidRDefault="003549C6" w:rsidP="00E81F02">
            <w:pPr>
              <w:rPr>
                <w:sz w:val="24"/>
                <w:szCs w:val="24"/>
              </w:rPr>
            </w:pPr>
          </w:p>
        </w:tc>
      </w:tr>
      <w:tr w:rsidR="003549C6" w:rsidTr="003549C6">
        <w:tc>
          <w:tcPr>
            <w:tcW w:w="2880" w:type="dxa"/>
            <w:tcBorders>
              <w:left w:val="nil"/>
              <w:bottom w:val="nil"/>
              <w:right w:val="nil"/>
            </w:tcBorders>
          </w:tcPr>
          <w:p w:rsidR="003549C6" w:rsidRPr="00051E3E" w:rsidRDefault="003549C6" w:rsidP="00E81F02">
            <w:pPr>
              <w:jc w:val="center"/>
              <w:rPr>
                <w:sz w:val="24"/>
                <w:szCs w:val="24"/>
              </w:rPr>
            </w:pPr>
            <w:r>
              <w:rPr>
                <w:sz w:val="24"/>
                <w:szCs w:val="24"/>
              </w:rPr>
              <w:t>Player Name (Printed)</w:t>
            </w:r>
          </w:p>
        </w:tc>
        <w:tc>
          <w:tcPr>
            <w:tcW w:w="288" w:type="dxa"/>
            <w:tcBorders>
              <w:top w:val="nil"/>
              <w:left w:val="nil"/>
              <w:bottom w:val="nil"/>
              <w:right w:val="nil"/>
            </w:tcBorders>
          </w:tcPr>
          <w:p w:rsidR="003549C6" w:rsidRPr="00051E3E" w:rsidRDefault="003549C6" w:rsidP="00E81F02">
            <w:pPr>
              <w:jc w:val="center"/>
              <w:rPr>
                <w:sz w:val="24"/>
                <w:szCs w:val="24"/>
              </w:rPr>
            </w:pPr>
          </w:p>
        </w:tc>
        <w:tc>
          <w:tcPr>
            <w:tcW w:w="2880" w:type="dxa"/>
            <w:tcBorders>
              <w:left w:val="nil"/>
              <w:bottom w:val="nil"/>
              <w:right w:val="nil"/>
            </w:tcBorders>
          </w:tcPr>
          <w:p w:rsidR="003549C6" w:rsidRPr="00051E3E" w:rsidRDefault="003549C6" w:rsidP="00E81F02">
            <w:pPr>
              <w:jc w:val="center"/>
              <w:rPr>
                <w:sz w:val="24"/>
                <w:szCs w:val="24"/>
              </w:rPr>
            </w:pPr>
            <w:r>
              <w:rPr>
                <w:sz w:val="24"/>
                <w:szCs w:val="24"/>
              </w:rPr>
              <w:t>Player Name (Signature)</w:t>
            </w:r>
          </w:p>
        </w:tc>
        <w:tc>
          <w:tcPr>
            <w:tcW w:w="288" w:type="dxa"/>
            <w:tcBorders>
              <w:top w:val="nil"/>
              <w:left w:val="nil"/>
              <w:bottom w:val="nil"/>
              <w:right w:val="nil"/>
            </w:tcBorders>
          </w:tcPr>
          <w:p w:rsidR="003549C6" w:rsidRPr="00051E3E" w:rsidRDefault="003549C6" w:rsidP="00E81F02">
            <w:pPr>
              <w:jc w:val="center"/>
              <w:rPr>
                <w:sz w:val="24"/>
                <w:szCs w:val="24"/>
              </w:rPr>
            </w:pPr>
          </w:p>
        </w:tc>
        <w:tc>
          <w:tcPr>
            <w:tcW w:w="2880" w:type="dxa"/>
            <w:tcBorders>
              <w:left w:val="nil"/>
              <w:bottom w:val="nil"/>
              <w:right w:val="nil"/>
            </w:tcBorders>
          </w:tcPr>
          <w:p w:rsidR="003549C6" w:rsidRPr="00051E3E" w:rsidRDefault="003549C6" w:rsidP="00E81F02">
            <w:pPr>
              <w:jc w:val="center"/>
              <w:rPr>
                <w:sz w:val="24"/>
                <w:szCs w:val="24"/>
              </w:rPr>
            </w:pPr>
            <w:r>
              <w:rPr>
                <w:sz w:val="24"/>
                <w:szCs w:val="24"/>
              </w:rPr>
              <w:t>Date</w:t>
            </w:r>
          </w:p>
        </w:tc>
      </w:tr>
      <w:tr w:rsidR="003549C6" w:rsidTr="003549C6">
        <w:tc>
          <w:tcPr>
            <w:tcW w:w="9216" w:type="dxa"/>
            <w:gridSpan w:val="5"/>
            <w:tcBorders>
              <w:top w:val="nil"/>
              <w:left w:val="nil"/>
              <w:bottom w:val="nil"/>
              <w:right w:val="nil"/>
            </w:tcBorders>
          </w:tcPr>
          <w:p w:rsidR="003549C6" w:rsidRDefault="003549C6" w:rsidP="003549C6">
            <w:pPr>
              <w:rPr>
                <w:sz w:val="24"/>
                <w:szCs w:val="24"/>
              </w:rPr>
            </w:pPr>
          </w:p>
          <w:p w:rsidR="003549C6" w:rsidRDefault="003549C6" w:rsidP="003549C6">
            <w:pPr>
              <w:rPr>
                <w:sz w:val="24"/>
                <w:szCs w:val="24"/>
              </w:rPr>
            </w:pPr>
            <w:r w:rsidRPr="003549C6">
              <w:rPr>
                <w:sz w:val="24"/>
                <w:szCs w:val="24"/>
              </w:rPr>
              <w:t xml:space="preserve">__ My player cannot read so I have read these to </w:t>
            </w:r>
            <w:r>
              <w:rPr>
                <w:sz w:val="24"/>
                <w:szCs w:val="24"/>
              </w:rPr>
              <w:t>t</w:t>
            </w:r>
            <w:r w:rsidRPr="003549C6">
              <w:rPr>
                <w:sz w:val="24"/>
                <w:szCs w:val="24"/>
              </w:rPr>
              <w:t>he</w:t>
            </w:r>
            <w:r>
              <w:rPr>
                <w:sz w:val="24"/>
                <w:szCs w:val="24"/>
              </w:rPr>
              <w:t>m</w:t>
            </w:r>
            <w:r w:rsidRPr="003549C6">
              <w:rPr>
                <w:sz w:val="24"/>
                <w:szCs w:val="24"/>
              </w:rPr>
              <w:t>.</w:t>
            </w:r>
          </w:p>
          <w:p w:rsidR="003549C6" w:rsidRPr="00051E3E" w:rsidRDefault="003549C6" w:rsidP="003549C6">
            <w:pPr>
              <w:rPr>
                <w:sz w:val="24"/>
                <w:szCs w:val="24"/>
              </w:rPr>
            </w:pPr>
          </w:p>
        </w:tc>
      </w:tr>
      <w:tr w:rsidR="003549C6" w:rsidTr="003549C6">
        <w:tc>
          <w:tcPr>
            <w:tcW w:w="2880" w:type="dxa"/>
            <w:tcBorders>
              <w:top w:val="nil"/>
              <w:left w:val="nil"/>
              <w:bottom w:val="single" w:sz="4" w:space="0" w:color="auto"/>
              <w:right w:val="nil"/>
            </w:tcBorders>
          </w:tcPr>
          <w:p w:rsidR="003549C6" w:rsidRDefault="003549C6" w:rsidP="00E81F02">
            <w:pPr>
              <w:rPr>
                <w:sz w:val="24"/>
                <w:szCs w:val="24"/>
              </w:rPr>
            </w:pPr>
          </w:p>
        </w:tc>
        <w:tc>
          <w:tcPr>
            <w:tcW w:w="288" w:type="dxa"/>
            <w:tcBorders>
              <w:top w:val="nil"/>
              <w:left w:val="nil"/>
              <w:bottom w:val="nil"/>
              <w:right w:val="nil"/>
            </w:tcBorders>
          </w:tcPr>
          <w:p w:rsidR="003549C6" w:rsidRPr="00051E3E" w:rsidRDefault="003549C6" w:rsidP="00E81F02">
            <w:pPr>
              <w:rPr>
                <w:sz w:val="24"/>
                <w:szCs w:val="24"/>
              </w:rPr>
            </w:pPr>
          </w:p>
        </w:tc>
        <w:tc>
          <w:tcPr>
            <w:tcW w:w="2880" w:type="dxa"/>
            <w:tcBorders>
              <w:top w:val="nil"/>
              <w:left w:val="nil"/>
              <w:bottom w:val="single" w:sz="4" w:space="0" w:color="auto"/>
              <w:right w:val="nil"/>
            </w:tcBorders>
          </w:tcPr>
          <w:p w:rsidR="003549C6" w:rsidRPr="00051E3E" w:rsidRDefault="003549C6" w:rsidP="00E81F02">
            <w:pPr>
              <w:rPr>
                <w:sz w:val="24"/>
                <w:szCs w:val="24"/>
              </w:rPr>
            </w:pPr>
          </w:p>
        </w:tc>
        <w:tc>
          <w:tcPr>
            <w:tcW w:w="288" w:type="dxa"/>
            <w:tcBorders>
              <w:top w:val="nil"/>
              <w:left w:val="nil"/>
              <w:bottom w:val="nil"/>
              <w:right w:val="nil"/>
            </w:tcBorders>
          </w:tcPr>
          <w:p w:rsidR="003549C6" w:rsidRPr="00051E3E" w:rsidRDefault="003549C6" w:rsidP="00E81F02">
            <w:pPr>
              <w:rPr>
                <w:sz w:val="24"/>
                <w:szCs w:val="24"/>
              </w:rPr>
            </w:pPr>
          </w:p>
        </w:tc>
        <w:tc>
          <w:tcPr>
            <w:tcW w:w="2880" w:type="dxa"/>
            <w:tcBorders>
              <w:top w:val="nil"/>
              <w:left w:val="nil"/>
              <w:bottom w:val="single" w:sz="4" w:space="0" w:color="auto"/>
              <w:right w:val="nil"/>
            </w:tcBorders>
          </w:tcPr>
          <w:p w:rsidR="003549C6" w:rsidRPr="00051E3E" w:rsidRDefault="003549C6" w:rsidP="00E81F02">
            <w:pPr>
              <w:rPr>
                <w:sz w:val="24"/>
                <w:szCs w:val="24"/>
              </w:rPr>
            </w:pPr>
          </w:p>
        </w:tc>
      </w:tr>
      <w:tr w:rsidR="003549C6" w:rsidTr="00E81F02">
        <w:tc>
          <w:tcPr>
            <w:tcW w:w="2880" w:type="dxa"/>
            <w:tcBorders>
              <w:left w:val="nil"/>
              <w:bottom w:val="nil"/>
              <w:right w:val="nil"/>
            </w:tcBorders>
          </w:tcPr>
          <w:p w:rsidR="003549C6" w:rsidRPr="00051E3E" w:rsidRDefault="003549C6" w:rsidP="00E81F02">
            <w:pPr>
              <w:jc w:val="center"/>
              <w:rPr>
                <w:sz w:val="24"/>
                <w:szCs w:val="24"/>
              </w:rPr>
            </w:pPr>
            <w:r>
              <w:rPr>
                <w:sz w:val="24"/>
                <w:szCs w:val="24"/>
              </w:rPr>
              <w:t>Parent Name (Printed)</w:t>
            </w:r>
          </w:p>
        </w:tc>
        <w:tc>
          <w:tcPr>
            <w:tcW w:w="288" w:type="dxa"/>
            <w:tcBorders>
              <w:top w:val="nil"/>
              <w:left w:val="nil"/>
              <w:bottom w:val="nil"/>
              <w:right w:val="nil"/>
            </w:tcBorders>
          </w:tcPr>
          <w:p w:rsidR="003549C6" w:rsidRPr="00051E3E" w:rsidRDefault="003549C6" w:rsidP="00E81F02">
            <w:pPr>
              <w:jc w:val="center"/>
              <w:rPr>
                <w:sz w:val="24"/>
                <w:szCs w:val="24"/>
              </w:rPr>
            </w:pPr>
          </w:p>
        </w:tc>
        <w:tc>
          <w:tcPr>
            <w:tcW w:w="2880" w:type="dxa"/>
            <w:tcBorders>
              <w:left w:val="nil"/>
              <w:bottom w:val="nil"/>
              <w:right w:val="nil"/>
            </w:tcBorders>
          </w:tcPr>
          <w:p w:rsidR="003549C6" w:rsidRPr="00051E3E" w:rsidRDefault="003549C6" w:rsidP="00E81F02">
            <w:pPr>
              <w:jc w:val="center"/>
              <w:rPr>
                <w:sz w:val="24"/>
                <w:szCs w:val="24"/>
              </w:rPr>
            </w:pPr>
            <w:r>
              <w:rPr>
                <w:sz w:val="24"/>
                <w:szCs w:val="24"/>
              </w:rPr>
              <w:t>Parent Name (Signature)</w:t>
            </w:r>
          </w:p>
        </w:tc>
        <w:tc>
          <w:tcPr>
            <w:tcW w:w="288" w:type="dxa"/>
            <w:tcBorders>
              <w:top w:val="nil"/>
              <w:left w:val="nil"/>
              <w:bottom w:val="nil"/>
              <w:right w:val="nil"/>
            </w:tcBorders>
          </w:tcPr>
          <w:p w:rsidR="003549C6" w:rsidRPr="00051E3E" w:rsidRDefault="003549C6" w:rsidP="00E81F02">
            <w:pPr>
              <w:jc w:val="center"/>
              <w:rPr>
                <w:sz w:val="24"/>
                <w:szCs w:val="24"/>
              </w:rPr>
            </w:pPr>
          </w:p>
        </w:tc>
        <w:tc>
          <w:tcPr>
            <w:tcW w:w="2880" w:type="dxa"/>
            <w:tcBorders>
              <w:left w:val="nil"/>
              <w:bottom w:val="nil"/>
              <w:right w:val="nil"/>
            </w:tcBorders>
          </w:tcPr>
          <w:p w:rsidR="003549C6" w:rsidRPr="00051E3E" w:rsidRDefault="003549C6" w:rsidP="00E81F02">
            <w:pPr>
              <w:jc w:val="center"/>
              <w:rPr>
                <w:sz w:val="24"/>
                <w:szCs w:val="24"/>
              </w:rPr>
            </w:pPr>
            <w:r>
              <w:rPr>
                <w:sz w:val="24"/>
                <w:szCs w:val="24"/>
              </w:rPr>
              <w:t>Date</w:t>
            </w:r>
          </w:p>
        </w:tc>
      </w:tr>
    </w:tbl>
    <w:p w:rsidR="003549C6" w:rsidRPr="003549C6" w:rsidRDefault="003549C6" w:rsidP="003549C6"/>
    <w:p w:rsidR="002136E6" w:rsidRDefault="002136E6"/>
    <w:sectPr w:rsidR="002136E6" w:rsidSect="00E81F02">
      <w:headerReference w:type="even" r:id="rId9"/>
      <w:headerReference w:type="default" r:id="rId10"/>
      <w:footerReference w:type="even" r:id="rId11"/>
      <w:footerReference w:type="default" r:id="rId12"/>
      <w:headerReference w:type="first" r:id="rId13"/>
      <w:footerReference w:type="first" r:id="rId14"/>
      <w:pgSz w:w="12240" w:h="16340"/>
      <w:pgMar w:top="1838" w:right="1225" w:bottom="1440" w:left="155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C6" w:rsidRDefault="003549C6" w:rsidP="003549C6">
      <w:pPr>
        <w:spacing w:after="0" w:line="240" w:lineRule="auto"/>
      </w:pPr>
      <w:r>
        <w:separator/>
      </w:r>
    </w:p>
  </w:endnote>
  <w:endnote w:type="continuationSeparator" w:id="0">
    <w:p w:rsidR="003549C6" w:rsidRDefault="003549C6" w:rsidP="0035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73" w:rsidRDefault="00687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73" w:rsidRDefault="00687F7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73" w:rsidRDefault="00687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C6" w:rsidRDefault="003549C6" w:rsidP="003549C6">
      <w:pPr>
        <w:spacing w:after="0" w:line="240" w:lineRule="auto"/>
      </w:pPr>
      <w:r>
        <w:separator/>
      </w:r>
    </w:p>
  </w:footnote>
  <w:footnote w:type="continuationSeparator" w:id="0">
    <w:p w:rsidR="003549C6" w:rsidRDefault="003549C6" w:rsidP="00354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73" w:rsidRDefault="00687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73" w:rsidRDefault="00687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73" w:rsidRDefault="00687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2E9D"/>
    <w:multiLevelType w:val="hybridMultilevel"/>
    <w:tmpl w:val="1740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218C7"/>
    <w:multiLevelType w:val="hybridMultilevel"/>
    <w:tmpl w:val="1AD6C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C6"/>
    <w:rsid w:val="002136E6"/>
    <w:rsid w:val="003549C6"/>
    <w:rsid w:val="00687F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C6"/>
    <w:pPr>
      <w:ind w:left="720"/>
      <w:contextualSpacing/>
    </w:pPr>
  </w:style>
  <w:style w:type="paragraph" w:styleId="Header">
    <w:name w:val="header"/>
    <w:basedOn w:val="Normal"/>
    <w:link w:val="HeaderChar"/>
    <w:uiPriority w:val="99"/>
    <w:unhideWhenUsed/>
    <w:rsid w:val="0035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9C6"/>
    <w:rPr>
      <w:lang w:val="en-US"/>
    </w:rPr>
  </w:style>
  <w:style w:type="paragraph" w:styleId="Footer">
    <w:name w:val="footer"/>
    <w:basedOn w:val="Normal"/>
    <w:link w:val="FooterChar"/>
    <w:uiPriority w:val="99"/>
    <w:unhideWhenUsed/>
    <w:rsid w:val="0035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9C6"/>
    <w:rPr>
      <w:lang w:val="en-US"/>
    </w:rPr>
  </w:style>
  <w:style w:type="table" w:styleId="TableGrid">
    <w:name w:val="Table Grid"/>
    <w:basedOn w:val="TableNormal"/>
    <w:uiPriority w:val="59"/>
    <w:rsid w:val="0035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9C6"/>
    <w:pPr>
      <w:ind w:left="720"/>
      <w:contextualSpacing/>
    </w:pPr>
  </w:style>
  <w:style w:type="paragraph" w:styleId="Header">
    <w:name w:val="header"/>
    <w:basedOn w:val="Normal"/>
    <w:link w:val="HeaderChar"/>
    <w:uiPriority w:val="99"/>
    <w:unhideWhenUsed/>
    <w:rsid w:val="00354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9C6"/>
    <w:rPr>
      <w:lang w:val="en-US"/>
    </w:rPr>
  </w:style>
  <w:style w:type="paragraph" w:styleId="Footer">
    <w:name w:val="footer"/>
    <w:basedOn w:val="Normal"/>
    <w:link w:val="FooterChar"/>
    <w:uiPriority w:val="99"/>
    <w:unhideWhenUsed/>
    <w:rsid w:val="00354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9C6"/>
    <w:rPr>
      <w:lang w:val="en-US"/>
    </w:rPr>
  </w:style>
  <w:style w:type="table" w:styleId="TableGrid">
    <w:name w:val="Table Grid"/>
    <w:basedOn w:val="TableNormal"/>
    <w:uiPriority w:val="59"/>
    <w:rsid w:val="0035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Lefebvre</dc:creator>
  <cp:keywords/>
  <dc:description/>
  <cp:lastModifiedBy>Todd Lefebvre</cp:lastModifiedBy>
  <cp:revision>2</cp:revision>
  <dcterms:created xsi:type="dcterms:W3CDTF">2012-04-07T15:38:00Z</dcterms:created>
  <dcterms:modified xsi:type="dcterms:W3CDTF">2012-05-02T20:30:00Z</dcterms:modified>
</cp:coreProperties>
</file>