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45B16" w14:textId="77777777" w:rsidR="00D3016B" w:rsidRDefault="00D3016B" w:rsidP="0057068A">
      <w:pPr>
        <w:spacing w:after="0"/>
        <w:ind w:left="720" w:hanging="360"/>
      </w:pPr>
    </w:p>
    <w:p w14:paraId="50E769C9" w14:textId="19AF2685" w:rsidR="00D3016B" w:rsidRPr="009F7F53" w:rsidRDefault="00D3016B" w:rsidP="00D3016B">
      <w:pPr>
        <w:pStyle w:val="Header"/>
        <w:jc w:val="center"/>
        <w:rPr>
          <w:b/>
          <w:sz w:val="28"/>
          <w:szCs w:val="28"/>
        </w:rPr>
      </w:pPr>
      <w:r>
        <w:rPr>
          <w:b/>
          <w:sz w:val="28"/>
          <w:szCs w:val="28"/>
        </w:rPr>
        <w:t>GREATER SU</w:t>
      </w:r>
      <w:r w:rsidRPr="009F7F53">
        <w:rPr>
          <w:b/>
          <w:sz w:val="28"/>
          <w:szCs w:val="28"/>
        </w:rPr>
        <w:t>DBURY RINGETTE ASSOCIATION</w:t>
      </w:r>
    </w:p>
    <w:p w14:paraId="58D22054" w14:textId="77777777" w:rsidR="00D3016B" w:rsidRPr="009F7F53" w:rsidRDefault="00D3016B" w:rsidP="00D3016B">
      <w:pPr>
        <w:pStyle w:val="Header"/>
        <w:jc w:val="center"/>
        <w:rPr>
          <w:b/>
          <w:sz w:val="28"/>
          <w:szCs w:val="28"/>
        </w:rPr>
      </w:pPr>
      <w:r>
        <w:rPr>
          <w:b/>
          <w:sz w:val="28"/>
          <w:szCs w:val="28"/>
        </w:rPr>
        <w:t>EXECUTIVE MEMBER</w:t>
      </w:r>
      <w:r w:rsidRPr="009F7F53">
        <w:rPr>
          <w:b/>
          <w:sz w:val="28"/>
          <w:szCs w:val="28"/>
        </w:rPr>
        <w:t xml:space="preserve"> CODE OF CONDUCT</w:t>
      </w:r>
    </w:p>
    <w:p w14:paraId="33655129" w14:textId="77777777" w:rsidR="00D3016B" w:rsidRDefault="00D3016B" w:rsidP="00D3016B">
      <w:pPr>
        <w:pStyle w:val="ListParagraph"/>
        <w:spacing w:after="0"/>
      </w:pPr>
    </w:p>
    <w:p w14:paraId="720296C1" w14:textId="2B0C58D3" w:rsidR="008D0ED1" w:rsidRPr="007B4805" w:rsidRDefault="008D0ED1" w:rsidP="0057068A">
      <w:pPr>
        <w:pStyle w:val="ListParagraph"/>
        <w:numPr>
          <w:ilvl w:val="0"/>
          <w:numId w:val="2"/>
        </w:numPr>
        <w:spacing w:after="0"/>
      </w:pPr>
      <w:r w:rsidRPr="007B4805">
        <w:t xml:space="preserve">Being a member of </w:t>
      </w:r>
      <w:r w:rsidR="0057068A" w:rsidRPr="007B4805">
        <w:t xml:space="preserve">the </w:t>
      </w:r>
      <w:proofErr w:type="spellStart"/>
      <w:r w:rsidR="00D3016B">
        <w:t>g</w:t>
      </w:r>
      <w:r w:rsidR="0057068A" w:rsidRPr="007B4805">
        <w:t>SRA</w:t>
      </w:r>
      <w:proofErr w:type="spellEnd"/>
      <w:r w:rsidR="0057068A" w:rsidRPr="007B4805">
        <w:t xml:space="preserve"> Executive</w:t>
      </w:r>
      <w:r w:rsidRPr="007B4805">
        <w:t xml:space="preserve">, you have an obligation to ensure decisions are made with all players in mind, and not for your personal benefit. The needs of the many outweigh the needs of the few. </w:t>
      </w:r>
    </w:p>
    <w:p w14:paraId="685E6DC3" w14:textId="77777777" w:rsidR="0057068A" w:rsidRPr="007B4805" w:rsidRDefault="008D0ED1" w:rsidP="0057068A">
      <w:pPr>
        <w:pStyle w:val="ListParagraph"/>
        <w:numPr>
          <w:ilvl w:val="0"/>
          <w:numId w:val="2"/>
        </w:numPr>
        <w:spacing w:after="0"/>
      </w:pPr>
      <w:r w:rsidRPr="007B4805">
        <w:t xml:space="preserve">Being a member, you must always consider financial factors when making decisions. Fiscal responsibility is the penultimate factor in non-profit organizations. </w:t>
      </w:r>
    </w:p>
    <w:p w14:paraId="09A5B13A" w14:textId="77777777" w:rsidR="0057068A" w:rsidRPr="007B4805" w:rsidRDefault="0057068A" w:rsidP="0057068A">
      <w:pPr>
        <w:pStyle w:val="ListParagraph"/>
        <w:numPr>
          <w:ilvl w:val="0"/>
          <w:numId w:val="2"/>
        </w:numPr>
        <w:spacing w:after="0"/>
      </w:pPr>
      <w:r w:rsidRPr="007B4805">
        <w:t>Being a member, you must work with On-Ice Officials, Coaches, Parents and other Executive Members to provide a positive and safe experience for all participants.</w:t>
      </w:r>
    </w:p>
    <w:p w14:paraId="348CBA50" w14:textId="0E6434FC" w:rsidR="0057068A" w:rsidRPr="007B4805" w:rsidRDefault="0057068A" w:rsidP="0057068A">
      <w:pPr>
        <w:pStyle w:val="ListParagraph"/>
        <w:numPr>
          <w:ilvl w:val="0"/>
          <w:numId w:val="2"/>
        </w:numPr>
        <w:spacing w:after="0"/>
      </w:pPr>
      <w:r w:rsidRPr="007B4805">
        <w:t xml:space="preserve">Being a member, you must perform your duties impartially, in furtherance of the aims of the </w:t>
      </w:r>
      <w:r w:rsidR="00D3016B">
        <w:t>G</w:t>
      </w:r>
      <w:r w:rsidRPr="007B4805">
        <w:t>SRA.  Do not use your position or influence to further purely personal objectives.</w:t>
      </w:r>
    </w:p>
    <w:p w14:paraId="15D46A67" w14:textId="77777777" w:rsidR="0057068A" w:rsidRPr="007B4805" w:rsidRDefault="0057068A" w:rsidP="0057068A">
      <w:pPr>
        <w:pStyle w:val="ListParagraph"/>
        <w:numPr>
          <w:ilvl w:val="0"/>
          <w:numId w:val="2"/>
        </w:numPr>
      </w:pPr>
      <w:r w:rsidRPr="007B4805">
        <w:t>Being a member, you must support programs that train and educate Players, Coaches, Parents, Officials and Volunteers.</w:t>
      </w:r>
    </w:p>
    <w:p w14:paraId="1102B502" w14:textId="77777777" w:rsidR="0057068A" w:rsidRPr="007B4805" w:rsidRDefault="0057068A" w:rsidP="0057068A">
      <w:pPr>
        <w:pStyle w:val="ListParagraph"/>
        <w:numPr>
          <w:ilvl w:val="0"/>
          <w:numId w:val="2"/>
        </w:numPr>
      </w:pPr>
      <w:r w:rsidRPr="007B4805">
        <w:t>Being a member, you must communicate with Parents by being available to answer questions and address problems throughout the season.</w:t>
      </w:r>
    </w:p>
    <w:p w14:paraId="2FE6BB0F" w14:textId="77777777" w:rsidR="0057068A" w:rsidRPr="007B4805" w:rsidRDefault="0057068A" w:rsidP="0057068A">
      <w:pPr>
        <w:pStyle w:val="ListParagraph"/>
        <w:numPr>
          <w:ilvl w:val="0"/>
          <w:numId w:val="2"/>
        </w:numPr>
      </w:pPr>
      <w:r w:rsidRPr="007B4805">
        <w:t>Being a member, you must treat all Players, Coaches, and other Volunteers with fairness, to promote fair play and sportsmanship.</w:t>
      </w:r>
    </w:p>
    <w:p w14:paraId="41A3042B" w14:textId="77777777" w:rsidR="0057068A" w:rsidRPr="007B4805" w:rsidRDefault="007F5194" w:rsidP="007F5194">
      <w:pPr>
        <w:pStyle w:val="ListParagraph"/>
        <w:numPr>
          <w:ilvl w:val="0"/>
          <w:numId w:val="2"/>
        </w:numPr>
      </w:pPr>
      <w:r>
        <w:t>Being</w:t>
      </w:r>
      <w:r w:rsidR="007B4805" w:rsidRPr="007B4805">
        <w:t xml:space="preserve"> a member, you must help recruit Volunteers, including Coaches, who demonstrate qualities conducive to being role models to the youth in our sport.</w:t>
      </w:r>
    </w:p>
    <w:p w14:paraId="25E3B7AB" w14:textId="77777777" w:rsidR="008D0ED1" w:rsidRPr="007B4805" w:rsidRDefault="008D0ED1" w:rsidP="0057068A">
      <w:pPr>
        <w:pStyle w:val="ListParagraph"/>
        <w:numPr>
          <w:ilvl w:val="0"/>
          <w:numId w:val="2"/>
        </w:numPr>
        <w:spacing w:after="0"/>
      </w:pPr>
      <w:r w:rsidRPr="007B4805">
        <w:t xml:space="preserve">Being a member, you must always declare a conflict of interest when topics directly affect you. </w:t>
      </w:r>
    </w:p>
    <w:p w14:paraId="2C09F0FE" w14:textId="77777777" w:rsidR="008D0ED1" w:rsidRPr="007B4805" w:rsidRDefault="008D0ED1" w:rsidP="0057068A">
      <w:pPr>
        <w:pStyle w:val="ListParagraph"/>
        <w:numPr>
          <w:ilvl w:val="0"/>
          <w:numId w:val="2"/>
        </w:numPr>
        <w:spacing w:after="0"/>
      </w:pPr>
      <w:r w:rsidRPr="007B4805">
        <w:t xml:space="preserve">To the best of your ability, you are required to complete all job responsibilities on time and under budget. Remember, your actions must be justified to the membership. </w:t>
      </w:r>
    </w:p>
    <w:p w14:paraId="146EF9E5" w14:textId="77777777" w:rsidR="008D0ED1" w:rsidRPr="007B4805" w:rsidRDefault="008D0ED1" w:rsidP="0057068A">
      <w:pPr>
        <w:pStyle w:val="ListParagraph"/>
        <w:numPr>
          <w:ilvl w:val="0"/>
          <w:numId w:val="2"/>
        </w:numPr>
        <w:spacing w:after="0"/>
      </w:pPr>
      <w:r w:rsidRPr="007B4805">
        <w:t xml:space="preserve">When a decision is made, you are expected to fully support it, whether you voted for it or not. It is </w:t>
      </w:r>
      <w:r w:rsidRPr="007B4805">
        <w:rPr>
          <w:b/>
        </w:rPr>
        <w:t xml:space="preserve">UNACCEPTABLE </w:t>
      </w:r>
      <w:r w:rsidRPr="007B4805">
        <w:t xml:space="preserve">for you publicly state that you did not agree with the decision. </w:t>
      </w:r>
    </w:p>
    <w:p w14:paraId="007593D2" w14:textId="77777777" w:rsidR="008D0ED1" w:rsidRPr="007B4805" w:rsidRDefault="008D0ED1" w:rsidP="0057068A">
      <w:pPr>
        <w:pStyle w:val="ListParagraph"/>
        <w:numPr>
          <w:ilvl w:val="0"/>
          <w:numId w:val="2"/>
        </w:numPr>
        <w:spacing w:after="0"/>
      </w:pPr>
      <w:r w:rsidRPr="007B4805">
        <w:t>You are expected to only discuss decision</w:t>
      </w:r>
      <w:r w:rsidR="00B14D64" w:rsidRPr="007B4805">
        <w:t>s</w:t>
      </w:r>
      <w:r w:rsidRPr="007B4805">
        <w:t xml:space="preserve"> publicly when the recorded minutes have been circulated. </w:t>
      </w:r>
    </w:p>
    <w:p w14:paraId="39B499A9" w14:textId="77777777" w:rsidR="008D0ED1" w:rsidRDefault="008D0ED1" w:rsidP="0057068A">
      <w:pPr>
        <w:pStyle w:val="ListParagraph"/>
        <w:numPr>
          <w:ilvl w:val="0"/>
          <w:numId w:val="2"/>
        </w:numPr>
        <w:spacing w:after="0"/>
      </w:pPr>
      <w:r w:rsidRPr="007B4805">
        <w:t xml:space="preserve">You are expected to publicly support your fellow Board Members, whether you agree with how they are doing their job or not. </w:t>
      </w:r>
    </w:p>
    <w:p w14:paraId="6077AEFA" w14:textId="77777777" w:rsidR="007B4805" w:rsidRPr="007B4805" w:rsidRDefault="007B4805" w:rsidP="007B4805">
      <w:pPr>
        <w:pStyle w:val="ListParagraph"/>
        <w:spacing w:after="0"/>
      </w:pPr>
    </w:p>
    <w:p w14:paraId="6A80962B" w14:textId="77777777" w:rsidR="007B4805" w:rsidRPr="003208C4" w:rsidRDefault="007B4805" w:rsidP="007B4805">
      <w:pPr>
        <w:pStyle w:val="ListParagraph"/>
        <w:tabs>
          <w:tab w:val="left" w:pos="0"/>
        </w:tabs>
        <w:spacing w:after="0" w:line="240" w:lineRule="auto"/>
        <w:ind w:left="0"/>
        <w:rPr>
          <w:rFonts w:cstheme="minorHAnsi"/>
          <w:b/>
          <w:bCs/>
        </w:rPr>
      </w:pPr>
      <w:r w:rsidRPr="003208C4">
        <w:rPr>
          <w:rStyle w:val="text"/>
          <w:rFonts w:cstheme="minorHAnsi"/>
        </w:rPr>
        <w:t xml:space="preserve">Failure to comply with this Code of Conduct may result in disciplinary action in accordance with </w:t>
      </w:r>
      <w:r w:rsidRPr="003208C4">
        <w:rPr>
          <w:rFonts w:cstheme="minorHAnsi"/>
        </w:rPr>
        <w:br/>
      </w:r>
      <w:r w:rsidRPr="003208C4">
        <w:rPr>
          <w:rStyle w:val="text"/>
          <w:rFonts w:cstheme="minorHAnsi"/>
        </w:rPr>
        <w:t>the Discipline Policy of SRA.</w:t>
      </w:r>
      <w:r>
        <w:rPr>
          <w:rStyle w:val="text"/>
          <w:rFonts w:cstheme="minorHAnsi"/>
        </w:rPr>
        <w:t xml:space="preserve"> </w:t>
      </w:r>
      <w:r w:rsidRPr="003208C4">
        <w:rPr>
          <w:rStyle w:val="text"/>
          <w:rFonts w:cstheme="minorHAnsi"/>
        </w:rPr>
        <w:t xml:space="preserve"> </w:t>
      </w:r>
      <w:r w:rsidRPr="003208C4">
        <w:rPr>
          <w:rFonts w:cstheme="minorHAnsi"/>
        </w:rPr>
        <w:t xml:space="preserve">The actions that may be taken by the committee range from a written reprimand up to and including a life time suspension as a </w:t>
      </w:r>
      <w:r>
        <w:rPr>
          <w:rFonts w:cstheme="minorHAnsi"/>
        </w:rPr>
        <w:t>m</w:t>
      </w:r>
      <w:r w:rsidRPr="003208C4">
        <w:rPr>
          <w:rFonts w:cstheme="minorHAnsi"/>
        </w:rPr>
        <w:t>ember</w:t>
      </w:r>
      <w:r>
        <w:rPr>
          <w:rFonts w:cstheme="minorHAnsi"/>
        </w:rPr>
        <w:t xml:space="preserve"> of</w:t>
      </w:r>
      <w:r w:rsidRPr="003208C4">
        <w:rPr>
          <w:rFonts w:cstheme="minorHAnsi"/>
        </w:rPr>
        <w:t xml:space="preserve"> the Association.</w:t>
      </w:r>
    </w:p>
    <w:p w14:paraId="620DD84B" w14:textId="77777777" w:rsidR="007B4805" w:rsidRDefault="007B4805" w:rsidP="007B4805">
      <w:pPr>
        <w:spacing w:line="240" w:lineRule="auto"/>
      </w:pPr>
    </w:p>
    <w:tbl>
      <w:tblPr>
        <w:tblStyle w:val="TableGrid"/>
        <w:tblW w:w="0" w:type="auto"/>
        <w:tblLayout w:type="fixed"/>
        <w:tblLook w:val="04A0" w:firstRow="1" w:lastRow="0" w:firstColumn="1" w:lastColumn="0" w:noHBand="0" w:noVBand="1"/>
      </w:tblPr>
      <w:tblGrid>
        <w:gridCol w:w="2880"/>
        <w:gridCol w:w="288"/>
        <w:gridCol w:w="2880"/>
        <w:gridCol w:w="288"/>
        <w:gridCol w:w="2880"/>
      </w:tblGrid>
      <w:tr w:rsidR="007B4805" w:rsidRPr="00051E3E" w14:paraId="5736335A" w14:textId="77777777" w:rsidTr="003620EC">
        <w:tc>
          <w:tcPr>
            <w:tcW w:w="2880" w:type="dxa"/>
            <w:tcBorders>
              <w:top w:val="nil"/>
              <w:left w:val="nil"/>
              <w:right w:val="nil"/>
            </w:tcBorders>
          </w:tcPr>
          <w:p w14:paraId="482FABEF" w14:textId="77777777" w:rsidR="007B4805" w:rsidRPr="00051E3E" w:rsidRDefault="007B4805" w:rsidP="003620EC">
            <w:pPr>
              <w:rPr>
                <w:sz w:val="24"/>
                <w:szCs w:val="24"/>
              </w:rPr>
            </w:pPr>
          </w:p>
        </w:tc>
        <w:tc>
          <w:tcPr>
            <w:tcW w:w="288" w:type="dxa"/>
            <w:tcBorders>
              <w:top w:val="nil"/>
              <w:left w:val="nil"/>
              <w:bottom w:val="nil"/>
              <w:right w:val="nil"/>
            </w:tcBorders>
          </w:tcPr>
          <w:p w14:paraId="67E3BEDF" w14:textId="77777777" w:rsidR="007B4805" w:rsidRPr="00051E3E" w:rsidRDefault="007B4805" w:rsidP="003620EC">
            <w:pPr>
              <w:rPr>
                <w:sz w:val="24"/>
                <w:szCs w:val="24"/>
              </w:rPr>
            </w:pPr>
          </w:p>
        </w:tc>
        <w:tc>
          <w:tcPr>
            <w:tcW w:w="2880" w:type="dxa"/>
            <w:tcBorders>
              <w:top w:val="nil"/>
              <w:left w:val="nil"/>
              <w:right w:val="nil"/>
            </w:tcBorders>
          </w:tcPr>
          <w:p w14:paraId="271E630E" w14:textId="77777777" w:rsidR="007B4805" w:rsidRPr="00051E3E" w:rsidRDefault="007B4805" w:rsidP="003620EC">
            <w:pPr>
              <w:rPr>
                <w:sz w:val="24"/>
                <w:szCs w:val="24"/>
              </w:rPr>
            </w:pPr>
          </w:p>
        </w:tc>
        <w:tc>
          <w:tcPr>
            <w:tcW w:w="288" w:type="dxa"/>
            <w:tcBorders>
              <w:top w:val="nil"/>
              <w:left w:val="nil"/>
              <w:bottom w:val="nil"/>
              <w:right w:val="nil"/>
            </w:tcBorders>
          </w:tcPr>
          <w:p w14:paraId="53CAD518" w14:textId="77777777" w:rsidR="007B4805" w:rsidRPr="00051E3E" w:rsidRDefault="007B4805" w:rsidP="003620EC">
            <w:pPr>
              <w:rPr>
                <w:sz w:val="24"/>
                <w:szCs w:val="24"/>
              </w:rPr>
            </w:pPr>
          </w:p>
        </w:tc>
        <w:tc>
          <w:tcPr>
            <w:tcW w:w="2880" w:type="dxa"/>
            <w:tcBorders>
              <w:top w:val="nil"/>
              <w:left w:val="nil"/>
              <w:right w:val="nil"/>
            </w:tcBorders>
          </w:tcPr>
          <w:p w14:paraId="275DDEB9" w14:textId="77777777" w:rsidR="007B4805" w:rsidRPr="00051E3E" w:rsidRDefault="007B4805" w:rsidP="003620EC">
            <w:pPr>
              <w:rPr>
                <w:sz w:val="24"/>
                <w:szCs w:val="24"/>
              </w:rPr>
            </w:pPr>
          </w:p>
        </w:tc>
      </w:tr>
      <w:tr w:rsidR="007B4805" w:rsidRPr="00051E3E" w14:paraId="678B5A37" w14:textId="77777777" w:rsidTr="003620EC">
        <w:tc>
          <w:tcPr>
            <w:tcW w:w="2880" w:type="dxa"/>
            <w:tcBorders>
              <w:left w:val="nil"/>
              <w:bottom w:val="nil"/>
              <w:right w:val="nil"/>
            </w:tcBorders>
          </w:tcPr>
          <w:p w14:paraId="555CDCDC" w14:textId="77777777" w:rsidR="007B4805" w:rsidRPr="00051E3E" w:rsidRDefault="007B4805" w:rsidP="003620EC">
            <w:pPr>
              <w:jc w:val="center"/>
              <w:rPr>
                <w:sz w:val="24"/>
                <w:szCs w:val="24"/>
              </w:rPr>
            </w:pPr>
            <w:r>
              <w:rPr>
                <w:sz w:val="24"/>
                <w:szCs w:val="24"/>
              </w:rPr>
              <w:t>Name (Printed)</w:t>
            </w:r>
          </w:p>
        </w:tc>
        <w:tc>
          <w:tcPr>
            <w:tcW w:w="288" w:type="dxa"/>
            <w:tcBorders>
              <w:top w:val="nil"/>
              <w:left w:val="nil"/>
              <w:bottom w:val="nil"/>
              <w:right w:val="nil"/>
            </w:tcBorders>
          </w:tcPr>
          <w:p w14:paraId="6691C39A" w14:textId="77777777" w:rsidR="007B4805" w:rsidRPr="00051E3E" w:rsidRDefault="007B4805" w:rsidP="003620EC">
            <w:pPr>
              <w:jc w:val="center"/>
              <w:rPr>
                <w:sz w:val="24"/>
                <w:szCs w:val="24"/>
              </w:rPr>
            </w:pPr>
          </w:p>
        </w:tc>
        <w:tc>
          <w:tcPr>
            <w:tcW w:w="2880" w:type="dxa"/>
            <w:tcBorders>
              <w:left w:val="nil"/>
              <w:bottom w:val="nil"/>
              <w:right w:val="nil"/>
            </w:tcBorders>
          </w:tcPr>
          <w:p w14:paraId="0109E96E" w14:textId="77777777" w:rsidR="007B4805" w:rsidRPr="00051E3E" w:rsidRDefault="007B4805" w:rsidP="003620EC">
            <w:pPr>
              <w:jc w:val="center"/>
              <w:rPr>
                <w:sz w:val="24"/>
                <w:szCs w:val="24"/>
              </w:rPr>
            </w:pPr>
            <w:r>
              <w:rPr>
                <w:sz w:val="24"/>
                <w:szCs w:val="24"/>
              </w:rPr>
              <w:t>Name (Signature)</w:t>
            </w:r>
          </w:p>
        </w:tc>
        <w:tc>
          <w:tcPr>
            <w:tcW w:w="288" w:type="dxa"/>
            <w:tcBorders>
              <w:top w:val="nil"/>
              <w:left w:val="nil"/>
              <w:bottom w:val="nil"/>
              <w:right w:val="nil"/>
            </w:tcBorders>
          </w:tcPr>
          <w:p w14:paraId="744CC573" w14:textId="77777777" w:rsidR="007B4805" w:rsidRPr="00051E3E" w:rsidRDefault="007B4805" w:rsidP="003620EC">
            <w:pPr>
              <w:jc w:val="center"/>
              <w:rPr>
                <w:sz w:val="24"/>
                <w:szCs w:val="24"/>
              </w:rPr>
            </w:pPr>
          </w:p>
        </w:tc>
        <w:tc>
          <w:tcPr>
            <w:tcW w:w="2880" w:type="dxa"/>
            <w:tcBorders>
              <w:left w:val="nil"/>
              <w:bottom w:val="nil"/>
              <w:right w:val="nil"/>
            </w:tcBorders>
          </w:tcPr>
          <w:p w14:paraId="403FB83A" w14:textId="77777777" w:rsidR="007B4805" w:rsidRPr="00051E3E" w:rsidRDefault="007B4805" w:rsidP="003620EC">
            <w:pPr>
              <w:jc w:val="center"/>
              <w:rPr>
                <w:sz w:val="24"/>
                <w:szCs w:val="24"/>
              </w:rPr>
            </w:pPr>
            <w:r>
              <w:rPr>
                <w:sz w:val="24"/>
                <w:szCs w:val="24"/>
              </w:rPr>
              <w:t>Date</w:t>
            </w:r>
          </w:p>
        </w:tc>
      </w:tr>
    </w:tbl>
    <w:p w14:paraId="6810E551" w14:textId="77777777" w:rsidR="007B4805" w:rsidRPr="008D0ED1" w:rsidRDefault="007B4805" w:rsidP="008D0ED1">
      <w:pPr>
        <w:rPr>
          <w:sz w:val="24"/>
          <w:szCs w:val="24"/>
        </w:rPr>
      </w:pPr>
    </w:p>
    <w:sectPr w:rsidR="007B4805" w:rsidRPr="008D0ED1">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D4436" w14:textId="77777777" w:rsidR="00D361DB" w:rsidRDefault="00D361DB" w:rsidP="007B4805">
      <w:pPr>
        <w:spacing w:after="0" w:line="240" w:lineRule="auto"/>
      </w:pPr>
      <w:r>
        <w:separator/>
      </w:r>
    </w:p>
  </w:endnote>
  <w:endnote w:type="continuationSeparator" w:id="0">
    <w:p w14:paraId="19474C37" w14:textId="77777777" w:rsidR="00D361DB" w:rsidRDefault="00D361DB" w:rsidP="007B4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B5336" w14:textId="77777777" w:rsidR="00D361DB" w:rsidRDefault="00D361DB" w:rsidP="007B4805">
      <w:pPr>
        <w:spacing w:after="0" w:line="240" w:lineRule="auto"/>
      </w:pPr>
      <w:r>
        <w:separator/>
      </w:r>
    </w:p>
  </w:footnote>
  <w:footnote w:type="continuationSeparator" w:id="0">
    <w:p w14:paraId="7F40BB35" w14:textId="77777777" w:rsidR="00D361DB" w:rsidRDefault="00D361DB" w:rsidP="007B48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CC823" w14:textId="38445ECE" w:rsidR="007B4805" w:rsidRDefault="00D3016B">
    <w:pPr>
      <w:pStyle w:val="Header"/>
    </w:pPr>
    <w:r>
      <w:rPr>
        <w:noProof/>
      </w:rPr>
      <w:drawing>
        <wp:inline distT="0" distB="0" distL="0" distR="0" wp14:anchorId="4A3EB6EB" wp14:editId="09C02306">
          <wp:extent cx="857250" cy="857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6E0A53"/>
    <w:multiLevelType w:val="hybridMultilevel"/>
    <w:tmpl w:val="92DED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66A3AB8"/>
    <w:multiLevelType w:val="hybridMultilevel"/>
    <w:tmpl w:val="C7FEF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ED1"/>
    <w:rsid w:val="00036EA4"/>
    <w:rsid w:val="002136E6"/>
    <w:rsid w:val="002F7F59"/>
    <w:rsid w:val="0057068A"/>
    <w:rsid w:val="007B4805"/>
    <w:rsid w:val="007F5194"/>
    <w:rsid w:val="00870BD7"/>
    <w:rsid w:val="008D0ED1"/>
    <w:rsid w:val="00B14D64"/>
    <w:rsid w:val="00D3016B"/>
    <w:rsid w:val="00D361D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1BCA9"/>
  <w15:docId w15:val="{9909F77E-A62F-4699-9F7C-D2F7D118A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068A"/>
    <w:pPr>
      <w:ind w:left="720"/>
      <w:contextualSpacing/>
    </w:pPr>
  </w:style>
  <w:style w:type="character" w:customStyle="1" w:styleId="text">
    <w:name w:val="text"/>
    <w:basedOn w:val="DefaultParagraphFont"/>
    <w:rsid w:val="007B4805"/>
  </w:style>
  <w:style w:type="table" w:styleId="TableGrid">
    <w:name w:val="Table Grid"/>
    <w:basedOn w:val="TableNormal"/>
    <w:uiPriority w:val="59"/>
    <w:rsid w:val="007B48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B48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4805"/>
    <w:rPr>
      <w:lang w:val="en-US"/>
    </w:rPr>
  </w:style>
  <w:style w:type="paragraph" w:styleId="Footer">
    <w:name w:val="footer"/>
    <w:basedOn w:val="Normal"/>
    <w:link w:val="FooterChar"/>
    <w:uiPriority w:val="99"/>
    <w:unhideWhenUsed/>
    <w:rsid w:val="007B48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4805"/>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345</Words>
  <Characters>1968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Lefebvre</dc:creator>
  <cp:keywords/>
  <dc:description/>
  <cp:lastModifiedBy>Shelley Ahmed</cp:lastModifiedBy>
  <cp:revision>2</cp:revision>
  <dcterms:created xsi:type="dcterms:W3CDTF">2023-01-10T19:37:00Z</dcterms:created>
  <dcterms:modified xsi:type="dcterms:W3CDTF">2023-01-10T19:37:00Z</dcterms:modified>
</cp:coreProperties>
</file>