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0070" w:rsidRDefault="00E35768">
      <w:pPr>
        <w:spacing w:after="307" w:line="259" w:lineRule="auto"/>
        <w:ind w:left="0" w:right="-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79007" cy="954896"/>
                <wp:effectExtent l="0" t="0" r="0" b="0"/>
                <wp:docPr id="1079" name="Group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007" cy="954896"/>
                          <a:chOff x="0" y="0"/>
                          <a:chExt cx="5979007" cy="954896"/>
                        </a:xfrm>
                      </wpg:grpSpPr>
                      <wps:wsp>
                        <wps:cNvPr id="1379" name="Shape 1379"/>
                        <wps:cNvSpPr/>
                        <wps:spPr>
                          <a:xfrm>
                            <a:off x="4620463" y="930478"/>
                            <a:ext cx="9220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10668">
                                <a:moveTo>
                                  <a:pt x="0" y="0"/>
                                </a:moveTo>
                                <a:lnTo>
                                  <a:pt x="922020" y="0"/>
                                </a:lnTo>
                                <a:lnTo>
                                  <a:pt x="92202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620463" y="930478"/>
                            <a:ext cx="92202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10668">
                                <a:moveTo>
                                  <a:pt x="0" y="10668"/>
                                </a:moveTo>
                                <a:lnTo>
                                  <a:pt x="922020" y="10668"/>
                                </a:lnTo>
                                <a:lnTo>
                                  <a:pt x="922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19955" y="0"/>
                            <a:ext cx="923290" cy="914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799668"/>
                            <a:ext cx="37802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SRA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4988" y="799668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32232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7233" y="799668"/>
                            <a:ext cx="9757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Food Booth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00277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71549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29130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330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3530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00730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58185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115385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585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30165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87365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944565" y="79966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0070" w:rsidRDefault="00E3576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0" name="Shape 1380"/>
                        <wps:cNvSpPr/>
                        <wps:spPr>
                          <a:xfrm>
                            <a:off x="0" y="930732"/>
                            <a:ext cx="59444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0668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9" style="width:470.788pt;height:75.1886pt;mso-position-horizontal-relative:char;mso-position-vertical-relative:line" coordsize="59790,9548">
                <v:shape id="Shape 1381" style="position:absolute;width:9220;height:106;left:46204;top:9304;" coordsize="922020,10668" path="m0,0l922020,0l922020,10668l0,10668l0,0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9220;height:106;left:46204;top:9304;" coordsize="922020,10668" path="m0,10668l922020,10668l922020,0l0,0x">
                  <v:stroke weight="0.75pt" endcap="round" joinstyle="bevel" on="true" color="#ffffff"/>
                  <v:fill on="false" color="#000000" opacity="0"/>
                </v:shape>
                <v:shape id="Picture 10" style="position:absolute;width:9232;height:9140;left:46199;top:0;" filled="f">
                  <v:imagedata r:id="rId6"/>
                </v:shape>
                <v:rect id="Rectangle 11" style="position:absolute;width:3780;height:2064;left:0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SRA </w:t>
                        </w:r>
                      </w:p>
                    </w:txbxContent>
                  </v:textbox>
                </v:rect>
                <v:rect id="Rectangle 12" style="position:absolute;width:620;height:2064;left:2849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" style="position:absolute;width:458;height:2064;left:3322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9757;height:2064;left:3672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Food Booth</w:t>
                        </w:r>
                      </w:p>
                    </w:txbxContent>
                  </v:textbox>
                </v:rect>
                <v:rect id="Rectangle 15" style="position:absolute;width:458;height:2064;left:11002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458;height:2064;left:13715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458;height:2064;left:18291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458;height:2064;left:22863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458;height:2064;left:27435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458;height:2064;left:32007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58;height:2064;left:36581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458;height:2064;left:41153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58;height:2064;left:45725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458;height:2064;left:50301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458;height:2064;left:54873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style="position:absolute;width:458;height:2064;left:59445;top:7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2" style="position:absolute;width:59444;height:106;left:0;top:9307;" coordsize="5944489,10668" path="m0,0l5944489,0l5944489,10668l0,10668l0,0">
                  <v:stroke weight="0pt" endcap="round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BD0070" w:rsidRDefault="00E35768">
      <w:pPr>
        <w:numPr>
          <w:ilvl w:val="0"/>
          <w:numId w:val="1"/>
        </w:numPr>
        <w:ind w:hanging="360"/>
      </w:pPr>
      <w:r>
        <w:t>SRA’s operating</w:t>
      </w:r>
      <w:r>
        <w:t xml:space="preserve"> budget has allowed for $6.00/1 hour time slot as credit towards your players 2024/2025 </w:t>
      </w:r>
      <w:r>
        <w:t xml:space="preserve">season registration; Only 1 volunteer per time slot is expected, however if there are two people who agree to sign up together for the same time slot, the credit will be split evenly at $3.00/person/hour.  </w:t>
      </w:r>
    </w:p>
    <w:p w:rsidR="00BD0070" w:rsidRDefault="00E35768">
      <w:pPr>
        <w:spacing w:after="209" w:line="259" w:lineRule="auto"/>
        <w:ind w:left="720" w:firstLine="0"/>
      </w:pPr>
      <w:r>
        <w:rPr>
          <w:sz w:val="8"/>
        </w:rPr>
        <w:t xml:space="preserve"> </w:t>
      </w:r>
    </w:p>
    <w:p w:rsidR="00BD0070" w:rsidRDefault="00E35768">
      <w:pPr>
        <w:numPr>
          <w:ilvl w:val="0"/>
          <w:numId w:val="1"/>
        </w:numPr>
        <w:ind w:hanging="360"/>
      </w:pPr>
      <w:r>
        <w:t xml:space="preserve">To allow everyone an opportunity, volunteers are asked to only sign up for 2 hours per week; If time slots are not filled by the Saturday of there week prior, volunteers can sign-up for more than the 2 hours.   </w:t>
      </w:r>
    </w:p>
    <w:p w:rsidR="00BD0070" w:rsidRDefault="00E35768">
      <w:pPr>
        <w:spacing w:after="211" w:line="259" w:lineRule="auto"/>
        <w:ind w:left="720" w:firstLine="0"/>
      </w:pPr>
      <w:r>
        <w:rPr>
          <w:sz w:val="8"/>
        </w:rPr>
        <w:t xml:space="preserve"> </w:t>
      </w:r>
    </w:p>
    <w:p w:rsidR="00BD0070" w:rsidRDefault="00E35768">
      <w:pPr>
        <w:numPr>
          <w:ilvl w:val="0"/>
          <w:numId w:val="1"/>
        </w:numPr>
        <w:ind w:hanging="360"/>
      </w:pPr>
      <w:r>
        <w:t>Earned credit cannot exceed the total cost</w:t>
      </w:r>
      <w:r>
        <w:t xml:space="preserve"> of registration for a family. Credits can be applied to multiple players within the same family. Any hours that exceed the amount of </w:t>
      </w:r>
      <w:r>
        <w:t xml:space="preserve">a family’s registration fees will be designated as volunteer and no additional credit or </w:t>
      </w:r>
      <w:r>
        <w:t xml:space="preserve">payment will be provided.  </w:t>
      </w:r>
    </w:p>
    <w:p w:rsidR="00BD0070" w:rsidRDefault="00E35768">
      <w:pPr>
        <w:spacing w:after="211" w:line="259" w:lineRule="auto"/>
        <w:ind w:left="720" w:firstLine="0"/>
      </w:pPr>
      <w:r>
        <w:rPr>
          <w:sz w:val="8"/>
        </w:rPr>
        <w:t xml:space="preserve"> </w:t>
      </w:r>
    </w:p>
    <w:p w:rsidR="00BD0070" w:rsidRDefault="00E35768">
      <w:pPr>
        <w:numPr>
          <w:ilvl w:val="0"/>
          <w:numId w:val="1"/>
        </w:numPr>
        <w:ind w:hanging="360"/>
      </w:pPr>
      <w:r>
        <w:t>Vol</w:t>
      </w:r>
      <w:r>
        <w:t xml:space="preserve">unteer credits earned in the 2023/2024 season can only be applied to the 2024-2025 season. They cannot be carried through to future seasons.  </w:t>
      </w:r>
    </w:p>
    <w:p w:rsidR="00BD0070" w:rsidRDefault="00E35768">
      <w:pPr>
        <w:spacing w:after="176" w:line="259" w:lineRule="auto"/>
        <w:ind w:left="720" w:firstLine="0"/>
      </w:pPr>
      <w:r>
        <w:rPr>
          <w:sz w:val="12"/>
        </w:rPr>
        <w:t xml:space="preserve"> </w:t>
      </w:r>
    </w:p>
    <w:p w:rsidR="00BD0070" w:rsidRDefault="00E35768">
      <w:pPr>
        <w:numPr>
          <w:ilvl w:val="0"/>
          <w:numId w:val="1"/>
        </w:numPr>
        <w:ind w:hanging="360"/>
      </w:pPr>
      <w:r>
        <w:t>Children aged 14+ who sign up to earn their high-school volunteer hours will not accrue credits that can be app</w:t>
      </w:r>
      <w:r>
        <w:t xml:space="preserve">lied toward their registration fees.  High-school volunteers must be accompanying by an adult at all times in the food booth.  </w:t>
      </w:r>
    </w:p>
    <w:p w:rsidR="00BD0070" w:rsidRDefault="00E35768">
      <w:pPr>
        <w:spacing w:after="159" w:line="259" w:lineRule="auto"/>
        <w:ind w:left="720" w:firstLine="0"/>
      </w:pPr>
      <w:r>
        <w:rPr>
          <w:sz w:val="14"/>
        </w:rPr>
        <w:t xml:space="preserve"> </w:t>
      </w:r>
    </w:p>
    <w:p w:rsidR="00BD0070" w:rsidRDefault="00E35768">
      <w:pPr>
        <w:numPr>
          <w:ilvl w:val="0"/>
          <w:numId w:val="1"/>
        </w:numPr>
        <w:ind w:hanging="360"/>
      </w:pPr>
      <w:r>
        <w:t xml:space="preserve">Children under 10 years old are not permitted in the food booth.  </w:t>
      </w:r>
    </w:p>
    <w:p w:rsidR="00BD0070" w:rsidRDefault="00E35768">
      <w:pPr>
        <w:spacing w:after="190" w:line="259" w:lineRule="auto"/>
        <w:ind w:left="720" w:firstLine="0"/>
      </w:pPr>
      <w:r>
        <w:rPr>
          <w:sz w:val="10"/>
        </w:rPr>
        <w:t xml:space="preserve"> </w:t>
      </w:r>
    </w:p>
    <w:p w:rsidR="00BD0070" w:rsidRDefault="00E35768">
      <w:pPr>
        <w:numPr>
          <w:ilvl w:val="0"/>
          <w:numId w:val="1"/>
        </w:numPr>
        <w:spacing w:after="183"/>
        <w:ind w:hanging="360"/>
      </w:pPr>
      <w:r>
        <w:t xml:space="preserve">Tip jars are not permitted </w:t>
      </w:r>
    </w:p>
    <w:p w:rsidR="00BD0070" w:rsidRDefault="00E35768">
      <w:pPr>
        <w:spacing w:after="273" w:line="259" w:lineRule="auto"/>
        <w:ind w:left="0" w:firstLine="0"/>
      </w:pPr>
      <w:r>
        <w:rPr>
          <w:b/>
          <w:u w:val="single" w:color="000000"/>
        </w:rPr>
        <w:t>Operational Reminders:</w:t>
      </w:r>
      <w:r>
        <w:rPr>
          <w:b/>
        </w:rPr>
        <w:t xml:space="preserve">  </w:t>
      </w:r>
    </w:p>
    <w:p w:rsidR="00BD0070" w:rsidRDefault="00E35768">
      <w:pPr>
        <w:numPr>
          <w:ilvl w:val="0"/>
          <w:numId w:val="1"/>
        </w:numPr>
        <w:ind w:hanging="360"/>
      </w:pPr>
      <w:r>
        <w:t xml:space="preserve">Volunteers should restock items at the end of their shift. </w:t>
      </w:r>
    </w:p>
    <w:p w:rsidR="00BD0070" w:rsidRDefault="00E35768">
      <w:pPr>
        <w:spacing w:after="227" w:line="259" w:lineRule="auto"/>
        <w:ind w:left="720" w:firstLine="0"/>
      </w:pPr>
      <w:r>
        <w:rPr>
          <w:sz w:val="6"/>
        </w:rPr>
        <w:t xml:space="preserve"> </w:t>
      </w:r>
    </w:p>
    <w:p w:rsidR="00BD0070" w:rsidRDefault="00E35768">
      <w:pPr>
        <w:numPr>
          <w:ilvl w:val="0"/>
          <w:numId w:val="1"/>
        </w:numPr>
        <w:spacing w:after="59"/>
        <w:ind w:hanging="360"/>
      </w:pPr>
      <w:r>
        <w:t xml:space="preserve">The food booth should be cleaned at the end of each shift: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Wipe down counters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Wash dishes including coffee pots, spoons etc.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Sweep floor; mop (if required)  </w:t>
      </w:r>
    </w:p>
    <w:p w:rsidR="00BD0070" w:rsidRDefault="00E35768">
      <w:pPr>
        <w:numPr>
          <w:ilvl w:val="0"/>
          <w:numId w:val="1"/>
        </w:numPr>
        <w:spacing w:after="53" w:line="276" w:lineRule="auto"/>
        <w:ind w:hanging="360"/>
      </w:pPr>
      <w:proofErr w:type="spellStart"/>
      <w:r>
        <w:t>Slushie</w:t>
      </w:r>
      <w:proofErr w:type="spellEnd"/>
      <w:r>
        <w:t xml:space="preserve"> machine should be turned down to “0” at the end of the day; </w:t>
      </w:r>
      <w:proofErr w:type="gramStart"/>
      <w:r>
        <w:t>It</w:t>
      </w:r>
      <w:proofErr w:type="gramEnd"/>
      <w:r>
        <w:t xml:space="preserve"> should operate at “3” or “4” during the day. </w:t>
      </w:r>
      <w:r>
        <w:t xml:space="preserve"> </w:t>
      </w:r>
    </w:p>
    <w:p w:rsidR="00BD0070" w:rsidRDefault="00E35768">
      <w:pPr>
        <w:numPr>
          <w:ilvl w:val="0"/>
          <w:numId w:val="1"/>
        </w:numPr>
        <w:ind w:hanging="360"/>
      </w:pPr>
      <w:r>
        <w:lastRenderedPageBreak/>
        <w:t xml:space="preserve">Please write on the hot dog labels the date that you removed them from the freezer. </w:t>
      </w:r>
    </w:p>
    <w:p w:rsidR="00BD0070" w:rsidRDefault="00E35768">
      <w:pPr>
        <w:spacing w:after="65"/>
        <w:ind w:left="730"/>
      </w:pPr>
      <w:r>
        <w:t xml:space="preserve">Only 6-8 should be defrosted at time.  </w:t>
      </w:r>
    </w:p>
    <w:p w:rsidR="00BD0070" w:rsidRDefault="00E35768">
      <w:pPr>
        <w:numPr>
          <w:ilvl w:val="0"/>
          <w:numId w:val="1"/>
        </w:numPr>
        <w:ind w:hanging="360"/>
      </w:pPr>
      <w:r>
        <w:t>No personal i</w:t>
      </w:r>
      <w:r>
        <w:t xml:space="preserve">tems should be stored in the food booth area or storage.  </w:t>
      </w:r>
    </w:p>
    <w:p w:rsidR="00BD0070" w:rsidRDefault="00E35768">
      <w:pPr>
        <w:spacing w:after="0" w:line="259" w:lineRule="auto"/>
        <w:ind w:left="720" w:firstLine="0"/>
      </w:pPr>
      <w:r>
        <w:t xml:space="preserve"> </w:t>
      </w:r>
    </w:p>
    <w:p w:rsidR="00BD0070" w:rsidRDefault="00E35768">
      <w:pPr>
        <w:spacing w:after="18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:rsidR="00BD0070" w:rsidRDefault="00E35768">
      <w:pPr>
        <w:spacing w:after="16" w:line="259" w:lineRule="auto"/>
        <w:ind w:left="0" w:firstLine="0"/>
        <w:jc w:val="right"/>
      </w:pPr>
      <w:r>
        <w:rPr>
          <w:i/>
          <w:sz w:val="20"/>
        </w:rPr>
        <w:t xml:space="preserve"> </w:t>
      </w:r>
    </w:p>
    <w:p w:rsidR="00BD0070" w:rsidRDefault="00E35768">
      <w:pPr>
        <w:spacing w:after="0" w:line="259" w:lineRule="auto"/>
        <w:ind w:left="0" w:right="48" w:firstLine="0"/>
        <w:jc w:val="right"/>
      </w:pPr>
      <w:r>
        <w:rPr>
          <w:i/>
          <w:sz w:val="20"/>
        </w:rPr>
        <w:t xml:space="preserve">Issued: September 29, 2023. </w:t>
      </w:r>
    </w:p>
    <w:sectPr w:rsidR="00BD0070">
      <w:pgSz w:w="12240" w:h="15840"/>
      <w:pgMar w:top="589" w:right="13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261C"/>
    <w:multiLevelType w:val="hybridMultilevel"/>
    <w:tmpl w:val="5CC693F6"/>
    <w:lvl w:ilvl="0" w:tplc="D51E71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624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6D6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AA4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7E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26F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6C0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43A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FD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70"/>
    <w:rsid w:val="00BD0070"/>
    <w:rsid w:val="00E3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A0353-41AE-4B44-994E-B880036E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April</dc:creator>
  <cp:keywords/>
  <cp:lastModifiedBy>Carter, April</cp:lastModifiedBy>
  <cp:revision>2</cp:revision>
  <dcterms:created xsi:type="dcterms:W3CDTF">2023-09-30T19:22:00Z</dcterms:created>
  <dcterms:modified xsi:type="dcterms:W3CDTF">2023-09-30T19:22:00Z</dcterms:modified>
</cp:coreProperties>
</file>