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F74D" w14:textId="5BF29685" w:rsidR="009160E6" w:rsidRPr="00923F25" w:rsidRDefault="00923F25" w:rsidP="00BF44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3F25">
        <w:rPr>
          <w:b/>
          <w:sz w:val="28"/>
          <w:szCs w:val="28"/>
        </w:rPr>
        <w:t>Novice Playoff Schedule</w:t>
      </w:r>
    </w:p>
    <w:p w14:paraId="0485505A" w14:textId="0ECF178A" w:rsidR="00923F25" w:rsidRPr="00923F25" w:rsidRDefault="00923F25" w:rsidP="00BF441E">
      <w:pPr>
        <w:jc w:val="center"/>
        <w:rPr>
          <w:b/>
          <w:sz w:val="28"/>
          <w:szCs w:val="28"/>
        </w:rPr>
      </w:pPr>
      <w:r w:rsidRPr="00923F25">
        <w:rPr>
          <w:b/>
          <w:sz w:val="28"/>
          <w:szCs w:val="28"/>
        </w:rPr>
        <w:t>2019</w:t>
      </w:r>
    </w:p>
    <w:p w14:paraId="4C14EED1" w14:textId="5452F26F" w:rsidR="00497333" w:rsidRDefault="00497333" w:rsidP="00E470CF">
      <w:pPr>
        <w:ind w:firstLine="720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97333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Each division will play a round robin format. You play every team in your division once. 2 points for a win, 1 for a tie and 0 for a loss. Tie games stand, do not play overtime. The team with the most points at the end of the round robin will be that division champion.</w:t>
      </w:r>
      <w:r w:rsidR="00923F25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Playoff</w:t>
      </w:r>
      <w:r w:rsidR="00E470CF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</w:t>
      </w:r>
      <w:r w:rsidR="00923F25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must be completed by March 31</w:t>
      </w:r>
      <w:r w:rsidR="00E470CF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/19.</w:t>
      </w:r>
    </w:p>
    <w:p w14:paraId="5A1A9BC5" w14:textId="57C12AFC" w:rsidR="00497333" w:rsidRPr="00497333" w:rsidRDefault="00497333" w:rsidP="00E470CF">
      <w:pPr>
        <w:ind w:firstLine="72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n-CA"/>
        </w:rPr>
      </w:pPr>
      <w:r w:rsidRPr="00497333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The second team listed is the </w:t>
      </w:r>
      <w:r w:rsidRPr="00497333"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HOME</w:t>
      </w:r>
      <w:r w:rsidRPr="00497333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team. The order of the games does not matter, make the ice times you have work. Please be reasonable and take travel for the other teams into consideration.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You must offer 2 ice times and 1 must be a weekend time. Week night games will be allowed but </w:t>
      </w:r>
      <w:r w:rsidRPr="0049733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n-CA"/>
        </w:rPr>
        <w:t xml:space="preserve">they cannot start after </w:t>
      </w:r>
      <w:r w:rsidR="00E470C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n-CA"/>
        </w:rPr>
        <w:t>7</w:t>
      </w:r>
      <w:r w:rsidRPr="0049733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n-CA"/>
        </w:rPr>
        <w:t>:00 p.m.</w:t>
      </w:r>
    </w:p>
    <w:p w14:paraId="49D6B839" w14:textId="28372532" w:rsidR="00497333" w:rsidRDefault="00497333" w:rsidP="00E470CF">
      <w:pPr>
        <w:ind w:firstLine="720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  <w:r w:rsidRPr="00497333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Once you have your games booked put them on a change of game notice and send them to your governor.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Governors will approve and re</w:t>
      </w:r>
      <w:r w:rsidR="009C6835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turn to both managers. </w:t>
      </w:r>
      <w:r w:rsidRPr="00497333"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Failure to do the paperwork may result in a game having to be replayed.</w:t>
      </w:r>
      <w:r w:rsidRPr="009C6835"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 xml:space="preserve"> </w:t>
      </w:r>
    </w:p>
    <w:p w14:paraId="01210A36" w14:textId="2C2E8DB0" w:rsidR="00AD218C" w:rsidRPr="00497333" w:rsidRDefault="00F24818" w:rsidP="00497333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I will notify everyone of the final standings.</w:t>
      </w:r>
    </w:p>
    <w:p w14:paraId="357EE532" w14:textId="5402CD9D" w:rsidR="006F36F0" w:rsidRPr="00923F25" w:rsidRDefault="00497333" w:rsidP="00923F25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497333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</w:p>
    <w:p w14:paraId="34D3044D" w14:textId="2864CB9C" w:rsidR="00CE022D" w:rsidRPr="00CE022D" w:rsidRDefault="006F36F0" w:rsidP="00385368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Novice Major</w:t>
      </w:r>
    </w:p>
    <w:p w14:paraId="18AC5947" w14:textId="7E3B370D" w:rsidR="00CE022D" w:rsidRDefault="00CE022D" w:rsidP="00CE022D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A Division                                                    B Division     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C Division</w:t>
      </w:r>
    </w:p>
    <w:p w14:paraId="4FC9AA57" w14:textId="18E700A4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  <w:r w:rsidR="00053EF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VS 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                                                 B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B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                                               C2 VS C1</w:t>
      </w:r>
    </w:p>
    <w:p w14:paraId="0698A67F" w14:textId="774CD330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A4 VS A3                                                      B4 VS B3                                                    C4 VS C3</w:t>
      </w:r>
    </w:p>
    <w:p w14:paraId="29381647" w14:textId="77CB4039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A5 VS A2                                                      B5 VS B2                                                   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C2 </w:t>
      </w:r>
    </w:p>
    <w:p w14:paraId="67BB67D9" w14:textId="000C6D24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A1 VS A5                                                      B1 VS B5                                                    C1 VS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</w:t>
      </w:r>
    </w:p>
    <w:p w14:paraId="1B8BE9AB" w14:textId="21FA128E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A2 VS A4                                                      B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B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                                              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</w:p>
    <w:p w14:paraId="619005EF" w14:textId="7C8CCD8B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A3 VS A1                                                      B3 VS B1                                                    C3 VS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</w:p>
    <w:p w14:paraId="6D40803B" w14:textId="48A01E3A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A3 VS A2                                                      B3 VS B2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</w:p>
    <w:p w14:paraId="5E84528A" w14:textId="40CCDE4B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A5 VS A3                                                      B5 VS B3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</w:t>
      </w:r>
    </w:p>
    <w:p w14:paraId="155F62C2" w14:textId="4C2B44B7" w:rsidR="00CE022D" w:rsidRP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A1 VS A4                                                      B1 VS </w:t>
      </w:r>
      <w:r w:rsidR="007931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B</w:t>
      </w: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</w:p>
    <w:p w14:paraId="075C722A" w14:textId="57AEC85D" w:rsidR="00CE022D" w:rsidRDefault="00CE022D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A4 VS A5                                                      B4 VS B5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5</w:t>
      </w:r>
    </w:p>
    <w:p w14:paraId="6B4A2664" w14:textId="0022F8A4" w:rsidR="006F36F0" w:rsidRDefault="006F36F0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B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B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</w:t>
      </w:r>
      <w:r w:rsidR="0069273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</w:t>
      </w:r>
      <w:r w:rsidR="0069273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1</w:t>
      </w:r>
    </w:p>
    <w:p w14:paraId="79C7C758" w14:textId="3C073EA1" w:rsidR="006F36F0" w:rsidRDefault="006F36F0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B2 VS B6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C2 VS C6</w:t>
      </w:r>
    </w:p>
    <w:p w14:paraId="0B570C50" w14:textId="38448B48" w:rsidR="006F36F0" w:rsidRDefault="006F36F0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B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B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</w:t>
      </w:r>
      <w:r w:rsidR="0069273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</w:t>
      </w:r>
      <w:r w:rsidR="0069273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3</w:t>
      </w:r>
    </w:p>
    <w:p w14:paraId="4B422D09" w14:textId="61A1DC09" w:rsidR="006F36F0" w:rsidRPr="00CE022D" w:rsidRDefault="006F36F0" w:rsidP="00CE022D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B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B</w:t>
      </w:r>
      <w:r w:rsidR="00385368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</w:t>
      </w:r>
      <w:r w:rsidR="0069273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6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C</w:t>
      </w:r>
      <w:r w:rsidR="0069273C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</w:p>
    <w:p w14:paraId="1D97A66A" w14:textId="5FD76233" w:rsidR="00B3110D" w:rsidRPr="00E470CF" w:rsidRDefault="00CE022D" w:rsidP="00FF5736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E022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B5 VS B6</w:t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="006F36F0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 xml:space="preserve">     C5 VS C6</w:t>
      </w:r>
    </w:p>
    <w:p w14:paraId="63F1E9D7" w14:textId="77777777" w:rsidR="00B3110D" w:rsidRDefault="00B3110D" w:rsidP="00FF5736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</w:p>
    <w:p w14:paraId="7D41BA2F" w14:textId="14783E12" w:rsidR="007931ED" w:rsidRPr="00BB260A" w:rsidRDefault="007931ED" w:rsidP="00F03112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  <w:r w:rsidRPr="00BB260A"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MODIFIED BLUE</w:t>
      </w:r>
    </w:p>
    <w:p w14:paraId="20535AA9" w14:textId="4C6FFACC" w:rsidR="007931ED" w:rsidRDefault="007931ED" w:rsidP="00F03112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Championship Division</w:t>
      </w:r>
      <w:r w:rsidR="00BB26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="00BB260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  <w:t xml:space="preserve">    Consolation Division</w:t>
      </w:r>
      <w:r w:rsidR="00053EF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 Blue</w:t>
      </w:r>
    </w:p>
    <w:p w14:paraId="4A240061" w14:textId="0395C99A" w:rsidR="00FF5736" w:rsidRPr="00FF5736" w:rsidRDefault="00FF5736" w:rsidP="00F031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F573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A2 VS A1                                                      B2 VS B1</w:t>
      </w:r>
    </w:p>
    <w:p w14:paraId="622F74D5" w14:textId="2463BA24" w:rsidR="00FF5736" w:rsidRPr="00FF5736" w:rsidRDefault="00FF5736" w:rsidP="00F031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F573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A4 VS A3                                                      B4 VS B3</w:t>
      </w:r>
    </w:p>
    <w:p w14:paraId="51A20949" w14:textId="5DBCA4FA" w:rsidR="00FF5736" w:rsidRPr="00FF5736" w:rsidRDefault="007931ED" w:rsidP="00F031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</w:t>
      </w:r>
      <w:r w:rsidR="00F03112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A</w:t>
      </w:r>
      <w:r w:rsidR="00F03112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  <w:r w:rsidR="00FF5736" w:rsidRPr="00FF573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                                                </w:t>
      </w:r>
      <w:r w:rsidR="00BB26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B</w:t>
      </w:r>
      <w:r w:rsidR="00F03112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4</w:t>
      </w:r>
      <w:r w:rsidR="00BB26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VS B</w:t>
      </w:r>
      <w:r w:rsidR="00F03112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</w:p>
    <w:p w14:paraId="504B23AA" w14:textId="1B92DC5A" w:rsidR="00FF5736" w:rsidRPr="00FF5736" w:rsidRDefault="007931ED" w:rsidP="00F031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A3 VS A1</w:t>
      </w:r>
      <w:r w:rsidR="00FF5736" w:rsidRPr="00FF573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                                                      </w:t>
      </w:r>
      <w:r w:rsidR="00BB26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B3 VS B1</w:t>
      </w:r>
    </w:p>
    <w:p w14:paraId="02414F5A" w14:textId="6C1C283B" w:rsidR="00FF5736" w:rsidRPr="00FF5736" w:rsidRDefault="00FF5736" w:rsidP="00F031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F573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A3 VS A2                                                      B3 VS </w:t>
      </w:r>
      <w:r w:rsidR="00BB260A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B</w:t>
      </w:r>
      <w:r w:rsidRPr="00FF573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2</w:t>
      </w:r>
    </w:p>
    <w:p w14:paraId="42E990D3" w14:textId="0F4060D7" w:rsidR="00FF5736" w:rsidRPr="00FF5736" w:rsidRDefault="00FF5736" w:rsidP="00F031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F5736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A1 VS A4                                                      B1 VS B4</w:t>
      </w:r>
    </w:p>
    <w:p w14:paraId="5046C07F" w14:textId="633650A7" w:rsidR="00FF5736" w:rsidRDefault="00FF5736" w:rsidP="00E470CF">
      <w:pPr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14:paraId="04F25B1F" w14:textId="6D5590F7" w:rsidR="00BB260A" w:rsidRPr="00053EF9" w:rsidRDefault="00053EF9" w:rsidP="00E470CF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  <w:r w:rsidRPr="00053EF9"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  <w:t>MODIFIED RED</w:t>
      </w:r>
    </w:p>
    <w:p w14:paraId="717D8519" w14:textId="57660D23" w:rsidR="00BF441E" w:rsidRDefault="00053EF9" w:rsidP="00F03112">
      <w:pPr>
        <w:jc w:val="center"/>
        <w:rPr>
          <w:b/>
          <w:sz w:val="24"/>
          <w:szCs w:val="24"/>
        </w:rPr>
      </w:pPr>
      <w:r w:rsidRPr="00053EF9">
        <w:rPr>
          <w:b/>
          <w:sz w:val="24"/>
          <w:szCs w:val="24"/>
        </w:rPr>
        <w:t>Championship Division</w:t>
      </w:r>
      <w:r w:rsidRPr="00053EF9">
        <w:rPr>
          <w:b/>
          <w:sz w:val="24"/>
          <w:szCs w:val="24"/>
        </w:rPr>
        <w:tab/>
      </w:r>
      <w:r w:rsidRPr="00053EF9">
        <w:rPr>
          <w:b/>
          <w:sz w:val="24"/>
          <w:szCs w:val="24"/>
        </w:rPr>
        <w:tab/>
        <w:t xml:space="preserve">    Consolation Division Red</w:t>
      </w:r>
    </w:p>
    <w:p w14:paraId="0112EE41" w14:textId="23D660C2" w:rsidR="00B3110D" w:rsidRPr="00B3110D" w:rsidRDefault="00B3110D" w:rsidP="00F03112">
      <w:pPr>
        <w:jc w:val="center"/>
        <w:rPr>
          <w:sz w:val="24"/>
          <w:szCs w:val="24"/>
        </w:rPr>
      </w:pPr>
      <w:r w:rsidRPr="00B3110D">
        <w:rPr>
          <w:sz w:val="24"/>
          <w:szCs w:val="24"/>
        </w:rPr>
        <w:t>A2 VS A1</w:t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  <w:t xml:space="preserve">     B2 VS B1</w:t>
      </w:r>
    </w:p>
    <w:p w14:paraId="6CB1C19D" w14:textId="0432149F" w:rsidR="00B3110D" w:rsidRPr="00B3110D" w:rsidRDefault="00B3110D" w:rsidP="00F03112">
      <w:pPr>
        <w:jc w:val="center"/>
        <w:rPr>
          <w:sz w:val="24"/>
          <w:szCs w:val="24"/>
        </w:rPr>
      </w:pPr>
      <w:r w:rsidRPr="00B3110D">
        <w:rPr>
          <w:sz w:val="24"/>
          <w:szCs w:val="24"/>
        </w:rPr>
        <w:t>A4 VS A3</w:t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  <w:t xml:space="preserve">     B4 VS B3</w:t>
      </w:r>
    </w:p>
    <w:p w14:paraId="3DD6FD11" w14:textId="29A0AD2D" w:rsidR="00B3110D" w:rsidRPr="00B3110D" w:rsidRDefault="00B3110D" w:rsidP="00F03112">
      <w:pPr>
        <w:jc w:val="center"/>
        <w:rPr>
          <w:sz w:val="24"/>
          <w:szCs w:val="24"/>
        </w:rPr>
      </w:pPr>
      <w:r w:rsidRPr="00B3110D">
        <w:rPr>
          <w:sz w:val="24"/>
          <w:szCs w:val="24"/>
        </w:rPr>
        <w:t>A</w:t>
      </w:r>
      <w:r w:rsidR="00F03112">
        <w:rPr>
          <w:sz w:val="24"/>
          <w:szCs w:val="24"/>
        </w:rPr>
        <w:t>4</w:t>
      </w:r>
      <w:r w:rsidRPr="00B3110D">
        <w:rPr>
          <w:sz w:val="24"/>
          <w:szCs w:val="24"/>
        </w:rPr>
        <w:t xml:space="preserve"> VS A</w:t>
      </w:r>
      <w:r w:rsidR="00F03112">
        <w:rPr>
          <w:sz w:val="24"/>
          <w:szCs w:val="24"/>
        </w:rPr>
        <w:t>2</w:t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  <w:t xml:space="preserve">     B</w:t>
      </w:r>
      <w:r w:rsidR="00F03112">
        <w:rPr>
          <w:sz w:val="24"/>
          <w:szCs w:val="24"/>
        </w:rPr>
        <w:t>4</w:t>
      </w:r>
      <w:r w:rsidRPr="00B3110D">
        <w:rPr>
          <w:sz w:val="24"/>
          <w:szCs w:val="24"/>
        </w:rPr>
        <w:t xml:space="preserve"> VS B</w:t>
      </w:r>
      <w:r w:rsidR="00F03112">
        <w:rPr>
          <w:sz w:val="24"/>
          <w:szCs w:val="24"/>
        </w:rPr>
        <w:t>2</w:t>
      </w:r>
    </w:p>
    <w:p w14:paraId="0DDA8304" w14:textId="6615E6F9" w:rsidR="00B3110D" w:rsidRPr="00B3110D" w:rsidRDefault="00B3110D" w:rsidP="00F03112">
      <w:pPr>
        <w:jc w:val="center"/>
        <w:rPr>
          <w:sz w:val="24"/>
          <w:szCs w:val="24"/>
        </w:rPr>
      </w:pPr>
      <w:r w:rsidRPr="00B3110D">
        <w:rPr>
          <w:sz w:val="24"/>
          <w:szCs w:val="24"/>
        </w:rPr>
        <w:t>A3 VS A1</w:t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  <w:t xml:space="preserve">     B3 VS B1</w:t>
      </w:r>
    </w:p>
    <w:p w14:paraId="714AD644" w14:textId="70B351EC" w:rsidR="00B3110D" w:rsidRPr="00B3110D" w:rsidRDefault="00B3110D" w:rsidP="00F03112">
      <w:pPr>
        <w:jc w:val="center"/>
        <w:rPr>
          <w:sz w:val="24"/>
          <w:szCs w:val="24"/>
        </w:rPr>
      </w:pPr>
      <w:r w:rsidRPr="00B3110D">
        <w:rPr>
          <w:sz w:val="24"/>
          <w:szCs w:val="24"/>
        </w:rPr>
        <w:t>A3 VS A2</w:t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  <w:t xml:space="preserve">     B3 VS B2</w:t>
      </w:r>
    </w:p>
    <w:p w14:paraId="542C791E" w14:textId="118306EC" w:rsidR="00B3110D" w:rsidRPr="00B3110D" w:rsidRDefault="00B3110D" w:rsidP="00E470CF">
      <w:pPr>
        <w:jc w:val="center"/>
        <w:rPr>
          <w:sz w:val="24"/>
          <w:szCs w:val="24"/>
        </w:rPr>
      </w:pPr>
      <w:r w:rsidRPr="00B3110D">
        <w:rPr>
          <w:sz w:val="24"/>
          <w:szCs w:val="24"/>
        </w:rPr>
        <w:t>A1 VS A4</w:t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</w:r>
      <w:r w:rsidRPr="00B3110D">
        <w:rPr>
          <w:sz w:val="24"/>
          <w:szCs w:val="24"/>
        </w:rPr>
        <w:tab/>
        <w:t xml:space="preserve">     B1 VS B4</w:t>
      </w:r>
    </w:p>
    <w:sectPr w:rsidR="00B3110D" w:rsidRPr="00B3110D" w:rsidSect="00E470CF">
      <w:pgSz w:w="12240" w:h="15840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1E"/>
    <w:rsid w:val="00053EF9"/>
    <w:rsid w:val="00385368"/>
    <w:rsid w:val="00497333"/>
    <w:rsid w:val="00586ED4"/>
    <w:rsid w:val="0069273C"/>
    <w:rsid w:val="006F36F0"/>
    <w:rsid w:val="007931ED"/>
    <w:rsid w:val="009160E6"/>
    <w:rsid w:val="00923F25"/>
    <w:rsid w:val="00944CE8"/>
    <w:rsid w:val="009C6835"/>
    <w:rsid w:val="00A85FCB"/>
    <w:rsid w:val="00AD218C"/>
    <w:rsid w:val="00B3110D"/>
    <w:rsid w:val="00BB260A"/>
    <w:rsid w:val="00BF441E"/>
    <w:rsid w:val="00CE022D"/>
    <w:rsid w:val="00DE200A"/>
    <w:rsid w:val="00DE685C"/>
    <w:rsid w:val="00E470CF"/>
    <w:rsid w:val="00F03112"/>
    <w:rsid w:val="00F24818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A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41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i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F44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41E"/>
    <w:rPr>
      <w:rFonts w:ascii="Times New Roman" w:eastAsia="Times New Roman" w:hAnsi="Times New Roman" w:cs="Times New Roman"/>
      <w:b/>
      <w:i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F441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441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i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F44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41E"/>
    <w:rPr>
      <w:rFonts w:ascii="Times New Roman" w:eastAsia="Times New Roman" w:hAnsi="Times New Roman" w:cs="Times New Roman"/>
      <w:b/>
      <w:i/>
      <w:sz w:val="4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F441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5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01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07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9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7728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72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9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64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01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78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40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11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1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58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64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31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7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1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53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1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01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31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33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78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02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07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5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47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884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4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6360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57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9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5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8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45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50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24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14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12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97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04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24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3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44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94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40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0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0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17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6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9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6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927F-E36C-4918-A32D-F17305E8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Houghton</dc:creator>
  <cp:lastModifiedBy>Ellen Bonde</cp:lastModifiedBy>
  <cp:revision>2</cp:revision>
  <cp:lastPrinted>2018-02-26T20:17:00Z</cp:lastPrinted>
  <dcterms:created xsi:type="dcterms:W3CDTF">2019-02-22T18:38:00Z</dcterms:created>
  <dcterms:modified xsi:type="dcterms:W3CDTF">2019-02-22T18:38:00Z</dcterms:modified>
</cp:coreProperties>
</file>