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tbl>
      <w:tblPr>
        <w:tblStyle w:val="TableGrid"/>
        <w:tblW w:w="0" w:type="auto"/>
        <w:tblInd w:w="-148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0000" w:themeFill="text1"/>
        <w:tblLayout w:type="fixed"/>
        <w:tblCellMar>
          <w:left w:w="0" w:type="dxa"/>
          <w:right w:w="0" w:type="dxa"/>
        </w:tblCellMar>
        <w:tblLook w:val="04A0" w:firstRow="1" w:lastRow="0" w:firstColumn="1" w:lastColumn="0" w:noHBand="0" w:noVBand="1"/>
        <w:tblCaption w:val="Content layout table"/>
      </w:tblPr>
      <w:tblGrid>
        <w:gridCol w:w="965"/>
        <w:gridCol w:w="518"/>
        <w:gridCol w:w="8581"/>
      </w:tblGrid>
      <w:tr w:rsidR="00B06BF8" w:rsidTr="003914BF">
        <w:tc>
          <w:tcPr>
            <w:tcW w:w="965" w:type="dxa"/>
            <w:shd w:val="clear" w:color="auto" w:fill="0B5294" w:themeFill="accent1" w:themeFillShade="BF"/>
          </w:tcPr>
          <w:p w:rsidR="00B06BF8" w:rsidRDefault="00B06BF8">
            <w:pPr>
              <w:spacing w:before="260"/>
            </w:pPr>
          </w:p>
        </w:tc>
        <w:tc>
          <w:tcPr>
            <w:tcW w:w="518" w:type="dxa"/>
            <w:shd w:val="clear" w:color="auto" w:fill="4389D7" w:themeFill="text2" w:themeFillTint="99"/>
          </w:tcPr>
          <w:p w:rsidR="00B06BF8" w:rsidRDefault="00B06BF8">
            <w:pPr>
              <w:spacing w:before="260"/>
            </w:pPr>
          </w:p>
        </w:tc>
        <w:tc>
          <w:tcPr>
            <w:tcW w:w="8581" w:type="dxa"/>
            <w:shd w:val="clear" w:color="auto" w:fill="000000" w:themeFill="text1"/>
          </w:tcPr>
          <w:p w:rsidR="00B06BF8" w:rsidRPr="003914BF" w:rsidRDefault="003914BF">
            <w:pPr>
              <w:pStyle w:val="Title"/>
              <w:rPr>
                <w:color w:val="FFFFFF" w:themeColor="background1"/>
                <w:sz w:val="72"/>
                <w:szCs w:val="72"/>
              </w:rPr>
            </w:pPr>
            <w:r w:rsidRPr="003914BF">
              <w:rPr>
                <w:color w:val="FFFFFF" w:themeColor="background1"/>
                <w:sz w:val="72"/>
                <w:szCs w:val="72"/>
              </w:rPr>
              <w:t>Annual Report 2020</w:t>
            </w:r>
          </w:p>
          <w:p w:rsidR="00B06BF8" w:rsidRPr="003914BF" w:rsidRDefault="003914BF">
            <w:pPr>
              <w:pStyle w:val="Subtitle"/>
              <w:rPr>
                <w:sz w:val="44"/>
                <w:szCs w:val="44"/>
              </w:rPr>
            </w:pPr>
            <w:r w:rsidRPr="003914BF">
              <w:rPr>
                <w:color w:val="FFFFFF" w:themeColor="background1"/>
                <w:sz w:val="44"/>
                <w:szCs w:val="44"/>
              </w:rPr>
              <w:t>White Butte Minor Ball</w:t>
            </w:r>
          </w:p>
        </w:tc>
      </w:tr>
    </w:tbl>
    <w:p w:rsidR="003914BF" w:rsidRDefault="003914BF" w:rsidP="003914BF">
      <w:pPr>
        <w:pStyle w:val="Heading1"/>
      </w:pPr>
    </w:p>
    <w:p w:rsidR="003914BF" w:rsidRDefault="003914BF" w:rsidP="003914BF"/>
    <w:p w:rsidR="003914BF" w:rsidRDefault="003914BF" w:rsidP="003914BF"/>
    <w:p w:rsidR="003914BF" w:rsidRDefault="003914BF" w:rsidP="003914BF">
      <w:pPr>
        <w:jc w:val="center"/>
      </w:pPr>
      <w:r>
        <w:rPr>
          <w:noProof/>
        </w:rPr>
        <w:drawing>
          <wp:inline distT="0" distB="0" distL="0" distR="0">
            <wp:extent cx="5714360" cy="4285604"/>
            <wp:effectExtent l="0" t="0" r="1270" b="0"/>
            <wp:docPr id="4" name="Picture 4" descr="A picture containing indoor, building, person, hang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indoor, building, person, hang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44738" cy="4308386"/>
                    </a:xfrm>
                    <a:prstGeom prst="rect">
                      <a:avLst/>
                    </a:prstGeom>
                  </pic:spPr>
                </pic:pic>
              </a:graphicData>
            </a:graphic>
          </wp:inline>
        </w:drawing>
      </w:r>
    </w:p>
    <w:p w:rsidR="003914BF" w:rsidRDefault="003914BF" w:rsidP="003914BF"/>
    <w:p w:rsidR="003914BF" w:rsidRDefault="003914BF" w:rsidP="003914BF"/>
    <w:sdt>
      <w:sdtPr>
        <w:rPr>
          <w:b w:val="0"/>
          <w:bCs w:val="0"/>
          <w:caps w:val="0"/>
          <w:color w:val="auto"/>
          <w:spacing w:val="0"/>
          <w:sz w:val="20"/>
          <w:szCs w:val="20"/>
        </w:rPr>
        <w:id w:val="-659701880"/>
        <w:docPartObj>
          <w:docPartGallery w:val="Table of Contents"/>
          <w:docPartUnique/>
        </w:docPartObj>
      </w:sdtPr>
      <w:sdtEndPr>
        <w:rPr>
          <w:noProof/>
        </w:rPr>
      </w:sdtEndPr>
      <w:sdtContent>
        <w:p w:rsidR="009A1ACA" w:rsidRDefault="009A1ACA">
          <w:pPr>
            <w:pStyle w:val="TOCHeading"/>
          </w:pPr>
          <w:r>
            <w:t>Table of Contents</w:t>
          </w:r>
        </w:p>
        <w:p w:rsidR="00B87BA3" w:rsidRDefault="009A1ACA">
          <w:pPr>
            <w:pStyle w:val="TOC1"/>
            <w:tabs>
              <w:tab w:val="right" w:leader="dot" w:pos="8573"/>
            </w:tabs>
            <w:rPr>
              <w:b w:val="0"/>
              <w:bCs w:val="0"/>
              <w:i w:val="0"/>
              <w:iCs w:val="0"/>
              <w:noProof/>
              <w:lang w:val="en-CA" w:eastAsia="en-US"/>
            </w:rPr>
          </w:pPr>
          <w:r>
            <w:rPr>
              <w:b w:val="0"/>
              <w:bCs w:val="0"/>
            </w:rPr>
            <w:fldChar w:fldCharType="begin"/>
          </w:r>
          <w:r>
            <w:instrText xml:space="preserve"> TOC \o "1-3" \h \z \u </w:instrText>
          </w:r>
          <w:r>
            <w:rPr>
              <w:b w:val="0"/>
              <w:bCs w:val="0"/>
            </w:rPr>
            <w:fldChar w:fldCharType="separate"/>
          </w:r>
          <w:hyperlink w:anchor="_Toc56447969" w:history="1">
            <w:r w:rsidR="00B87BA3" w:rsidRPr="007650DE">
              <w:rPr>
                <w:rStyle w:val="Hyperlink"/>
                <w:noProof/>
              </w:rPr>
              <w:t>Executive Director – SHELLEY STAMM</w:t>
            </w:r>
            <w:r w:rsidR="00B87BA3">
              <w:rPr>
                <w:noProof/>
                <w:webHidden/>
              </w:rPr>
              <w:tab/>
            </w:r>
            <w:r w:rsidR="00B87BA3">
              <w:rPr>
                <w:noProof/>
                <w:webHidden/>
              </w:rPr>
              <w:fldChar w:fldCharType="begin"/>
            </w:r>
            <w:r w:rsidR="00B87BA3">
              <w:rPr>
                <w:noProof/>
                <w:webHidden/>
              </w:rPr>
              <w:instrText xml:space="preserve"> PAGEREF _Toc56447969 \h </w:instrText>
            </w:r>
            <w:r w:rsidR="00B87BA3">
              <w:rPr>
                <w:noProof/>
                <w:webHidden/>
              </w:rPr>
            </w:r>
            <w:r w:rsidR="00B87BA3">
              <w:rPr>
                <w:noProof/>
                <w:webHidden/>
              </w:rPr>
              <w:fldChar w:fldCharType="separate"/>
            </w:r>
            <w:r w:rsidR="00B87BA3">
              <w:rPr>
                <w:noProof/>
                <w:webHidden/>
              </w:rPr>
              <w:t>3</w:t>
            </w:r>
            <w:r w:rsidR="00B87BA3">
              <w:rPr>
                <w:noProof/>
                <w:webHidden/>
              </w:rPr>
              <w:fldChar w:fldCharType="end"/>
            </w:r>
          </w:hyperlink>
        </w:p>
        <w:p w:rsidR="00B87BA3" w:rsidRDefault="00B87BA3">
          <w:pPr>
            <w:pStyle w:val="TOC1"/>
            <w:tabs>
              <w:tab w:val="right" w:leader="dot" w:pos="8573"/>
            </w:tabs>
            <w:rPr>
              <w:b w:val="0"/>
              <w:bCs w:val="0"/>
              <w:i w:val="0"/>
              <w:iCs w:val="0"/>
              <w:noProof/>
              <w:lang w:val="en-CA" w:eastAsia="en-US"/>
            </w:rPr>
          </w:pPr>
          <w:hyperlink w:anchor="_Toc56447970" w:history="1">
            <w:r w:rsidRPr="007650DE">
              <w:rPr>
                <w:rStyle w:val="Hyperlink"/>
                <w:noProof/>
              </w:rPr>
              <w:t>President – JEFF HILCHEY</w:t>
            </w:r>
            <w:r>
              <w:rPr>
                <w:noProof/>
                <w:webHidden/>
              </w:rPr>
              <w:tab/>
            </w:r>
            <w:r>
              <w:rPr>
                <w:noProof/>
                <w:webHidden/>
              </w:rPr>
              <w:fldChar w:fldCharType="begin"/>
            </w:r>
            <w:r>
              <w:rPr>
                <w:noProof/>
                <w:webHidden/>
              </w:rPr>
              <w:instrText xml:space="preserve"> PAGEREF _Toc56447970 \h </w:instrText>
            </w:r>
            <w:r>
              <w:rPr>
                <w:noProof/>
                <w:webHidden/>
              </w:rPr>
            </w:r>
            <w:r>
              <w:rPr>
                <w:noProof/>
                <w:webHidden/>
              </w:rPr>
              <w:fldChar w:fldCharType="separate"/>
            </w:r>
            <w:r>
              <w:rPr>
                <w:noProof/>
                <w:webHidden/>
              </w:rPr>
              <w:t>4</w:t>
            </w:r>
            <w:r>
              <w:rPr>
                <w:noProof/>
                <w:webHidden/>
              </w:rPr>
              <w:fldChar w:fldCharType="end"/>
            </w:r>
          </w:hyperlink>
        </w:p>
        <w:p w:rsidR="00B87BA3" w:rsidRDefault="00B87BA3">
          <w:pPr>
            <w:pStyle w:val="TOC1"/>
            <w:tabs>
              <w:tab w:val="right" w:leader="dot" w:pos="8573"/>
            </w:tabs>
            <w:rPr>
              <w:b w:val="0"/>
              <w:bCs w:val="0"/>
              <w:i w:val="0"/>
              <w:iCs w:val="0"/>
              <w:noProof/>
              <w:lang w:val="en-CA" w:eastAsia="en-US"/>
            </w:rPr>
          </w:pPr>
          <w:hyperlink w:anchor="_Toc56447971" w:history="1">
            <w:r w:rsidRPr="007650DE">
              <w:rPr>
                <w:rStyle w:val="Hyperlink"/>
                <w:noProof/>
              </w:rPr>
              <w:t>Registrar – ANITA EHMAN</w:t>
            </w:r>
            <w:r>
              <w:rPr>
                <w:noProof/>
                <w:webHidden/>
              </w:rPr>
              <w:tab/>
            </w:r>
            <w:r>
              <w:rPr>
                <w:noProof/>
                <w:webHidden/>
              </w:rPr>
              <w:fldChar w:fldCharType="begin"/>
            </w:r>
            <w:r>
              <w:rPr>
                <w:noProof/>
                <w:webHidden/>
              </w:rPr>
              <w:instrText xml:space="preserve"> PAGEREF _Toc56447971 \h </w:instrText>
            </w:r>
            <w:r>
              <w:rPr>
                <w:noProof/>
                <w:webHidden/>
              </w:rPr>
            </w:r>
            <w:r>
              <w:rPr>
                <w:noProof/>
                <w:webHidden/>
              </w:rPr>
              <w:fldChar w:fldCharType="separate"/>
            </w:r>
            <w:r>
              <w:rPr>
                <w:noProof/>
                <w:webHidden/>
              </w:rPr>
              <w:t>5</w:t>
            </w:r>
            <w:r>
              <w:rPr>
                <w:noProof/>
                <w:webHidden/>
              </w:rPr>
              <w:fldChar w:fldCharType="end"/>
            </w:r>
          </w:hyperlink>
        </w:p>
        <w:p w:rsidR="00B87BA3" w:rsidRDefault="00B87BA3">
          <w:pPr>
            <w:pStyle w:val="TOC1"/>
            <w:tabs>
              <w:tab w:val="right" w:leader="dot" w:pos="8573"/>
            </w:tabs>
            <w:rPr>
              <w:b w:val="0"/>
              <w:bCs w:val="0"/>
              <w:i w:val="0"/>
              <w:iCs w:val="0"/>
              <w:noProof/>
              <w:lang w:val="en-CA" w:eastAsia="en-US"/>
            </w:rPr>
          </w:pPr>
          <w:hyperlink w:anchor="_Toc56447972" w:history="1">
            <w:r w:rsidRPr="007650DE">
              <w:rPr>
                <w:rStyle w:val="Hyperlink"/>
                <w:noProof/>
              </w:rPr>
              <w:t>Treasurer – DEAN CURSONS</w:t>
            </w:r>
            <w:r>
              <w:rPr>
                <w:noProof/>
                <w:webHidden/>
              </w:rPr>
              <w:tab/>
            </w:r>
            <w:r>
              <w:rPr>
                <w:noProof/>
                <w:webHidden/>
              </w:rPr>
              <w:fldChar w:fldCharType="begin"/>
            </w:r>
            <w:r>
              <w:rPr>
                <w:noProof/>
                <w:webHidden/>
              </w:rPr>
              <w:instrText xml:space="preserve"> PAGEREF _Toc56447972 \h </w:instrText>
            </w:r>
            <w:r>
              <w:rPr>
                <w:noProof/>
                <w:webHidden/>
              </w:rPr>
            </w:r>
            <w:r>
              <w:rPr>
                <w:noProof/>
                <w:webHidden/>
              </w:rPr>
              <w:fldChar w:fldCharType="separate"/>
            </w:r>
            <w:r>
              <w:rPr>
                <w:noProof/>
                <w:webHidden/>
              </w:rPr>
              <w:t>6</w:t>
            </w:r>
            <w:r>
              <w:rPr>
                <w:noProof/>
                <w:webHidden/>
              </w:rPr>
              <w:fldChar w:fldCharType="end"/>
            </w:r>
          </w:hyperlink>
        </w:p>
        <w:p w:rsidR="00B87BA3" w:rsidRDefault="00B87BA3">
          <w:pPr>
            <w:pStyle w:val="TOC1"/>
            <w:tabs>
              <w:tab w:val="right" w:leader="dot" w:pos="8573"/>
            </w:tabs>
            <w:rPr>
              <w:b w:val="0"/>
              <w:bCs w:val="0"/>
              <w:i w:val="0"/>
              <w:iCs w:val="0"/>
              <w:noProof/>
              <w:lang w:val="en-CA" w:eastAsia="en-US"/>
            </w:rPr>
          </w:pPr>
          <w:hyperlink w:anchor="_Toc56447973" w:history="1">
            <w:r w:rsidRPr="007650DE">
              <w:rPr>
                <w:rStyle w:val="Hyperlink"/>
                <w:noProof/>
              </w:rPr>
              <w:t>Project Coordinator – LONNIE GRIFFIN</w:t>
            </w:r>
            <w:r>
              <w:rPr>
                <w:noProof/>
                <w:webHidden/>
              </w:rPr>
              <w:tab/>
            </w:r>
            <w:r>
              <w:rPr>
                <w:noProof/>
                <w:webHidden/>
              </w:rPr>
              <w:fldChar w:fldCharType="begin"/>
            </w:r>
            <w:r>
              <w:rPr>
                <w:noProof/>
                <w:webHidden/>
              </w:rPr>
              <w:instrText xml:space="preserve"> PAGEREF _Toc56447973 \h </w:instrText>
            </w:r>
            <w:r>
              <w:rPr>
                <w:noProof/>
                <w:webHidden/>
              </w:rPr>
            </w:r>
            <w:r>
              <w:rPr>
                <w:noProof/>
                <w:webHidden/>
              </w:rPr>
              <w:fldChar w:fldCharType="separate"/>
            </w:r>
            <w:r>
              <w:rPr>
                <w:noProof/>
                <w:webHidden/>
              </w:rPr>
              <w:t>8</w:t>
            </w:r>
            <w:r>
              <w:rPr>
                <w:noProof/>
                <w:webHidden/>
              </w:rPr>
              <w:fldChar w:fldCharType="end"/>
            </w:r>
          </w:hyperlink>
        </w:p>
        <w:p w:rsidR="00B87BA3" w:rsidRDefault="00B87BA3">
          <w:pPr>
            <w:pStyle w:val="TOC1"/>
            <w:tabs>
              <w:tab w:val="right" w:leader="dot" w:pos="8573"/>
            </w:tabs>
            <w:rPr>
              <w:b w:val="0"/>
              <w:bCs w:val="0"/>
              <w:i w:val="0"/>
              <w:iCs w:val="0"/>
              <w:noProof/>
              <w:lang w:val="en-CA" w:eastAsia="en-US"/>
            </w:rPr>
          </w:pPr>
          <w:hyperlink w:anchor="_Toc56447974" w:history="1">
            <w:r w:rsidRPr="007650DE">
              <w:rPr>
                <w:rStyle w:val="Hyperlink"/>
                <w:noProof/>
              </w:rPr>
              <w:t>Player Development – ROB CHEREPUSCHAK</w:t>
            </w:r>
            <w:r>
              <w:rPr>
                <w:noProof/>
                <w:webHidden/>
              </w:rPr>
              <w:tab/>
            </w:r>
            <w:r>
              <w:rPr>
                <w:noProof/>
                <w:webHidden/>
              </w:rPr>
              <w:fldChar w:fldCharType="begin"/>
            </w:r>
            <w:r>
              <w:rPr>
                <w:noProof/>
                <w:webHidden/>
              </w:rPr>
              <w:instrText xml:space="preserve"> PAGEREF _Toc56447974 \h </w:instrText>
            </w:r>
            <w:r>
              <w:rPr>
                <w:noProof/>
                <w:webHidden/>
              </w:rPr>
            </w:r>
            <w:r>
              <w:rPr>
                <w:noProof/>
                <w:webHidden/>
              </w:rPr>
              <w:fldChar w:fldCharType="separate"/>
            </w:r>
            <w:r>
              <w:rPr>
                <w:noProof/>
                <w:webHidden/>
              </w:rPr>
              <w:t>9</w:t>
            </w:r>
            <w:r>
              <w:rPr>
                <w:noProof/>
                <w:webHidden/>
              </w:rPr>
              <w:fldChar w:fldCharType="end"/>
            </w:r>
          </w:hyperlink>
        </w:p>
        <w:p w:rsidR="00B87BA3" w:rsidRDefault="00B87BA3">
          <w:pPr>
            <w:pStyle w:val="TOC1"/>
            <w:tabs>
              <w:tab w:val="right" w:leader="dot" w:pos="8573"/>
            </w:tabs>
            <w:rPr>
              <w:b w:val="0"/>
              <w:bCs w:val="0"/>
              <w:i w:val="0"/>
              <w:iCs w:val="0"/>
              <w:noProof/>
              <w:lang w:val="en-CA" w:eastAsia="en-US"/>
            </w:rPr>
          </w:pPr>
          <w:hyperlink w:anchor="_Toc56447975" w:history="1">
            <w:r w:rsidRPr="007650DE">
              <w:rPr>
                <w:rStyle w:val="Hyperlink"/>
                <w:noProof/>
              </w:rPr>
              <w:t>Umpire Coordinator – JEFF THURMAN</w:t>
            </w:r>
            <w:r>
              <w:rPr>
                <w:noProof/>
                <w:webHidden/>
              </w:rPr>
              <w:tab/>
            </w:r>
            <w:r>
              <w:rPr>
                <w:noProof/>
                <w:webHidden/>
              </w:rPr>
              <w:fldChar w:fldCharType="begin"/>
            </w:r>
            <w:r>
              <w:rPr>
                <w:noProof/>
                <w:webHidden/>
              </w:rPr>
              <w:instrText xml:space="preserve"> PAGEREF _Toc56447975 \h </w:instrText>
            </w:r>
            <w:r>
              <w:rPr>
                <w:noProof/>
                <w:webHidden/>
              </w:rPr>
            </w:r>
            <w:r>
              <w:rPr>
                <w:noProof/>
                <w:webHidden/>
              </w:rPr>
              <w:fldChar w:fldCharType="separate"/>
            </w:r>
            <w:r>
              <w:rPr>
                <w:noProof/>
                <w:webHidden/>
              </w:rPr>
              <w:t>10</w:t>
            </w:r>
            <w:r>
              <w:rPr>
                <w:noProof/>
                <w:webHidden/>
              </w:rPr>
              <w:fldChar w:fldCharType="end"/>
            </w:r>
          </w:hyperlink>
        </w:p>
        <w:p w:rsidR="00B87BA3" w:rsidRDefault="00B87BA3">
          <w:pPr>
            <w:pStyle w:val="TOC1"/>
            <w:tabs>
              <w:tab w:val="right" w:leader="dot" w:pos="8573"/>
            </w:tabs>
            <w:rPr>
              <w:b w:val="0"/>
              <w:bCs w:val="0"/>
              <w:i w:val="0"/>
              <w:iCs w:val="0"/>
              <w:noProof/>
              <w:lang w:val="en-CA" w:eastAsia="en-US"/>
            </w:rPr>
          </w:pPr>
          <w:hyperlink w:anchor="_Toc56447976" w:history="1">
            <w:r w:rsidRPr="007650DE">
              <w:rPr>
                <w:rStyle w:val="Hyperlink"/>
                <w:noProof/>
              </w:rPr>
              <w:t>Equipment Coordinator – JASON LOCKERT</w:t>
            </w:r>
            <w:r>
              <w:rPr>
                <w:noProof/>
                <w:webHidden/>
              </w:rPr>
              <w:tab/>
            </w:r>
            <w:r>
              <w:rPr>
                <w:noProof/>
                <w:webHidden/>
              </w:rPr>
              <w:fldChar w:fldCharType="begin"/>
            </w:r>
            <w:r>
              <w:rPr>
                <w:noProof/>
                <w:webHidden/>
              </w:rPr>
              <w:instrText xml:space="preserve"> PAGEREF _Toc56447976 \h </w:instrText>
            </w:r>
            <w:r>
              <w:rPr>
                <w:noProof/>
                <w:webHidden/>
              </w:rPr>
            </w:r>
            <w:r>
              <w:rPr>
                <w:noProof/>
                <w:webHidden/>
              </w:rPr>
              <w:fldChar w:fldCharType="separate"/>
            </w:r>
            <w:r>
              <w:rPr>
                <w:noProof/>
                <w:webHidden/>
              </w:rPr>
              <w:t>12</w:t>
            </w:r>
            <w:r>
              <w:rPr>
                <w:noProof/>
                <w:webHidden/>
              </w:rPr>
              <w:fldChar w:fldCharType="end"/>
            </w:r>
          </w:hyperlink>
        </w:p>
        <w:p w:rsidR="00B87BA3" w:rsidRDefault="00B87BA3">
          <w:pPr>
            <w:pStyle w:val="TOC1"/>
            <w:tabs>
              <w:tab w:val="right" w:leader="dot" w:pos="8573"/>
            </w:tabs>
            <w:rPr>
              <w:b w:val="0"/>
              <w:bCs w:val="0"/>
              <w:i w:val="0"/>
              <w:iCs w:val="0"/>
              <w:noProof/>
              <w:lang w:val="en-CA" w:eastAsia="en-US"/>
            </w:rPr>
          </w:pPr>
          <w:hyperlink w:anchor="_Toc56447977" w:history="1">
            <w:r w:rsidRPr="007650DE">
              <w:rPr>
                <w:rStyle w:val="Hyperlink"/>
                <w:noProof/>
              </w:rPr>
              <w:t>Clothing Coordinator – COLLEEN GEYSEN</w:t>
            </w:r>
            <w:r>
              <w:rPr>
                <w:noProof/>
                <w:webHidden/>
              </w:rPr>
              <w:tab/>
            </w:r>
            <w:r>
              <w:rPr>
                <w:noProof/>
                <w:webHidden/>
              </w:rPr>
              <w:fldChar w:fldCharType="begin"/>
            </w:r>
            <w:r>
              <w:rPr>
                <w:noProof/>
                <w:webHidden/>
              </w:rPr>
              <w:instrText xml:space="preserve"> PAGEREF _Toc56447977 \h </w:instrText>
            </w:r>
            <w:r>
              <w:rPr>
                <w:noProof/>
                <w:webHidden/>
              </w:rPr>
            </w:r>
            <w:r>
              <w:rPr>
                <w:noProof/>
                <w:webHidden/>
              </w:rPr>
              <w:fldChar w:fldCharType="separate"/>
            </w:r>
            <w:r>
              <w:rPr>
                <w:noProof/>
                <w:webHidden/>
              </w:rPr>
              <w:t>12</w:t>
            </w:r>
            <w:r>
              <w:rPr>
                <w:noProof/>
                <w:webHidden/>
              </w:rPr>
              <w:fldChar w:fldCharType="end"/>
            </w:r>
          </w:hyperlink>
        </w:p>
        <w:p w:rsidR="00B87BA3" w:rsidRDefault="00B87BA3">
          <w:pPr>
            <w:pStyle w:val="TOC1"/>
            <w:tabs>
              <w:tab w:val="right" w:leader="dot" w:pos="8573"/>
            </w:tabs>
            <w:rPr>
              <w:b w:val="0"/>
              <w:bCs w:val="0"/>
              <w:i w:val="0"/>
              <w:iCs w:val="0"/>
              <w:noProof/>
              <w:lang w:val="en-CA" w:eastAsia="en-US"/>
            </w:rPr>
          </w:pPr>
          <w:hyperlink w:anchor="_Toc56447978" w:history="1">
            <w:r w:rsidRPr="007650DE">
              <w:rPr>
                <w:rStyle w:val="Hyperlink"/>
                <w:noProof/>
              </w:rPr>
              <w:t>Fundraising– NIKKI WILLIAMSON</w:t>
            </w:r>
            <w:r>
              <w:rPr>
                <w:noProof/>
                <w:webHidden/>
              </w:rPr>
              <w:tab/>
            </w:r>
            <w:r>
              <w:rPr>
                <w:noProof/>
                <w:webHidden/>
              </w:rPr>
              <w:fldChar w:fldCharType="begin"/>
            </w:r>
            <w:r>
              <w:rPr>
                <w:noProof/>
                <w:webHidden/>
              </w:rPr>
              <w:instrText xml:space="preserve"> PAGEREF _Toc56447978 \h </w:instrText>
            </w:r>
            <w:r>
              <w:rPr>
                <w:noProof/>
                <w:webHidden/>
              </w:rPr>
            </w:r>
            <w:r>
              <w:rPr>
                <w:noProof/>
                <w:webHidden/>
              </w:rPr>
              <w:fldChar w:fldCharType="separate"/>
            </w:r>
            <w:r>
              <w:rPr>
                <w:noProof/>
                <w:webHidden/>
              </w:rPr>
              <w:t>13</w:t>
            </w:r>
            <w:r>
              <w:rPr>
                <w:noProof/>
                <w:webHidden/>
              </w:rPr>
              <w:fldChar w:fldCharType="end"/>
            </w:r>
          </w:hyperlink>
        </w:p>
        <w:p w:rsidR="009A1ACA" w:rsidRDefault="009A1ACA">
          <w:r>
            <w:rPr>
              <w:b/>
              <w:bCs/>
              <w:noProof/>
            </w:rPr>
            <w:fldChar w:fldCharType="end"/>
          </w:r>
        </w:p>
      </w:sdtContent>
    </w:sdt>
    <w:p w:rsidR="009A1ACA" w:rsidRDefault="009A1ACA" w:rsidP="003914BF"/>
    <w:p w:rsidR="009A1ACA" w:rsidRDefault="009A1ACA" w:rsidP="003914BF"/>
    <w:p w:rsidR="00DC0C7B" w:rsidRDefault="00DC0C7B" w:rsidP="003914BF"/>
    <w:p w:rsidR="00DC0C7B" w:rsidRDefault="00DC0C7B" w:rsidP="003914BF"/>
    <w:p w:rsidR="00DC0C7B" w:rsidRDefault="00DC0C7B" w:rsidP="003914BF"/>
    <w:p w:rsidR="00DC0C7B" w:rsidRDefault="00DC0C7B" w:rsidP="003914BF"/>
    <w:p w:rsidR="00DC0C7B" w:rsidRDefault="00DC0C7B" w:rsidP="003914BF"/>
    <w:p w:rsidR="002955E8" w:rsidRDefault="002955E8" w:rsidP="003914BF"/>
    <w:p w:rsidR="002955E8" w:rsidRDefault="002955E8" w:rsidP="003914BF"/>
    <w:p w:rsidR="002955E8" w:rsidRDefault="002955E8" w:rsidP="003914BF"/>
    <w:p w:rsidR="002955E8" w:rsidRDefault="002955E8" w:rsidP="003914BF"/>
    <w:p w:rsidR="002955E8" w:rsidRDefault="002955E8" w:rsidP="003914BF"/>
    <w:p w:rsidR="00DC0C7B" w:rsidRDefault="00DC0C7B" w:rsidP="003914BF"/>
    <w:p w:rsidR="00DC0C7B" w:rsidRDefault="00DC0C7B" w:rsidP="003914BF"/>
    <w:p w:rsidR="00DC0C7B" w:rsidRDefault="00DC0C7B" w:rsidP="003914BF"/>
    <w:p w:rsidR="00DC0C7B" w:rsidRDefault="00DC0C7B" w:rsidP="003914BF"/>
    <w:p w:rsidR="00B06BF8" w:rsidRDefault="003914BF" w:rsidP="00663B2E">
      <w:pPr>
        <w:pStyle w:val="Heading1"/>
        <w:spacing w:before="0" w:line="360" w:lineRule="auto"/>
      </w:pPr>
      <w:bookmarkStart w:id="0" w:name="_Toc56447969"/>
      <w:r>
        <w:lastRenderedPageBreak/>
        <w:t>E</w:t>
      </w:r>
      <w:r w:rsidR="001D440D">
        <w:t>x</w:t>
      </w:r>
      <w:r>
        <w:t>ecutive Director</w:t>
      </w:r>
      <w:r w:rsidR="009A1ACA">
        <w:t xml:space="preserve"> – SHELLEY STAMM</w:t>
      </w:r>
      <w:bookmarkEnd w:id="0"/>
    </w:p>
    <w:p w:rsidR="00663B2E" w:rsidRDefault="00663B2E" w:rsidP="00663B2E">
      <w:pPr>
        <w:spacing w:before="0" w:after="0" w:line="360" w:lineRule="auto"/>
        <w:rPr>
          <w:rFonts w:ascii="Calibri" w:hAnsi="Calibri" w:cs="Calibri"/>
          <w:sz w:val="24"/>
          <w:szCs w:val="24"/>
        </w:rPr>
      </w:pPr>
    </w:p>
    <w:p w:rsidR="000D283C" w:rsidRPr="000D283C" w:rsidRDefault="00B36B9E" w:rsidP="00663B2E">
      <w:pPr>
        <w:spacing w:before="0" w:after="0" w:line="360" w:lineRule="auto"/>
        <w:rPr>
          <w:rFonts w:ascii="Calibri" w:hAnsi="Calibri" w:cs="Calibri"/>
          <w:sz w:val="24"/>
          <w:szCs w:val="24"/>
        </w:rPr>
      </w:pPr>
      <w:r>
        <w:rPr>
          <w:rFonts w:ascii="Calibri" w:hAnsi="Calibri" w:cs="Calibri"/>
          <w:noProof/>
          <w:color w:val="000000"/>
          <w:sz w:val="24"/>
          <w:szCs w:val="24"/>
          <w:shd w:val="clear" w:color="auto" w:fill="FFFFFF"/>
        </w:rPr>
        <w:drawing>
          <wp:anchor distT="0" distB="0" distL="114300" distR="114300" simplePos="0" relativeHeight="251660288" behindDoc="0" locked="0" layoutInCell="1" allowOverlap="1" wp14:anchorId="0211126B">
            <wp:simplePos x="0" y="0"/>
            <wp:positionH relativeFrom="margin">
              <wp:posOffset>2233295</wp:posOffset>
            </wp:positionH>
            <wp:positionV relativeFrom="margin">
              <wp:posOffset>791210</wp:posOffset>
            </wp:positionV>
            <wp:extent cx="3302000" cy="2476500"/>
            <wp:effectExtent l="0" t="0" r="0" b="0"/>
            <wp:wrapSquare wrapText="bothSides"/>
            <wp:docPr id="6" name="Picture 6" descr="A group of baseball players standing on a grass field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group of baseball players standing on a grass field posing for the camera&#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02000" cy="2476500"/>
                    </a:xfrm>
                    <a:prstGeom prst="rect">
                      <a:avLst/>
                    </a:prstGeom>
                  </pic:spPr>
                </pic:pic>
              </a:graphicData>
            </a:graphic>
            <wp14:sizeRelH relativeFrom="margin">
              <wp14:pctWidth>0</wp14:pctWidth>
            </wp14:sizeRelH>
            <wp14:sizeRelV relativeFrom="margin">
              <wp14:pctHeight>0</wp14:pctHeight>
            </wp14:sizeRelV>
          </wp:anchor>
        </w:drawing>
      </w:r>
      <w:r w:rsidR="000D283C" w:rsidRPr="000D283C">
        <w:rPr>
          <w:rFonts w:ascii="Calibri" w:hAnsi="Calibri" w:cs="Calibri"/>
          <w:sz w:val="24"/>
          <w:szCs w:val="24"/>
        </w:rPr>
        <w:t xml:space="preserve">The 2020 Ball Season for White Butte Minor Ball was a season that as an organization we could not predict or plan. It was a season filled with uncertainty and one that we were not sure was even going to happen.  COVID 19 took away “normal” baseball like we all know. We all waited with anticipation for Baseball </w:t>
      </w:r>
      <w:proofErr w:type="spellStart"/>
      <w:r w:rsidR="000D283C" w:rsidRPr="000D283C">
        <w:rPr>
          <w:rFonts w:ascii="Calibri" w:hAnsi="Calibri" w:cs="Calibri"/>
          <w:sz w:val="24"/>
          <w:szCs w:val="24"/>
        </w:rPr>
        <w:t>Sask</w:t>
      </w:r>
      <w:proofErr w:type="spellEnd"/>
      <w:r w:rsidR="000D283C" w:rsidRPr="000D283C">
        <w:rPr>
          <w:rFonts w:ascii="Calibri" w:hAnsi="Calibri" w:cs="Calibri"/>
          <w:sz w:val="24"/>
          <w:szCs w:val="24"/>
        </w:rPr>
        <w:t xml:space="preserve"> to say the magic words of “LETS PLAY BALL”. When the words were finally said it brought new rules to this game from taking attendance, limited players in the dugout, social distance, limited spectators and so many more requirements. Despite all the requirements we played ball and had a good season. The season was short, but our teams enjoyed getting back on the diamonds. They embraced all the requirements of playing during COVID times. There were still celebrations in all our divisions from the first home run of the season to winning the Baseball Regina City Championship. White Butte is proud of all our players/teams/families both on and off the field.   </w:t>
      </w:r>
    </w:p>
    <w:p w:rsidR="00B36B9E" w:rsidRDefault="00B36B9E" w:rsidP="00663B2E">
      <w:pPr>
        <w:spacing w:before="0" w:after="0" w:line="360" w:lineRule="auto"/>
        <w:rPr>
          <w:rFonts w:ascii="Calibri" w:hAnsi="Calibri" w:cs="Calibri"/>
          <w:sz w:val="24"/>
          <w:szCs w:val="24"/>
        </w:rPr>
      </w:pPr>
    </w:p>
    <w:p w:rsidR="000D283C" w:rsidRPr="000D283C" w:rsidRDefault="000D283C" w:rsidP="00663B2E">
      <w:pPr>
        <w:spacing w:before="0" w:after="0" w:line="360" w:lineRule="auto"/>
        <w:rPr>
          <w:rFonts w:ascii="Calibri" w:hAnsi="Calibri" w:cs="Calibri"/>
          <w:sz w:val="24"/>
          <w:szCs w:val="24"/>
        </w:rPr>
      </w:pPr>
      <w:r w:rsidRPr="000D283C">
        <w:rPr>
          <w:rFonts w:ascii="Calibri" w:hAnsi="Calibri" w:cs="Calibri"/>
          <w:sz w:val="24"/>
          <w:szCs w:val="24"/>
        </w:rPr>
        <w:t xml:space="preserve">It was another good season from a scheduling perspective. Prior to the season start, I again meet with all the rec directors from Balgonie, White City and Pilot Butte.  All three communities supported the requirements needed to play during COVID times.  Electronic calendars were again provided on a regular basis throughout the season, so that double booking did not occur, and billing would be accurate. Baseball practices were then coordinated and scheduled via email.  We continue to have good usage on all our diamonds in all three communities despite COVID 19. </w:t>
      </w:r>
    </w:p>
    <w:p w:rsidR="008F2D98" w:rsidRDefault="000D283C" w:rsidP="00663B2E">
      <w:pPr>
        <w:spacing w:before="0" w:after="0" w:line="360" w:lineRule="auto"/>
        <w:rPr>
          <w:rFonts w:ascii="Calibri" w:hAnsi="Calibri" w:cs="Calibri"/>
          <w:sz w:val="24"/>
          <w:szCs w:val="24"/>
        </w:rPr>
      </w:pPr>
      <w:r w:rsidRPr="000D283C">
        <w:rPr>
          <w:rFonts w:ascii="Calibri" w:hAnsi="Calibri" w:cs="Calibri"/>
          <w:sz w:val="24"/>
          <w:szCs w:val="24"/>
        </w:rPr>
        <w:lastRenderedPageBreak/>
        <w:t xml:space="preserve">I am looking forward to the 2021 Baseball Season and continuing as the Executive Director of White Butte Minor Ball. </w:t>
      </w:r>
    </w:p>
    <w:p w:rsidR="00B36B9E" w:rsidRDefault="00B36B9E" w:rsidP="00663B2E">
      <w:pPr>
        <w:spacing w:before="0" w:after="0" w:line="360" w:lineRule="auto"/>
        <w:rPr>
          <w:rFonts w:ascii="Calibri" w:hAnsi="Calibri" w:cs="Calibri"/>
          <w:sz w:val="24"/>
          <w:szCs w:val="24"/>
        </w:rPr>
      </w:pPr>
    </w:p>
    <w:p w:rsidR="00B36B9E" w:rsidRDefault="00B36B9E" w:rsidP="00663B2E">
      <w:pPr>
        <w:spacing w:before="0" w:after="0" w:line="360" w:lineRule="auto"/>
      </w:pPr>
    </w:p>
    <w:p w:rsidR="00B06BF8" w:rsidRDefault="003914BF" w:rsidP="00663B2E">
      <w:pPr>
        <w:pStyle w:val="Heading1"/>
        <w:spacing w:before="0" w:line="360" w:lineRule="auto"/>
      </w:pPr>
      <w:bookmarkStart w:id="1" w:name="_Toc56447970"/>
      <w:r>
        <w:t>President</w:t>
      </w:r>
      <w:r w:rsidR="001D440D">
        <w:t xml:space="preserve"> – </w:t>
      </w:r>
      <w:r w:rsidR="009A1ACA">
        <w:t>JEFF HILCHEY</w:t>
      </w:r>
      <w:bookmarkEnd w:id="1"/>
    </w:p>
    <w:p w:rsidR="001A2280" w:rsidRDefault="001A2280" w:rsidP="00663B2E">
      <w:pPr>
        <w:spacing w:before="0" w:after="0" w:line="360" w:lineRule="auto"/>
        <w:rPr>
          <w:rFonts w:ascii="Calibri" w:hAnsi="Calibri" w:cstheme="minorHAnsi"/>
          <w:sz w:val="24"/>
          <w:szCs w:val="24"/>
          <w:lang w:val="en-CA"/>
        </w:rPr>
      </w:pPr>
    </w:p>
    <w:p w:rsidR="00741735" w:rsidRDefault="00741735" w:rsidP="00663B2E">
      <w:pPr>
        <w:spacing w:before="0" w:after="0" w:line="360" w:lineRule="auto"/>
        <w:rPr>
          <w:rFonts w:ascii="Calibri" w:hAnsi="Calibri" w:cstheme="minorHAnsi"/>
          <w:sz w:val="24"/>
          <w:szCs w:val="24"/>
          <w:lang w:val="en-CA"/>
        </w:rPr>
      </w:pPr>
      <w:r w:rsidRPr="001D440D">
        <w:rPr>
          <w:rFonts w:ascii="Calibri" w:hAnsi="Calibri" w:cstheme="minorHAnsi"/>
          <w:sz w:val="24"/>
          <w:szCs w:val="24"/>
          <w:lang w:val="en-CA"/>
        </w:rPr>
        <w:t>In late 2019, I resigned from my role of Umpire Coordinator and became President.  My first task was to repopulate the Board of Directors as volunteer numbers had dwindled over the last few years prompting discussion about dissolving the association.  I wrote an email to our membership describing the dire situation and included the incentive of refunding half of registration fees.  The membership responded and we now have an almost</w:t>
      </w:r>
      <w:r>
        <w:rPr>
          <w:rFonts w:ascii="Calibri" w:hAnsi="Calibri" w:cstheme="minorHAnsi"/>
          <w:sz w:val="24"/>
          <w:szCs w:val="24"/>
          <w:lang w:val="en-CA"/>
        </w:rPr>
        <w:t>-</w:t>
      </w:r>
      <w:r w:rsidRPr="001D440D">
        <w:rPr>
          <w:rFonts w:ascii="Calibri" w:hAnsi="Calibri" w:cstheme="minorHAnsi"/>
          <w:sz w:val="24"/>
          <w:szCs w:val="24"/>
          <w:lang w:val="en-CA"/>
        </w:rPr>
        <w:t>full board with 18 members.</w:t>
      </w:r>
    </w:p>
    <w:p w:rsidR="00663B2E" w:rsidRPr="001D440D" w:rsidRDefault="00663B2E" w:rsidP="00663B2E">
      <w:pPr>
        <w:spacing w:before="0" w:after="0" w:line="360" w:lineRule="auto"/>
        <w:rPr>
          <w:rFonts w:ascii="Calibri" w:hAnsi="Calibri" w:cstheme="minorHAnsi"/>
          <w:sz w:val="24"/>
          <w:szCs w:val="24"/>
          <w:lang w:val="en-CA"/>
        </w:rPr>
      </w:pPr>
    </w:p>
    <w:p w:rsidR="00741735" w:rsidRDefault="00741735" w:rsidP="00663B2E">
      <w:pPr>
        <w:spacing w:before="0" w:after="0" w:line="360" w:lineRule="auto"/>
        <w:rPr>
          <w:rFonts w:ascii="Calibri" w:hAnsi="Calibri" w:cstheme="minorHAnsi"/>
          <w:sz w:val="24"/>
          <w:szCs w:val="24"/>
          <w:lang w:val="en-CA"/>
        </w:rPr>
      </w:pPr>
      <w:r w:rsidRPr="001D440D">
        <w:rPr>
          <w:rFonts w:ascii="Calibri" w:hAnsi="Calibri" w:cstheme="minorHAnsi"/>
          <w:sz w:val="24"/>
          <w:szCs w:val="24"/>
          <w:lang w:val="en-CA"/>
        </w:rPr>
        <w:t>I chaired the first meeting of the new board on March 3.  Soon after, the pandemic forced the shutdown of baseball and I chaired all subsequent meetings virtually.  In the lead up to restart of the season, I wrote updates to the membership and attended online meetings with Baseball Regina (BR) and Saskatchewan Premier Baseball League (SPBL).  At these latter meetings, I advocated for schedules and procedures that ensured the health and safety of our athletes.  I participated in our own Safety Committee.</w:t>
      </w:r>
    </w:p>
    <w:p w:rsidR="00663B2E" w:rsidRPr="001D440D" w:rsidRDefault="00663B2E" w:rsidP="00663B2E">
      <w:pPr>
        <w:spacing w:before="0" w:after="0" w:line="360" w:lineRule="auto"/>
        <w:rPr>
          <w:rFonts w:ascii="Calibri" w:hAnsi="Calibri" w:cstheme="minorHAnsi"/>
          <w:sz w:val="24"/>
          <w:szCs w:val="24"/>
          <w:lang w:val="en-CA"/>
        </w:rPr>
      </w:pPr>
    </w:p>
    <w:p w:rsidR="00741735" w:rsidRDefault="00741735" w:rsidP="00663B2E">
      <w:pPr>
        <w:spacing w:before="0" w:after="0" w:line="360" w:lineRule="auto"/>
        <w:rPr>
          <w:rFonts w:ascii="Calibri" w:hAnsi="Calibri" w:cstheme="minorHAnsi"/>
          <w:sz w:val="24"/>
          <w:szCs w:val="24"/>
          <w:lang w:val="en-CA"/>
        </w:rPr>
      </w:pPr>
      <w:r w:rsidRPr="001D440D">
        <w:rPr>
          <w:rFonts w:ascii="Calibri" w:hAnsi="Calibri" w:cstheme="minorHAnsi"/>
          <w:sz w:val="24"/>
          <w:szCs w:val="24"/>
          <w:lang w:val="en-CA"/>
        </w:rPr>
        <w:t xml:space="preserve">Because my son recently played in 18U in Regina, I have relationships with those involved in 18U in BR and SPBL.  Therefore, with </w:t>
      </w:r>
      <w:r>
        <w:rPr>
          <w:rFonts w:ascii="Calibri" w:hAnsi="Calibri" w:cstheme="minorHAnsi"/>
          <w:sz w:val="24"/>
          <w:szCs w:val="24"/>
          <w:lang w:val="en-CA"/>
        </w:rPr>
        <w:t>the blessing of the 18U Division Director</w:t>
      </w:r>
      <w:r w:rsidRPr="001D440D">
        <w:rPr>
          <w:rFonts w:ascii="Calibri" w:hAnsi="Calibri" w:cstheme="minorHAnsi"/>
          <w:sz w:val="24"/>
          <w:szCs w:val="24"/>
          <w:lang w:val="en-CA"/>
        </w:rPr>
        <w:t>, I have been active in our 18U program, this season advocating for AA and helping form a combination team in A with BR, and laying the groundwork for a AAA team next year.</w:t>
      </w:r>
    </w:p>
    <w:p w:rsidR="00663B2E" w:rsidRPr="001D440D" w:rsidRDefault="00663B2E" w:rsidP="00663B2E">
      <w:pPr>
        <w:spacing w:before="0" w:after="0" w:line="360" w:lineRule="auto"/>
        <w:rPr>
          <w:rFonts w:ascii="Calibri" w:hAnsi="Calibri" w:cstheme="minorHAnsi"/>
          <w:sz w:val="24"/>
          <w:szCs w:val="24"/>
          <w:lang w:val="en-CA"/>
        </w:rPr>
      </w:pPr>
    </w:p>
    <w:p w:rsidR="000D283C" w:rsidRDefault="00741735" w:rsidP="00663B2E">
      <w:pPr>
        <w:spacing w:before="0" w:after="0" w:line="360" w:lineRule="auto"/>
        <w:rPr>
          <w:rFonts w:ascii="Calibri" w:hAnsi="Calibri" w:cstheme="minorHAnsi"/>
          <w:sz w:val="24"/>
          <w:szCs w:val="24"/>
          <w:lang w:val="en-CA"/>
        </w:rPr>
      </w:pPr>
      <w:r w:rsidRPr="001D440D">
        <w:rPr>
          <w:rFonts w:ascii="Calibri" w:hAnsi="Calibri" w:cstheme="minorHAnsi"/>
          <w:sz w:val="24"/>
          <w:szCs w:val="24"/>
          <w:lang w:val="en-CA"/>
        </w:rPr>
        <w:t>In the leadup to our AGM, I extensively rewrote the Operating Rules and Guidelines and made minor changes to the By-laws</w:t>
      </w:r>
      <w:r>
        <w:rPr>
          <w:rFonts w:ascii="Calibri" w:hAnsi="Calibri" w:cstheme="minorHAnsi"/>
          <w:sz w:val="24"/>
          <w:szCs w:val="24"/>
          <w:lang w:val="en-CA"/>
        </w:rPr>
        <w:t>, which were approved by the Board of Directors.</w:t>
      </w:r>
    </w:p>
    <w:p w:rsidR="00E2323E" w:rsidRDefault="00E2323E" w:rsidP="00663B2E">
      <w:pPr>
        <w:spacing w:before="0" w:after="0" w:line="360" w:lineRule="auto"/>
        <w:rPr>
          <w:rFonts w:ascii="Calibri" w:hAnsi="Calibri"/>
          <w:sz w:val="24"/>
          <w:szCs w:val="24"/>
        </w:rPr>
      </w:pPr>
    </w:p>
    <w:p w:rsidR="00E2323E" w:rsidRDefault="00B87BA3" w:rsidP="00663B2E">
      <w:pPr>
        <w:spacing w:before="0" w:after="0" w:line="360" w:lineRule="auto"/>
        <w:rPr>
          <w:rFonts w:ascii="Calibri" w:hAnsi="Calibri"/>
          <w:sz w:val="24"/>
          <w:szCs w:val="24"/>
        </w:rPr>
      </w:pPr>
      <w:r>
        <w:rPr>
          <w:b/>
          <w:bCs/>
          <w:caps/>
          <w:noProof/>
          <w:color w:val="FFFFFF" w:themeColor="background1"/>
          <w:spacing w:val="15"/>
          <w:sz w:val="22"/>
          <w:szCs w:val="22"/>
        </w:rPr>
        <w:lastRenderedPageBreak/>
        <w:drawing>
          <wp:anchor distT="0" distB="0" distL="114300" distR="114300" simplePos="0" relativeHeight="251659264" behindDoc="0" locked="0" layoutInCell="1" allowOverlap="1" wp14:anchorId="7438E8C6">
            <wp:simplePos x="0" y="0"/>
            <wp:positionH relativeFrom="margin">
              <wp:posOffset>482046</wp:posOffset>
            </wp:positionH>
            <wp:positionV relativeFrom="margin">
              <wp:posOffset>-169457</wp:posOffset>
            </wp:positionV>
            <wp:extent cx="4366396" cy="2046605"/>
            <wp:effectExtent l="0" t="0" r="2540" b="0"/>
            <wp:wrapSquare wrapText="bothSides"/>
            <wp:docPr id="15" name="Picture 15" descr="A group of baseball players standing on top of a grass covered fie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group of baseball players standing on top of a grass covered field&#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4366396" cy="2046605"/>
                    </a:xfrm>
                    <a:prstGeom prst="rect">
                      <a:avLst/>
                    </a:prstGeom>
                  </pic:spPr>
                </pic:pic>
              </a:graphicData>
            </a:graphic>
          </wp:anchor>
        </w:drawing>
      </w:r>
    </w:p>
    <w:p w:rsidR="00E2323E" w:rsidRDefault="00E2323E" w:rsidP="00663B2E">
      <w:pPr>
        <w:spacing w:before="0" w:after="0" w:line="360" w:lineRule="auto"/>
        <w:rPr>
          <w:rFonts w:ascii="Calibri" w:hAnsi="Calibri"/>
          <w:sz w:val="24"/>
          <w:szCs w:val="24"/>
        </w:rPr>
      </w:pPr>
    </w:p>
    <w:p w:rsidR="00E2323E" w:rsidRDefault="00E2323E" w:rsidP="00663B2E">
      <w:pPr>
        <w:spacing w:before="0" w:after="0" w:line="360" w:lineRule="auto"/>
        <w:rPr>
          <w:rFonts w:ascii="Calibri" w:hAnsi="Calibri"/>
          <w:sz w:val="24"/>
          <w:szCs w:val="24"/>
        </w:rPr>
      </w:pPr>
    </w:p>
    <w:p w:rsidR="00E2323E" w:rsidRDefault="00E2323E" w:rsidP="00663B2E">
      <w:pPr>
        <w:spacing w:before="0" w:after="0" w:line="360" w:lineRule="auto"/>
        <w:rPr>
          <w:rFonts w:ascii="Calibri" w:hAnsi="Calibri"/>
          <w:sz w:val="24"/>
          <w:szCs w:val="24"/>
        </w:rPr>
      </w:pPr>
    </w:p>
    <w:p w:rsidR="00E2323E" w:rsidRDefault="00E2323E" w:rsidP="00663B2E">
      <w:pPr>
        <w:spacing w:before="0" w:after="0" w:line="360" w:lineRule="auto"/>
        <w:rPr>
          <w:rFonts w:ascii="Calibri" w:hAnsi="Calibri"/>
          <w:sz w:val="24"/>
          <w:szCs w:val="24"/>
        </w:rPr>
      </w:pPr>
    </w:p>
    <w:p w:rsidR="00E2323E" w:rsidRDefault="00E2323E" w:rsidP="00663B2E">
      <w:pPr>
        <w:spacing w:before="0" w:after="0" w:line="360" w:lineRule="auto"/>
        <w:rPr>
          <w:rFonts w:ascii="Calibri" w:hAnsi="Calibri"/>
          <w:sz w:val="24"/>
          <w:szCs w:val="24"/>
        </w:rPr>
      </w:pPr>
    </w:p>
    <w:p w:rsidR="00E2323E" w:rsidRDefault="00E2323E" w:rsidP="00663B2E">
      <w:pPr>
        <w:spacing w:before="0" w:after="0" w:line="360" w:lineRule="auto"/>
        <w:rPr>
          <w:rFonts w:ascii="Calibri" w:hAnsi="Calibri"/>
          <w:sz w:val="24"/>
          <w:szCs w:val="24"/>
        </w:rPr>
      </w:pPr>
    </w:p>
    <w:p w:rsidR="00E2323E" w:rsidRDefault="00E2323E" w:rsidP="00663B2E">
      <w:pPr>
        <w:spacing w:before="0" w:after="0" w:line="360" w:lineRule="auto"/>
        <w:rPr>
          <w:rFonts w:ascii="Calibri" w:hAnsi="Calibri"/>
          <w:sz w:val="24"/>
          <w:szCs w:val="24"/>
        </w:rPr>
      </w:pPr>
    </w:p>
    <w:p w:rsidR="00EB0059" w:rsidRDefault="00EB0059" w:rsidP="00663B2E">
      <w:pPr>
        <w:spacing w:before="0" w:after="0" w:line="360" w:lineRule="auto"/>
        <w:rPr>
          <w:rFonts w:ascii="Calibri" w:hAnsi="Calibri"/>
          <w:sz w:val="24"/>
          <w:szCs w:val="24"/>
        </w:rPr>
      </w:pPr>
    </w:p>
    <w:p w:rsidR="001D440D" w:rsidRDefault="00881D13" w:rsidP="00663B2E">
      <w:pPr>
        <w:pStyle w:val="Heading1"/>
        <w:spacing w:before="0" w:line="360" w:lineRule="auto"/>
      </w:pPr>
      <w:bookmarkStart w:id="2" w:name="_Toc56447971"/>
      <w:r>
        <w:t>R</w:t>
      </w:r>
      <w:r w:rsidR="001D440D">
        <w:t xml:space="preserve">egistrar – </w:t>
      </w:r>
      <w:r>
        <w:t>ANITA EHMAN</w:t>
      </w:r>
      <w:bookmarkEnd w:id="2"/>
    </w:p>
    <w:p w:rsidR="00663B2E" w:rsidRDefault="00663B2E" w:rsidP="00663B2E">
      <w:pPr>
        <w:spacing w:before="0" w:after="0" w:line="360" w:lineRule="auto"/>
        <w:rPr>
          <w:rFonts w:ascii="Calibri" w:eastAsia="Times New Roman" w:hAnsi="Calibri" w:cstheme="minorHAnsi"/>
          <w:sz w:val="24"/>
          <w:szCs w:val="24"/>
        </w:rPr>
      </w:pPr>
    </w:p>
    <w:p w:rsidR="001D440D" w:rsidRPr="001D440D" w:rsidRDefault="001D440D" w:rsidP="00663B2E">
      <w:pPr>
        <w:spacing w:before="0" w:after="0" w:line="360" w:lineRule="auto"/>
        <w:rPr>
          <w:rFonts w:ascii="Calibri" w:eastAsia="Times New Roman" w:hAnsi="Calibri" w:cstheme="minorHAnsi"/>
          <w:sz w:val="24"/>
          <w:szCs w:val="24"/>
        </w:rPr>
      </w:pPr>
      <w:r w:rsidRPr="001D440D">
        <w:rPr>
          <w:rFonts w:ascii="Calibri" w:eastAsia="Times New Roman" w:hAnsi="Calibri" w:cstheme="minorHAnsi"/>
          <w:sz w:val="24"/>
          <w:szCs w:val="24"/>
        </w:rPr>
        <w:t>Online Registration for the 2020 Ball Season opened January 15, 2020 and closed</w:t>
      </w:r>
      <w:r>
        <w:rPr>
          <w:rFonts w:ascii="Calibri" w:eastAsia="Times New Roman" w:hAnsi="Calibri" w:cstheme="minorHAnsi"/>
          <w:sz w:val="24"/>
          <w:szCs w:val="24"/>
        </w:rPr>
        <w:t xml:space="preserve"> </w:t>
      </w:r>
      <w:r w:rsidRPr="001D440D">
        <w:rPr>
          <w:rFonts w:ascii="Calibri" w:eastAsia="Times New Roman" w:hAnsi="Calibri" w:cstheme="minorHAnsi"/>
          <w:sz w:val="24"/>
          <w:szCs w:val="24"/>
        </w:rPr>
        <w:t>February 28, 2020.  We did allow some late registrations in age groups that still had room.</w:t>
      </w:r>
    </w:p>
    <w:p w:rsidR="001D440D" w:rsidRPr="001D440D" w:rsidRDefault="001D440D" w:rsidP="00663B2E">
      <w:pPr>
        <w:spacing w:before="0" w:after="0" w:line="360" w:lineRule="auto"/>
        <w:rPr>
          <w:rFonts w:ascii="Calibri" w:eastAsia="Times New Roman" w:hAnsi="Calibri" w:cstheme="minorHAnsi"/>
          <w:sz w:val="24"/>
          <w:szCs w:val="24"/>
        </w:rPr>
      </w:pPr>
      <w:r w:rsidRPr="001D440D">
        <w:rPr>
          <w:rFonts w:ascii="Calibri" w:eastAsia="Times New Roman" w:hAnsi="Calibri" w:cstheme="minorHAnsi"/>
          <w:sz w:val="24"/>
          <w:szCs w:val="24"/>
        </w:rPr>
        <w:t>Registration numbers for the 2020 Season for Bronco Baseball is as follows:</w:t>
      </w:r>
    </w:p>
    <w:p w:rsidR="001D440D" w:rsidRPr="001D440D" w:rsidRDefault="001D440D" w:rsidP="00663B2E">
      <w:pPr>
        <w:spacing w:before="0" w:after="0" w:line="360" w:lineRule="auto"/>
        <w:rPr>
          <w:rFonts w:ascii="Calibri" w:eastAsia="Times New Roman" w:hAnsi="Calibri" w:cstheme="minorHAnsi"/>
          <w:b/>
          <w:sz w:val="24"/>
          <w:szCs w:val="24"/>
        </w:rPr>
      </w:pPr>
      <w:r w:rsidRPr="001D440D">
        <w:rPr>
          <w:rFonts w:ascii="Calibri" w:eastAsia="Times New Roman" w:hAnsi="Calibri" w:cstheme="minorHAnsi"/>
          <w:b/>
          <w:sz w:val="24"/>
          <w:szCs w:val="24"/>
        </w:rPr>
        <w:t>BASEBALL</w:t>
      </w:r>
    </w:p>
    <w:p w:rsidR="001D440D" w:rsidRPr="001D440D" w:rsidRDefault="001D440D" w:rsidP="00663B2E">
      <w:pPr>
        <w:spacing w:before="0" w:after="0" w:line="360" w:lineRule="auto"/>
        <w:rPr>
          <w:rFonts w:ascii="Calibri" w:eastAsia="Times New Roman" w:hAnsi="Calibri" w:cstheme="minorHAnsi"/>
          <w:sz w:val="24"/>
          <w:szCs w:val="24"/>
        </w:rPr>
      </w:pPr>
      <w:r w:rsidRPr="001D440D">
        <w:rPr>
          <w:rFonts w:ascii="Calibri" w:eastAsia="Times New Roman" w:hAnsi="Calibri" w:cstheme="minorHAnsi"/>
          <w:sz w:val="24"/>
          <w:szCs w:val="24"/>
        </w:rPr>
        <w:t>Junior Rally Cap</w:t>
      </w:r>
      <w:r w:rsidRPr="001D440D">
        <w:rPr>
          <w:rFonts w:ascii="Calibri" w:eastAsia="Times New Roman" w:hAnsi="Calibri" w:cstheme="minorHAnsi"/>
          <w:sz w:val="24"/>
          <w:szCs w:val="24"/>
        </w:rPr>
        <w:tab/>
      </w:r>
      <w:r w:rsidRPr="001D440D">
        <w:rPr>
          <w:rFonts w:ascii="Calibri" w:eastAsia="Times New Roman" w:hAnsi="Calibri" w:cstheme="minorHAnsi"/>
          <w:sz w:val="24"/>
          <w:szCs w:val="24"/>
        </w:rPr>
        <w:tab/>
      </w:r>
      <w:r w:rsidRPr="001D440D">
        <w:rPr>
          <w:rFonts w:ascii="Calibri" w:eastAsia="Times New Roman" w:hAnsi="Calibri" w:cstheme="minorHAnsi"/>
          <w:sz w:val="24"/>
          <w:szCs w:val="24"/>
        </w:rPr>
        <w:tab/>
        <w:t>37</w:t>
      </w:r>
      <w:r w:rsidRPr="001D440D">
        <w:rPr>
          <w:rFonts w:ascii="Calibri" w:eastAsia="Times New Roman" w:hAnsi="Calibri" w:cstheme="minorHAnsi"/>
          <w:sz w:val="24"/>
          <w:szCs w:val="24"/>
        </w:rPr>
        <w:tab/>
      </w:r>
      <w:r w:rsidRPr="001D440D">
        <w:rPr>
          <w:rFonts w:ascii="Calibri" w:eastAsia="Times New Roman" w:hAnsi="Calibri" w:cstheme="minorHAnsi"/>
          <w:sz w:val="24"/>
          <w:szCs w:val="24"/>
        </w:rPr>
        <w:tab/>
        <w:t>(4 teams)</w:t>
      </w:r>
    </w:p>
    <w:p w:rsidR="001D440D" w:rsidRPr="001D440D" w:rsidRDefault="001D440D" w:rsidP="00663B2E">
      <w:pPr>
        <w:spacing w:before="0" w:after="0" w:line="360" w:lineRule="auto"/>
        <w:rPr>
          <w:rFonts w:ascii="Calibri" w:eastAsia="Times New Roman" w:hAnsi="Calibri" w:cstheme="minorHAnsi"/>
          <w:sz w:val="24"/>
          <w:szCs w:val="24"/>
        </w:rPr>
      </w:pPr>
      <w:r w:rsidRPr="001D440D">
        <w:rPr>
          <w:rFonts w:ascii="Calibri" w:eastAsia="Times New Roman" w:hAnsi="Calibri" w:cstheme="minorHAnsi"/>
          <w:sz w:val="24"/>
          <w:szCs w:val="24"/>
        </w:rPr>
        <w:t>Senior Rally Cap</w:t>
      </w:r>
      <w:r w:rsidRPr="001D440D">
        <w:rPr>
          <w:rFonts w:ascii="Calibri" w:eastAsia="Times New Roman" w:hAnsi="Calibri" w:cstheme="minorHAnsi"/>
          <w:sz w:val="24"/>
          <w:szCs w:val="24"/>
        </w:rPr>
        <w:tab/>
      </w:r>
      <w:r w:rsidRPr="001D440D">
        <w:rPr>
          <w:rFonts w:ascii="Calibri" w:eastAsia="Times New Roman" w:hAnsi="Calibri" w:cstheme="minorHAnsi"/>
          <w:sz w:val="24"/>
          <w:szCs w:val="24"/>
        </w:rPr>
        <w:tab/>
      </w:r>
      <w:r w:rsidRPr="001D440D">
        <w:rPr>
          <w:rFonts w:ascii="Calibri" w:eastAsia="Times New Roman" w:hAnsi="Calibri" w:cstheme="minorHAnsi"/>
          <w:sz w:val="24"/>
          <w:szCs w:val="24"/>
        </w:rPr>
        <w:tab/>
        <w:t>23</w:t>
      </w:r>
      <w:r w:rsidRPr="001D440D">
        <w:rPr>
          <w:rFonts w:ascii="Calibri" w:eastAsia="Times New Roman" w:hAnsi="Calibri" w:cstheme="minorHAnsi"/>
          <w:sz w:val="24"/>
          <w:szCs w:val="24"/>
        </w:rPr>
        <w:tab/>
      </w:r>
      <w:r w:rsidRPr="001D440D">
        <w:rPr>
          <w:rFonts w:ascii="Calibri" w:eastAsia="Times New Roman" w:hAnsi="Calibri" w:cstheme="minorHAnsi"/>
          <w:sz w:val="24"/>
          <w:szCs w:val="24"/>
        </w:rPr>
        <w:tab/>
        <w:t>(2 teams)</w:t>
      </w:r>
    </w:p>
    <w:p w:rsidR="001D440D" w:rsidRPr="001D440D" w:rsidRDefault="001D440D" w:rsidP="00663B2E">
      <w:pPr>
        <w:spacing w:before="0" w:after="0" w:line="360" w:lineRule="auto"/>
        <w:rPr>
          <w:rFonts w:ascii="Calibri" w:eastAsia="Times New Roman" w:hAnsi="Calibri" w:cstheme="minorHAnsi"/>
          <w:sz w:val="24"/>
          <w:szCs w:val="24"/>
        </w:rPr>
      </w:pPr>
      <w:r w:rsidRPr="001D440D">
        <w:rPr>
          <w:rFonts w:ascii="Calibri" w:eastAsia="Times New Roman" w:hAnsi="Calibri" w:cstheme="minorHAnsi"/>
          <w:sz w:val="24"/>
          <w:szCs w:val="24"/>
        </w:rPr>
        <w:t>11U</w:t>
      </w:r>
      <w:r w:rsidRPr="001D440D">
        <w:rPr>
          <w:rFonts w:ascii="Calibri" w:eastAsia="Times New Roman" w:hAnsi="Calibri" w:cstheme="minorHAnsi"/>
          <w:sz w:val="24"/>
          <w:szCs w:val="24"/>
        </w:rPr>
        <w:tab/>
      </w:r>
      <w:r w:rsidRPr="001D440D">
        <w:rPr>
          <w:rFonts w:ascii="Calibri" w:eastAsia="Times New Roman" w:hAnsi="Calibri" w:cstheme="minorHAnsi"/>
          <w:sz w:val="24"/>
          <w:szCs w:val="24"/>
        </w:rPr>
        <w:tab/>
      </w:r>
      <w:r w:rsidRPr="001D440D">
        <w:rPr>
          <w:rFonts w:ascii="Calibri" w:eastAsia="Times New Roman" w:hAnsi="Calibri" w:cstheme="minorHAnsi"/>
          <w:sz w:val="24"/>
          <w:szCs w:val="24"/>
        </w:rPr>
        <w:tab/>
      </w:r>
      <w:r w:rsidRPr="001D440D">
        <w:rPr>
          <w:rFonts w:ascii="Calibri" w:eastAsia="Times New Roman" w:hAnsi="Calibri" w:cstheme="minorHAnsi"/>
          <w:sz w:val="24"/>
          <w:szCs w:val="24"/>
        </w:rPr>
        <w:tab/>
      </w:r>
      <w:r w:rsidRPr="001D440D">
        <w:rPr>
          <w:rFonts w:ascii="Calibri" w:eastAsia="Times New Roman" w:hAnsi="Calibri" w:cstheme="minorHAnsi"/>
          <w:sz w:val="24"/>
          <w:szCs w:val="24"/>
        </w:rPr>
        <w:tab/>
        <w:t>35</w:t>
      </w:r>
      <w:r w:rsidRPr="001D440D">
        <w:rPr>
          <w:rFonts w:ascii="Calibri" w:eastAsia="Times New Roman" w:hAnsi="Calibri" w:cstheme="minorHAnsi"/>
          <w:sz w:val="24"/>
          <w:szCs w:val="24"/>
        </w:rPr>
        <w:tab/>
      </w:r>
      <w:r w:rsidRPr="001D440D">
        <w:rPr>
          <w:rFonts w:ascii="Calibri" w:eastAsia="Times New Roman" w:hAnsi="Calibri" w:cstheme="minorHAnsi"/>
          <w:sz w:val="24"/>
          <w:szCs w:val="24"/>
        </w:rPr>
        <w:tab/>
        <w:t>(3 teams – AAA, AA, A)</w:t>
      </w:r>
    </w:p>
    <w:p w:rsidR="001D440D" w:rsidRPr="001D440D" w:rsidRDefault="001D440D" w:rsidP="00663B2E">
      <w:pPr>
        <w:spacing w:before="0" w:after="0" w:line="360" w:lineRule="auto"/>
        <w:rPr>
          <w:rFonts w:ascii="Calibri" w:eastAsia="Times New Roman" w:hAnsi="Calibri" w:cstheme="minorHAnsi"/>
          <w:sz w:val="24"/>
          <w:szCs w:val="24"/>
        </w:rPr>
      </w:pPr>
      <w:r w:rsidRPr="001D440D">
        <w:rPr>
          <w:rFonts w:ascii="Calibri" w:eastAsia="Times New Roman" w:hAnsi="Calibri" w:cstheme="minorHAnsi"/>
          <w:sz w:val="24"/>
          <w:szCs w:val="24"/>
        </w:rPr>
        <w:t>13U</w:t>
      </w:r>
      <w:r w:rsidRPr="001D440D">
        <w:rPr>
          <w:rFonts w:ascii="Calibri" w:eastAsia="Times New Roman" w:hAnsi="Calibri" w:cstheme="minorHAnsi"/>
          <w:sz w:val="24"/>
          <w:szCs w:val="24"/>
        </w:rPr>
        <w:tab/>
      </w:r>
      <w:r w:rsidRPr="001D440D">
        <w:rPr>
          <w:rFonts w:ascii="Calibri" w:eastAsia="Times New Roman" w:hAnsi="Calibri" w:cstheme="minorHAnsi"/>
          <w:sz w:val="24"/>
          <w:szCs w:val="24"/>
        </w:rPr>
        <w:tab/>
      </w:r>
      <w:r w:rsidRPr="001D440D">
        <w:rPr>
          <w:rFonts w:ascii="Calibri" w:eastAsia="Times New Roman" w:hAnsi="Calibri" w:cstheme="minorHAnsi"/>
          <w:sz w:val="24"/>
          <w:szCs w:val="24"/>
        </w:rPr>
        <w:tab/>
      </w:r>
      <w:r w:rsidRPr="001D440D">
        <w:rPr>
          <w:rFonts w:ascii="Calibri" w:eastAsia="Times New Roman" w:hAnsi="Calibri" w:cstheme="minorHAnsi"/>
          <w:sz w:val="24"/>
          <w:szCs w:val="24"/>
        </w:rPr>
        <w:tab/>
      </w:r>
      <w:r w:rsidRPr="001D440D">
        <w:rPr>
          <w:rFonts w:ascii="Calibri" w:eastAsia="Times New Roman" w:hAnsi="Calibri" w:cstheme="minorHAnsi"/>
          <w:sz w:val="24"/>
          <w:szCs w:val="24"/>
        </w:rPr>
        <w:tab/>
        <w:t>27</w:t>
      </w:r>
      <w:r w:rsidRPr="001D440D">
        <w:rPr>
          <w:rFonts w:ascii="Calibri" w:eastAsia="Times New Roman" w:hAnsi="Calibri" w:cstheme="minorHAnsi"/>
          <w:sz w:val="24"/>
          <w:szCs w:val="24"/>
        </w:rPr>
        <w:tab/>
      </w:r>
      <w:r w:rsidRPr="001D440D">
        <w:rPr>
          <w:rFonts w:ascii="Calibri" w:eastAsia="Times New Roman" w:hAnsi="Calibri" w:cstheme="minorHAnsi"/>
          <w:sz w:val="24"/>
          <w:szCs w:val="24"/>
        </w:rPr>
        <w:tab/>
        <w:t>(2 teams - AAA, AA)</w:t>
      </w:r>
    </w:p>
    <w:p w:rsidR="001D440D" w:rsidRPr="001D440D" w:rsidRDefault="001D440D" w:rsidP="00663B2E">
      <w:pPr>
        <w:spacing w:before="0" w:after="0" w:line="360" w:lineRule="auto"/>
        <w:rPr>
          <w:rFonts w:ascii="Calibri" w:eastAsia="Times New Roman" w:hAnsi="Calibri" w:cstheme="minorHAnsi"/>
          <w:sz w:val="24"/>
          <w:szCs w:val="24"/>
        </w:rPr>
      </w:pPr>
      <w:r w:rsidRPr="001D440D">
        <w:rPr>
          <w:rFonts w:ascii="Calibri" w:eastAsia="Times New Roman" w:hAnsi="Calibri" w:cstheme="minorHAnsi"/>
          <w:sz w:val="24"/>
          <w:szCs w:val="24"/>
        </w:rPr>
        <w:t>15U</w:t>
      </w:r>
      <w:r w:rsidRPr="001D440D">
        <w:rPr>
          <w:rFonts w:ascii="Calibri" w:eastAsia="Times New Roman" w:hAnsi="Calibri" w:cstheme="minorHAnsi"/>
          <w:sz w:val="24"/>
          <w:szCs w:val="24"/>
        </w:rPr>
        <w:tab/>
        <w:t xml:space="preserve"> </w:t>
      </w:r>
      <w:r w:rsidRPr="001D440D">
        <w:rPr>
          <w:rFonts w:ascii="Calibri" w:eastAsia="Times New Roman" w:hAnsi="Calibri" w:cstheme="minorHAnsi"/>
          <w:sz w:val="24"/>
          <w:szCs w:val="24"/>
        </w:rPr>
        <w:tab/>
      </w:r>
      <w:r w:rsidRPr="001D440D">
        <w:rPr>
          <w:rFonts w:ascii="Calibri" w:eastAsia="Times New Roman" w:hAnsi="Calibri" w:cstheme="minorHAnsi"/>
          <w:sz w:val="24"/>
          <w:szCs w:val="24"/>
        </w:rPr>
        <w:tab/>
      </w:r>
      <w:r w:rsidRPr="001D440D">
        <w:rPr>
          <w:rFonts w:ascii="Calibri" w:eastAsia="Times New Roman" w:hAnsi="Calibri" w:cstheme="minorHAnsi"/>
          <w:sz w:val="24"/>
          <w:szCs w:val="24"/>
        </w:rPr>
        <w:tab/>
      </w:r>
      <w:r w:rsidRPr="001D440D">
        <w:rPr>
          <w:rFonts w:ascii="Calibri" w:eastAsia="Times New Roman" w:hAnsi="Calibri" w:cstheme="minorHAnsi"/>
          <w:sz w:val="24"/>
          <w:szCs w:val="24"/>
        </w:rPr>
        <w:tab/>
        <w:t>13</w:t>
      </w:r>
      <w:r w:rsidRPr="001D440D">
        <w:rPr>
          <w:rFonts w:ascii="Calibri" w:eastAsia="Times New Roman" w:hAnsi="Calibri" w:cstheme="minorHAnsi"/>
          <w:sz w:val="24"/>
          <w:szCs w:val="24"/>
        </w:rPr>
        <w:tab/>
      </w:r>
      <w:r w:rsidRPr="001D440D">
        <w:rPr>
          <w:rFonts w:ascii="Calibri" w:eastAsia="Times New Roman" w:hAnsi="Calibri" w:cstheme="minorHAnsi"/>
          <w:sz w:val="24"/>
          <w:szCs w:val="24"/>
        </w:rPr>
        <w:tab/>
        <w:t>(1 team – AA)</w:t>
      </w:r>
    </w:p>
    <w:p w:rsidR="001D440D" w:rsidRPr="001D440D" w:rsidRDefault="001D440D" w:rsidP="00663B2E">
      <w:pPr>
        <w:spacing w:before="0" w:after="0" w:line="360" w:lineRule="auto"/>
        <w:rPr>
          <w:rFonts w:ascii="Calibri" w:eastAsia="Times New Roman" w:hAnsi="Calibri" w:cstheme="minorHAnsi"/>
          <w:sz w:val="24"/>
          <w:szCs w:val="24"/>
        </w:rPr>
      </w:pPr>
      <w:r w:rsidRPr="001D440D">
        <w:rPr>
          <w:rFonts w:ascii="Calibri" w:eastAsia="Times New Roman" w:hAnsi="Calibri" w:cstheme="minorHAnsi"/>
          <w:sz w:val="24"/>
          <w:szCs w:val="24"/>
        </w:rPr>
        <w:t>18U</w:t>
      </w:r>
      <w:r w:rsidRPr="001D440D">
        <w:rPr>
          <w:rFonts w:ascii="Calibri" w:eastAsia="Times New Roman" w:hAnsi="Calibri" w:cstheme="minorHAnsi"/>
          <w:sz w:val="24"/>
          <w:szCs w:val="24"/>
        </w:rPr>
        <w:tab/>
      </w:r>
      <w:r w:rsidRPr="001D440D">
        <w:rPr>
          <w:rFonts w:ascii="Calibri" w:eastAsia="Times New Roman" w:hAnsi="Calibri" w:cstheme="minorHAnsi"/>
          <w:sz w:val="24"/>
          <w:szCs w:val="24"/>
        </w:rPr>
        <w:tab/>
      </w:r>
      <w:r w:rsidRPr="001D440D">
        <w:rPr>
          <w:rFonts w:ascii="Calibri" w:eastAsia="Times New Roman" w:hAnsi="Calibri" w:cstheme="minorHAnsi"/>
          <w:sz w:val="24"/>
          <w:szCs w:val="24"/>
        </w:rPr>
        <w:tab/>
      </w:r>
      <w:r w:rsidRPr="001D440D">
        <w:rPr>
          <w:rFonts w:ascii="Calibri" w:eastAsia="Times New Roman" w:hAnsi="Calibri" w:cstheme="minorHAnsi"/>
          <w:sz w:val="24"/>
          <w:szCs w:val="24"/>
        </w:rPr>
        <w:tab/>
      </w:r>
      <w:r w:rsidRPr="001D440D">
        <w:rPr>
          <w:rFonts w:ascii="Calibri" w:eastAsia="Times New Roman" w:hAnsi="Calibri" w:cstheme="minorHAnsi"/>
          <w:sz w:val="24"/>
          <w:szCs w:val="24"/>
        </w:rPr>
        <w:tab/>
        <w:t>20</w:t>
      </w:r>
      <w:r w:rsidRPr="001D440D">
        <w:rPr>
          <w:rFonts w:ascii="Calibri" w:eastAsia="Times New Roman" w:hAnsi="Calibri" w:cstheme="minorHAnsi"/>
          <w:sz w:val="24"/>
          <w:szCs w:val="24"/>
        </w:rPr>
        <w:tab/>
      </w:r>
      <w:r w:rsidRPr="001D440D">
        <w:rPr>
          <w:rFonts w:ascii="Calibri" w:eastAsia="Times New Roman" w:hAnsi="Calibri" w:cstheme="minorHAnsi"/>
          <w:sz w:val="24"/>
          <w:szCs w:val="24"/>
        </w:rPr>
        <w:tab/>
        <w:t>(2 teams – AA, A)</w:t>
      </w:r>
    </w:p>
    <w:p w:rsidR="001D440D" w:rsidRPr="001D440D" w:rsidRDefault="001D440D" w:rsidP="00663B2E">
      <w:pPr>
        <w:spacing w:before="0" w:after="0" w:line="360" w:lineRule="auto"/>
        <w:rPr>
          <w:rFonts w:ascii="Calibri" w:eastAsia="Times New Roman" w:hAnsi="Calibri" w:cstheme="minorHAnsi"/>
          <w:sz w:val="24"/>
          <w:szCs w:val="24"/>
        </w:rPr>
      </w:pPr>
    </w:p>
    <w:p w:rsidR="001D440D" w:rsidRDefault="001D440D" w:rsidP="00663B2E">
      <w:pPr>
        <w:spacing w:before="0" w:after="0" w:line="360" w:lineRule="auto"/>
        <w:rPr>
          <w:rFonts w:ascii="Calibri" w:eastAsia="Times New Roman" w:hAnsi="Calibri" w:cstheme="minorHAnsi"/>
          <w:bCs/>
          <w:sz w:val="24"/>
          <w:szCs w:val="24"/>
        </w:rPr>
      </w:pPr>
      <w:r w:rsidRPr="008F2D98">
        <w:rPr>
          <w:rFonts w:ascii="Calibri" w:eastAsia="Times New Roman" w:hAnsi="Calibri" w:cstheme="minorHAnsi"/>
          <w:bCs/>
          <w:sz w:val="24"/>
          <w:szCs w:val="24"/>
        </w:rPr>
        <w:t>Total baseball registrations: 155 (Down from 255 in 2019, mainly due to COVID and the delayed season, many people withdrew).</w:t>
      </w:r>
    </w:p>
    <w:p w:rsidR="003F1152" w:rsidRDefault="003F1152" w:rsidP="00663B2E">
      <w:pPr>
        <w:spacing w:before="0" w:after="0" w:line="360" w:lineRule="auto"/>
        <w:rPr>
          <w:rFonts w:ascii="Calibri" w:eastAsia="Times New Roman" w:hAnsi="Calibri" w:cstheme="minorHAnsi"/>
          <w:bCs/>
          <w:sz w:val="24"/>
          <w:szCs w:val="24"/>
        </w:rPr>
      </w:pPr>
    </w:p>
    <w:p w:rsidR="003F1152" w:rsidRDefault="003F1152" w:rsidP="00663B2E">
      <w:pPr>
        <w:spacing w:before="0" w:after="0" w:line="360" w:lineRule="auto"/>
        <w:rPr>
          <w:rFonts w:ascii="Calibri" w:eastAsia="Times New Roman" w:hAnsi="Calibri" w:cstheme="minorHAnsi"/>
          <w:bCs/>
          <w:sz w:val="24"/>
          <w:szCs w:val="24"/>
        </w:rPr>
      </w:pPr>
    </w:p>
    <w:p w:rsidR="00B36B9E" w:rsidRDefault="00B36B9E" w:rsidP="00663B2E">
      <w:pPr>
        <w:spacing w:before="0" w:after="0" w:line="360" w:lineRule="auto"/>
        <w:rPr>
          <w:rFonts w:ascii="Calibri" w:eastAsia="Times New Roman" w:hAnsi="Calibri" w:cstheme="minorHAnsi"/>
          <w:bCs/>
          <w:sz w:val="24"/>
          <w:szCs w:val="24"/>
        </w:rPr>
      </w:pPr>
    </w:p>
    <w:p w:rsidR="00B36B9E" w:rsidRDefault="00B36B9E" w:rsidP="00663B2E">
      <w:pPr>
        <w:spacing w:before="0" w:after="0" w:line="360" w:lineRule="auto"/>
        <w:rPr>
          <w:rFonts w:ascii="Calibri" w:eastAsia="Times New Roman" w:hAnsi="Calibri" w:cstheme="minorHAnsi"/>
          <w:bCs/>
          <w:sz w:val="24"/>
          <w:szCs w:val="24"/>
        </w:rPr>
      </w:pPr>
    </w:p>
    <w:p w:rsidR="001D440D" w:rsidRDefault="009A1ACA" w:rsidP="00663B2E">
      <w:pPr>
        <w:pStyle w:val="Heading1"/>
        <w:spacing w:before="0" w:line="360" w:lineRule="auto"/>
      </w:pPr>
      <w:bookmarkStart w:id="3" w:name="_Toc56447972"/>
      <w:r>
        <w:lastRenderedPageBreak/>
        <w:t>T</w:t>
      </w:r>
      <w:r w:rsidR="001D440D">
        <w:t xml:space="preserve">reasurer – </w:t>
      </w:r>
      <w:r>
        <w:t>DEAN CURSONS</w:t>
      </w:r>
      <w:bookmarkEnd w:id="3"/>
    </w:p>
    <w:p w:rsidR="00663B2E" w:rsidRPr="00663B2E" w:rsidRDefault="00663B2E" w:rsidP="00663B2E"/>
    <w:p w:rsidR="00FB63F1" w:rsidRPr="009A1ACA" w:rsidRDefault="00FB63F1" w:rsidP="00663B2E">
      <w:pPr>
        <w:spacing w:before="0" w:after="0" w:line="360" w:lineRule="auto"/>
        <w:rPr>
          <w:rFonts w:ascii="Calibri" w:hAnsi="Calibri"/>
          <w:color w:val="000000" w:themeColor="text1"/>
          <w:sz w:val="24"/>
          <w:szCs w:val="24"/>
        </w:rPr>
      </w:pPr>
      <w:r w:rsidRPr="009B18FA">
        <w:rPr>
          <w:noProof/>
        </w:rPr>
        <w:drawing>
          <wp:inline distT="0" distB="0" distL="0" distR="0" wp14:anchorId="441F0593" wp14:editId="7525C173">
            <wp:extent cx="5245100" cy="675989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48820" cy="6764687"/>
                    </a:xfrm>
                    <a:prstGeom prst="rect">
                      <a:avLst/>
                    </a:prstGeom>
                    <a:noFill/>
                    <a:ln>
                      <a:noFill/>
                    </a:ln>
                  </pic:spPr>
                </pic:pic>
              </a:graphicData>
            </a:graphic>
          </wp:inline>
        </w:drawing>
      </w:r>
    </w:p>
    <w:p w:rsidR="00663B2E" w:rsidRDefault="00663B2E" w:rsidP="00663B2E">
      <w:pPr>
        <w:spacing w:before="0" w:after="0" w:line="360" w:lineRule="auto"/>
        <w:rPr>
          <w:rFonts w:ascii="Calibri" w:hAnsi="Calibri" w:cs="Calibri"/>
          <w:sz w:val="24"/>
          <w:szCs w:val="24"/>
        </w:rPr>
      </w:pPr>
    </w:p>
    <w:p w:rsidR="00FB63F1" w:rsidRPr="00FB63F1" w:rsidRDefault="00FB63F1" w:rsidP="00663B2E">
      <w:pPr>
        <w:spacing w:before="0" w:after="0" w:line="360" w:lineRule="auto"/>
        <w:rPr>
          <w:rFonts w:ascii="Calibri" w:hAnsi="Calibri" w:cs="Calibri"/>
          <w:sz w:val="24"/>
          <w:szCs w:val="24"/>
        </w:rPr>
      </w:pPr>
      <w:r w:rsidRPr="00FB63F1">
        <w:rPr>
          <w:rFonts w:ascii="Calibri" w:hAnsi="Calibri" w:cs="Calibri"/>
          <w:sz w:val="24"/>
          <w:szCs w:val="24"/>
        </w:rPr>
        <w:lastRenderedPageBreak/>
        <w:t>All numbers as of October 24, 2020.  Bank account balance at October 24, 2020 - $25,827.52</w:t>
      </w:r>
    </w:p>
    <w:p w:rsidR="00663B2E" w:rsidRDefault="00663B2E" w:rsidP="00663B2E">
      <w:pPr>
        <w:spacing w:before="0" w:after="0" w:line="360" w:lineRule="auto"/>
        <w:rPr>
          <w:rFonts w:ascii="Calibri" w:hAnsi="Calibri" w:cs="Calibri"/>
          <w:sz w:val="24"/>
          <w:szCs w:val="24"/>
        </w:rPr>
      </w:pPr>
    </w:p>
    <w:p w:rsidR="00FB63F1" w:rsidRPr="00FB63F1" w:rsidRDefault="00FB63F1" w:rsidP="00663B2E">
      <w:pPr>
        <w:spacing w:before="0" w:after="0" w:line="360" w:lineRule="auto"/>
        <w:rPr>
          <w:rFonts w:ascii="Calibri" w:hAnsi="Calibri" w:cs="Calibri"/>
          <w:sz w:val="24"/>
          <w:szCs w:val="24"/>
        </w:rPr>
      </w:pPr>
      <w:r w:rsidRPr="00FB63F1">
        <w:rPr>
          <w:rFonts w:ascii="Calibri" w:hAnsi="Calibri" w:cs="Calibri"/>
          <w:sz w:val="24"/>
          <w:szCs w:val="24"/>
        </w:rPr>
        <w:t>Notes:</w:t>
      </w:r>
    </w:p>
    <w:p w:rsidR="00FB63F1" w:rsidRPr="00FB63F1" w:rsidRDefault="00FB63F1" w:rsidP="00663B2E">
      <w:pPr>
        <w:pStyle w:val="ListParagraph"/>
        <w:numPr>
          <w:ilvl w:val="0"/>
          <w:numId w:val="12"/>
        </w:numPr>
        <w:spacing w:before="0" w:after="0" w:line="360" w:lineRule="auto"/>
        <w:rPr>
          <w:rFonts w:ascii="Calibri" w:hAnsi="Calibri" w:cs="Calibri"/>
          <w:sz w:val="24"/>
          <w:szCs w:val="24"/>
        </w:rPr>
      </w:pPr>
      <w:r w:rsidRPr="00FB63F1">
        <w:rPr>
          <w:rFonts w:ascii="Calibri" w:hAnsi="Calibri" w:cs="Calibri"/>
          <w:sz w:val="24"/>
          <w:szCs w:val="24"/>
        </w:rPr>
        <w:t>Registrations down significantly due to COVID-19.  Net of all refunds.</w:t>
      </w:r>
    </w:p>
    <w:p w:rsidR="00FB63F1" w:rsidRPr="00FB63F1" w:rsidRDefault="00FB63F1" w:rsidP="00663B2E">
      <w:pPr>
        <w:pStyle w:val="ListParagraph"/>
        <w:numPr>
          <w:ilvl w:val="0"/>
          <w:numId w:val="12"/>
        </w:numPr>
        <w:spacing w:before="0" w:after="0" w:line="360" w:lineRule="auto"/>
        <w:rPr>
          <w:rFonts w:ascii="Calibri" w:hAnsi="Calibri" w:cs="Calibri"/>
          <w:sz w:val="24"/>
          <w:szCs w:val="24"/>
        </w:rPr>
      </w:pPr>
      <w:r w:rsidRPr="00FB63F1">
        <w:rPr>
          <w:rFonts w:ascii="Calibri" w:hAnsi="Calibri" w:cs="Calibri"/>
          <w:sz w:val="24"/>
          <w:szCs w:val="24"/>
        </w:rPr>
        <w:t>Sales of hats to members ($1,720) and purchases of hats by association ($2,983).  Inventory is maintained by clothing coordinator.</w:t>
      </w:r>
    </w:p>
    <w:p w:rsidR="00FB63F1" w:rsidRPr="00FB63F1" w:rsidRDefault="00FB63F1" w:rsidP="00663B2E">
      <w:pPr>
        <w:pStyle w:val="ListParagraph"/>
        <w:numPr>
          <w:ilvl w:val="0"/>
          <w:numId w:val="12"/>
        </w:numPr>
        <w:spacing w:before="0" w:after="0" w:line="360" w:lineRule="auto"/>
        <w:rPr>
          <w:rFonts w:ascii="Calibri" w:hAnsi="Calibri" w:cs="Calibri"/>
          <w:sz w:val="24"/>
          <w:szCs w:val="24"/>
        </w:rPr>
      </w:pPr>
      <w:r w:rsidRPr="00FB63F1">
        <w:rPr>
          <w:rFonts w:ascii="Calibri" w:hAnsi="Calibri" w:cs="Calibri"/>
          <w:sz w:val="24"/>
          <w:szCs w:val="24"/>
        </w:rPr>
        <w:t>Town of Pilot Butte lottery grant ($1,000) and scoreboard sponsorship ($999)</w:t>
      </w:r>
    </w:p>
    <w:p w:rsidR="00FB63F1" w:rsidRPr="00FB63F1" w:rsidRDefault="00FB63F1" w:rsidP="00663B2E">
      <w:pPr>
        <w:pStyle w:val="ListParagraph"/>
        <w:numPr>
          <w:ilvl w:val="0"/>
          <w:numId w:val="12"/>
        </w:numPr>
        <w:spacing w:before="0" w:after="0" w:line="360" w:lineRule="auto"/>
        <w:rPr>
          <w:rFonts w:ascii="Calibri" w:hAnsi="Calibri" w:cs="Calibri"/>
          <w:sz w:val="24"/>
          <w:szCs w:val="24"/>
        </w:rPr>
      </w:pPr>
      <w:r w:rsidRPr="00FB63F1">
        <w:rPr>
          <w:rFonts w:ascii="Calibri" w:hAnsi="Calibri" w:cs="Calibri"/>
          <w:sz w:val="24"/>
          <w:szCs w:val="24"/>
        </w:rPr>
        <w:t xml:space="preserve">Baseball </w:t>
      </w:r>
      <w:proofErr w:type="spellStart"/>
      <w:r w:rsidRPr="00FB63F1">
        <w:rPr>
          <w:rFonts w:ascii="Calibri" w:hAnsi="Calibri" w:cs="Calibri"/>
          <w:sz w:val="24"/>
          <w:szCs w:val="24"/>
        </w:rPr>
        <w:t>Sask</w:t>
      </w:r>
      <w:proofErr w:type="spellEnd"/>
      <w:r w:rsidRPr="00FB63F1">
        <w:rPr>
          <w:rFonts w:ascii="Calibri" w:hAnsi="Calibri" w:cs="Calibri"/>
          <w:sz w:val="24"/>
          <w:szCs w:val="24"/>
        </w:rPr>
        <w:t xml:space="preserve"> and Baseball Regina fees</w:t>
      </w:r>
    </w:p>
    <w:p w:rsidR="00FB63F1" w:rsidRPr="00FB63F1" w:rsidRDefault="00FB63F1" w:rsidP="00663B2E">
      <w:pPr>
        <w:pStyle w:val="ListParagraph"/>
        <w:numPr>
          <w:ilvl w:val="0"/>
          <w:numId w:val="12"/>
        </w:numPr>
        <w:spacing w:before="0" w:after="0" w:line="360" w:lineRule="auto"/>
        <w:rPr>
          <w:rFonts w:ascii="Calibri" w:hAnsi="Calibri" w:cs="Calibri"/>
          <w:sz w:val="24"/>
          <w:szCs w:val="24"/>
        </w:rPr>
      </w:pPr>
      <w:r w:rsidRPr="00FB63F1">
        <w:rPr>
          <w:rFonts w:ascii="Calibri" w:hAnsi="Calibri" w:cs="Calibri"/>
          <w:sz w:val="24"/>
          <w:szCs w:val="24"/>
        </w:rPr>
        <w:t>Baseballs</w:t>
      </w:r>
    </w:p>
    <w:p w:rsidR="00FB63F1" w:rsidRPr="00FB63F1" w:rsidRDefault="00FB63F1" w:rsidP="00663B2E">
      <w:pPr>
        <w:pStyle w:val="ListParagraph"/>
        <w:numPr>
          <w:ilvl w:val="0"/>
          <w:numId w:val="12"/>
        </w:numPr>
        <w:spacing w:before="0" w:after="0" w:line="360" w:lineRule="auto"/>
        <w:rPr>
          <w:rFonts w:ascii="Calibri" w:hAnsi="Calibri" w:cs="Calibri"/>
          <w:sz w:val="24"/>
          <w:szCs w:val="24"/>
        </w:rPr>
      </w:pPr>
      <w:r w:rsidRPr="00FB63F1">
        <w:rPr>
          <w:rFonts w:ascii="Calibri" w:hAnsi="Calibri" w:cs="Calibri"/>
          <w:sz w:val="24"/>
          <w:szCs w:val="24"/>
        </w:rPr>
        <w:t>18 U jerseys</w:t>
      </w:r>
    </w:p>
    <w:p w:rsidR="00FB63F1" w:rsidRPr="00FB63F1" w:rsidRDefault="00FB63F1" w:rsidP="00663B2E">
      <w:pPr>
        <w:pStyle w:val="ListParagraph"/>
        <w:numPr>
          <w:ilvl w:val="0"/>
          <w:numId w:val="12"/>
        </w:numPr>
        <w:spacing w:before="0" w:after="0" w:line="360" w:lineRule="auto"/>
        <w:rPr>
          <w:rFonts w:ascii="Calibri" w:hAnsi="Calibri" w:cs="Calibri"/>
          <w:sz w:val="24"/>
          <w:szCs w:val="24"/>
        </w:rPr>
      </w:pPr>
      <w:r w:rsidRPr="00FB63F1">
        <w:rPr>
          <w:rFonts w:ascii="Calibri" w:hAnsi="Calibri" w:cs="Calibri"/>
          <w:sz w:val="24"/>
          <w:szCs w:val="24"/>
        </w:rPr>
        <w:t>Evaluation costs were significantly lower due to holding them outside.</w:t>
      </w:r>
    </w:p>
    <w:p w:rsidR="00FB63F1" w:rsidRPr="00FB63F1" w:rsidRDefault="00FB63F1" w:rsidP="00663B2E">
      <w:pPr>
        <w:pStyle w:val="ListParagraph"/>
        <w:numPr>
          <w:ilvl w:val="0"/>
          <w:numId w:val="12"/>
        </w:numPr>
        <w:spacing w:before="0" w:after="0" w:line="360" w:lineRule="auto"/>
        <w:rPr>
          <w:rFonts w:ascii="Calibri" w:hAnsi="Calibri" w:cs="Calibri"/>
          <w:sz w:val="24"/>
          <w:szCs w:val="24"/>
        </w:rPr>
      </w:pPr>
      <w:r w:rsidRPr="00FB63F1">
        <w:rPr>
          <w:rFonts w:ascii="Calibri" w:hAnsi="Calibri" w:cs="Calibri"/>
          <w:sz w:val="24"/>
          <w:szCs w:val="24"/>
        </w:rPr>
        <w:t>Cleaning supplies, hand sanitizer, etc. reimbursed to teams</w:t>
      </w:r>
    </w:p>
    <w:p w:rsidR="00FB63F1" w:rsidRPr="00FB63F1" w:rsidRDefault="00FB63F1" w:rsidP="00663B2E">
      <w:pPr>
        <w:pStyle w:val="ListParagraph"/>
        <w:numPr>
          <w:ilvl w:val="0"/>
          <w:numId w:val="12"/>
        </w:numPr>
        <w:spacing w:before="0" w:after="0" w:line="360" w:lineRule="auto"/>
        <w:rPr>
          <w:rFonts w:ascii="Calibri" w:hAnsi="Calibri" w:cs="Calibri"/>
          <w:sz w:val="24"/>
          <w:szCs w:val="24"/>
        </w:rPr>
      </w:pPr>
      <w:r w:rsidRPr="00FB63F1">
        <w:rPr>
          <w:rFonts w:ascii="Calibri" w:hAnsi="Calibri" w:cs="Calibri"/>
          <w:sz w:val="24"/>
          <w:szCs w:val="24"/>
        </w:rPr>
        <w:t>Game fees paid to umpires</w:t>
      </w:r>
    </w:p>
    <w:p w:rsidR="00FB63F1" w:rsidRPr="00FB63F1" w:rsidRDefault="00FB63F1" w:rsidP="00663B2E">
      <w:pPr>
        <w:pStyle w:val="ListParagraph"/>
        <w:numPr>
          <w:ilvl w:val="0"/>
          <w:numId w:val="12"/>
        </w:numPr>
        <w:spacing w:before="0" w:after="0" w:line="360" w:lineRule="auto"/>
        <w:rPr>
          <w:rFonts w:ascii="Calibri" w:hAnsi="Calibri" w:cs="Calibri"/>
          <w:sz w:val="24"/>
          <w:szCs w:val="24"/>
        </w:rPr>
      </w:pPr>
      <w:r w:rsidRPr="00FB63F1">
        <w:rPr>
          <w:rFonts w:ascii="Calibri" w:hAnsi="Calibri" w:cs="Calibri"/>
          <w:sz w:val="24"/>
          <w:szCs w:val="24"/>
        </w:rPr>
        <w:t>Player development sessions were cut short by COVID-19</w:t>
      </w:r>
    </w:p>
    <w:p w:rsidR="00FB63F1" w:rsidRPr="00FB63F1" w:rsidRDefault="00FB63F1" w:rsidP="00663B2E">
      <w:pPr>
        <w:pStyle w:val="ListParagraph"/>
        <w:numPr>
          <w:ilvl w:val="0"/>
          <w:numId w:val="12"/>
        </w:numPr>
        <w:spacing w:before="0" w:after="0" w:line="360" w:lineRule="auto"/>
        <w:rPr>
          <w:rFonts w:ascii="Calibri" w:hAnsi="Calibri" w:cs="Calibri"/>
          <w:sz w:val="24"/>
          <w:szCs w:val="24"/>
        </w:rPr>
      </w:pPr>
      <w:r w:rsidRPr="00FB63F1">
        <w:rPr>
          <w:rFonts w:ascii="Calibri" w:hAnsi="Calibri" w:cs="Calibri"/>
          <w:sz w:val="24"/>
          <w:szCs w:val="24"/>
        </w:rPr>
        <w:t>Diamond rentals were about half of a normal year</w:t>
      </w:r>
    </w:p>
    <w:p w:rsidR="00FB63F1" w:rsidRPr="00FB63F1" w:rsidRDefault="00FB63F1" w:rsidP="00663B2E">
      <w:pPr>
        <w:pStyle w:val="ListParagraph"/>
        <w:numPr>
          <w:ilvl w:val="0"/>
          <w:numId w:val="12"/>
        </w:numPr>
        <w:spacing w:before="0" w:after="0" w:line="360" w:lineRule="auto"/>
        <w:rPr>
          <w:rFonts w:ascii="Calibri" w:hAnsi="Calibri" w:cs="Calibri"/>
          <w:sz w:val="24"/>
          <w:szCs w:val="24"/>
        </w:rPr>
      </w:pPr>
      <w:r w:rsidRPr="00FB63F1">
        <w:rPr>
          <w:rFonts w:ascii="Calibri" w:hAnsi="Calibri" w:cs="Calibri"/>
          <w:sz w:val="24"/>
          <w:szCs w:val="24"/>
        </w:rPr>
        <w:t>Website includes RAMP administration fees as well as credit card merchant fees</w:t>
      </w:r>
    </w:p>
    <w:p w:rsidR="00FB63F1" w:rsidRPr="00FB63F1" w:rsidRDefault="00FB63F1" w:rsidP="00663B2E">
      <w:pPr>
        <w:pStyle w:val="ListParagraph"/>
        <w:numPr>
          <w:ilvl w:val="0"/>
          <w:numId w:val="12"/>
        </w:numPr>
        <w:spacing w:before="0" w:after="0" w:line="360" w:lineRule="auto"/>
        <w:rPr>
          <w:rFonts w:ascii="Calibri" w:hAnsi="Calibri" w:cs="Calibri"/>
          <w:sz w:val="24"/>
          <w:szCs w:val="24"/>
        </w:rPr>
      </w:pPr>
      <w:r w:rsidRPr="00FB63F1">
        <w:rPr>
          <w:rFonts w:ascii="Calibri" w:hAnsi="Calibri" w:cs="Calibri"/>
          <w:sz w:val="24"/>
          <w:szCs w:val="24"/>
        </w:rPr>
        <w:t>Executive Director honorarium and meeting expenses</w:t>
      </w:r>
    </w:p>
    <w:p w:rsidR="00FB63F1" w:rsidRPr="00FB63F1" w:rsidRDefault="00FB63F1" w:rsidP="00663B2E">
      <w:pPr>
        <w:spacing w:before="0" w:after="0" w:line="360" w:lineRule="auto"/>
        <w:rPr>
          <w:rFonts w:ascii="Calibri" w:hAnsi="Calibri" w:cs="Calibri"/>
          <w:sz w:val="24"/>
          <w:szCs w:val="24"/>
        </w:rPr>
      </w:pPr>
      <w:r w:rsidRPr="00FB63F1">
        <w:rPr>
          <w:rFonts w:ascii="Calibri" w:hAnsi="Calibri" w:cs="Calibri"/>
          <w:sz w:val="24"/>
          <w:szCs w:val="24"/>
        </w:rPr>
        <w:t>White Butte Minor Ball Association – Joint Account with Storm Softball</w:t>
      </w:r>
    </w:p>
    <w:p w:rsidR="00FB63F1" w:rsidRPr="00FB63F1" w:rsidRDefault="00FB63F1" w:rsidP="00663B2E">
      <w:pPr>
        <w:spacing w:before="0" w:after="0" w:line="360" w:lineRule="auto"/>
        <w:rPr>
          <w:rFonts w:ascii="Calibri" w:hAnsi="Calibri" w:cs="Calibri"/>
          <w:sz w:val="24"/>
          <w:szCs w:val="24"/>
        </w:rPr>
      </w:pPr>
      <w:r w:rsidRPr="00FB63F1">
        <w:rPr>
          <w:rFonts w:ascii="Calibri" w:hAnsi="Calibri" w:cs="Calibri"/>
          <w:sz w:val="24"/>
          <w:szCs w:val="24"/>
        </w:rPr>
        <w:t>Account activity in 2020 related to the completion of the Balgonie Batting Cages Project - $3,500 was received from the Town of Balgonie and $2,293.48 of expenses were required to complete the project in 2020.  Total cost of the project was $27,825, with $7,000 received from Balgonie.</w:t>
      </w:r>
    </w:p>
    <w:p w:rsidR="00FB63F1" w:rsidRPr="00FB63F1" w:rsidRDefault="00FB63F1" w:rsidP="00663B2E">
      <w:pPr>
        <w:spacing w:before="0" w:after="0" w:line="360" w:lineRule="auto"/>
        <w:rPr>
          <w:rFonts w:ascii="Calibri" w:hAnsi="Calibri" w:cs="Calibri"/>
          <w:sz w:val="24"/>
          <w:szCs w:val="24"/>
        </w:rPr>
      </w:pPr>
      <w:r w:rsidRPr="00FB63F1">
        <w:rPr>
          <w:rFonts w:ascii="Calibri" w:hAnsi="Calibri" w:cs="Calibri"/>
          <w:sz w:val="24"/>
          <w:szCs w:val="24"/>
        </w:rPr>
        <w:t xml:space="preserve">Also, the insurance premium on the </w:t>
      </w:r>
      <w:proofErr w:type="spellStart"/>
      <w:r w:rsidRPr="00FB63F1">
        <w:rPr>
          <w:rFonts w:ascii="Calibri" w:hAnsi="Calibri" w:cs="Calibri"/>
          <w:sz w:val="24"/>
          <w:szCs w:val="24"/>
        </w:rPr>
        <w:t>Seacan</w:t>
      </w:r>
      <w:proofErr w:type="spellEnd"/>
      <w:r w:rsidRPr="00FB63F1">
        <w:rPr>
          <w:rFonts w:ascii="Calibri" w:hAnsi="Calibri" w:cs="Calibri"/>
          <w:sz w:val="24"/>
          <w:szCs w:val="24"/>
        </w:rPr>
        <w:t xml:space="preserve"> was paid ($527).</w:t>
      </w:r>
    </w:p>
    <w:p w:rsidR="00FB63F1" w:rsidRPr="00FB63F1" w:rsidRDefault="00FB63F1" w:rsidP="00663B2E">
      <w:pPr>
        <w:spacing w:before="0" w:after="0" w:line="360" w:lineRule="auto"/>
        <w:rPr>
          <w:rFonts w:ascii="Calibri" w:hAnsi="Calibri" w:cs="Calibri"/>
          <w:sz w:val="24"/>
          <w:szCs w:val="24"/>
        </w:rPr>
      </w:pPr>
      <w:r w:rsidRPr="00FB63F1">
        <w:rPr>
          <w:rFonts w:ascii="Calibri" w:hAnsi="Calibri" w:cs="Calibri"/>
          <w:sz w:val="24"/>
          <w:szCs w:val="24"/>
        </w:rPr>
        <w:t>Account balance at October 24, 2020 - $14,775.60</w:t>
      </w:r>
    </w:p>
    <w:p w:rsidR="00FB63F1" w:rsidRDefault="00FB63F1" w:rsidP="00663B2E">
      <w:pPr>
        <w:spacing w:before="0" w:after="0" w:line="360" w:lineRule="auto"/>
        <w:rPr>
          <w:rFonts w:ascii="Arial" w:hAnsi="Arial" w:cs="Arial"/>
        </w:rPr>
      </w:pPr>
    </w:p>
    <w:p w:rsidR="003F1152" w:rsidRDefault="003F1152" w:rsidP="00663B2E">
      <w:pPr>
        <w:spacing w:before="0" w:after="0" w:line="360" w:lineRule="auto"/>
        <w:rPr>
          <w:rFonts w:ascii="Arial" w:hAnsi="Arial" w:cs="Arial"/>
        </w:rPr>
      </w:pPr>
    </w:p>
    <w:p w:rsidR="003F1152" w:rsidRDefault="003F1152" w:rsidP="00663B2E">
      <w:pPr>
        <w:spacing w:before="0" w:after="0" w:line="360" w:lineRule="auto"/>
        <w:rPr>
          <w:rFonts w:ascii="Arial" w:hAnsi="Arial" w:cs="Arial"/>
        </w:rPr>
      </w:pPr>
    </w:p>
    <w:p w:rsidR="003F1152" w:rsidRDefault="003F1152" w:rsidP="00663B2E">
      <w:pPr>
        <w:spacing w:before="0" w:after="0" w:line="360" w:lineRule="auto"/>
        <w:rPr>
          <w:rFonts w:ascii="Arial" w:hAnsi="Arial" w:cs="Arial"/>
        </w:rPr>
      </w:pPr>
    </w:p>
    <w:p w:rsidR="003F1152" w:rsidRDefault="003F1152" w:rsidP="00663B2E">
      <w:pPr>
        <w:spacing w:before="0" w:after="0" w:line="360" w:lineRule="auto"/>
        <w:rPr>
          <w:rFonts w:ascii="Arial" w:hAnsi="Arial" w:cs="Arial"/>
        </w:rPr>
      </w:pPr>
    </w:p>
    <w:p w:rsidR="003F1152" w:rsidRDefault="003F1152" w:rsidP="00663B2E">
      <w:pPr>
        <w:spacing w:before="0" w:after="0" w:line="360" w:lineRule="auto"/>
        <w:rPr>
          <w:rFonts w:ascii="Arial" w:hAnsi="Arial" w:cs="Arial"/>
        </w:rPr>
      </w:pPr>
    </w:p>
    <w:p w:rsidR="001D440D" w:rsidRDefault="009A1ACA" w:rsidP="00663B2E">
      <w:pPr>
        <w:pStyle w:val="Heading1"/>
        <w:spacing w:before="0" w:line="360" w:lineRule="auto"/>
      </w:pPr>
      <w:bookmarkStart w:id="4" w:name="_Toc56447973"/>
      <w:r>
        <w:lastRenderedPageBreak/>
        <w:t>P</w:t>
      </w:r>
      <w:r w:rsidR="001D440D">
        <w:t xml:space="preserve">roject </w:t>
      </w:r>
      <w:r>
        <w:t>C</w:t>
      </w:r>
      <w:r w:rsidR="001D440D">
        <w:t xml:space="preserve">oordinator – </w:t>
      </w:r>
      <w:r>
        <w:t>LONNIE GRIFF</w:t>
      </w:r>
      <w:r w:rsidR="00881D13">
        <w:t>I</w:t>
      </w:r>
      <w:r>
        <w:t>N</w:t>
      </w:r>
      <w:bookmarkEnd w:id="4"/>
    </w:p>
    <w:p w:rsidR="003F1152" w:rsidRDefault="003F1152" w:rsidP="00663B2E">
      <w:pPr>
        <w:spacing w:before="0" w:after="0" w:line="360" w:lineRule="auto"/>
        <w:rPr>
          <w:rFonts w:ascii="Calibri" w:eastAsia="Times New Roman" w:hAnsi="Calibri" w:cstheme="minorHAnsi"/>
          <w:color w:val="000000" w:themeColor="text1"/>
          <w:sz w:val="24"/>
          <w:szCs w:val="24"/>
          <w:lang w:val="en-CA"/>
        </w:rPr>
        <w:sectPr w:rsidR="003F1152">
          <w:headerReference w:type="even" r:id="rId12"/>
          <w:headerReference w:type="default" r:id="rId13"/>
          <w:footerReference w:type="even" r:id="rId14"/>
          <w:footerReference w:type="default" r:id="rId15"/>
          <w:headerReference w:type="first" r:id="rId16"/>
          <w:footerReference w:type="first" r:id="rId17"/>
          <w:pgSz w:w="12240" w:h="15840"/>
          <w:pgMar w:top="994" w:right="2174" w:bottom="1771" w:left="1483" w:header="432" w:footer="763" w:gutter="0"/>
          <w:cols w:space="720"/>
          <w:titlePg/>
          <w:docGrid w:linePitch="360"/>
        </w:sectPr>
      </w:pPr>
    </w:p>
    <w:p w:rsidR="003F1152" w:rsidRDefault="003F1152" w:rsidP="00663B2E">
      <w:pPr>
        <w:spacing w:before="0" w:after="0" w:line="360" w:lineRule="auto"/>
        <w:rPr>
          <w:rFonts w:ascii="Calibri" w:eastAsia="Times New Roman" w:hAnsi="Calibri" w:cstheme="minorHAnsi"/>
          <w:color w:val="000000" w:themeColor="text1"/>
          <w:sz w:val="24"/>
          <w:szCs w:val="24"/>
          <w:lang w:val="en-CA"/>
        </w:rPr>
      </w:pPr>
    </w:p>
    <w:p w:rsidR="001A2280" w:rsidRDefault="001A2280" w:rsidP="00663B2E">
      <w:pPr>
        <w:spacing w:before="0" w:after="0" w:line="360" w:lineRule="auto"/>
        <w:rPr>
          <w:rFonts w:ascii="Calibri" w:eastAsia="Times New Roman" w:hAnsi="Calibri" w:cstheme="minorHAnsi"/>
          <w:color w:val="000000" w:themeColor="text1"/>
          <w:sz w:val="24"/>
          <w:szCs w:val="24"/>
          <w:lang w:val="en-CA"/>
        </w:rPr>
        <w:sectPr w:rsidR="001A2280" w:rsidSect="003F1152">
          <w:type w:val="continuous"/>
          <w:pgSz w:w="12240" w:h="15840"/>
          <w:pgMar w:top="994" w:right="2174" w:bottom="1771" w:left="1483" w:header="432" w:footer="763" w:gutter="0"/>
          <w:cols w:num="2" w:space="720"/>
          <w:titlePg/>
          <w:docGrid w:linePitch="360"/>
        </w:sectPr>
      </w:pPr>
    </w:p>
    <w:p w:rsidR="001A2280" w:rsidRDefault="001D440D" w:rsidP="00663B2E">
      <w:pPr>
        <w:spacing w:before="0" w:after="0" w:line="360" w:lineRule="auto"/>
        <w:rPr>
          <w:rFonts w:ascii="Calibri" w:eastAsia="Times New Roman" w:hAnsi="Calibri" w:cstheme="minorHAnsi"/>
          <w:color w:val="000000" w:themeColor="text1"/>
          <w:sz w:val="24"/>
          <w:szCs w:val="24"/>
          <w:lang w:val="en-CA"/>
        </w:rPr>
      </w:pPr>
      <w:r w:rsidRPr="001D440D">
        <w:rPr>
          <w:rFonts w:ascii="Calibri" w:eastAsia="Times New Roman" w:hAnsi="Calibri" w:cstheme="minorHAnsi"/>
          <w:color w:val="000000" w:themeColor="text1"/>
          <w:sz w:val="24"/>
          <w:szCs w:val="24"/>
          <w:lang w:val="en-CA"/>
        </w:rPr>
        <w:t>In 2020 we completed batting cage construction in Balgonie.</w:t>
      </w:r>
    </w:p>
    <w:p w:rsidR="001A2280" w:rsidRDefault="001D440D" w:rsidP="00663B2E">
      <w:pPr>
        <w:spacing w:before="0" w:after="0" w:line="360" w:lineRule="auto"/>
        <w:rPr>
          <w:rFonts w:ascii="Calibri" w:eastAsia="Times New Roman" w:hAnsi="Calibri" w:cstheme="minorHAnsi"/>
          <w:color w:val="000000" w:themeColor="text1"/>
          <w:sz w:val="24"/>
          <w:szCs w:val="24"/>
          <w:lang w:val="en-CA"/>
        </w:rPr>
      </w:pPr>
      <w:r w:rsidRPr="001D440D">
        <w:rPr>
          <w:rFonts w:ascii="Calibri" w:eastAsia="Times New Roman" w:hAnsi="Calibri" w:cstheme="minorHAnsi"/>
          <w:color w:val="000000" w:themeColor="text1"/>
          <w:sz w:val="24"/>
          <w:szCs w:val="24"/>
          <w:lang w:val="en-CA"/>
        </w:rPr>
        <w:br/>
        <w:t>Scoreboard for diamond 1 in White City was ordered and received with plans to install in spring.</w:t>
      </w:r>
    </w:p>
    <w:p w:rsidR="001D440D" w:rsidRDefault="001D440D" w:rsidP="00663B2E">
      <w:pPr>
        <w:spacing w:before="0" w:after="0" w:line="360" w:lineRule="auto"/>
        <w:rPr>
          <w:rFonts w:ascii="Calibri" w:eastAsia="Times New Roman" w:hAnsi="Calibri" w:cstheme="minorHAnsi"/>
          <w:color w:val="000000" w:themeColor="text1"/>
          <w:sz w:val="24"/>
          <w:szCs w:val="24"/>
          <w:lang w:val="en-CA"/>
        </w:rPr>
      </w:pPr>
      <w:r w:rsidRPr="001D440D">
        <w:rPr>
          <w:rFonts w:ascii="Calibri" w:eastAsia="Times New Roman" w:hAnsi="Calibri" w:cstheme="minorHAnsi"/>
          <w:color w:val="000000" w:themeColor="text1"/>
          <w:sz w:val="24"/>
          <w:szCs w:val="24"/>
          <w:lang w:val="en-CA"/>
        </w:rPr>
        <w:br/>
        <w:t>Preliminary discussions</w:t>
      </w:r>
      <w:r w:rsidR="001A2280" w:rsidRPr="001A2280">
        <w:rPr>
          <w:rFonts w:ascii="Calibri" w:eastAsia="Times New Roman" w:hAnsi="Calibri" w:cstheme="minorHAnsi"/>
          <w:color w:val="000000" w:themeColor="text1"/>
          <w:sz w:val="24"/>
          <w:szCs w:val="24"/>
          <w:lang w:val="en-CA"/>
        </w:rPr>
        <w:t xml:space="preserve"> </w:t>
      </w:r>
      <w:r w:rsidR="001A2280" w:rsidRPr="001D440D">
        <w:rPr>
          <w:rFonts w:ascii="Calibri" w:eastAsia="Times New Roman" w:hAnsi="Calibri" w:cstheme="minorHAnsi"/>
          <w:color w:val="000000" w:themeColor="text1"/>
          <w:sz w:val="24"/>
          <w:szCs w:val="24"/>
          <w:lang w:val="en-CA"/>
        </w:rPr>
        <w:t>took place</w:t>
      </w:r>
      <w:r w:rsidRPr="001D440D">
        <w:rPr>
          <w:rFonts w:ascii="Calibri" w:eastAsia="Times New Roman" w:hAnsi="Calibri" w:cstheme="minorHAnsi"/>
          <w:color w:val="000000" w:themeColor="text1"/>
          <w:sz w:val="24"/>
          <w:szCs w:val="24"/>
          <w:lang w:val="en-CA"/>
        </w:rPr>
        <w:t xml:space="preserve"> and plans were </w:t>
      </w:r>
      <w:r w:rsidR="001A2280">
        <w:rPr>
          <w:rFonts w:ascii="Calibri" w:eastAsia="Times New Roman" w:hAnsi="Calibri" w:cstheme="minorHAnsi"/>
          <w:color w:val="000000" w:themeColor="text1"/>
          <w:sz w:val="24"/>
          <w:szCs w:val="24"/>
          <w:lang w:val="en-CA"/>
        </w:rPr>
        <w:t>drawn up f</w:t>
      </w:r>
      <w:r w:rsidRPr="001D440D">
        <w:rPr>
          <w:rFonts w:ascii="Calibri" w:eastAsia="Times New Roman" w:hAnsi="Calibri" w:cstheme="minorHAnsi"/>
          <w:color w:val="000000" w:themeColor="text1"/>
          <w:sz w:val="24"/>
          <w:szCs w:val="24"/>
          <w:lang w:val="en-CA"/>
        </w:rPr>
        <w:t>or an upgraded 18</w:t>
      </w:r>
      <w:r>
        <w:rPr>
          <w:rFonts w:ascii="Calibri" w:eastAsia="Times New Roman" w:hAnsi="Calibri" w:cstheme="minorHAnsi"/>
          <w:color w:val="000000" w:themeColor="text1"/>
          <w:sz w:val="24"/>
          <w:szCs w:val="24"/>
          <w:lang w:val="en-CA"/>
        </w:rPr>
        <w:t>U</w:t>
      </w:r>
      <w:r w:rsidRPr="001D440D">
        <w:rPr>
          <w:rFonts w:ascii="Calibri" w:eastAsia="Times New Roman" w:hAnsi="Calibri" w:cstheme="minorHAnsi"/>
          <w:color w:val="000000" w:themeColor="text1"/>
          <w:sz w:val="24"/>
          <w:szCs w:val="24"/>
          <w:lang w:val="en-CA"/>
        </w:rPr>
        <w:t xml:space="preserve"> diamond in Balgonie. </w:t>
      </w:r>
    </w:p>
    <w:p w:rsidR="001A2280" w:rsidRDefault="001A2280" w:rsidP="00663B2E">
      <w:pPr>
        <w:spacing w:before="0" w:after="0" w:line="360" w:lineRule="auto"/>
        <w:rPr>
          <w:rFonts w:ascii="Calibri" w:eastAsia="Times New Roman" w:hAnsi="Calibri" w:cstheme="minorHAnsi"/>
          <w:color w:val="000000" w:themeColor="text1"/>
          <w:sz w:val="24"/>
          <w:szCs w:val="24"/>
          <w:lang w:val="en-CA"/>
        </w:rPr>
        <w:sectPr w:rsidR="001A2280" w:rsidSect="001A2280">
          <w:type w:val="continuous"/>
          <w:pgSz w:w="12240" w:h="15840"/>
          <w:pgMar w:top="994" w:right="2174" w:bottom="1771" w:left="1483" w:header="432" w:footer="763" w:gutter="0"/>
          <w:cols w:space="720"/>
          <w:titlePg/>
          <w:docGrid w:linePitch="360"/>
        </w:sectPr>
      </w:pPr>
    </w:p>
    <w:p w:rsidR="003F1152" w:rsidRDefault="003F1152" w:rsidP="00663B2E">
      <w:pPr>
        <w:spacing w:before="0" w:after="0" w:line="360" w:lineRule="auto"/>
        <w:rPr>
          <w:rFonts w:ascii="Calibri" w:eastAsia="Times New Roman" w:hAnsi="Calibri" w:cstheme="minorHAnsi"/>
          <w:color w:val="000000" w:themeColor="text1"/>
          <w:sz w:val="24"/>
          <w:szCs w:val="24"/>
          <w:lang w:val="en-CA"/>
        </w:rPr>
      </w:pPr>
    </w:p>
    <w:p w:rsidR="003F1152" w:rsidRDefault="003F1152" w:rsidP="00663B2E">
      <w:pPr>
        <w:spacing w:before="0" w:after="0" w:line="360" w:lineRule="auto"/>
        <w:rPr>
          <w:rFonts w:ascii="Calibri" w:eastAsia="Times New Roman" w:hAnsi="Calibri" w:cstheme="minorHAnsi"/>
          <w:color w:val="000000" w:themeColor="text1"/>
          <w:sz w:val="24"/>
          <w:szCs w:val="24"/>
          <w:lang w:val="en-CA"/>
        </w:rPr>
      </w:pPr>
    </w:p>
    <w:p w:rsidR="001A2280" w:rsidRDefault="001A2280" w:rsidP="00663B2E">
      <w:pPr>
        <w:spacing w:before="0" w:after="0" w:line="360" w:lineRule="auto"/>
        <w:rPr>
          <w:rFonts w:ascii="Calibri" w:eastAsia="Times New Roman" w:hAnsi="Calibri" w:cstheme="minorHAnsi"/>
          <w:color w:val="000000" w:themeColor="text1"/>
          <w:sz w:val="24"/>
          <w:szCs w:val="24"/>
          <w:lang w:val="en-CA"/>
        </w:rPr>
      </w:pPr>
    </w:p>
    <w:p w:rsidR="001A2280" w:rsidRDefault="001A2280" w:rsidP="00663B2E">
      <w:pPr>
        <w:spacing w:before="0" w:after="0" w:line="360" w:lineRule="auto"/>
        <w:rPr>
          <w:rFonts w:ascii="Calibri" w:eastAsia="Times New Roman" w:hAnsi="Calibri" w:cstheme="minorHAnsi"/>
          <w:color w:val="000000" w:themeColor="text1"/>
          <w:sz w:val="24"/>
          <w:szCs w:val="24"/>
          <w:lang w:val="en-CA"/>
        </w:rPr>
      </w:pPr>
    </w:p>
    <w:p w:rsidR="001A2280" w:rsidRDefault="001A2280" w:rsidP="00663B2E">
      <w:pPr>
        <w:spacing w:before="0" w:after="0" w:line="360" w:lineRule="auto"/>
        <w:rPr>
          <w:rFonts w:ascii="Calibri" w:eastAsia="Times New Roman" w:hAnsi="Calibri" w:cstheme="minorHAnsi"/>
          <w:color w:val="000000" w:themeColor="text1"/>
          <w:sz w:val="24"/>
          <w:szCs w:val="24"/>
          <w:lang w:val="en-CA"/>
        </w:rPr>
        <w:sectPr w:rsidR="001A2280" w:rsidSect="003F1152">
          <w:type w:val="continuous"/>
          <w:pgSz w:w="12240" w:h="15840"/>
          <w:pgMar w:top="994" w:right="2174" w:bottom="1771" w:left="1483" w:header="432" w:footer="763" w:gutter="0"/>
          <w:cols w:num="2" w:space="720"/>
          <w:titlePg/>
          <w:docGrid w:linePitch="360"/>
        </w:sectPr>
      </w:pPr>
    </w:p>
    <w:p w:rsidR="003F1152" w:rsidRPr="001D440D" w:rsidRDefault="001A2280" w:rsidP="001A2280">
      <w:pPr>
        <w:spacing w:before="0" w:after="0" w:line="360" w:lineRule="auto"/>
        <w:jc w:val="center"/>
        <w:rPr>
          <w:rFonts w:ascii="Calibri" w:eastAsia="Times New Roman" w:hAnsi="Calibri" w:cstheme="minorHAnsi"/>
          <w:color w:val="000000" w:themeColor="text1"/>
          <w:sz w:val="24"/>
          <w:szCs w:val="24"/>
          <w:lang w:val="en-CA"/>
        </w:rPr>
      </w:pPr>
      <w:r>
        <w:rPr>
          <w:rFonts w:ascii="Calibri" w:hAnsi="Calibri"/>
          <w:noProof/>
          <w:color w:val="000000" w:themeColor="text1"/>
          <w:sz w:val="24"/>
          <w:szCs w:val="24"/>
        </w:rPr>
        <w:drawing>
          <wp:anchor distT="0" distB="0" distL="114300" distR="114300" simplePos="0" relativeHeight="251661312" behindDoc="0" locked="0" layoutInCell="1" allowOverlap="1" wp14:anchorId="7CBD872F">
            <wp:simplePos x="0" y="0"/>
            <wp:positionH relativeFrom="margin">
              <wp:posOffset>3016837</wp:posOffset>
            </wp:positionH>
            <wp:positionV relativeFrom="margin">
              <wp:posOffset>5352921</wp:posOffset>
            </wp:positionV>
            <wp:extent cx="2442001" cy="3255706"/>
            <wp:effectExtent l="0" t="0" r="0" b="0"/>
            <wp:wrapNone/>
            <wp:docPr id="21" name="Picture 21" descr="A close up of a green fie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close up of a green field&#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462929" cy="3283607"/>
                    </a:xfrm>
                    <a:prstGeom prst="rect">
                      <a:avLst/>
                    </a:prstGeom>
                  </pic:spPr>
                </pic:pic>
              </a:graphicData>
            </a:graphic>
            <wp14:sizeRelH relativeFrom="margin">
              <wp14:pctWidth>0</wp14:pctWidth>
            </wp14:sizeRelH>
            <wp14:sizeRelV relativeFrom="margin">
              <wp14:pctHeight>0</wp14:pctHeight>
            </wp14:sizeRelV>
          </wp:anchor>
        </w:drawing>
      </w:r>
      <w:r>
        <w:rPr>
          <w:rFonts w:ascii="Calibri" w:eastAsia="Times New Roman" w:hAnsi="Calibri" w:cstheme="minorHAnsi"/>
          <w:noProof/>
          <w:color w:val="000000" w:themeColor="text1"/>
          <w:sz w:val="24"/>
          <w:szCs w:val="24"/>
          <w:lang w:val="en-CA"/>
        </w:rPr>
        <w:drawing>
          <wp:inline distT="0" distB="0" distL="0" distR="0" wp14:anchorId="5B289011" wp14:editId="3E2BC7EC">
            <wp:extent cx="5011581" cy="3067835"/>
            <wp:effectExtent l="0" t="0" r="5080" b="5715"/>
            <wp:docPr id="16" name="Picture 16" descr="A picture containing grass, outdoor, field, tr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grass, outdoor, field, train&#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051341" cy="3092174"/>
                    </a:xfrm>
                    <a:prstGeom prst="rect">
                      <a:avLst/>
                    </a:prstGeom>
                  </pic:spPr>
                </pic:pic>
              </a:graphicData>
            </a:graphic>
          </wp:inline>
        </w:drawing>
      </w:r>
    </w:p>
    <w:p w:rsidR="001D440D" w:rsidRDefault="001D440D" w:rsidP="00663B2E">
      <w:pPr>
        <w:spacing w:before="0" w:after="0" w:line="360" w:lineRule="auto"/>
        <w:rPr>
          <w:noProof/>
        </w:rPr>
      </w:pPr>
    </w:p>
    <w:p w:rsidR="00663B2E" w:rsidRDefault="00663B2E" w:rsidP="00663B2E">
      <w:pPr>
        <w:spacing w:before="0" w:after="0" w:line="360" w:lineRule="auto"/>
        <w:rPr>
          <w:noProof/>
        </w:rPr>
      </w:pPr>
    </w:p>
    <w:p w:rsidR="001A2280" w:rsidRDefault="001A2280" w:rsidP="00663B2E">
      <w:pPr>
        <w:spacing w:before="0" w:after="0" w:line="360" w:lineRule="auto"/>
        <w:rPr>
          <w:noProof/>
        </w:rPr>
      </w:pPr>
    </w:p>
    <w:p w:rsidR="001A2280" w:rsidRDefault="001A2280" w:rsidP="00663B2E">
      <w:pPr>
        <w:spacing w:before="0" w:after="0" w:line="360" w:lineRule="auto"/>
        <w:rPr>
          <w:noProof/>
        </w:rPr>
      </w:pPr>
    </w:p>
    <w:p w:rsidR="001A2280" w:rsidRDefault="001A2280" w:rsidP="00663B2E">
      <w:pPr>
        <w:spacing w:before="0" w:after="0" w:line="360" w:lineRule="auto"/>
        <w:rPr>
          <w:noProof/>
        </w:rPr>
      </w:pPr>
    </w:p>
    <w:p w:rsidR="001A2280" w:rsidRDefault="001A2280" w:rsidP="00663B2E">
      <w:pPr>
        <w:spacing w:before="0" w:after="0" w:line="360" w:lineRule="auto"/>
        <w:rPr>
          <w:noProof/>
        </w:rPr>
      </w:pPr>
    </w:p>
    <w:p w:rsidR="001A2280" w:rsidRDefault="001A2280" w:rsidP="00663B2E">
      <w:pPr>
        <w:spacing w:before="0" w:after="0" w:line="360" w:lineRule="auto"/>
        <w:rPr>
          <w:noProof/>
        </w:rPr>
      </w:pPr>
    </w:p>
    <w:p w:rsidR="001A2280" w:rsidRDefault="001A2280" w:rsidP="00663B2E">
      <w:pPr>
        <w:spacing w:before="0" w:after="0" w:line="360" w:lineRule="auto"/>
        <w:rPr>
          <w:noProof/>
        </w:rPr>
      </w:pPr>
    </w:p>
    <w:p w:rsidR="001A2280" w:rsidRDefault="001A2280" w:rsidP="00663B2E">
      <w:pPr>
        <w:spacing w:before="0" w:after="0" w:line="360" w:lineRule="auto"/>
        <w:rPr>
          <w:noProof/>
        </w:rPr>
      </w:pPr>
    </w:p>
    <w:p w:rsidR="001D440D" w:rsidRDefault="009A1ACA" w:rsidP="00663B2E">
      <w:pPr>
        <w:pStyle w:val="Heading1"/>
        <w:spacing w:before="0" w:line="360" w:lineRule="auto"/>
      </w:pPr>
      <w:bookmarkStart w:id="5" w:name="_Toc56447974"/>
      <w:r>
        <w:lastRenderedPageBreak/>
        <w:t>P</w:t>
      </w:r>
      <w:r w:rsidR="001D440D">
        <w:t xml:space="preserve">layer </w:t>
      </w:r>
      <w:r>
        <w:t>Dev</w:t>
      </w:r>
      <w:r w:rsidR="001D440D">
        <w:t xml:space="preserve">elopment – </w:t>
      </w:r>
      <w:r>
        <w:t>ROB CHEREPUSCHAK</w:t>
      </w:r>
      <w:bookmarkEnd w:id="5"/>
    </w:p>
    <w:p w:rsidR="00663B2E" w:rsidRDefault="00663B2E" w:rsidP="00663B2E">
      <w:pPr>
        <w:spacing w:before="0" w:after="0" w:line="360" w:lineRule="auto"/>
        <w:rPr>
          <w:rFonts w:ascii="Calibri" w:hAnsi="Calibri" w:cs="Calibri"/>
          <w:color w:val="000000"/>
          <w:sz w:val="24"/>
          <w:szCs w:val="24"/>
          <w:shd w:val="clear" w:color="auto" w:fill="FFFFFF"/>
        </w:rPr>
      </w:pPr>
    </w:p>
    <w:p w:rsidR="009C72AC" w:rsidRDefault="00B87BA3" w:rsidP="00663B2E">
      <w:pPr>
        <w:spacing w:before="0" w:after="0" w:line="360" w:lineRule="auto"/>
        <w:rPr>
          <w:rFonts w:ascii="Calibri" w:hAnsi="Calibri" w:cs="Calibri"/>
          <w:color w:val="000000"/>
          <w:sz w:val="24"/>
          <w:szCs w:val="24"/>
          <w:shd w:val="clear" w:color="auto" w:fill="FFFFFF"/>
        </w:rPr>
      </w:pPr>
      <w:r>
        <w:rPr>
          <w:b/>
          <w:bCs/>
          <w:caps/>
          <w:noProof/>
          <w:color w:val="FFFFFF" w:themeColor="background1"/>
          <w:spacing w:val="15"/>
          <w:sz w:val="22"/>
          <w:szCs w:val="22"/>
        </w:rPr>
        <w:drawing>
          <wp:anchor distT="0" distB="0" distL="114300" distR="114300" simplePos="0" relativeHeight="251658240" behindDoc="0" locked="0" layoutInCell="1" allowOverlap="1">
            <wp:simplePos x="0" y="0"/>
            <wp:positionH relativeFrom="margin">
              <wp:posOffset>-9806</wp:posOffset>
            </wp:positionH>
            <wp:positionV relativeFrom="margin">
              <wp:posOffset>660102</wp:posOffset>
            </wp:positionV>
            <wp:extent cx="2266950" cy="3022600"/>
            <wp:effectExtent l="0" t="0" r="6350" b="0"/>
            <wp:wrapSquare wrapText="bothSides"/>
            <wp:docPr id="17" name="Picture 17" descr="A young child holding a baseball bat on a fie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young child holding a baseball bat on a field&#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266950" cy="3022600"/>
                    </a:xfrm>
                    <a:prstGeom prst="rect">
                      <a:avLst/>
                    </a:prstGeom>
                  </pic:spPr>
                </pic:pic>
              </a:graphicData>
            </a:graphic>
          </wp:anchor>
        </w:drawing>
      </w:r>
      <w:r w:rsidR="009C72AC" w:rsidRPr="009C72AC">
        <w:rPr>
          <w:rFonts w:ascii="Calibri" w:hAnsi="Calibri" w:cs="Calibri"/>
          <w:color w:val="000000"/>
          <w:sz w:val="24"/>
          <w:szCs w:val="24"/>
          <w:shd w:val="clear" w:color="auto" w:fill="FFFFFF"/>
        </w:rPr>
        <w:t>Another year and another positive step for Broncos Baseball.  I commend all of the volunteers, and Broncos families for helping our program provide a great experience on and off the field for our youth. Clearly this year was tremendously unique for everyone.  However, the experience for families who chose to be involved was still tremendously positive.</w:t>
      </w:r>
    </w:p>
    <w:p w:rsidR="00663B2E" w:rsidRPr="009C72AC" w:rsidRDefault="00663B2E" w:rsidP="00663B2E">
      <w:pPr>
        <w:spacing w:before="0" w:after="0" w:line="360" w:lineRule="auto"/>
        <w:rPr>
          <w:rFonts w:ascii="Calibri" w:hAnsi="Calibri" w:cs="Calibri"/>
          <w:color w:val="000000"/>
          <w:sz w:val="24"/>
          <w:szCs w:val="24"/>
          <w:shd w:val="clear" w:color="auto" w:fill="FFFFFF"/>
        </w:rPr>
      </w:pPr>
    </w:p>
    <w:p w:rsidR="009C72AC" w:rsidRDefault="009C72AC" w:rsidP="00663B2E">
      <w:pPr>
        <w:spacing w:before="0" w:after="0" w:line="360" w:lineRule="auto"/>
        <w:rPr>
          <w:rFonts w:ascii="Calibri" w:hAnsi="Calibri" w:cs="Calibri"/>
          <w:color w:val="000000"/>
          <w:sz w:val="24"/>
          <w:szCs w:val="24"/>
          <w:shd w:val="clear" w:color="auto" w:fill="FFFFFF"/>
        </w:rPr>
      </w:pPr>
      <w:r w:rsidRPr="009C72AC">
        <w:rPr>
          <w:rFonts w:ascii="Calibri" w:hAnsi="Calibri" w:cs="Calibri"/>
          <w:color w:val="000000"/>
          <w:sz w:val="24"/>
          <w:szCs w:val="24"/>
        </w:rPr>
        <w:t xml:space="preserve"> </w:t>
      </w:r>
      <w:r w:rsidRPr="009C72AC">
        <w:rPr>
          <w:rFonts w:ascii="Calibri" w:hAnsi="Calibri" w:cs="Calibri"/>
          <w:color w:val="000000"/>
          <w:sz w:val="24"/>
          <w:szCs w:val="24"/>
          <w:shd w:val="clear" w:color="auto" w:fill="FFFFFF"/>
        </w:rPr>
        <w:t>Our approach to player development will continue to provide off season training opportunities, effective player evaluations and most importantly continue to develop our program by promoting a positive culture throughout the community.</w:t>
      </w:r>
    </w:p>
    <w:p w:rsidR="00663B2E" w:rsidRPr="009C72AC" w:rsidRDefault="00663B2E" w:rsidP="00663B2E">
      <w:pPr>
        <w:spacing w:before="0" w:after="0" w:line="360" w:lineRule="auto"/>
        <w:rPr>
          <w:rFonts w:ascii="Calibri" w:hAnsi="Calibri" w:cs="Calibri"/>
          <w:color w:val="000000"/>
          <w:sz w:val="24"/>
          <w:szCs w:val="24"/>
          <w:shd w:val="clear" w:color="auto" w:fill="FFFFFF"/>
        </w:rPr>
      </w:pPr>
    </w:p>
    <w:p w:rsidR="009C72AC" w:rsidRPr="009C72AC" w:rsidRDefault="009C72AC" w:rsidP="00663B2E">
      <w:pPr>
        <w:pStyle w:val="ListParagraph"/>
        <w:numPr>
          <w:ilvl w:val="0"/>
          <w:numId w:val="13"/>
        </w:numPr>
        <w:spacing w:before="0" w:after="0" w:line="360" w:lineRule="auto"/>
        <w:ind w:left="0" w:firstLine="0"/>
        <w:rPr>
          <w:rFonts w:ascii="Calibri" w:hAnsi="Calibri" w:cs="Calibri"/>
          <w:b/>
          <w:color w:val="000000"/>
          <w:sz w:val="24"/>
          <w:szCs w:val="24"/>
          <w:shd w:val="clear" w:color="auto" w:fill="FFFFFF"/>
        </w:rPr>
      </w:pPr>
      <w:r w:rsidRPr="009C72AC">
        <w:rPr>
          <w:rFonts w:ascii="Calibri" w:hAnsi="Calibri" w:cs="Calibri"/>
          <w:b/>
          <w:color w:val="000000"/>
          <w:sz w:val="24"/>
          <w:szCs w:val="24"/>
          <w:shd w:val="clear" w:color="auto" w:fill="FFFFFF"/>
        </w:rPr>
        <w:t>Broncos Player 2020 Development Sessions</w:t>
      </w:r>
    </w:p>
    <w:p w:rsidR="009C72AC" w:rsidRPr="009C72AC" w:rsidRDefault="009C72AC" w:rsidP="00663B2E">
      <w:pPr>
        <w:pStyle w:val="ListParagraph"/>
        <w:spacing w:before="0" w:after="0" w:line="360" w:lineRule="auto"/>
        <w:ind w:left="0"/>
        <w:rPr>
          <w:rFonts w:ascii="Calibri" w:hAnsi="Calibri" w:cs="Calibri"/>
          <w:b/>
          <w:color w:val="000000"/>
          <w:sz w:val="24"/>
          <w:szCs w:val="24"/>
          <w:shd w:val="clear" w:color="auto" w:fill="FFFFFF"/>
        </w:rPr>
      </w:pPr>
    </w:p>
    <w:p w:rsidR="009C72AC" w:rsidRPr="009C72AC" w:rsidRDefault="009C72AC" w:rsidP="00663B2E">
      <w:pPr>
        <w:pStyle w:val="ListParagraph"/>
        <w:spacing w:before="0" w:after="0" w:line="360" w:lineRule="auto"/>
        <w:ind w:left="0"/>
        <w:rPr>
          <w:rFonts w:ascii="Calibri" w:hAnsi="Calibri" w:cs="Calibri"/>
          <w:color w:val="000000"/>
          <w:sz w:val="24"/>
          <w:szCs w:val="24"/>
          <w:shd w:val="clear" w:color="auto" w:fill="FFFFFF"/>
        </w:rPr>
      </w:pPr>
      <w:r w:rsidRPr="009C72AC">
        <w:rPr>
          <w:rFonts w:ascii="Calibri" w:hAnsi="Calibri" w:cs="Calibri"/>
          <w:color w:val="000000"/>
          <w:sz w:val="24"/>
          <w:szCs w:val="24"/>
          <w:shd w:val="clear" w:color="auto" w:fill="FFFFFF"/>
        </w:rPr>
        <w:t xml:space="preserve">To provide baseball development opportunities for busy families in our community, we offered affordable Player Development sessions for the eighth consecutive year.  The sixty minute sessions were held at Emerald Ridge which provided easy access for the Broncos families in our community.  Together with Justin </w:t>
      </w:r>
      <w:proofErr w:type="spellStart"/>
      <w:r w:rsidRPr="009C72AC">
        <w:rPr>
          <w:rFonts w:ascii="Calibri" w:hAnsi="Calibri" w:cs="Calibri"/>
          <w:color w:val="000000"/>
          <w:sz w:val="24"/>
          <w:szCs w:val="24"/>
          <w:shd w:val="clear" w:color="auto" w:fill="FFFFFF"/>
        </w:rPr>
        <w:t>Eiswirth</w:t>
      </w:r>
      <w:proofErr w:type="spellEnd"/>
      <w:r w:rsidRPr="009C72AC">
        <w:rPr>
          <w:rFonts w:ascii="Calibri" w:hAnsi="Calibri" w:cs="Calibri"/>
          <w:color w:val="000000"/>
          <w:sz w:val="24"/>
          <w:szCs w:val="24"/>
          <w:shd w:val="clear" w:color="auto" w:fill="FFFFFF"/>
        </w:rPr>
        <w:t xml:space="preserve"> we created a 16 week plan designed to engage our young athletes and develop their baseball skills.  We are currently in a “wait and see” approach on development sessions for the upcoming season.  This will be based on Covid-19 developments in the coming months.</w:t>
      </w:r>
    </w:p>
    <w:p w:rsidR="009C72AC" w:rsidRPr="009C72AC" w:rsidRDefault="009C72AC" w:rsidP="00663B2E">
      <w:pPr>
        <w:spacing w:before="0" w:after="0" w:line="360" w:lineRule="auto"/>
        <w:rPr>
          <w:rFonts w:ascii="Calibri" w:hAnsi="Calibri" w:cs="Calibri"/>
          <w:color w:val="000000"/>
          <w:sz w:val="24"/>
          <w:szCs w:val="24"/>
          <w:shd w:val="clear" w:color="auto" w:fill="FFFFFF"/>
        </w:rPr>
      </w:pPr>
    </w:p>
    <w:p w:rsidR="009C72AC" w:rsidRDefault="009C72AC" w:rsidP="00663B2E">
      <w:pPr>
        <w:pStyle w:val="ListParagraph"/>
        <w:numPr>
          <w:ilvl w:val="0"/>
          <w:numId w:val="13"/>
        </w:numPr>
        <w:spacing w:before="0" w:after="0" w:line="360" w:lineRule="auto"/>
        <w:ind w:left="0" w:firstLine="0"/>
        <w:rPr>
          <w:rFonts w:ascii="Calibri" w:hAnsi="Calibri" w:cs="Calibri"/>
          <w:b/>
          <w:color w:val="000000"/>
          <w:sz w:val="24"/>
          <w:szCs w:val="24"/>
          <w:shd w:val="clear" w:color="auto" w:fill="FFFFFF"/>
        </w:rPr>
      </w:pPr>
      <w:r w:rsidRPr="009C72AC">
        <w:rPr>
          <w:rFonts w:ascii="Calibri" w:hAnsi="Calibri" w:cs="Calibri"/>
          <w:b/>
          <w:color w:val="000000"/>
          <w:sz w:val="24"/>
          <w:szCs w:val="24"/>
          <w:shd w:val="clear" w:color="auto" w:fill="FFFFFF"/>
        </w:rPr>
        <w:t>Broncos Player Evaluations</w:t>
      </w:r>
    </w:p>
    <w:p w:rsidR="00663B2E" w:rsidRPr="009C72AC" w:rsidRDefault="00663B2E" w:rsidP="00663B2E">
      <w:pPr>
        <w:pStyle w:val="ListParagraph"/>
        <w:spacing w:before="0" w:after="0" w:line="360" w:lineRule="auto"/>
        <w:ind w:left="0"/>
        <w:rPr>
          <w:rFonts w:ascii="Calibri" w:hAnsi="Calibri" w:cs="Calibri"/>
          <w:b/>
          <w:color w:val="000000"/>
          <w:sz w:val="24"/>
          <w:szCs w:val="24"/>
          <w:shd w:val="clear" w:color="auto" w:fill="FFFFFF"/>
        </w:rPr>
      </w:pPr>
    </w:p>
    <w:p w:rsidR="009C72AC" w:rsidRDefault="009C72AC" w:rsidP="00663B2E">
      <w:pPr>
        <w:spacing w:before="0" w:after="0" w:line="360" w:lineRule="auto"/>
        <w:rPr>
          <w:rFonts w:ascii="Calibri" w:hAnsi="Calibri" w:cs="Calibri"/>
          <w:color w:val="000000"/>
          <w:sz w:val="24"/>
          <w:szCs w:val="24"/>
          <w:shd w:val="clear" w:color="auto" w:fill="FFFFFF"/>
        </w:rPr>
      </w:pPr>
      <w:r w:rsidRPr="009C72AC">
        <w:rPr>
          <w:rFonts w:ascii="Calibri" w:hAnsi="Calibri" w:cs="Calibri"/>
          <w:color w:val="000000"/>
          <w:sz w:val="24"/>
          <w:szCs w:val="24"/>
          <w:shd w:val="clear" w:color="auto" w:fill="FFFFFF"/>
        </w:rPr>
        <w:lastRenderedPageBreak/>
        <w:t>A number of items go into an effective player evaluation.  Facility, volunteers, evaluators and effective grading rubrics are vital.  I would like to commend our volunteers for running a flawless evaluation experience during a pandemic.  There is no doubt our vision, ability to work together and the understanding of people in our community led to this positive experience. The professional presence of our Broncos volunteers and transparency of our evaluations allow our program to place players in an appropriate level and further their development through the process.  While it’s difficult to please everyone in any evaluation format, I do believe our process provides our Broncos families a couple of important items.  We share our evaluation rubrics prior to evaluations and each athlete is evaluated by ten different people to limit mistakes.  I believe these two items reflect important elements of any youth evaluation and is one of the many reasons our association is admired by others in the baseball community.</w:t>
      </w:r>
    </w:p>
    <w:p w:rsidR="003F1152" w:rsidRDefault="003F1152" w:rsidP="00663B2E">
      <w:pPr>
        <w:spacing w:before="0" w:after="0" w:line="360" w:lineRule="auto"/>
        <w:rPr>
          <w:rFonts w:ascii="Calibri" w:hAnsi="Calibri" w:cs="Calibri"/>
          <w:color w:val="000000"/>
          <w:sz w:val="24"/>
          <w:szCs w:val="24"/>
          <w:shd w:val="clear" w:color="auto" w:fill="FFFFFF"/>
        </w:rPr>
      </w:pPr>
    </w:p>
    <w:p w:rsidR="00663B2E" w:rsidRDefault="00663B2E" w:rsidP="00663B2E">
      <w:pPr>
        <w:spacing w:before="0" w:after="0" w:line="360" w:lineRule="auto"/>
        <w:rPr>
          <w:rFonts w:ascii="Calibri" w:hAnsi="Calibri" w:cs="Calibri"/>
          <w:color w:val="000000"/>
          <w:sz w:val="24"/>
          <w:szCs w:val="24"/>
          <w:shd w:val="clear" w:color="auto" w:fill="FFFFFF"/>
        </w:rPr>
      </w:pPr>
    </w:p>
    <w:p w:rsidR="003914BF" w:rsidRDefault="009A1ACA" w:rsidP="00663B2E">
      <w:pPr>
        <w:pStyle w:val="Heading1"/>
        <w:spacing w:before="0" w:line="360" w:lineRule="auto"/>
      </w:pPr>
      <w:bookmarkStart w:id="6" w:name="_Toc56447975"/>
      <w:r>
        <w:t>U</w:t>
      </w:r>
      <w:r w:rsidR="003914BF">
        <w:t xml:space="preserve">mpire </w:t>
      </w:r>
      <w:r>
        <w:t>C</w:t>
      </w:r>
      <w:r w:rsidR="003914BF">
        <w:t>oordinator</w:t>
      </w:r>
      <w:r w:rsidR="001D440D">
        <w:t xml:space="preserve"> – </w:t>
      </w:r>
      <w:r>
        <w:t>JEFF THURMAN</w:t>
      </w:r>
      <w:bookmarkEnd w:id="6"/>
    </w:p>
    <w:p w:rsidR="00663B2E" w:rsidRDefault="00663B2E" w:rsidP="00663B2E">
      <w:pPr>
        <w:spacing w:before="0" w:after="0" w:line="360" w:lineRule="auto"/>
        <w:rPr>
          <w:rFonts w:ascii="Calibri" w:hAnsi="Calibri" w:cstheme="minorHAnsi"/>
          <w:sz w:val="24"/>
          <w:szCs w:val="24"/>
        </w:rPr>
      </w:pPr>
    </w:p>
    <w:p w:rsidR="001D440D" w:rsidRDefault="001D440D" w:rsidP="00663B2E">
      <w:pPr>
        <w:spacing w:before="0" w:after="0" w:line="360" w:lineRule="auto"/>
        <w:rPr>
          <w:rFonts w:ascii="Calibri" w:hAnsi="Calibri" w:cstheme="minorHAnsi"/>
          <w:sz w:val="24"/>
          <w:szCs w:val="24"/>
        </w:rPr>
      </w:pPr>
      <w:r w:rsidRPr="001D440D">
        <w:rPr>
          <w:rFonts w:ascii="Calibri" w:hAnsi="Calibri" w:cstheme="minorHAnsi"/>
          <w:sz w:val="24"/>
          <w:szCs w:val="24"/>
        </w:rPr>
        <w:t xml:space="preserve">Overall, the season was a success, but it had </w:t>
      </w:r>
      <w:r w:rsidR="00741735" w:rsidRPr="001D440D">
        <w:rPr>
          <w:rFonts w:ascii="Calibri" w:hAnsi="Calibri" w:cstheme="minorHAnsi"/>
          <w:sz w:val="24"/>
          <w:szCs w:val="24"/>
        </w:rPr>
        <w:t>its</w:t>
      </w:r>
      <w:r w:rsidRPr="001D440D">
        <w:rPr>
          <w:rFonts w:ascii="Calibri" w:hAnsi="Calibri" w:cstheme="minorHAnsi"/>
          <w:sz w:val="24"/>
          <w:szCs w:val="24"/>
        </w:rPr>
        <w:t xml:space="preserve"> challenges with COVID-19.  This year saw a dramatic decrease in umpires.  In 2019, there were 33 active umpires vs 14 active umpires this year, with one of them being new.  9 umps decided to sit out this year due to the late start of the season and 11 decided they were no longer interested in umping.  There were a couple of 18U games were I needed to allow a youth ump in the same age group assist on the bases due to availability of adult umpires.  Luckily, we only had 72 games in total and no tournaments.  Assignments were handed out manually by me on a weekly basis with the intent to balance the amount of games between umpires but given that most of the umpires are players as well, availability was a challenge for some.  This year I implemented the use of Google Docs to have the entire schedule always available online, but I am not sure how often it was used as I did post the current week directly into the email to umpires.</w:t>
      </w:r>
    </w:p>
    <w:p w:rsidR="00663B2E" w:rsidRPr="001D440D" w:rsidRDefault="00663B2E" w:rsidP="00663B2E">
      <w:pPr>
        <w:spacing w:before="0" w:after="0" w:line="360" w:lineRule="auto"/>
        <w:rPr>
          <w:rFonts w:ascii="Calibri" w:hAnsi="Calibri" w:cstheme="minorHAnsi"/>
          <w:sz w:val="24"/>
          <w:szCs w:val="24"/>
        </w:rPr>
      </w:pPr>
    </w:p>
    <w:p w:rsidR="001D440D" w:rsidRPr="001D440D" w:rsidRDefault="001D440D" w:rsidP="00663B2E">
      <w:pPr>
        <w:spacing w:before="0" w:after="0" w:line="360" w:lineRule="auto"/>
        <w:rPr>
          <w:rFonts w:ascii="Calibri" w:hAnsi="Calibri" w:cstheme="minorHAnsi"/>
          <w:sz w:val="24"/>
          <w:szCs w:val="24"/>
        </w:rPr>
      </w:pPr>
      <w:r w:rsidRPr="001D440D">
        <w:rPr>
          <w:rFonts w:ascii="Calibri" w:hAnsi="Calibri" w:cstheme="minorHAnsi"/>
          <w:sz w:val="24"/>
          <w:szCs w:val="24"/>
        </w:rPr>
        <w:lastRenderedPageBreak/>
        <w:t xml:space="preserve">COVID pushed us to modify operating procedures for umpires this year.  As a board, we decided that no umpire would be positioned behind home plate as social distancing of 6 feet could not be met.  Instead, the “plate” umpire was positioned behind the pitcher and called balls/strikes from there.  The “base” ump was always positioned at first base.  Responsibilities of each ump were somewhat modified and all umpires were able to adapt quickly.  Also, to minimize/eliminate shared equipment use, umpires were provided with indicators if they did not own one already.  There is a surplus of extras that will be used for next year. </w:t>
      </w:r>
    </w:p>
    <w:p w:rsidR="001D440D" w:rsidRDefault="001D440D" w:rsidP="00663B2E">
      <w:pPr>
        <w:spacing w:before="0" w:after="0" w:line="360" w:lineRule="auto"/>
        <w:rPr>
          <w:rFonts w:ascii="Calibri" w:hAnsi="Calibri" w:cstheme="minorHAnsi"/>
          <w:sz w:val="24"/>
          <w:szCs w:val="24"/>
        </w:rPr>
      </w:pPr>
      <w:r w:rsidRPr="001D440D">
        <w:rPr>
          <w:rFonts w:ascii="Calibri" w:hAnsi="Calibri" w:cstheme="minorHAnsi"/>
          <w:sz w:val="24"/>
          <w:szCs w:val="24"/>
        </w:rPr>
        <w:t>Clinics were only available online this year due to COVID and while it was stated that fees would be collected, none ever were.  We had 5 new umpires this year and I highly discouraged them from umping due to the operating changes.  I did have one of the new umps who was still interested and because of his skill as a player and understanding of the game, he managed to do OK.</w:t>
      </w:r>
    </w:p>
    <w:p w:rsidR="00663B2E" w:rsidRPr="001D440D" w:rsidRDefault="00663B2E" w:rsidP="00663B2E">
      <w:pPr>
        <w:spacing w:before="0" w:after="0" w:line="360" w:lineRule="auto"/>
        <w:rPr>
          <w:rFonts w:ascii="Calibri" w:hAnsi="Calibri" w:cstheme="minorHAnsi"/>
          <w:sz w:val="24"/>
          <w:szCs w:val="24"/>
        </w:rPr>
      </w:pPr>
    </w:p>
    <w:p w:rsidR="001D440D" w:rsidRDefault="001D440D" w:rsidP="00663B2E">
      <w:pPr>
        <w:spacing w:before="0" w:after="0" w:line="360" w:lineRule="auto"/>
        <w:rPr>
          <w:rFonts w:ascii="Calibri" w:hAnsi="Calibri" w:cstheme="minorHAnsi"/>
          <w:sz w:val="24"/>
          <w:szCs w:val="24"/>
        </w:rPr>
      </w:pPr>
      <w:r w:rsidRPr="001D440D">
        <w:rPr>
          <w:rFonts w:ascii="Calibri" w:hAnsi="Calibri" w:cstheme="minorHAnsi"/>
          <w:sz w:val="24"/>
          <w:szCs w:val="24"/>
        </w:rPr>
        <w:t>We only had a couple of rainouts and a handful of games that were canceled due to player availability.  Umpires were contacted as soon as possible.  In some cases, just prior to the scheduled game start.</w:t>
      </w:r>
    </w:p>
    <w:p w:rsidR="00663B2E" w:rsidRPr="001D440D" w:rsidRDefault="00663B2E" w:rsidP="00663B2E">
      <w:pPr>
        <w:spacing w:before="0" w:after="0" w:line="360" w:lineRule="auto"/>
        <w:rPr>
          <w:rFonts w:ascii="Calibri" w:hAnsi="Calibri" w:cstheme="minorHAnsi"/>
          <w:sz w:val="24"/>
          <w:szCs w:val="24"/>
        </w:rPr>
      </w:pPr>
    </w:p>
    <w:p w:rsidR="001D440D" w:rsidRDefault="001D440D" w:rsidP="00663B2E">
      <w:pPr>
        <w:spacing w:before="0" w:after="0" w:line="360" w:lineRule="auto"/>
        <w:rPr>
          <w:rFonts w:ascii="Calibri" w:hAnsi="Calibri" w:cstheme="minorHAnsi"/>
          <w:sz w:val="24"/>
          <w:szCs w:val="24"/>
        </w:rPr>
      </w:pPr>
      <w:r w:rsidRPr="001D440D">
        <w:rPr>
          <w:rFonts w:ascii="Calibri" w:hAnsi="Calibri" w:cstheme="minorHAnsi"/>
          <w:sz w:val="24"/>
          <w:szCs w:val="24"/>
        </w:rPr>
        <w:t>Given the short length of the season, only one payment was made to umpires.  A final tally was sent to the treasurer to cut and distribute cheques.  Umpires were given the option to pick up in person or have them mailed.</w:t>
      </w:r>
    </w:p>
    <w:p w:rsidR="00663B2E" w:rsidRPr="001D440D" w:rsidRDefault="00663B2E" w:rsidP="00663B2E">
      <w:pPr>
        <w:spacing w:before="0" w:after="0" w:line="360" w:lineRule="auto"/>
        <w:rPr>
          <w:rFonts w:ascii="Calibri" w:hAnsi="Calibri" w:cstheme="minorHAnsi"/>
          <w:sz w:val="24"/>
          <w:szCs w:val="24"/>
        </w:rPr>
      </w:pPr>
    </w:p>
    <w:p w:rsidR="001D440D" w:rsidRPr="001D440D" w:rsidRDefault="001D440D" w:rsidP="00663B2E">
      <w:pPr>
        <w:spacing w:before="0" w:after="0" w:line="360" w:lineRule="auto"/>
        <w:rPr>
          <w:rFonts w:ascii="Calibri" w:hAnsi="Calibri" w:cstheme="minorHAnsi"/>
          <w:sz w:val="24"/>
          <w:szCs w:val="24"/>
        </w:rPr>
      </w:pPr>
      <w:r w:rsidRPr="001D440D">
        <w:rPr>
          <w:rFonts w:ascii="Calibri" w:hAnsi="Calibri" w:cstheme="minorHAnsi"/>
          <w:sz w:val="24"/>
          <w:szCs w:val="24"/>
        </w:rPr>
        <w:t>While many of the umps were able to adapt to the rule changes, there was still some confidence issues with calling pitches from behind the mound.  It will be reviewed in the off-season to determine how we can return to calling pitches from behind the plate in the event that we are able to play with COVID restrictions.</w:t>
      </w:r>
    </w:p>
    <w:p w:rsidR="00663B2E" w:rsidRDefault="00663B2E" w:rsidP="00663B2E">
      <w:pPr>
        <w:spacing w:before="0" w:after="0" w:line="360" w:lineRule="auto"/>
        <w:rPr>
          <w:rFonts w:ascii="Calibri" w:hAnsi="Calibri" w:cstheme="minorHAnsi"/>
          <w:sz w:val="24"/>
          <w:szCs w:val="24"/>
        </w:rPr>
      </w:pPr>
    </w:p>
    <w:p w:rsidR="003F1152" w:rsidRDefault="001D440D" w:rsidP="00663B2E">
      <w:pPr>
        <w:spacing w:before="0" w:after="0" w:line="360" w:lineRule="auto"/>
        <w:rPr>
          <w:rFonts w:ascii="Calibri" w:hAnsi="Calibri" w:cstheme="minorHAnsi"/>
          <w:sz w:val="24"/>
          <w:szCs w:val="24"/>
        </w:rPr>
      </w:pPr>
      <w:r w:rsidRPr="001D440D">
        <w:rPr>
          <w:rFonts w:ascii="Calibri" w:hAnsi="Calibri" w:cstheme="minorHAnsi"/>
          <w:sz w:val="24"/>
          <w:szCs w:val="24"/>
        </w:rPr>
        <w:t>During the off-season, I plan to investigate/evaluate an online assignment tool that would allow umpires to self-assign.</w:t>
      </w:r>
    </w:p>
    <w:p w:rsidR="00B36B9E" w:rsidRDefault="00B36B9E" w:rsidP="00663B2E">
      <w:pPr>
        <w:spacing w:before="0" w:after="0" w:line="360" w:lineRule="auto"/>
        <w:rPr>
          <w:rFonts w:ascii="Calibri" w:hAnsi="Calibri" w:cstheme="minorHAnsi"/>
          <w:sz w:val="24"/>
          <w:szCs w:val="24"/>
        </w:rPr>
      </w:pPr>
    </w:p>
    <w:p w:rsidR="00B36B9E" w:rsidRPr="001D440D" w:rsidRDefault="00B36B9E" w:rsidP="00663B2E">
      <w:pPr>
        <w:spacing w:before="0" w:after="0" w:line="360" w:lineRule="auto"/>
        <w:rPr>
          <w:rFonts w:ascii="Calibri" w:hAnsi="Calibri" w:cstheme="minorHAnsi"/>
          <w:sz w:val="24"/>
          <w:szCs w:val="24"/>
        </w:rPr>
      </w:pPr>
    </w:p>
    <w:p w:rsidR="003914BF" w:rsidRDefault="009A1ACA" w:rsidP="00663B2E">
      <w:pPr>
        <w:pStyle w:val="Heading1"/>
        <w:spacing w:before="0" w:line="360" w:lineRule="auto"/>
      </w:pPr>
      <w:bookmarkStart w:id="7" w:name="_Toc56447976"/>
      <w:r>
        <w:t xml:space="preserve">Equipment Coordinator </w:t>
      </w:r>
      <w:r w:rsidR="00881D13">
        <w:t>–</w:t>
      </w:r>
      <w:r>
        <w:t xml:space="preserve"> </w:t>
      </w:r>
      <w:r w:rsidR="00881D13">
        <w:t>JASON LOCKERT</w:t>
      </w:r>
      <w:bookmarkEnd w:id="7"/>
    </w:p>
    <w:p w:rsidR="00EB0059" w:rsidRDefault="00EB0059" w:rsidP="00663B2E">
      <w:pPr>
        <w:spacing w:before="0" w:after="0" w:line="360" w:lineRule="auto"/>
        <w:rPr>
          <w:rFonts w:ascii="Calibri" w:eastAsia="Times New Roman" w:hAnsi="Calibri" w:cs="Calibri"/>
          <w:color w:val="000000" w:themeColor="text1"/>
          <w:sz w:val="24"/>
          <w:szCs w:val="24"/>
          <w:lang w:val="en-CA" w:eastAsia="en-US"/>
        </w:rPr>
      </w:pPr>
    </w:p>
    <w:p w:rsidR="00EB0059" w:rsidRDefault="00EB0059" w:rsidP="00663B2E">
      <w:pPr>
        <w:spacing w:before="0" w:after="0" w:line="360" w:lineRule="auto"/>
        <w:rPr>
          <w:rFonts w:ascii="Calibri" w:eastAsia="Times New Roman" w:hAnsi="Calibri" w:cs="Calibri"/>
          <w:color w:val="000000" w:themeColor="text1"/>
          <w:sz w:val="24"/>
          <w:szCs w:val="24"/>
          <w:lang w:val="en-CA" w:eastAsia="en-US"/>
        </w:rPr>
      </w:pPr>
      <w:r w:rsidRPr="00EB0059">
        <w:rPr>
          <w:rFonts w:ascii="Calibri" w:eastAsia="Times New Roman" w:hAnsi="Calibri" w:cs="Calibri"/>
          <w:color w:val="000000" w:themeColor="text1"/>
          <w:sz w:val="24"/>
          <w:szCs w:val="24"/>
          <w:lang w:val="en-CA" w:eastAsia="en-US"/>
        </w:rPr>
        <w:t>Like everything else</w:t>
      </w:r>
      <w:r>
        <w:rPr>
          <w:rFonts w:ascii="Calibri" w:eastAsia="Times New Roman" w:hAnsi="Calibri" w:cs="Calibri"/>
          <w:color w:val="000000" w:themeColor="text1"/>
          <w:sz w:val="24"/>
          <w:szCs w:val="24"/>
          <w:lang w:val="en-CA" w:eastAsia="en-US"/>
        </w:rPr>
        <w:t>,</w:t>
      </w:r>
      <w:r w:rsidRPr="00EB0059">
        <w:rPr>
          <w:rFonts w:ascii="Calibri" w:eastAsia="Times New Roman" w:hAnsi="Calibri" w:cs="Calibri"/>
          <w:color w:val="000000" w:themeColor="text1"/>
          <w:sz w:val="24"/>
          <w:szCs w:val="24"/>
          <w:lang w:val="en-CA" w:eastAsia="en-US"/>
        </w:rPr>
        <w:t xml:space="preserve"> equipment was a little challenging this year. Broncos </w:t>
      </w:r>
      <w:r>
        <w:rPr>
          <w:rFonts w:ascii="Calibri" w:eastAsia="Times New Roman" w:hAnsi="Calibri" w:cs="Calibri"/>
          <w:color w:val="000000" w:themeColor="text1"/>
          <w:sz w:val="24"/>
          <w:szCs w:val="24"/>
          <w:lang w:val="en-CA" w:eastAsia="en-US"/>
        </w:rPr>
        <w:t>B</w:t>
      </w:r>
      <w:r w:rsidRPr="00EB0059">
        <w:rPr>
          <w:rFonts w:ascii="Calibri" w:eastAsia="Times New Roman" w:hAnsi="Calibri" w:cs="Calibri"/>
          <w:color w:val="000000" w:themeColor="text1"/>
          <w:sz w:val="24"/>
          <w:szCs w:val="24"/>
          <w:lang w:val="en-CA" w:eastAsia="en-US"/>
        </w:rPr>
        <w:t>aseball purchased a new set of jerseys for the U18 team,</w:t>
      </w:r>
      <w:r>
        <w:rPr>
          <w:rFonts w:ascii="Calibri" w:eastAsia="Times New Roman" w:hAnsi="Calibri" w:cs="Calibri"/>
          <w:color w:val="000000" w:themeColor="text1"/>
          <w:sz w:val="24"/>
          <w:szCs w:val="24"/>
          <w:lang w:val="en-CA" w:eastAsia="en-US"/>
        </w:rPr>
        <w:t xml:space="preserve"> </w:t>
      </w:r>
      <w:r w:rsidRPr="00EB0059">
        <w:rPr>
          <w:rFonts w:ascii="Calibri" w:eastAsia="Times New Roman" w:hAnsi="Calibri" w:cs="Calibri"/>
          <w:color w:val="000000" w:themeColor="text1"/>
          <w:sz w:val="24"/>
          <w:szCs w:val="24"/>
          <w:lang w:val="en-CA" w:eastAsia="en-US"/>
        </w:rPr>
        <w:t>game balls and a few small things, besides that we went with the equipment we had.</w:t>
      </w:r>
      <w:r w:rsidRPr="00EB0059">
        <w:rPr>
          <w:rFonts w:ascii="Calibri" w:eastAsia="Times New Roman" w:hAnsi="Calibri" w:cs="Calibri"/>
          <w:color w:val="000000" w:themeColor="text1"/>
          <w:sz w:val="24"/>
          <w:szCs w:val="24"/>
          <w:lang w:val="en-CA" w:eastAsia="en-US"/>
        </w:rPr>
        <w:br/>
      </w:r>
      <w:r w:rsidRPr="00EB0059">
        <w:rPr>
          <w:rFonts w:ascii="Calibri" w:eastAsia="Times New Roman" w:hAnsi="Calibri" w:cs="Calibri"/>
          <w:color w:val="000000" w:themeColor="text1"/>
          <w:sz w:val="24"/>
          <w:szCs w:val="24"/>
          <w:lang w:val="en-CA" w:eastAsia="en-US"/>
        </w:rPr>
        <w:br/>
        <w:t>Before the season starts next year a full inventory of what we have and what we need will have to be done. As a board we are going to have to figure out a way to make pick up and return of equipment run a little smoother. Teams are not returning complete sets of equipment, then coming back with stuff at a later date. That makes it very hard to keep everything organized.</w:t>
      </w:r>
    </w:p>
    <w:p w:rsidR="00663B2E" w:rsidRPr="00EB0059" w:rsidRDefault="00663B2E" w:rsidP="00663B2E">
      <w:pPr>
        <w:spacing w:before="0" w:after="0" w:line="360" w:lineRule="auto"/>
        <w:rPr>
          <w:rFonts w:ascii="Calibri" w:eastAsia="Times New Roman" w:hAnsi="Calibri" w:cs="Calibri"/>
          <w:color w:val="000000" w:themeColor="text1"/>
          <w:sz w:val="24"/>
          <w:szCs w:val="24"/>
          <w:lang w:val="en-CA" w:eastAsia="en-US"/>
        </w:rPr>
      </w:pPr>
    </w:p>
    <w:p w:rsidR="009A1ACA" w:rsidRDefault="009A1ACA" w:rsidP="00663B2E">
      <w:pPr>
        <w:spacing w:before="0" w:after="0" w:line="360" w:lineRule="auto"/>
        <w:jc w:val="center"/>
        <w:rPr>
          <w:rFonts w:ascii="Calibri" w:hAnsi="Calibri"/>
          <w:color w:val="000000" w:themeColor="text1"/>
          <w:sz w:val="24"/>
          <w:szCs w:val="24"/>
        </w:rPr>
      </w:pPr>
      <w:r>
        <w:rPr>
          <w:rFonts w:ascii="Calibri" w:eastAsia="Times New Roman" w:hAnsi="Calibri" w:cstheme="minorHAnsi"/>
          <w:noProof/>
          <w:color w:val="000000" w:themeColor="text1"/>
          <w:sz w:val="24"/>
          <w:szCs w:val="24"/>
          <w:lang w:val="en-CA"/>
        </w:rPr>
        <w:drawing>
          <wp:inline distT="0" distB="0" distL="0" distR="0" wp14:anchorId="71766016" wp14:editId="65511A82">
            <wp:extent cx="2701514" cy="1562100"/>
            <wp:effectExtent l="0" t="0" r="3810" b="0"/>
            <wp:docPr id="20" name="Picture 20" descr="A close up of a baseball fie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close up of a baseball field&#10;&#10;Description automatically generated"/>
                    <pic:cNvPicPr/>
                  </pic:nvPicPr>
                  <pic:blipFill>
                    <a:blip r:embed="rId21">
                      <a:extLst>
                        <a:ext uri="{28A0092B-C50C-407E-A947-70E740481C1C}">
                          <a14:useLocalDpi xmlns:a14="http://schemas.microsoft.com/office/drawing/2010/main" val="0"/>
                        </a:ext>
                      </a:extLst>
                    </a:blip>
                    <a:stretch>
                      <a:fillRect/>
                    </a:stretch>
                  </pic:blipFill>
                  <pic:spPr>
                    <a:xfrm>
                      <a:off x="0" y="0"/>
                      <a:ext cx="2706424" cy="1564939"/>
                    </a:xfrm>
                    <a:prstGeom prst="rect">
                      <a:avLst/>
                    </a:prstGeom>
                  </pic:spPr>
                </pic:pic>
              </a:graphicData>
            </a:graphic>
          </wp:inline>
        </w:drawing>
      </w:r>
    </w:p>
    <w:p w:rsidR="00FB63F1" w:rsidRDefault="00FB63F1" w:rsidP="00663B2E">
      <w:pPr>
        <w:spacing w:before="0" w:after="0" w:line="360" w:lineRule="auto"/>
        <w:rPr>
          <w:rFonts w:ascii="Calibri" w:hAnsi="Calibri"/>
          <w:color w:val="000000" w:themeColor="text1"/>
          <w:sz w:val="24"/>
          <w:szCs w:val="24"/>
        </w:rPr>
      </w:pPr>
    </w:p>
    <w:p w:rsidR="003F1152" w:rsidRPr="009A1ACA" w:rsidRDefault="003F1152" w:rsidP="00663B2E">
      <w:pPr>
        <w:spacing w:before="0" w:after="0" w:line="360" w:lineRule="auto"/>
        <w:rPr>
          <w:rFonts w:ascii="Calibri" w:hAnsi="Calibri"/>
          <w:color w:val="000000" w:themeColor="text1"/>
          <w:sz w:val="24"/>
          <w:szCs w:val="24"/>
        </w:rPr>
      </w:pPr>
    </w:p>
    <w:p w:rsidR="003914BF" w:rsidRDefault="009A1ACA" w:rsidP="00663B2E">
      <w:pPr>
        <w:pStyle w:val="Heading1"/>
        <w:spacing w:before="0" w:line="360" w:lineRule="auto"/>
      </w:pPr>
      <w:bookmarkStart w:id="8" w:name="_Toc56447977"/>
      <w:r>
        <w:t>C</w:t>
      </w:r>
      <w:r w:rsidR="003914BF">
        <w:t>lothing</w:t>
      </w:r>
      <w:r w:rsidR="001D440D">
        <w:t xml:space="preserve"> </w:t>
      </w:r>
      <w:r>
        <w:t>C</w:t>
      </w:r>
      <w:r w:rsidR="001D440D">
        <w:t xml:space="preserve">oordinator – </w:t>
      </w:r>
      <w:r>
        <w:t>COLLEEN GEYSEN</w:t>
      </w:r>
      <w:bookmarkEnd w:id="8"/>
    </w:p>
    <w:p w:rsidR="00663B2E" w:rsidRDefault="00663B2E" w:rsidP="00663B2E">
      <w:pPr>
        <w:pStyle w:val="ListParagraph"/>
        <w:spacing w:before="0" w:after="0" w:line="360" w:lineRule="auto"/>
        <w:ind w:left="0"/>
        <w:rPr>
          <w:rFonts w:ascii="Calibri" w:hAnsi="Calibri" w:cstheme="minorHAnsi"/>
          <w:sz w:val="24"/>
          <w:szCs w:val="24"/>
        </w:rPr>
      </w:pPr>
    </w:p>
    <w:p w:rsidR="001D440D" w:rsidRPr="001D440D" w:rsidRDefault="001D440D" w:rsidP="00663B2E">
      <w:pPr>
        <w:pStyle w:val="ListParagraph"/>
        <w:spacing w:before="0" w:after="0" w:line="360" w:lineRule="auto"/>
        <w:ind w:left="0"/>
        <w:rPr>
          <w:rFonts w:ascii="Calibri" w:hAnsi="Calibri" w:cstheme="minorHAnsi"/>
          <w:sz w:val="24"/>
          <w:szCs w:val="24"/>
        </w:rPr>
      </w:pPr>
      <w:r w:rsidRPr="001D440D">
        <w:rPr>
          <w:rFonts w:ascii="Calibri" w:hAnsi="Calibri" w:cstheme="minorHAnsi"/>
          <w:sz w:val="24"/>
          <w:szCs w:val="24"/>
        </w:rPr>
        <w:t xml:space="preserve">Two clothing initiatives were undertaken this year. Broncos partnered with 22 Fresh to offer a custom one-of-a kind royal blue hoodie and t-shirt. Uptake on the offer was good with 55 hoodies and 34 t-shirts sold. We were also able to squeeze in 2 clothing nights hosted by </w:t>
      </w:r>
      <w:proofErr w:type="spellStart"/>
      <w:r w:rsidRPr="001D440D">
        <w:rPr>
          <w:rFonts w:ascii="Calibri" w:hAnsi="Calibri" w:cstheme="minorHAnsi"/>
          <w:sz w:val="24"/>
          <w:szCs w:val="24"/>
        </w:rPr>
        <w:t>Torchy’s</w:t>
      </w:r>
      <w:proofErr w:type="spellEnd"/>
      <w:r w:rsidRPr="001D440D">
        <w:rPr>
          <w:rFonts w:ascii="Calibri" w:hAnsi="Calibri" w:cstheme="minorHAnsi"/>
          <w:sz w:val="24"/>
          <w:szCs w:val="24"/>
        </w:rPr>
        <w:t xml:space="preserve"> Sports Imagining and Embroidery prior to the pre-season being put on hold. One of the most popular items this year were the knee-high Broncos baseball socks which will definitely be on the list again for the 2021 season. Both </w:t>
      </w:r>
      <w:r w:rsidRPr="001D440D">
        <w:rPr>
          <w:rFonts w:ascii="Calibri" w:hAnsi="Calibri" w:cstheme="minorHAnsi"/>
          <w:sz w:val="24"/>
          <w:szCs w:val="24"/>
        </w:rPr>
        <w:lastRenderedPageBreak/>
        <w:t xml:space="preserve">vendors were very accommodating in getting clothing to the players. </w:t>
      </w:r>
      <w:proofErr w:type="spellStart"/>
      <w:r w:rsidRPr="001D440D">
        <w:rPr>
          <w:rFonts w:ascii="Calibri" w:hAnsi="Calibri" w:cstheme="minorHAnsi"/>
          <w:sz w:val="24"/>
          <w:szCs w:val="24"/>
        </w:rPr>
        <w:t>Torchy’s</w:t>
      </w:r>
      <w:proofErr w:type="spellEnd"/>
      <w:r w:rsidRPr="001D440D">
        <w:rPr>
          <w:rFonts w:ascii="Calibri" w:hAnsi="Calibri" w:cstheme="minorHAnsi"/>
          <w:sz w:val="24"/>
          <w:szCs w:val="24"/>
        </w:rPr>
        <w:t xml:space="preserve"> hopped in their van and distributed clothing at the diamonds while 22 Fresh offered curbside pick-up. </w:t>
      </w:r>
    </w:p>
    <w:p w:rsidR="001D440D" w:rsidRPr="001D440D" w:rsidRDefault="001D440D" w:rsidP="00663B2E">
      <w:pPr>
        <w:pStyle w:val="ListParagraph"/>
        <w:spacing w:before="0" w:after="0" w:line="360" w:lineRule="auto"/>
        <w:ind w:left="0"/>
        <w:rPr>
          <w:rFonts w:ascii="Calibri" w:hAnsi="Calibri" w:cstheme="minorHAnsi"/>
          <w:sz w:val="24"/>
          <w:szCs w:val="24"/>
        </w:rPr>
      </w:pPr>
    </w:p>
    <w:p w:rsidR="001D440D" w:rsidRPr="001D440D" w:rsidRDefault="001D440D" w:rsidP="00663B2E">
      <w:pPr>
        <w:pStyle w:val="ListParagraph"/>
        <w:spacing w:before="0" w:after="0" w:line="360" w:lineRule="auto"/>
        <w:ind w:left="0"/>
        <w:rPr>
          <w:rFonts w:ascii="Calibri" w:hAnsi="Calibri" w:cstheme="minorHAnsi"/>
          <w:sz w:val="24"/>
          <w:szCs w:val="24"/>
        </w:rPr>
      </w:pPr>
      <w:r w:rsidRPr="001D440D">
        <w:rPr>
          <w:rFonts w:ascii="Calibri" w:hAnsi="Calibri" w:cstheme="minorHAnsi"/>
          <w:sz w:val="24"/>
          <w:szCs w:val="24"/>
        </w:rPr>
        <w:t xml:space="preserve">Hat sales remained on par with prior years. Majority of sales occurred the week prior to the season starting so rather than sell them during clothing nights, for the 2021 season they will be sold at different times during evaluations.  </w:t>
      </w:r>
    </w:p>
    <w:p w:rsidR="001D440D" w:rsidRPr="001D440D" w:rsidRDefault="001D440D" w:rsidP="00663B2E">
      <w:pPr>
        <w:pStyle w:val="ListParagraph"/>
        <w:spacing w:before="0" w:after="0" w:line="360" w:lineRule="auto"/>
        <w:ind w:left="0"/>
        <w:rPr>
          <w:rFonts w:ascii="Calibri" w:hAnsi="Calibri" w:cstheme="minorHAnsi"/>
          <w:sz w:val="24"/>
          <w:szCs w:val="24"/>
        </w:rPr>
      </w:pPr>
    </w:p>
    <w:p w:rsidR="001D440D" w:rsidRPr="001D440D" w:rsidRDefault="001D440D" w:rsidP="00663B2E">
      <w:pPr>
        <w:pStyle w:val="ListParagraph"/>
        <w:spacing w:before="0" w:after="0" w:line="360" w:lineRule="auto"/>
        <w:ind w:left="0"/>
        <w:rPr>
          <w:rFonts w:ascii="Calibri" w:hAnsi="Calibri" w:cstheme="minorHAnsi"/>
          <w:sz w:val="24"/>
          <w:szCs w:val="24"/>
        </w:rPr>
      </w:pPr>
      <w:r w:rsidRPr="001D440D">
        <w:rPr>
          <w:rFonts w:ascii="Calibri" w:hAnsi="Calibri" w:cstheme="minorHAnsi"/>
          <w:sz w:val="24"/>
          <w:szCs w:val="24"/>
        </w:rPr>
        <w:t xml:space="preserve">Two new sets of jerseys were purchased for the u18 teams, a black and a blue set. These were purchased through Resto Athletics with good reviews on style and quality. A review of the other jerseys will need to be done to determine if others need to be replaced as well. </w:t>
      </w:r>
    </w:p>
    <w:p w:rsidR="001D440D" w:rsidRDefault="001D440D" w:rsidP="00663B2E">
      <w:pPr>
        <w:spacing w:before="0" w:after="0" w:line="360" w:lineRule="auto"/>
        <w:rPr>
          <w:rFonts w:cstheme="minorHAnsi"/>
          <w:lang w:val="en-CA"/>
        </w:rPr>
      </w:pPr>
    </w:p>
    <w:p w:rsidR="00663B2E" w:rsidRPr="00BE3C2F" w:rsidRDefault="00663B2E" w:rsidP="00663B2E">
      <w:pPr>
        <w:spacing w:before="0" w:after="0" w:line="360" w:lineRule="auto"/>
        <w:rPr>
          <w:rFonts w:cstheme="minorHAnsi"/>
          <w:lang w:val="en-CA"/>
        </w:rPr>
      </w:pPr>
    </w:p>
    <w:p w:rsidR="002B47E3" w:rsidRDefault="00FB63F1" w:rsidP="00663B2E">
      <w:pPr>
        <w:pStyle w:val="Heading1"/>
        <w:spacing w:before="0" w:line="360" w:lineRule="auto"/>
      </w:pPr>
      <w:bookmarkStart w:id="9" w:name="_Toc56447978"/>
      <w:r>
        <w:t>Fundraising– NIKKI WILLIAMSON</w:t>
      </w:r>
      <w:bookmarkEnd w:id="9"/>
    </w:p>
    <w:p w:rsidR="009C72AC" w:rsidRPr="009C72AC" w:rsidRDefault="009C72AC" w:rsidP="00663B2E">
      <w:pPr>
        <w:spacing w:before="0" w:after="0" w:line="360" w:lineRule="auto"/>
        <w:rPr>
          <w:rFonts w:ascii="Calibri" w:eastAsia="Times New Roman" w:hAnsi="Calibri" w:cs="Calibri"/>
          <w:color w:val="000000" w:themeColor="text1"/>
          <w:sz w:val="24"/>
          <w:szCs w:val="24"/>
          <w:lang w:val="en-CA" w:eastAsia="en-US"/>
        </w:rPr>
      </w:pPr>
      <w:r w:rsidRPr="009C72AC">
        <w:rPr>
          <w:rFonts w:ascii="Helvetica" w:eastAsia="Times New Roman" w:hAnsi="Helvetica" w:cs="Times New Roman"/>
          <w:color w:val="FFFFFF"/>
          <w:sz w:val="18"/>
          <w:szCs w:val="18"/>
          <w:lang w:val="en-CA" w:eastAsia="en-US"/>
        </w:rPr>
        <w:t>Due to Covid-19 no tournaments or provincials were held to raise funds for the association</w:t>
      </w:r>
      <w:r w:rsidRPr="009C72AC">
        <w:rPr>
          <w:rFonts w:ascii="Helvetica" w:eastAsia="Times New Roman" w:hAnsi="Helvetica" w:cs="Times New Roman"/>
          <w:color w:val="FFFFFF"/>
          <w:sz w:val="18"/>
          <w:szCs w:val="18"/>
          <w:lang w:val="en-CA" w:eastAsia="en-US"/>
        </w:rPr>
        <w:br/>
      </w:r>
      <w:r w:rsidRPr="009C72AC">
        <w:rPr>
          <w:rFonts w:ascii="Calibri" w:eastAsia="Times New Roman" w:hAnsi="Calibri" w:cs="Calibri"/>
          <w:color w:val="000000" w:themeColor="text1"/>
          <w:sz w:val="24"/>
          <w:szCs w:val="24"/>
          <w:lang w:val="en-CA" w:eastAsia="en-US"/>
        </w:rPr>
        <w:t>Grants applied for and received:</w:t>
      </w:r>
      <w:r w:rsidRPr="009C72AC">
        <w:rPr>
          <w:rFonts w:ascii="Calibri" w:eastAsia="Times New Roman" w:hAnsi="Calibri" w:cs="Calibri"/>
          <w:color w:val="000000" w:themeColor="text1"/>
          <w:sz w:val="24"/>
          <w:szCs w:val="24"/>
          <w:lang w:val="en-CA" w:eastAsia="en-US"/>
        </w:rPr>
        <w:br/>
        <w:t xml:space="preserve">Town of White City </w:t>
      </w:r>
      <w:proofErr w:type="spellStart"/>
      <w:r w:rsidRPr="009C72AC">
        <w:rPr>
          <w:rFonts w:ascii="Calibri" w:eastAsia="Times New Roman" w:hAnsi="Calibri" w:cs="Calibri"/>
          <w:color w:val="000000" w:themeColor="text1"/>
          <w:sz w:val="24"/>
          <w:szCs w:val="24"/>
          <w:lang w:val="en-CA" w:eastAsia="en-US"/>
        </w:rPr>
        <w:t>Sask</w:t>
      </w:r>
      <w:proofErr w:type="spellEnd"/>
      <w:r w:rsidRPr="009C72AC">
        <w:rPr>
          <w:rFonts w:ascii="Calibri" w:eastAsia="Times New Roman" w:hAnsi="Calibri" w:cs="Calibri"/>
          <w:color w:val="000000" w:themeColor="text1"/>
          <w:sz w:val="24"/>
          <w:szCs w:val="24"/>
          <w:lang w:val="en-CA" w:eastAsia="en-US"/>
        </w:rPr>
        <w:t xml:space="preserve"> Lotteries Grant: $2806.60</w:t>
      </w:r>
      <w:r w:rsidRPr="009C72AC">
        <w:rPr>
          <w:rFonts w:ascii="Calibri" w:eastAsia="Times New Roman" w:hAnsi="Calibri" w:cs="Calibri"/>
          <w:color w:val="000000" w:themeColor="text1"/>
          <w:sz w:val="24"/>
          <w:szCs w:val="24"/>
          <w:lang w:val="en-CA" w:eastAsia="en-US"/>
        </w:rPr>
        <w:br/>
        <w:t xml:space="preserve">Town of Pilot Butte </w:t>
      </w:r>
      <w:proofErr w:type="spellStart"/>
      <w:r w:rsidRPr="009C72AC">
        <w:rPr>
          <w:rFonts w:ascii="Calibri" w:eastAsia="Times New Roman" w:hAnsi="Calibri" w:cs="Calibri"/>
          <w:color w:val="000000" w:themeColor="text1"/>
          <w:sz w:val="24"/>
          <w:szCs w:val="24"/>
          <w:lang w:val="en-CA" w:eastAsia="en-US"/>
        </w:rPr>
        <w:t>Sask</w:t>
      </w:r>
      <w:proofErr w:type="spellEnd"/>
      <w:r w:rsidRPr="009C72AC">
        <w:rPr>
          <w:rFonts w:ascii="Calibri" w:eastAsia="Times New Roman" w:hAnsi="Calibri" w:cs="Calibri"/>
          <w:color w:val="000000" w:themeColor="text1"/>
          <w:sz w:val="24"/>
          <w:szCs w:val="24"/>
          <w:lang w:val="en-CA" w:eastAsia="en-US"/>
        </w:rPr>
        <w:t xml:space="preserve"> Lotteries Grant: $2000.00</w:t>
      </w:r>
      <w:r w:rsidRPr="009C72AC">
        <w:rPr>
          <w:rFonts w:ascii="Calibri" w:eastAsia="Times New Roman" w:hAnsi="Calibri" w:cs="Calibri"/>
          <w:color w:val="000000" w:themeColor="text1"/>
          <w:sz w:val="24"/>
          <w:szCs w:val="24"/>
          <w:lang w:val="en-CA" w:eastAsia="en-US"/>
        </w:rPr>
        <w:br/>
        <w:t xml:space="preserve">Baseball </w:t>
      </w:r>
      <w:proofErr w:type="spellStart"/>
      <w:r w:rsidRPr="009C72AC">
        <w:rPr>
          <w:rFonts w:ascii="Calibri" w:eastAsia="Times New Roman" w:hAnsi="Calibri" w:cs="Calibri"/>
          <w:color w:val="000000" w:themeColor="text1"/>
          <w:sz w:val="24"/>
          <w:szCs w:val="24"/>
          <w:lang w:val="en-CA" w:eastAsia="en-US"/>
        </w:rPr>
        <w:t>Sask</w:t>
      </w:r>
      <w:proofErr w:type="spellEnd"/>
      <w:r w:rsidRPr="009C72AC">
        <w:rPr>
          <w:rFonts w:ascii="Calibri" w:eastAsia="Times New Roman" w:hAnsi="Calibri" w:cs="Calibri"/>
          <w:color w:val="000000" w:themeColor="text1"/>
          <w:sz w:val="24"/>
          <w:szCs w:val="24"/>
          <w:lang w:val="en-CA" w:eastAsia="en-US"/>
        </w:rPr>
        <w:t xml:space="preserve"> Map Grant: $3500.00</w:t>
      </w:r>
    </w:p>
    <w:p w:rsidR="009A1ACA" w:rsidRPr="009C72AC" w:rsidRDefault="009A1ACA" w:rsidP="00663B2E">
      <w:pPr>
        <w:spacing w:before="0" w:after="0" w:line="360" w:lineRule="auto"/>
        <w:rPr>
          <w:rFonts w:ascii="Calibri" w:hAnsi="Calibri" w:cs="Calibri"/>
          <w:color w:val="000000" w:themeColor="text1"/>
          <w:sz w:val="24"/>
          <w:szCs w:val="24"/>
        </w:rPr>
      </w:pPr>
    </w:p>
    <w:p w:rsidR="008F2D98" w:rsidRPr="009C72AC" w:rsidRDefault="008F2D98" w:rsidP="00663B2E">
      <w:pPr>
        <w:spacing w:before="0" w:after="0" w:line="360" w:lineRule="auto"/>
        <w:rPr>
          <w:rFonts w:ascii="Calibri" w:hAnsi="Calibri" w:cs="Calibri"/>
          <w:color w:val="000000" w:themeColor="text1"/>
          <w:sz w:val="24"/>
          <w:szCs w:val="24"/>
        </w:rPr>
      </w:pPr>
    </w:p>
    <w:p w:rsidR="001D440D" w:rsidRDefault="001D440D" w:rsidP="00663B2E">
      <w:pPr>
        <w:spacing w:before="0" w:after="0" w:line="360" w:lineRule="auto"/>
        <w:rPr>
          <w:rFonts w:ascii="Calibri" w:hAnsi="Calibri" w:cs="Calibri"/>
          <w:color w:val="000000" w:themeColor="text1"/>
          <w:sz w:val="24"/>
          <w:szCs w:val="24"/>
        </w:rPr>
      </w:pPr>
    </w:p>
    <w:p w:rsidR="00B36B9E" w:rsidRDefault="00B36B9E" w:rsidP="00663B2E">
      <w:pPr>
        <w:spacing w:before="0" w:after="0" w:line="360" w:lineRule="auto"/>
        <w:rPr>
          <w:rFonts w:ascii="Calibri" w:hAnsi="Calibri" w:cs="Calibri"/>
          <w:color w:val="000000" w:themeColor="text1"/>
          <w:sz w:val="24"/>
          <w:szCs w:val="24"/>
        </w:rPr>
      </w:pPr>
    </w:p>
    <w:p w:rsidR="00B36B9E" w:rsidRDefault="00B36B9E" w:rsidP="00663B2E">
      <w:pPr>
        <w:spacing w:before="0" w:after="0" w:line="360" w:lineRule="auto"/>
        <w:rPr>
          <w:rFonts w:ascii="Calibri" w:hAnsi="Calibri" w:cs="Calibri"/>
          <w:color w:val="000000" w:themeColor="text1"/>
          <w:sz w:val="24"/>
          <w:szCs w:val="24"/>
        </w:rPr>
      </w:pPr>
    </w:p>
    <w:p w:rsidR="00B36B9E" w:rsidRDefault="00B36B9E" w:rsidP="00663B2E">
      <w:pPr>
        <w:spacing w:before="0" w:after="0" w:line="360" w:lineRule="auto"/>
        <w:rPr>
          <w:rFonts w:ascii="Calibri" w:hAnsi="Calibri" w:cs="Calibri"/>
          <w:color w:val="000000" w:themeColor="text1"/>
          <w:sz w:val="24"/>
          <w:szCs w:val="24"/>
        </w:rPr>
      </w:pPr>
    </w:p>
    <w:p w:rsidR="00B36B9E" w:rsidRDefault="00B36B9E" w:rsidP="00663B2E">
      <w:pPr>
        <w:spacing w:before="0" w:after="0" w:line="360" w:lineRule="auto"/>
        <w:rPr>
          <w:rFonts w:ascii="Calibri" w:hAnsi="Calibri" w:cs="Calibri"/>
          <w:color w:val="000000" w:themeColor="text1"/>
          <w:sz w:val="24"/>
          <w:szCs w:val="24"/>
        </w:rPr>
      </w:pPr>
    </w:p>
    <w:p w:rsidR="00E2323E" w:rsidRDefault="00E2323E" w:rsidP="00663B2E">
      <w:pPr>
        <w:spacing w:before="0" w:after="0" w:line="360" w:lineRule="auto"/>
        <w:rPr>
          <w:rFonts w:ascii="Calibri" w:hAnsi="Calibri" w:cs="Calibri"/>
          <w:color w:val="000000" w:themeColor="text1"/>
          <w:sz w:val="24"/>
          <w:szCs w:val="24"/>
        </w:rPr>
      </w:pPr>
    </w:p>
    <w:p w:rsidR="00E2323E" w:rsidRDefault="00E2323E" w:rsidP="00663B2E">
      <w:pPr>
        <w:spacing w:before="0" w:after="0" w:line="360" w:lineRule="auto"/>
        <w:rPr>
          <w:rFonts w:ascii="Calibri" w:hAnsi="Calibri" w:cs="Calibri"/>
          <w:color w:val="000000" w:themeColor="text1"/>
          <w:sz w:val="24"/>
          <w:szCs w:val="24"/>
        </w:rPr>
      </w:pPr>
    </w:p>
    <w:p w:rsidR="00E2323E" w:rsidRDefault="00E2323E" w:rsidP="00663B2E">
      <w:pPr>
        <w:spacing w:before="0" w:after="0" w:line="360" w:lineRule="auto"/>
        <w:rPr>
          <w:rFonts w:ascii="Calibri" w:hAnsi="Calibri" w:cs="Calibri"/>
          <w:color w:val="000000" w:themeColor="text1"/>
          <w:sz w:val="24"/>
          <w:szCs w:val="24"/>
        </w:rPr>
      </w:pPr>
    </w:p>
    <w:p w:rsidR="00E2323E" w:rsidRDefault="00E2323E" w:rsidP="00663B2E">
      <w:pPr>
        <w:spacing w:before="0" w:after="0" w:line="360" w:lineRule="auto"/>
        <w:rPr>
          <w:rFonts w:ascii="Calibri" w:hAnsi="Calibri" w:cs="Calibri"/>
          <w:color w:val="000000" w:themeColor="text1"/>
          <w:sz w:val="24"/>
          <w:szCs w:val="24"/>
        </w:rPr>
      </w:pPr>
    </w:p>
    <w:p w:rsidR="00E2323E" w:rsidRDefault="00E2323E" w:rsidP="00663B2E">
      <w:pPr>
        <w:spacing w:before="0" w:after="0" w:line="360" w:lineRule="auto"/>
        <w:rPr>
          <w:rFonts w:ascii="Calibri" w:hAnsi="Calibri" w:cs="Calibri"/>
          <w:color w:val="000000" w:themeColor="text1"/>
          <w:sz w:val="24"/>
          <w:szCs w:val="24"/>
        </w:rPr>
      </w:pPr>
    </w:p>
    <w:p w:rsidR="00E2323E" w:rsidRDefault="00E2323E" w:rsidP="00663B2E">
      <w:pPr>
        <w:spacing w:before="0" w:after="0" w:line="360" w:lineRule="auto"/>
        <w:rPr>
          <w:rFonts w:ascii="Calibri" w:hAnsi="Calibri" w:cs="Calibri"/>
          <w:color w:val="000000" w:themeColor="text1"/>
          <w:sz w:val="24"/>
          <w:szCs w:val="24"/>
        </w:rPr>
      </w:pPr>
    </w:p>
    <w:p w:rsidR="00E2323E" w:rsidRDefault="00E2323E" w:rsidP="00663B2E">
      <w:pPr>
        <w:spacing w:before="0" w:after="0" w:line="360" w:lineRule="auto"/>
        <w:rPr>
          <w:rFonts w:ascii="Calibri" w:hAnsi="Calibri" w:cs="Calibri"/>
          <w:color w:val="000000" w:themeColor="text1"/>
          <w:sz w:val="24"/>
          <w:szCs w:val="24"/>
        </w:rPr>
      </w:pPr>
    </w:p>
    <w:p w:rsidR="00E2323E" w:rsidRDefault="00E2323E" w:rsidP="00663B2E">
      <w:pPr>
        <w:spacing w:before="0" w:after="0" w:line="360" w:lineRule="auto"/>
        <w:rPr>
          <w:rFonts w:ascii="Calibri" w:hAnsi="Calibri" w:cs="Calibri"/>
          <w:color w:val="000000" w:themeColor="text1"/>
          <w:sz w:val="24"/>
          <w:szCs w:val="24"/>
        </w:rPr>
      </w:pPr>
    </w:p>
    <w:p w:rsidR="00E2323E" w:rsidRPr="009C72AC" w:rsidRDefault="00E2323E" w:rsidP="00663B2E">
      <w:pPr>
        <w:spacing w:before="0" w:after="0" w:line="360" w:lineRule="auto"/>
        <w:rPr>
          <w:rFonts w:ascii="Calibri" w:hAnsi="Calibri" w:cs="Calibri"/>
          <w:color w:val="000000" w:themeColor="text1"/>
          <w:sz w:val="24"/>
          <w:szCs w:val="24"/>
        </w:rPr>
      </w:pPr>
    </w:p>
    <w:p w:rsidR="008F2D98" w:rsidRPr="001D440D" w:rsidRDefault="008F2D98" w:rsidP="008F2D98">
      <w:pPr>
        <w:spacing w:line="360" w:lineRule="auto"/>
        <w:jc w:val="center"/>
      </w:pPr>
      <w:r>
        <w:rPr>
          <w:noProof/>
        </w:rPr>
        <w:drawing>
          <wp:inline distT="0" distB="0" distL="0" distR="0" wp14:anchorId="46B3BF44" wp14:editId="78BD806C">
            <wp:extent cx="2641600" cy="3695700"/>
            <wp:effectExtent l="0" t="0" r="0" b="0"/>
            <wp:docPr id="18" name="Picture 18"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Shape&#10;&#10;Description automatically generated"/>
                    <pic:cNvPicPr/>
                  </pic:nvPicPr>
                  <pic:blipFill>
                    <a:blip r:embed="rId22">
                      <a:extLst>
                        <a:ext uri="{28A0092B-C50C-407E-A947-70E740481C1C}">
                          <a14:useLocalDpi xmlns:a14="http://schemas.microsoft.com/office/drawing/2010/main" val="0"/>
                        </a:ext>
                      </a:extLst>
                    </a:blip>
                    <a:stretch>
                      <a:fillRect/>
                    </a:stretch>
                  </pic:blipFill>
                  <pic:spPr>
                    <a:xfrm>
                      <a:off x="0" y="0"/>
                      <a:ext cx="2641600" cy="3695700"/>
                    </a:xfrm>
                    <a:prstGeom prst="rect">
                      <a:avLst/>
                    </a:prstGeom>
                  </pic:spPr>
                </pic:pic>
              </a:graphicData>
            </a:graphic>
          </wp:inline>
        </w:drawing>
      </w:r>
    </w:p>
    <w:sectPr w:rsidR="008F2D98" w:rsidRPr="001D440D" w:rsidSect="003F1152">
      <w:type w:val="continuous"/>
      <w:pgSz w:w="12240" w:h="15840"/>
      <w:pgMar w:top="994" w:right="2174" w:bottom="1771" w:left="1483" w:header="432" w:footer="76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F5660" w:rsidRDefault="008F5660">
      <w:pPr>
        <w:spacing w:after="0" w:line="240" w:lineRule="auto"/>
      </w:pPr>
      <w:r>
        <w:separator/>
      </w:r>
    </w:p>
  </w:endnote>
  <w:endnote w:type="continuationSeparator" w:id="0">
    <w:p w:rsidR="008F5660" w:rsidRDefault="008F5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87BA3" w:rsidRDefault="00B87B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0227933"/>
      <w:docPartObj>
        <w:docPartGallery w:val="Page Numbers (Bottom of Page)"/>
        <w:docPartUnique/>
      </w:docPartObj>
    </w:sdtPr>
    <w:sdtEndPr>
      <w:rPr>
        <w:noProof/>
        <w:sz w:val="28"/>
        <w:szCs w:val="28"/>
      </w:rPr>
    </w:sdtEndPr>
    <w:sdtContent>
      <w:p w:rsidR="00B06BF8" w:rsidRPr="00EB0059" w:rsidRDefault="000743A2">
        <w:pPr>
          <w:pStyle w:val="Footer"/>
          <w:rPr>
            <w:sz w:val="28"/>
            <w:szCs w:val="28"/>
          </w:rPr>
        </w:pPr>
        <w:r w:rsidRPr="00EB0059">
          <w:rPr>
            <w:sz w:val="28"/>
            <w:szCs w:val="28"/>
          </w:rPr>
          <w:fldChar w:fldCharType="begin"/>
        </w:r>
        <w:r w:rsidRPr="00EB0059">
          <w:rPr>
            <w:sz w:val="28"/>
            <w:szCs w:val="28"/>
          </w:rPr>
          <w:instrText xml:space="preserve"> PAGE   \* MERGEFORMAT </w:instrText>
        </w:r>
        <w:r w:rsidRPr="00EB0059">
          <w:rPr>
            <w:sz w:val="28"/>
            <w:szCs w:val="28"/>
          </w:rPr>
          <w:fldChar w:fldCharType="separate"/>
        </w:r>
        <w:r w:rsidRPr="00EB0059">
          <w:rPr>
            <w:noProof/>
            <w:sz w:val="28"/>
            <w:szCs w:val="28"/>
          </w:rPr>
          <w:t>2</w:t>
        </w:r>
        <w:r w:rsidRPr="00EB0059">
          <w:rPr>
            <w:noProof/>
            <w:sz w:val="28"/>
            <w:szCs w:val="2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87BA3" w:rsidRDefault="00B87B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F5660" w:rsidRDefault="008F5660">
      <w:pPr>
        <w:spacing w:after="0" w:line="240" w:lineRule="auto"/>
      </w:pPr>
      <w:r>
        <w:separator/>
      </w:r>
    </w:p>
  </w:footnote>
  <w:footnote w:type="continuationSeparator" w:id="0">
    <w:p w:rsidR="008F5660" w:rsidRDefault="008F56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914BF" w:rsidRDefault="003914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914BF" w:rsidRDefault="003914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914BF" w:rsidRDefault="003914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7BE8DF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9EAC70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110C33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D9864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F60EE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906119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12C9D8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250F4B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0BCA0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B49E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723676"/>
    <w:multiLevelType w:val="hybridMultilevel"/>
    <w:tmpl w:val="0258691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53373429"/>
    <w:multiLevelType w:val="hybridMultilevel"/>
    <w:tmpl w:val="4E022F40"/>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isplayBackgroundShape/>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4BF"/>
    <w:rsid w:val="000743A2"/>
    <w:rsid w:val="000D283C"/>
    <w:rsid w:val="000F6065"/>
    <w:rsid w:val="001A2280"/>
    <w:rsid w:val="001D440D"/>
    <w:rsid w:val="002955E8"/>
    <w:rsid w:val="002B47E3"/>
    <w:rsid w:val="003914BF"/>
    <w:rsid w:val="003F1152"/>
    <w:rsid w:val="00663B2E"/>
    <w:rsid w:val="00741735"/>
    <w:rsid w:val="00753752"/>
    <w:rsid w:val="00881D13"/>
    <w:rsid w:val="008F2D98"/>
    <w:rsid w:val="008F5660"/>
    <w:rsid w:val="00943D41"/>
    <w:rsid w:val="009A1ACA"/>
    <w:rsid w:val="009C72AC"/>
    <w:rsid w:val="00B06BF8"/>
    <w:rsid w:val="00B36B9E"/>
    <w:rsid w:val="00B87BA3"/>
    <w:rsid w:val="00BB0090"/>
    <w:rsid w:val="00CB3A1F"/>
    <w:rsid w:val="00D0684D"/>
    <w:rsid w:val="00DC0C7B"/>
    <w:rsid w:val="00E2323E"/>
    <w:rsid w:val="00EB0059"/>
    <w:rsid w:val="00FB6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F49665"/>
  <w15:chartTrackingRefBased/>
  <w15:docId w15:val="{D5D2AA85-77DA-DD4F-8AEF-A8CD2F939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3"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4BF"/>
    <w:rPr>
      <w:sz w:val="20"/>
      <w:szCs w:val="20"/>
    </w:rPr>
  </w:style>
  <w:style w:type="paragraph" w:styleId="Heading1">
    <w:name w:val="heading 1"/>
    <w:basedOn w:val="Normal"/>
    <w:next w:val="Normal"/>
    <w:link w:val="Heading1Char"/>
    <w:uiPriority w:val="9"/>
    <w:qFormat/>
    <w:rsid w:val="003914BF"/>
    <w:pPr>
      <w:pBdr>
        <w:top w:val="single" w:sz="24" w:space="0" w:color="0F6FC6" w:themeColor="accent1"/>
        <w:left w:val="single" w:sz="24" w:space="0" w:color="0F6FC6" w:themeColor="accent1"/>
        <w:bottom w:val="single" w:sz="24" w:space="0" w:color="0F6FC6" w:themeColor="accent1"/>
        <w:right w:val="single" w:sz="24" w:space="0" w:color="0F6FC6" w:themeColor="accent1"/>
      </w:pBdr>
      <w:shd w:val="clear" w:color="auto" w:fill="0F6FC6"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3914BF"/>
    <w:pPr>
      <w:pBdr>
        <w:top w:val="single" w:sz="24" w:space="0" w:color="C7E2FA" w:themeColor="accent1" w:themeTint="33"/>
        <w:left w:val="single" w:sz="24" w:space="0" w:color="C7E2FA" w:themeColor="accent1" w:themeTint="33"/>
        <w:bottom w:val="single" w:sz="24" w:space="0" w:color="C7E2FA" w:themeColor="accent1" w:themeTint="33"/>
        <w:right w:val="single" w:sz="24" w:space="0" w:color="C7E2FA" w:themeColor="accent1" w:themeTint="33"/>
      </w:pBdr>
      <w:shd w:val="clear" w:color="auto" w:fill="C7E2FA"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3914BF"/>
    <w:pPr>
      <w:pBdr>
        <w:top w:val="single" w:sz="6" w:space="2" w:color="0F6FC6" w:themeColor="accent1"/>
        <w:left w:val="single" w:sz="6" w:space="2" w:color="0F6FC6" w:themeColor="accent1"/>
      </w:pBdr>
      <w:spacing w:before="300" w:after="0"/>
      <w:outlineLvl w:val="2"/>
    </w:pPr>
    <w:rPr>
      <w:caps/>
      <w:color w:val="073662" w:themeColor="accent1" w:themeShade="7F"/>
      <w:spacing w:val="15"/>
      <w:sz w:val="22"/>
      <w:szCs w:val="22"/>
    </w:rPr>
  </w:style>
  <w:style w:type="paragraph" w:styleId="Heading4">
    <w:name w:val="heading 4"/>
    <w:basedOn w:val="Normal"/>
    <w:next w:val="Normal"/>
    <w:link w:val="Heading4Char"/>
    <w:uiPriority w:val="9"/>
    <w:semiHidden/>
    <w:unhideWhenUsed/>
    <w:qFormat/>
    <w:rsid w:val="003914BF"/>
    <w:pPr>
      <w:pBdr>
        <w:top w:val="dotted" w:sz="6" w:space="2" w:color="0F6FC6" w:themeColor="accent1"/>
        <w:left w:val="dotted" w:sz="6" w:space="2" w:color="0F6FC6" w:themeColor="accent1"/>
      </w:pBdr>
      <w:spacing w:before="300" w:after="0"/>
      <w:outlineLvl w:val="3"/>
    </w:pPr>
    <w:rPr>
      <w:caps/>
      <w:color w:val="0B5294" w:themeColor="accent1" w:themeShade="BF"/>
      <w:spacing w:val="10"/>
      <w:sz w:val="22"/>
      <w:szCs w:val="22"/>
    </w:rPr>
  </w:style>
  <w:style w:type="paragraph" w:styleId="Heading5">
    <w:name w:val="heading 5"/>
    <w:basedOn w:val="Normal"/>
    <w:next w:val="Normal"/>
    <w:link w:val="Heading5Char"/>
    <w:uiPriority w:val="9"/>
    <w:semiHidden/>
    <w:unhideWhenUsed/>
    <w:qFormat/>
    <w:rsid w:val="003914BF"/>
    <w:pPr>
      <w:pBdr>
        <w:bottom w:val="single" w:sz="6" w:space="1" w:color="0F6FC6" w:themeColor="accent1"/>
      </w:pBdr>
      <w:spacing w:before="300" w:after="0"/>
      <w:outlineLvl w:val="4"/>
    </w:pPr>
    <w:rPr>
      <w:caps/>
      <w:color w:val="0B5294" w:themeColor="accent1" w:themeShade="BF"/>
      <w:spacing w:val="10"/>
      <w:sz w:val="22"/>
      <w:szCs w:val="22"/>
    </w:rPr>
  </w:style>
  <w:style w:type="paragraph" w:styleId="Heading6">
    <w:name w:val="heading 6"/>
    <w:basedOn w:val="Normal"/>
    <w:next w:val="Normal"/>
    <w:link w:val="Heading6Char"/>
    <w:uiPriority w:val="9"/>
    <w:semiHidden/>
    <w:unhideWhenUsed/>
    <w:qFormat/>
    <w:rsid w:val="003914BF"/>
    <w:pPr>
      <w:pBdr>
        <w:bottom w:val="dotted" w:sz="6" w:space="1" w:color="0F6FC6" w:themeColor="accent1"/>
      </w:pBdr>
      <w:spacing w:before="300" w:after="0"/>
      <w:outlineLvl w:val="5"/>
    </w:pPr>
    <w:rPr>
      <w:caps/>
      <w:color w:val="0B5294" w:themeColor="accent1" w:themeShade="BF"/>
      <w:spacing w:val="10"/>
      <w:sz w:val="22"/>
      <w:szCs w:val="22"/>
    </w:rPr>
  </w:style>
  <w:style w:type="paragraph" w:styleId="Heading7">
    <w:name w:val="heading 7"/>
    <w:basedOn w:val="Normal"/>
    <w:next w:val="Normal"/>
    <w:link w:val="Heading7Char"/>
    <w:uiPriority w:val="9"/>
    <w:semiHidden/>
    <w:unhideWhenUsed/>
    <w:qFormat/>
    <w:rsid w:val="003914BF"/>
    <w:pPr>
      <w:spacing w:before="300" w:after="0"/>
      <w:outlineLvl w:val="6"/>
    </w:pPr>
    <w:rPr>
      <w:caps/>
      <w:color w:val="0B5294" w:themeColor="accent1" w:themeShade="BF"/>
      <w:spacing w:val="10"/>
      <w:sz w:val="22"/>
      <w:szCs w:val="22"/>
    </w:rPr>
  </w:style>
  <w:style w:type="paragraph" w:styleId="Heading8">
    <w:name w:val="heading 8"/>
    <w:basedOn w:val="Normal"/>
    <w:next w:val="Normal"/>
    <w:link w:val="Heading8Char"/>
    <w:uiPriority w:val="9"/>
    <w:semiHidden/>
    <w:unhideWhenUsed/>
    <w:qFormat/>
    <w:rsid w:val="003914BF"/>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3914BF"/>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uiPriority w:val="33"/>
    <w:qFormat/>
    <w:rsid w:val="003914BF"/>
    <w:rPr>
      <w:b/>
      <w:bCs/>
      <w:i/>
      <w:iCs/>
      <w:spacing w:val="9"/>
    </w:rPr>
  </w:style>
  <w:style w:type="character" w:styleId="IntenseReference">
    <w:name w:val="Intense Reference"/>
    <w:uiPriority w:val="32"/>
    <w:qFormat/>
    <w:rsid w:val="003914BF"/>
    <w:rPr>
      <w:b/>
      <w:bCs/>
      <w:i/>
      <w:iCs/>
      <w:caps/>
      <w:color w:val="0F6FC6" w:themeColor="accent1"/>
    </w:rPr>
  </w:style>
  <w:style w:type="character" w:customStyle="1" w:styleId="Heading1Char">
    <w:name w:val="Heading 1 Char"/>
    <w:basedOn w:val="DefaultParagraphFont"/>
    <w:link w:val="Heading1"/>
    <w:uiPriority w:val="9"/>
    <w:rsid w:val="003914BF"/>
    <w:rPr>
      <w:b/>
      <w:bCs/>
      <w:caps/>
      <w:color w:val="FFFFFF" w:themeColor="background1"/>
      <w:spacing w:val="15"/>
      <w:shd w:val="clear" w:color="auto" w:fill="0F6FC6" w:themeFill="accent1"/>
    </w:rPr>
  </w:style>
  <w:style w:type="character" w:customStyle="1" w:styleId="Heading2Char">
    <w:name w:val="Heading 2 Char"/>
    <w:basedOn w:val="DefaultParagraphFont"/>
    <w:link w:val="Heading2"/>
    <w:uiPriority w:val="9"/>
    <w:rsid w:val="003914BF"/>
    <w:rPr>
      <w:caps/>
      <w:spacing w:val="15"/>
      <w:shd w:val="clear" w:color="auto" w:fill="C7E2FA" w:themeFill="accent1" w:themeFillTint="33"/>
    </w:rPr>
  </w:style>
  <w:style w:type="paragraph" w:styleId="Title">
    <w:name w:val="Title"/>
    <w:basedOn w:val="Normal"/>
    <w:next w:val="Normal"/>
    <w:link w:val="TitleChar"/>
    <w:uiPriority w:val="10"/>
    <w:qFormat/>
    <w:rsid w:val="003914BF"/>
    <w:pPr>
      <w:spacing w:before="720"/>
    </w:pPr>
    <w:rPr>
      <w:caps/>
      <w:color w:val="0F6FC6" w:themeColor="accent1"/>
      <w:spacing w:val="10"/>
      <w:kern w:val="28"/>
      <w:sz w:val="52"/>
      <w:szCs w:val="52"/>
    </w:rPr>
  </w:style>
  <w:style w:type="character" w:customStyle="1" w:styleId="TitleChar">
    <w:name w:val="Title Char"/>
    <w:basedOn w:val="DefaultParagraphFont"/>
    <w:link w:val="Title"/>
    <w:uiPriority w:val="10"/>
    <w:rsid w:val="003914BF"/>
    <w:rPr>
      <w:caps/>
      <w:color w:val="0F6FC6" w:themeColor="accent1"/>
      <w:spacing w:val="10"/>
      <w:kern w:val="28"/>
      <w:sz w:val="52"/>
      <w:szCs w:val="52"/>
    </w:rPr>
  </w:style>
  <w:style w:type="paragraph" w:styleId="Subtitle">
    <w:name w:val="Subtitle"/>
    <w:basedOn w:val="Normal"/>
    <w:next w:val="Normal"/>
    <w:link w:val="SubtitleChar"/>
    <w:uiPriority w:val="11"/>
    <w:qFormat/>
    <w:rsid w:val="003914BF"/>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3914BF"/>
    <w:rPr>
      <w:caps/>
      <w:color w:val="595959" w:themeColor="text1" w:themeTint="A6"/>
      <w:spacing w:val="10"/>
      <w:sz w:val="24"/>
      <w:szCs w:val="24"/>
    </w:rPr>
  </w:style>
  <w:style w:type="paragraph" w:styleId="Date">
    <w:name w:val="Date"/>
    <w:basedOn w:val="Normal"/>
    <w:next w:val="Heading1"/>
    <w:link w:val="DateChar"/>
    <w:uiPriority w:val="3"/>
    <w:pPr>
      <w:spacing w:before="480" w:after="60" w:line="240" w:lineRule="auto"/>
    </w:pPr>
    <w:rPr>
      <w:sz w:val="32"/>
    </w:rPr>
  </w:style>
  <w:style w:type="character" w:customStyle="1" w:styleId="DateChar">
    <w:name w:val="Date Char"/>
    <w:basedOn w:val="DefaultParagraphFont"/>
    <w:link w:val="Date"/>
    <w:uiPriority w:val="3"/>
    <w:rPr>
      <w:sz w:val="32"/>
    </w:rPr>
  </w:style>
  <w:style w:type="paragraph" w:styleId="Footer">
    <w:name w:val="footer"/>
    <w:basedOn w:val="Normal"/>
    <w:link w:val="FooterChar"/>
    <w:uiPriority w:val="99"/>
    <w:unhideWhenUsed/>
    <w:pPr>
      <w:spacing w:after="0" w:line="240" w:lineRule="auto"/>
    </w:pPr>
    <w:rPr>
      <w:b/>
      <w:sz w:val="36"/>
    </w:rPr>
  </w:style>
  <w:style w:type="character" w:customStyle="1" w:styleId="FooterChar">
    <w:name w:val="Footer Char"/>
    <w:basedOn w:val="DefaultParagraphFont"/>
    <w:link w:val="Footer"/>
    <w:uiPriority w:val="99"/>
    <w:rPr>
      <w:b/>
      <w:sz w:val="36"/>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Caption">
    <w:name w:val="caption"/>
    <w:basedOn w:val="Normal"/>
    <w:next w:val="Normal"/>
    <w:uiPriority w:val="35"/>
    <w:semiHidden/>
    <w:unhideWhenUsed/>
    <w:qFormat/>
    <w:rsid w:val="003914BF"/>
    <w:rPr>
      <w:b/>
      <w:bCs/>
      <w:color w:val="0B5294" w:themeColor="accent1" w:themeShade="BF"/>
      <w:sz w:val="16"/>
      <w:szCs w:val="16"/>
    </w:rPr>
  </w:style>
  <w:style w:type="character" w:styleId="Emphasis">
    <w:name w:val="Emphasis"/>
    <w:uiPriority w:val="20"/>
    <w:qFormat/>
    <w:rsid w:val="003914BF"/>
    <w:rPr>
      <w:caps/>
      <w:color w:val="073662" w:themeColor="accent1" w:themeShade="7F"/>
      <w:spacing w:val="5"/>
    </w:rPr>
  </w:style>
  <w:style w:type="character" w:styleId="IntenseEmphasis">
    <w:name w:val="Intense Emphasis"/>
    <w:uiPriority w:val="21"/>
    <w:qFormat/>
    <w:rsid w:val="003914BF"/>
    <w:rPr>
      <w:b/>
      <w:bCs/>
      <w:caps/>
      <w:color w:val="073662" w:themeColor="accent1" w:themeShade="7F"/>
      <w:spacing w:val="10"/>
    </w:rPr>
  </w:style>
  <w:style w:type="paragraph" w:styleId="IntenseQuote">
    <w:name w:val="Intense Quote"/>
    <w:basedOn w:val="Normal"/>
    <w:next w:val="Normal"/>
    <w:link w:val="IntenseQuoteChar"/>
    <w:uiPriority w:val="30"/>
    <w:qFormat/>
    <w:rsid w:val="003914BF"/>
    <w:pPr>
      <w:pBdr>
        <w:top w:val="single" w:sz="4" w:space="10" w:color="0F6FC6" w:themeColor="accent1"/>
        <w:left w:val="single" w:sz="4" w:space="10" w:color="0F6FC6" w:themeColor="accent1"/>
      </w:pBdr>
      <w:spacing w:after="0"/>
      <w:ind w:left="1296" w:right="1152"/>
      <w:jc w:val="both"/>
    </w:pPr>
    <w:rPr>
      <w:i/>
      <w:iCs/>
      <w:color w:val="0F6FC6" w:themeColor="accent1"/>
    </w:rPr>
  </w:style>
  <w:style w:type="character" w:customStyle="1" w:styleId="IntenseQuoteChar">
    <w:name w:val="Intense Quote Char"/>
    <w:basedOn w:val="DefaultParagraphFont"/>
    <w:link w:val="IntenseQuote"/>
    <w:uiPriority w:val="30"/>
    <w:rsid w:val="003914BF"/>
    <w:rPr>
      <w:i/>
      <w:iCs/>
      <w:color w:val="0F6FC6" w:themeColor="accent1"/>
      <w:sz w:val="20"/>
      <w:szCs w:val="20"/>
    </w:rPr>
  </w:style>
  <w:style w:type="character" w:styleId="PlaceholderText">
    <w:name w:val="Placeholder Text"/>
    <w:basedOn w:val="DefaultParagraphFont"/>
    <w:uiPriority w:val="99"/>
    <w:semiHidden/>
    <w:rPr>
      <w:color w:val="808080"/>
    </w:rPr>
  </w:style>
  <w:style w:type="paragraph" w:styleId="Quote">
    <w:name w:val="Quote"/>
    <w:basedOn w:val="Normal"/>
    <w:next w:val="Normal"/>
    <w:link w:val="QuoteChar"/>
    <w:uiPriority w:val="29"/>
    <w:qFormat/>
    <w:rsid w:val="003914BF"/>
    <w:rPr>
      <w:i/>
      <w:iCs/>
    </w:rPr>
  </w:style>
  <w:style w:type="character" w:customStyle="1" w:styleId="QuoteChar">
    <w:name w:val="Quote Char"/>
    <w:basedOn w:val="DefaultParagraphFont"/>
    <w:link w:val="Quote"/>
    <w:uiPriority w:val="29"/>
    <w:rsid w:val="003914BF"/>
    <w:rPr>
      <w:i/>
      <w:iCs/>
      <w:sz w:val="20"/>
      <w:szCs w:val="20"/>
    </w:rPr>
  </w:style>
  <w:style w:type="character" w:styleId="Strong">
    <w:name w:val="Strong"/>
    <w:uiPriority w:val="22"/>
    <w:qFormat/>
    <w:rsid w:val="003914BF"/>
    <w:rPr>
      <w:b/>
      <w:bCs/>
    </w:rPr>
  </w:style>
  <w:style w:type="character" w:styleId="SubtleEmphasis">
    <w:name w:val="Subtle Emphasis"/>
    <w:uiPriority w:val="19"/>
    <w:qFormat/>
    <w:rsid w:val="003914BF"/>
    <w:rPr>
      <w:i/>
      <w:iCs/>
      <w:color w:val="073662" w:themeColor="accent1" w:themeShade="7F"/>
    </w:rPr>
  </w:style>
  <w:style w:type="character" w:styleId="SubtleReference">
    <w:name w:val="Subtle Reference"/>
    <w:uiPriority w:val="31"/>
    <w:qFormat/>
    <w:rsid w:val="003914BF"/>
    <w:rPr>
      <w:b/>
      <w:bCs/>
      <w:color w:val="0F6FC6" w:themeColor="accent1"/>
    </w:rPr>
  </w:style>
  <w:style w:type="paragraph" w:styleId="TOCHeading">
    <w:name w:val="TOC Heading"/>
    <w:basedOn w:val="Heading1"/>
    <w:next w:val="Normal"/>
    <w:uiPriority w:val="39"/>
    <w:unhideWhenUsed/>
    <w:qFormat/>
    <w:rsid w:val="003914BF"/>
    <w:pPr>
      <w:outlineLvl w:val="9"/>
    </w:pPr>
  </w:style>
  <w:style w:type="character" w:customStyle="1" w:styleId="Heading3Char">
    <w:name w:val="Heading 3 Char"/>
    <w:basedOn w:val="DefaultParagraphFont"/>
    <w:link w:val="Heading3"/>
    <w:uiPriority w:val="9"/>
    <w:semiHidden/>
    <w:rsid w:val="003914BF"/>
    <w:rPr>
      <w:caps/>
      <w:color w:val="073662" w:themeColor="accent1" w:themeShade="7F"/>
      <w:spacing w:val="15"/>
    </w:rPr>
  </w:style>
  <w:style w:type="character" w:customStyle="1" w:styleId="Heading4Char">
    <w:name w:val="Heading 4 Char"/>
    <w:basedOn w:val="DefaultParagraphFont"/>
    <w:link w:val="Heading4"/>
    <w:uiPriority w:val="9"/>
    <w:semiHidden/>
    <w:rsid w:val="003914BF"/>
    <w:rPr>
      <w:caps/>
      <w:color w:val="0B5294" w:themeColor="accent1" w:themeShade="BF"/>
      <w:spacing w:val="10"/>
    </w:rPr>
  </w:style>
  <w:style w:type="character" w:customStyle="1" w:styleId="Heading5Char">
    <w:name w:val="Heading 5 Char"/>
    <w:basedOn w:val="DefaultParagraphFont"/>
    <w:link w:val="Heading5"/>
    <w:uiPriority w:val="9"/>
    <w:semiHidden/>
    <w:rsid w:val="003914BF"/>
    <w:rPr>
      <w:caps/>
      <w:color w:val="0B5294" w:themeColor="accent1" w:themeShade="BF"/>
      <w:spacing w:val="10"/>
    </w:rPr>
  </w:style>
  <w:style w:type="character" w:customStyle="1" w:styleId="Heading6Char">
    <w:name w:val="Heading 6 Char"/>
    <w:basedOn w:val="DefaultParagraphFont"/>
    <w:link w:val="Heading6"/>
    <w:uiPriority w:val="9"/>
    <w:semiHidden/>
    <w:rsid w:val="003914BF"/>
    <w:rPr>
      <w:caps/>
      <w:color w:val="0B5294" w:themeColor="accent1" w:themeShade="BF"/>
      <w:spacing w:val="10"/>
    </w:rPr>
  </w:style>
  <w:style w:type="character" w:customStyle="1" w:styleId="Heading7Char">
    <w:name w:val="Heading 7 Char"/>
    <w:basedOn w:val="DefaultParagraphFont"/>
    <w:link w:val="Heading7"/>
    <w:uiPriority w:val="9"/>
    <w:semiHidden/>
    <w:rsid w:val="003914BF"/>
    <w:rPr>
      <w:caps/>
      <w:color w:val="0B5294" w:themeColor="accent1" w:themeShade="BF"/>
      <w:spacing w:val="10"/>
    </w:rPr>
  </w:style>
  <w:style w:type="character" w:customStyle="1" w:styleId="Heading8Char">
    <w:name w:val="Heading 8 Char"/>
    <w:basedOn w:val="DefaultParagraphFont"/>
    <w:link w:val="Heading8"/>
    <w:uiPriority w:val="9"/>
    <w:semiHidden/>
    <w:rsid w:val="003914BF"/>
    <w:rPr>
      <w:caps/>
      <w:spacing w:val="10"/>
      <w:sz w:val="18"/>
      <w:szCs w:val="18"/>
    </w:rPr>
  </w:style>
  <w:style w:type="character" w:customStyle="1" w:styleId="Heading9Char">
    <w:name w:val="Heading 9 Char"/>
    <w:basedOn w:val="DefaultParagraphFont"/>
    <w:link w:val="Heading9"/>
    <w:uiPriority w:val="9"/>
    <w:semiHidden/>
    <w:rsid w:val="003914BF"/>
    <w:rPr>
      <w:i/>
      <w:caps/>
      <w:spacing w:val="10"/>
      <w:sz w:val="18"/>
      <w:szCs w:val="18"/>
    </w:rPr>
  </w:style>
  <w:style w:type="paragraph" w:styleId="NoSpacing">
    <w:name w:val="No Spacing"/>
    <w:basedOn w:val="Normal"/>
    <w:link w:val="NoSpacingChar"/>
    <w:uiPriority w:val="1"/>
    <w:qFormat/>
    <w:rsid w:val="003914BF"/>
    <w:pPr>
      <w:spacing w:before="0" w:after="0" w:line="240" w:lineRule="auto"/>
    </w:pPr>
  </w:style>
  <w:style w:type="paragraph" w:styleId="ListParagraph">
    <w:name w:val="List Paragraph"/>
    <w:basedOn w:val="Normal"/>
    <w:uiPriority w:val="34"/>
    <w:qFormat/>
    <w:rsid w:val="003914BF"/>
    <w:pPr>
      <w:ind w:left="720"/>
      <w:contextualSpacing/>
    </w:pPr>
  </w:style>
  <w:style w:type="character" w:customStyle="1" w:styleId="NoSpacingChar">
    <w:name w:val="No Spacing Char"/>
    <w:basedOn w:val="DefaultParagraphFont"/>
    <w:link w:val="NoSpacing"/>
    <w:uiPriority w:val="1"/>
    <w:rsid w:val="003914BF"/>
    <w:rPr>
      <w:sz w:val="20"/>
      <w:szCs w:val="20"/>
    </w:rPr>
  </w:style>
  <w:style w:type="paragraph" w:styleId="TOC1">
    <w:name w:val="toc 1"/>
    <w:basedOn w:val="Normal"/>
    <w:next w:val="Normal"/>
    <w:autoRedefine/>
    <w:uiPriority w:val="39"/>
    <w:unhideWhenUsed/>
    <w:rsid w:val="009A1ACA"/>
    <w:pPr>
      <w:spacing w:before="120" w:after="0"/>
    </w:pPr>
    <w:rPr>
      <w:b/>
      <w:bCs/>
      <w:i/>
      <w:iCs/>
      <w:sz w:val="24"/>
      <w:szCs w:val="24"/>
    </w:rPr>
  </w:style>
  <w:style w:type="character" w:styleId="Hyperlink">
    <w:name w:val="Hyperlink"/>
    <w:basedOn w:val="DefaultParagraphFont"/>
    <w:uiPriority w:val="99"/>
    <w:unhideWhenUsed/>
    <w:rsid w:val="009A1ACA"/>
    <w:rPr>
      <w:color w:val="F49100" w:themeColor="hyperlink"/>
      <w:u w:val="single"/>
    </w:rPr>
  </w:style>
  <w:style w:type="paragraph" w:styleId="TOC2">
    <w:name w:val="toc 2"/>
    <w:basedOn w:val="Normal"/>
    <w:next w:val="Normal"/>
    <w:autoRedefine/>
    <w:uiPriority w:val="39"/>
    <w:semiHidden/>
    <w:unhideWhenUsed/>
    <w:rsid w:val="009A1ACA"/>
    <w:pPr>
      <w:spacing w:before="120" w:after="0"/>
      <w:ind w:left="200"/>
    </w:pPr>
    <w:rPr>
      <w:b/>
      <w:bCs/>
      <w:sz w:val="22"/>
      <w:szCs w:val="22"/>
    </w:rPr>
  </w:style>
  <w:style w:type="paragraph" w:styleId="TOC3">
    <w:name w:val="toc 3"/>
    <w:basedOn w:val="Normal"/>
    <w:next w:val="Normal"/>
    <w:autoRedefine/>
    <w:uiPriority w:val="39"/>
    <w:semiHidden/>
    <w:unhideWhenUsed/>
    <w:rsid w:val="009A1ACA"/>
    <w:pPr>
      <w:spacing w:before="0" w:after="0"/>
      <w:ind w:left="400"/>
    </w:pPr>
  </w:style>
  <w:style w:type="paragraph" w:styleId="TOC4">
    <w:name w:val="toc 4"/>
    <w:basedOn w:val="Normal"/>
    <w:next w:val="Normal"/>
    <w:autoRedefine/>
    <w:uiPriority w:val="39"/>
    <w:semiHidden/>
    <w:unhideWhenUsed/>
    <w:rsid w:val="009A1ACA"/>
    <w:pPr>
      <w:spacing w:before="0" w:after="0"/>
      <w:ind w:left="600"/>
    </w:pPr>
  </w:style>
  <w:style w:type="paragraph" w:styleId="TOC5">
    <w:name w:val="toc 5"/>
    <w:basedOn w:val="Normal"/>
    <w:next w:val="Normal"/>
    <w:autoRedefine/>
    <w:uiPriority w:val="39"/>
    <w:semiHidden/>
    <w:unhideWhenUsed/>
    <w:rsid w:val="009A1ACA"/>
    <w:pPr>
      <w:spacing w:before="0" w:after="0"/>
      <w:ind w:left="800"/>
    </w:pPr>
  </w:style>
  <w:style w:type="paragraph" w:styleId="TOC6">
    <w:name w:val="toc 6"/>
    <w:basedOn w:val="Normal"/>
    <w:next w:val="Normal"/>
    <w:autoRedefine/>
    <w:uiPriority w:val="39"/>
    <w:semiHidden/>
    <w:unhideWhenUsed/>
    <w:rsid w:val="009A1ACA"/>
    <w:pPr>
      <w:spacing w:before="0" w:after="0"/>
      <w:ind w:left="1000"/>
    </w:pPr>
  </w:style>
  <w:style w:type="paragraph" w:styleId="TOC7">
    <w:name w:val="toc 7"/>
    <w:basedOn w:val="Normal"/>
    <w:next w:val="Normal"/>
    <w:autoRedefine/>
    <w:uiPriority w:val="39"/>
    <w:semiHidden/>
    <w:unhideWhenUsed/>
    <w:rsid w:val="009A1ACA"/>
    <w:pPr>
      <w:spacing w:before="0" w:after="0"/>
      <w:ind w:left="1200"/>
    </w:pPr>
  </w:style>
  <w:style w:type="paragraph" w:styleId="TOC8">
    <w:name w:val="toc 8"/>
    <w:basedOn w:val="Normal"/>
    <w:next w:val="Normal"/>
    <w:autoRedefine/>
    <w:uiPriority w:val="39"/>
    <w:semiHidden/>
    <w:unhideWhenUsed/>
    <w:rsid w:val="009A1ACA"/>
    <w:pPr>
      <w:spacing w:before="0" w:after="0"/>
      <w:ind w:left="1400"/>
    </w:pPr>
  </w:style>
  <w:style w:type="paragraph" w:styleId="TOC9">
    <w:name w:val="toc 9"/>
    <w:basedOn w:val="Normal"/>
    <w:next w:val="Normal"/>
    <w:autoRedefine/>
    <w:uiPriority w:val="39"/>
    <w:semiHidden/>
    <w:unhideWhenUsed/>
    <w:rsid w:val="009A1ACA"/>
    <w:pPr>
      <w:spacing w:before="0" w:after="0"/>
      <w:ind w:left="1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6221683">
      <w:bodyDiv w:val="1"/>
      <w:marLeft w:val="0"/>
      <w:marRight w:val="0"/>
      <w:marTop w:val="0"/>
      <w:marBottom w:val="0"/>
      <w:divBdr>
        <w:top w:val="none" w:sz="0" w:space="0" w:color="auto"/>
        <w:left w:val="none" w:sz="0" w:space="0" w:color="auto"/>
        <w:bottom w:val="none" w:sz="0" w:space="0" w:color="auto"/>
        <w:right w:val="none" w:sz="0" w:space="0" w:color="auto"/>
      </w:divBdr>
    </w:div>
    <w:div w:id="913663025">
      <w:bodyDiv w:val="1"/>
      <w:marLeft w:val="0"/>
      <w:marRight w:val="0"/>
      <w:marTop w:val="0"/>
      <w:marBottom w:val="0"/>
      <w:divBdr>
        <w:top w:val="none" w:sz="0" w:space="0" w:color="auto"/>
        <w:left w:val="none" w:sz="0" w:space="0" w:color="auto"/>
        <w:bottom w:val="none" w:sz="0" w:space="0" w:color="auto"/>
        <w:right w:val="none" w:sz="0" w:space="0" w:color="auto"/>
      </w:divBdr>
    </w:div>
    <w:div w:id="1378313137">
      <w:bodyDiv w:val="1"/>
      <w:marLeft w:val="0"/>
      <w:marRight w:val="0"/>
      <w:marTop w:val="0"/>
      <w:marBottom w:val="0"/>
      <w:divBdr>
        <w:top w:val="none" w:sz="0" w:space="0" w:color="auto"/>
        <w:left w:val="none" w:sz="0" w:space="0" w:color="auto"/>
        <w:bottom w:val="none" w:sz="0" w:space="0" w:color="auto"/>
        <w:right w:val="none" w:sz="0" w:space="0" w:color="auto"/>
      </w:divBdr>
    </w:div>
    <w:div w:id="1384476196">
      <w:bodyDiv w:val="1"/>
      <w:marLeft w:val="0"/>
      <w:marRight w:val="0"/>
      <w:marTop w:val="0"/>
      <w:marBottom w:val="0"/>
      <w:divBdr>
        <w:top w:val="none" w:sz="0" w:space="0" w:color="auto"/>
        <w:left w:val="none" w:sz="0" w:space="0" w:color="auto"/>
        <w:bottom w:val="none" w:sz="0" w:space="0" w:color="auto"/>
        <w:right w:val="none" w:sz="0" w:space="0" w:color="auto"/>
      </w:divBdr>
    </w:div>
    <w:div w:id="1779905723">
      <w:bodyDiv w:val="1"/>
      <w:marLeft w:val="0"/>
      <w:marRight w:val="0"/>
      <w:marTop w:val="0"/>
      <w:marBottom w:val="0"/>
      <w:divBdr>
        <w:top w:val="none" w:sz="0" w:space="0" w:color="auto"/>
        <w:left w:val="none" w:sz="0" w:space="0" w:color="auto"/>
        <w:bottom w:val="none" w:sz="0" w:space="0" w:color="auto"/>
        <w:right w:val="none" w:sz="0" w:space="0" w:color="auto"/>
      </w:divBdr>
    </w:div>
    <w:div w:id="210673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image" Target="media/image5.jpg"/><Relationship Id="rId3" Type="http://schemas.openxmlformats.org/officeDocument/2006/relationships/styles" Target="styles.xml"/><Relationship Id="rId21" Type="http://schemas.openxmlformats.org/officeDocument/2006/relationships/image" Target="media/image8.jpg"/><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7.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image" Target="media/image3.jpg"/><Relationship Id="rId19" Type="http://schemas.openxmlformats.org/officeDocument/2006/relationships/image" Target="media/image6.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1.xml"/><Relationship Id="rId22"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ennifer/Library/Containers/com.microsoft.Word/Data/Library/Application%20Support/Microsoft/Office/16.0/DTS/en-US%7bC9C765B7-D5D9-4E47-8C6E-6A2A09620C3E%7d/%7bC1C94325-53BC-0143-8B86-2E1B0E9258A7%7dtf10002077.dotx" TargetMode="External"/></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Cambria">
      <a:majorFont>
        <a:latin typeface="Cambria"/>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39939-D73A-3E47-A080-41793E769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{C1C94325-53BC-0143-8B86-2E1B0E9258A7}tf10002077.dotx</Template>
  <TotalTime>109</TotalTime>
  <Pages>14</Pages>
  <Words>2084</Words>
  <Characters>11884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Williams</dc:creator>
  <cp:keywords/>
  <dc:description/>
  <cp:lastModifiedBy>Jason Williams</cp:lastModifiedBy>
  <cp:revision>14</cp:revision>
  <dcterms:created xsi:type="dcterms:W3CDTF">2020-10-24T17:37:00Z</dcterms:created>
  <dcterms:modified xsi:type="dcterms:W3CDTF">2020-11-17T01:40:00Z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TF10002026</vt:lpwstr>
  </property>
</Properties>
</file>