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44D78557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</w:t>
            </w:r>
            <w:r w:rsidR="00C9781E">
              <w:rPr>
                <w:b/>
                <w:bCs/>
                <w:noProof/>
                <w:sz w:val="24"/>
                <w:szCs w:val="24"/>
              </w:rPr>
              <w:t>4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A63B32C" w14:textId="77777777" w:rsidR="00C9781E" w:rsidRDefault="00182953" w:rsidP="00C9781E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C9781E">
              <w:rPr>
                <w:b/>
                <w:bCs/>
                <w:noProof/>
                <w:sz w:val="28"/>
                <w:szCs w:val="28"/>
              </w:rPr>
              <w:t>POLICY TITLE:</w:t>
            </w:r>
          </w:p>
          <w:p w14:paraId="757D5767" w14:textId="5C7FD52F" w:rsidR="00731C94" w:rsidRPr="00182953" w:rsidRDefault="00C9781E" w:rsidP="00C9781E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Attendance Policy</w:t>
            </w:r>
            <w:r w:rsidR="00182953"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4D6CCD7F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549C5488" w14:textId="0C63C4A5" w:rsidR="00C9781E" w:rsidRDefault="00C9781E" w:rsidP="00C9781E">
      <w:pPr>
        <w:spacing w:after="0" w:line="276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1.0 PURPOSE</w:t>
      </w:r>
    </w:p>
    <w:p w14:paraId="5A2DB45C" w14:textId="255E1466" w:rsidR="00C9781E" w:rsidRDefault="00C9781E" w:rsidP="00C9781E">
      <w:pPr>
        <w:spacing w:after="0" w:line="276" w:lineRule="auto"/>
        <w:rPr>
          <w:noProof/>
        </w:rPr>
      </w:pPr>
      <w:r>
        <w:rPr>
          <w:noProof/>
        </w:rPr>
        <w:t>1.1</w:t>
      </w:r>
      <w:r>
        <w:rPr>
          <w:noProof/>
        </w:rPr>
        <w:tab/>
        <w:t xml:space="preserve">To ensure that the </w:t>
      </w:r>
      <w:r>
        <w:rPr>
          <w:b/>
          <w:bCs/>
          <w:noProof/>
        </w:rPr>
        <w:t>Wilton Soccer Club</w:t>
      </w:r>
      <w:r>
        <w:rPr>
          <w:noProof/>
        </w:rPr>
        <w:t xml:space="preserve"> players attend practices to gain developmental skills and training </w:t>
      </w:r>
      <w:r>
        <w:rPr>
          <w:noProof/>
        </w:rPr>
        <w:tab/>
        <w:t>throughout the season and to ensure safety of the players while in game situations</w:t>
      </w:r>
    </w:p>
    <w:p w14:paraId="5460C70D" w14:textId="77777777" w:rsidR="00C9781E" w:rsidRDefault="00C9781E" w:rsidP="00C9781E">
      <w:pPr>
        <w:spacing w:after="0" w:line="276" w:lineRule="auto"/>
        <w:rPr>
          <w:noProof/>
        </w:rPr>
      </w:pPr>
    </w:p>
    <w:p w14:paraId="4DAEE11D" w14:textId="7024F2BC" w:rsidR="00C9781E" w:rsidRDefault="00C9781E" w:rsidP="00C9781E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2.0 DEPARTMENT(S) AFFECTED (SCOPE)</w:t>
      </w:r>
    </w:p>
    <w:p w14:paraId="72A8B387" w14:textId="06E3BF90" w:rsidR="00C9781E" w:rsidRDefault="00C9781E" w:rsidP="00C9781E">
      <w:pPr>
        <w:spacing w:after="0" w:line="276" w:lineRule="auto"/>
        <w:rPr>
          <w:noProof/>
        </w:rPr>
      </w:pPr>
      <w:r>
        <w:rPr>
          <w:noProof/>
        </w:rPr>
        <w:t>2.1</w:t>
      </w:r>
      <w:r>
        <w:rPr>
          <w:noProof/>
        </w:rPr>
        <w:tab/>
        <w:t>Department(s) Affected:</w:t>
      </w:r>
      <w:r>
        <w:rPr>
          <w:noProof/>
        </w:rPr>
        <w:tab/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18CF3226" w14:textId="77777777" w:rsidR="00C9781E" w:rsidRDefault="00C9781E" w:rsidP="00C9781E">
      <w:pPr>
        <w:spacing w:after="0" w:line="276" w:lineRule="auto"/>
        <w:rPr>
          <w:noProof/>
        </w:rPr>
      </w:pPr>
    </w:p>
    <w:p w14:paraId="6B5F9A35" w14:textId="0F420CBB" w:rsidR="00C9781E" w:rsidRDefault="00C9781E" w:rsidP="00C9781E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3.0 POLICY</w:t>
      </w:r>
    </w:p>
    <w:p w14:paraId="39092CCE" w14:textId="6164345B" w:rsidR="00C9781E" w:rsidRDefault="00C9781E" w:rsidP="00C9781E">
      <w:pPr>
        <w:spacing w:after="0" w:line="276" w:lineRule="auto"/>
        <w:rPr>
          <w:noProof/>
        </w:rPr>
      </w:pPr>
      <w:r>
        <w:rPr>
          <w:noProof/>
        </w:rPr>
        <w:t>3.1</w:t>
      </w:r>
      <w:r>
        <w:rPr>
          <w:noProof/>
        </w:rPr>
        <w:tab/>
        <w:t xml:space="preserve">Policy Statement: The intent of this policy is twofold, to best develop our players and create an environment </w:t>
      </w:r>
      <w:r>
        <w:rPr>
          <w:noProof/>
        </w:rPr>
        <w:tab/>
        <w:t xml:space="preserve">where the players who consistently attend and fully engage in practices and games are rewarded. Athletes </w:t>
      </w:r>
      <w:r>
        <w:rPr>
          <w:noProof/>
        </w:rPr>
        <w:tab/>
        <w:t xml:space="preserve">develop best, both technically, tactically, socially, and emotionally within their team when they are committed to </w:t>
      </w:r>
      <w:r>
        <w:rPr>
          <w:noProof/>
        </w:rPr>
        <w:tab/>
        <w:t>the program and consistently attend team practices and games.</w:t>
      </w:r>
    </w:p>
    <w:p w14:paraId="0A5F7FBF" w14:textId="77777777" w:rsidR="00C9781E" w:rsidRDefault="00C9781E" w:rsidP="00C9781E">
      <w:pPr>
        <w:spacing w:after="0" w:line="276" w:lineRule="auto"/>
        <w:rPr>
          <w:noProof/>
        </w:rPr>
      </w:pPr>
      <w:r>
        <w:rPr>
          <w:noProof/>
        </w:rPr>
        <w:tab/>
      </w:r>
    </w:p>
    <w:p w14:paraId="418C74C1" w14:textId="4467E3F6" w:rsidR="00C9781E" w:rsidRDefault="00C9781E" w:rsidP="00C9781E">
      <w:pPr>
        <w:spacing w:after="0" w:line="276" w:lineRule="auto"/>
        <w:rPr>
          <w:noProof/>
        </w:rPr>
      </w:pPr>
      <w:r>
        <w:rPr>
          <w:noProof/>
        </w:rPr>
        <w:tab/>
        <w:t xml:space="preserve">The Attendance Policy is in place to set a minimum standard of WSC teams at all age groups and create the best </w:t>
      </w:r>
      <w:r>
        <w:rPr>
          <w:noProof/>
        </w:rPr>
        <w:tab/>
        <w:t>environment possible for our players</w:t>
      </w:r>
    </w:p>
    <w:p w14:paraId="21A1C27F" w14:textId="77777777" w:rsidR="00C9781E" w:rsidRDefault="00C9781E" w:rsidP="00C9781E">
      <w:pPr>
        <w:spacing w:after="0" w:line="276" w:lineRule="auto"/>
        <w:rPr>
          <w:noProof/>
        </w:rPr>
      </w:pPr>
    </w:p>
    <w:p w14:paraId="430C5BA1" w14:textId="36EA8AF3" w:rsidR="00C9781E" w:rsidRDefault="00C9781E" w:rsidP="00C9781E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RESPONSIBILITIES</w:t>
      </w:r>
    </w:p>
    <w:p w14:paraId="05FDD6C2" w14:textId="19259E42" w:rsidR="00C9781E" w:rsidRDefault="00C9781E" w:rsidP="00C9781E">
      <w:pPr>
        <w:spacing w:after="0" w:line="276" w:lineRule="auto"/>
        <w:rPr>
          <w:noProof/>
        </w:rPr>
      </w:pPr>
      <w:r>
        <w:rPr>
          <w:noProof/>
        </w:rPr>
        <w:t>4.1</w:t>
      </w:r>
      <w:r>
        <w:rPr>
          <w:noProof/>
        </w:rPr>
        <w:tab/>
      </w:r>
      <w:r>
        <w:rPr>
          <w:b/>
          <w:bCs/>
          <w:noProof/>
        </w:rPr>
        <w:t>Attendance Requirement:</w:t>
      </w:r>
      <w:r>
        <w:rPr>
          <w:noProof/>
        </w:rPr>
        <w:t xml:space="preserve"> All players are expected to attend a minimum of </w:t>
      </w:r>
      <w:r w:rsidR="009E6DF8">
        <w:rPr>
          <w:noProof/>
        </w:rPr>
        <w:t>7</w:t>
      </w:r>
      <w:r>
        <w:rPr>
          <w:noProof/>
        </w:rPr>
        <w:t xml:space="preserve">5% of scheduled practices during </w:t>
      </w:r>
      <w:r w:rsidR="008D1E1F">
        <w:rPr>
          <w:noProof/>
        </w:rPr>
        <w:tab/>
      </w:r>
      <w:r>
        <w:rPr>
          <w:noProof/>
        </w:rPr>
        <w:t>the soccer season</w:t>
      </w:r>
      <w:r w:rsidR="008D1E1F">
        <w:rPr>
          <w:noProof/>
        </w:rPr>
        <w:t>. This level of commitment is crucial for individual improvement and team progress</w:t>
      </w:r>
    </w:p>
    <w:p w14:paraId="26BA4208" w14:textId="77777777" w:rsidR="008D1E1F" w:rsidRDefault="008D1E1F" w:rsidP="00C9781E">
      <w:pPr>
        <w:spacing w:after="0" w:line="276" w:lineRule="auto"/>
        <w:rPr>
          <w:noProof/>
        </w:rPr>
      </w:pPr>
    </w:p>
    <w:p w14:paraId="2D03CA92" w14:textId="2527D14C" w:rsidR="008D1E1F" w:rsidRDefault="008D1E1F" w:rsidP="00C9781E">
      <w:pPr>
        <w:spacing w:after="0" w:line="276" w:lineRule="auto"/>
        <w:rPr>
          <w:noProof/>
        </w:rPr>
      </w:pPr>
      <w:r>
        <w:rPr>
          <w:noProof/>
        </w:rPr>
        <w:t>4.2</w:t>
      </w:r>
      <w:r>
        <w:rPr>
          <w:noProof/>
        </w:rPr>
        <w:tab/>
      </w:r>
      <w:r>
        <w:rPr>
          <w:b/>
          <w:bCs/>
          <w:noProof/>
        </w:rPr>
        <w:t>Practice Schedule:</w:t>
      </w:r>
      <w:r>
        <w:rPr>
          <w:noProof/>
        </w:rPr>
        <w:t xml:space="preserve"> Practice schedules will be provided at the beginning of the season. It is the responsibility of </w:t>
      </w:r>
      <w:r>
        <w:rPr>
          <w:noProof/>
        </w:rPr>
        <w:tab/>
        <w:t>the players and their parents or guardians to be aware of the practice days, times and locations</w:t>
      </w:r>
    </w:p>
    <w:p w14:paraId="7E82C46F" w14:textId="77777777" w:rsidR="008D1E1F" w:rsidRDefault="008D1E1F" w:rsidP="00C9781E">
      <w:pPr>
        <w:spacing w:after="0" w:line="276" w:lineRule="auto"/>
        <w:rPr>
          <w:noProof/>
        </w:rPr>
      </w:pPr>
    </w:p>
    <w:p w14:paraId="745121CF" w14:textId="03950FEE" w:rsidR="008D1E1F" w:rsidRDefault="008D1E1F" w:rsidP="00C9781E">
      <w:pPr>
        <w:spacing w:after="0" w:line="276" w:lineRule="auto"/>
        <w:rPr>
          <w:noProof/>
        </w:rPr>
      </w:pPr>
      <w:r>
        <w:rPr>
          <w:noProof/>
        </w:rPr>
        <w:t>4.3</w:t>
      </w:r>
      <w:r>
        <w:rPr>
          <w:noProof/>
        </w:rPr>
        <w:tab/>
      </w:r>
      <w:r>
        <w:rPr>
          <w:b/>
          <w:bCs/>
          <w:noProof/>
        </w:rPr>
        <w:t>Communication:</w:t>
      </w:r>
      <w:r>
        <w:rPr>
          <w:noProof/>
        </w:rPr>
        <w:t xml:space="preserve"> Parents or guardians are expected to communicate in advance if their child will not be able to </w:t>
      </w:r>
      <w:r>
        <w:rPr>
          <w:noProof/>
        </w:rPr>
        <w:tab/>
        <w:t>attend a practice session. Timely communication helps us plan and adjust accordingly</w:t>
      </w:r>
    </w:p>
    <w:p w14:paraId="33B85AE0" w14:textId="77777777" w:rsidR="008D1E1F" w:rsidRDefault="008D1E1F" w:rsidP="00C9781E">
      <w:pPr>
        <w:spacing w:after="0" w:line="276" w:lineRule="auto"/>
        <w:rPr>
          <w:noProof/>
        </w:rPr>
      </w:pPr>
    </w:p>
    <w:p w14:paraId="36A66AF6" w14:textId="6B5C62FC" w:rsidR="008D1E1F" w:rsidRDefault="008D1E1F" w:rsidP="00C9781E">
      <w:pPr>
        <w:spacing w:after="0" w:line="276" w:lineRule="auto"/>
        <w:rPr>
          <w:noProof/>
        </w:rPr>
      </w:pPr>
      <w:r>
        <w:rPr>
          <w:noProof/>
        </w:rPr>
        <w:t>4.4</w:t>
      </w:r>
      <w:r>
        <w:rPr>
          <w:noProof/>
        </w:rPr>
        <w:tab/>
      </w:r>
      <w:r>
        <w:rPr>
          <w:b/>
          <w:bCs/>
          <w:noProof/>
        </w:rPr>
        <w:t>Notification Process:</w:t>
      </w:r>
      <w:r>
        <w:rPr>
          <w:noProof/>
        </w:rPr>
        <w:t xml:space="preserve"> To report an absence, parents or guardians should contact the coaching staff through the </w:t>
      </w:r>
      <w:r w:rsidR="00616D10">
        <w:rPr>
          <w:noProof/>
        </w:rPr>
        <w:tab/>
      </w:r>
      <w:r>
        <w:rPr>
          <w:noProof/>
        </w:rPr>
        <w:t>preferred method communicated (team app/text/email, etc) at the start of the season, in advance of practice</w:t>
      </w:r>
    </w:p>
    <w:p w14:paraId="0B9A06E1" w14:textId="77777777" w:rsidR="008D1E1F" w:rsidRDefault="008D1E1F" w:rsidP="00C9781E">
      <w:pPr>
        <w:spacing w:after="0" w:line="276" w:lineRule="auto"/>
        <w:rPr>
          <w:noProof/>
        </w:rPr>
      </w:pPr>
    </w:p>
    <w:p w14:paraId="2629DC8F" w14:textId="584E0290" w:rsidR="00616D10" w:rsidRDefault="008D1E1F" w:rsidP="00C9781E">
      <w:pPr>
        <w:spacing w:after="0" w:line="276" w:lineRule="auto"/>
        <w:rPr>
          <w:noProof/>
        </w:rPr>
      </w:pPr>
      <w:r>
        <w:rPr>
          <w:noProof/>
        </w:rPr>
        <w:t>4.5</w:t>
      </w:r>
      <w:r>
        <w:rPr>
          <w:noProof/>
        </w:rPr>
        <w:tab/>
      </w:r>
      <w:r w:rsidR="00616D10">
        <w:rPr>
          <w:b/>
          <w:bCs/>
          <w:noProof/>
        </w:rPr>
        <w:t>Excused Absences:</w:t>
      </w:r>
      <w:r w:rsidR="00616D10">
        <w:rPr>
          <w:noProof/>
        </w:rPr>
        <w:t xml:space="preserve"> Excused absences include but are not limited to illness, family emergencies, and school-</w:t>
      </w:r>
      <w:r w:rsidR="00616D10">
        <w:rPr>
          <w:noProof/>
        </w:rPr>
        <w:tab/>
        <w:t xml:space="preserve">related commitments. In the case of an excused absence, parents or guardians should notify the coaching staff in </w:t>
      </w:r>
      <w:r w:rsidR="00616D10">
        <w:rPr>
          <w:noProof/>
        </w:rPr>
        <w:tab/>
        <w:t xml:space="preserve">advance  </w:t>
      </w:r>
    </w:p>
    <w:p w14:paraId="0F477FFF" w14:textId="1B89E916" w:rsidR="00616D10" w:rsidRDefault="00616D10" w:rsidP="008C7F9A">
      <w:pPr>
        <w:spacing w:after="0" w:line="276" w:lineRule="auto"/>
        <w:ind w:left="720" w:hanging="720"/>
        <w:rPr>
          <w:noProof/>
        </w:rPr>
      </w:pPr>
      <w:r>
        <w:rPr>
          <w:noProof/>
        </w:rPr>
        <w:t>4.6</w:t>
      </w:r>
      <w:r>
        <w:rPr>
          <w:noProof/>
        </w:rPr>
        <w:tab/>
      </w:r>
      <w:r>
        <w:rPr>
          <w:b/>
          <w:bCs/>
          <w:noProof/>
        </w:rPr>
        <w:t>Review and Acknowledgment:</w:t>
      </w:r>
      <w:r>
        <w:rPr>
          <w:noProof/>
        </w:rPr>
        <w:t xml:space="preserve"> Players or guardians are required to read, understand</w:t>
      </w:r>
      <w:r w:rsidR="008C7F9A">
        <w:rPr>
          <w:noProof/>
        </w:rPr>
        <w:t xml:space="preserve"> th</w:t>
      </w:r>
      <w:r>
        <w:rPr>
          <w:noProof/>
        </w:rPr>
        <w:t xml:space="preserve">is attendance policy to acknowledge their commitment to maintaining the </w:t>
      </w:r>
      <w:r w:rsidR="008C7F9A">
        <w:rPr>
          <w:noProof/>
        </w:rPr>
        <w:t>7</w:t>
      </w:r>
      <w:r>
        <w:rPr>
          <w:noProof/>
        </w:rPr>
        <w:t>5% attendance requirement</w:t>
      </w:r>
      <w:r w:rsidR="008C7F9A">
        <w:rPr>
          <w:noProof/>
        </w:rPr>
        <w:t xml:space="preserve"> and understand that if it is not met in the competative stream there is no guarantee your child will participate in travel. </w:t>
      </w:r>
    </w:p>
    <w:p w14:paraId="0FFF1CCE" w14:textId="77777777" w:rsidR="00616D10" w:rsidRDefault="00616D10" w:rsidP="00C9781E">
      <w:pPr>
        <w:spacing w:after="0" w:line="276" w:lineRule="auto"/>
        <w:rPr>
          <w:noProof/>
        </w:rPr>
      </w:pPr>
    </w:p>
    <w:p w14:paraId="3BA8FF36" w14:textId="69509A4E" w:rsidR="00616D10" w:rsidRDefault="00616D10" w:rsidP="00C9781E">
      <w:pPr>
        <w:spacing w:after="0" w:line="276" w:lineRule="auto"/>
        <w:rPr>
          <w:noProof/>
        </w:rPr>
      </w:pPr>
      <w:r>
        <w:rPr>
          <w:noProof/>
        </w:rPr>
        <w:lastRenderedPageBreak/>
        <w:t>4.7</w:t>
      </w:r>
      <w:r>
        <w:rPr>
          <w:noProof/>
        </w:rPr>
        <w:tab/>
      </w:r>
      <w:r>
        <w:rPr>
          <w:b/>
          <w:bCs/>
          <w:noProof/>
        </w:rPr>
        <w:t xml:space="preserve">Consequences for Non-Compliance: </w:t>
      </w:r>
      <w:r>
        <w:rPr>
          <w:noProof/>
        </w:rPr>
        <w:t xml:space="preserve"> Repeated non-compliance with the attendance policy may result in </w:t>
      </w:r>
      <w:r>
        <w:rPr>
          <w:noProof/>
        </w:rPr>
        <w:tab/>
        <w:t>additional consequences, including but not limited to suspension from practices, games, or tournaments</w:t>
      </w:r>
    </w:p>
    <w:p w14:paraId="3248FB6E" w14:textId="77777777" w:rsidR="00616D10" w:rsidRDefault="00616D10" w:rsidP="00C9781E">
      <w:pPr>
        <w:spacing w:after="0" w:line="276" w:lineRule="auto"/>
        <w:rPr>
          <w:noProof/>
        </w:rPr>
      </w:pPr>
    </w:p>
    <w:p w14:paraId="15CA487B" w14:textId="52F56C95" w:rsidR="00182953" w:rsidRDefault="00616D10">
      <w:pPr>
        <w:rPr>
          <w:noProof/>
        </w:rPr>
      </w:pPr>
      <w:r>
        <w:rPr>
          <w:b/>
          <w:bCs/>
          <w:noProof/>
          <w:sz w:val="24"/>
          <w:szCs w:val="24"/>
        </w:rPr>
        <w:t>5.0 IMPLEMENTATION</w:t>
      </w:r>
    </w:p>
    <w:p w14:paraId="2419D943" w14:textId="552B1AC4" w:rsidR="00182953" w:rsidRDefault="00616D10">
      <w:pPr>
        <w:rPr>
          <w:noProof/>
        </w:rPr>
      </w:pPr>
      <w:r>
        <w:rPr>
          <w:noProof/>
        </w:rPr>
        <w:t>5.1</w:t>
      </w:r>
      <w:r>
        <w:rPr>
          <w:noProof/>
        </w:rPr>
        <w:tab/>
        <w:t>To be implemented and enforced immediately by all coaches, managers and board members</w:t>
      </w:r>
    </w:p>
    <w:p w14:paraId="278A0743" w14:textId="77777777" w:rsidR="00182953" w:rsidRDefault="00182953">
      <w:pPr>
        <w:rPr>
          <w:noProof/>
        </w:rPr>
      </w:pPr>
    </w:p>
    <w:p w14:paraId="0231BB9F" w14:textId="77777777" w:rsidR="00182953" w:rsidRDefault="00182953">
      <w:pPr>
        <w:rPr>
          <w:noProof/>
        </w:rPr>
      </w:pPr>
    </w:p>
    <w:p w14:paraId="59490AC8" w14:textId="77777777" w:rsidR="00182953" w:rsidRDefault="00182953">
      <w:pPr>
        <w:rPr>
          <w:noProof/>
        </w:rPr>
      </w:pPr>
    </w:p>
    <w:p w14:paraId="14B6A449" w14:textId="77777777" w:rsidR="00961390" w:rsidRDefault="00961390">
      <w:pPr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7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7916" w14:textId="77777777" w:rsidR="00EA2883" w:rsidRDefault="00EA2883" w:rsidP="00433F5E">
      <w:pPr>
        <w:spacing w:after="0" w:line="240" w:lineRule="auto"/>
      </w:pPr>
      <w:r>
        <w:separator/>
      </w:r>
    </w:p>
  </w:endnote>
  <w:endnote w:type="continuationSeparator" w:id="0">
    <w:p w14:paraId="551B7CF2" w14:textId="77777777" w:rsidR="00EA2883" w:rsidRDefault="00EA2883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9470" w14:textId="77777777" w:rsidR="00EA2883" w:rsidRDefault="00EA2883" w:rsidP="00433F5E">
      <w:pPr>
        <w:spacing w:after="0" w:line="240" w:lineRule="auto"/>
      </w:pPr>
      <w:r>
        <w:separator/>
      </w:r>
    </w:p>
  </w:footnote>
  <w:footnote w:type="continuationSeparator" w:id="0">
    <w:p w14:paraId="7ADFFCEA" w14:textId="77777777" w:rsidR="00EA2883" w:rsidRDefault="00EA2883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112A85"/>
    <w:rsid w:val="001301A7"/>
    <w:rsid w:val="0015780E"/>
    <w:rsid w:val="00182953"/>
    <w:rsid w:val="001B2121"/>
    <w:rsid w:val="001F3430"/>
    <w:rsid w:val="00257614"/>
    <w:rsid w:val="002A073E"/>
    <w:rsid w:val="002E563E"/>
    <w:rsid w:val="003424EF"/>
    <w:rsid w:val="00433F5E"/>
    <w:rsid w:val="004652B3"/>
    <w:rsid w:val="004D3FBA"/>
    <w:rsid w:val="00540FDE"/>
    <w:rsid w:val="00555559"/>
    <w:rsid w:val="005B28BF"/>
    <w:rsid w:val="005C7577"/>
    <w:rsid w:val="00616D10"/>
    <w:rsid w:val="006670CC"/>
    <w:rsid w:val="006A7434"/>
    <w:rsid w:val="006B5C96"/>
    <w:rsid w:val="006B7C57"/>
    <w:rsid w:val="00707488"/>
    <w:rsid w:val="00717D3A"/>
    <w:rsid w:val="00731C94"/>
    <w:rsid w:val="007A1E32"/>
    <w:rsid w:val="007E7E6E"/>
    <w:rsid w:val="00880EE1"/>
    <w:rsid w:val="008C7F9A"/>
    <w:rsid w:val="008D1E1F"/>
    <w:rsid w:val="008E69E3"/>
    <w:rsid w:val="00961390"/>
    <w:rsid w:val="009B455E"/>
    <w:rsid w:val="009E6DF8"/>
    <w:rsid w:val="00A47B1B"/>
    <w:rsid w:val="00B67A08"/>
    <w:rsid w:val="00B8541E"/>
    <w:rsid w:val="00B8716F"/>
    <w:rsid w:val="00BE7370"/>
    <w:rsid w:val="00C446DA"/>
    <w:rsid w:val="00C5563F"/>
    <w:rsid w:val="00C57308"/>
    <w:rsid w:val="00C675E6"/>
    <w:rsid w:val="00C74497"/>
    <w:rsid w:val="00C9735B"/>
    <w:rsid w:val="00C9781E"/>
    <w:rsid w:val="00CE4A97"/>
    <w:rsid w:val="00D84817"/>
    <w:rsid w:val="00E003B7"/>
    <w:rsid w:val="00E211FF"/>
    <w:rsid w:val="00E51B80"/>
    <w:rsid w:val="00E8741C"/>
    <w:rsid w:val="00EA2883"/>
    <w:rsid w:val="00EC2682"/>
    <w:rsid w:val="00E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5</cp:revision>
  <dcterms:created xsi:type="dcterms:W3CDTF">2025-02-13T05:35:00Z</dcterms:created>
  <dcterms:modified xsi:type="dcterms:W3CDTF">2026-01-15T19:24:00Z</dcterms:modified>
</cp:coreProperties>
</file>