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CC55" w14:textId="36D0C897" w:rsidR="009F3A19" w:rsidRDefault="009F3A19" w:rsidP="009F3A19">
      <w:pPr>
        <w:pStyle w:val="xm-400963454220592775xmsonormal"/>
        <w:jc w:val="center"/>
        <w:rPr>
          <w:b/>
          <w:bCs/>
        </w:rPr>
      </w:pPr>
      <w:r w:rsidRPr="004F5DE9">
        <w:rPr>
          <w:noProof/>
          <w:sz w:val="24"/>
          <w:szCs w:val="24"/>
        </w:rPr>
        <w:drawing>
          <wp:inline distT="0" distB="0" distL="0" distR="0" wp14:anchorId="6756D93C" wp14:editId="09D8C84A">
            <wp:extent cx="1146517" cy="1146517"/>
            <wp:effectExtent l="0" t="0" r="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04" cy="1175304"/>
                    </a:xfrm>
                    <a:prstGeom prst="rect">
                      <a:avLst/>
                    </a:prstGeom>
                    <a:noFill/>
                    <a:ln>
                      <a:noFill/>
                    </a:ln>
                  </pic:spPr>
                </pic:pic>
              </a:graphicData>
            </a:graphic>
          </wp:inline>
        </w:drawing>
      </w:r>
    </w:p>
    <w:p w14:paraId="35D65C71" w14:textId="13654402" w:rsidR="00BC59C2" w:rsidRPr="00E871A0" w:rsidRDefault="00BC59C2" w:rsidP="009F3A19">
      <w:pPr>
        <w:pStyle w:val="xm-400963454220592775xmsonormal"/>
        <w:rPr>
          <w:rFonts w:ascii="Arial" w:hAnsi="Arial" w:cs="Arial"/>
          <w:b/>
          <w:bCs/>
        </w:rPr>
      </w:pPr>
      <w:r w:rsidRPr="00E871A0">
        <w:rPr>
          <w:rFonts w:ascii="Arial" w:hAnsi="Arial" w:cs="Arial"/>
          <w:b/>
          <w:bCs/>
        </w:rPr>
        <w:t>Parents/Players</w:t>
      </w:r>
      <w:r w:rsidR="002B0C8F" w:rsidRPr="00E871A0">
        <w:rPr>
          <w:rFonts w:ascii="Arial" w:hAnsi="Arial" w:cs="Arial"/>
          <w:b/>
          <w:bCs/>
        </w:rPr>
        <w:t>:</w:t>
      </w:r>
      <w:r w:rsidR="00B07A11" w:rsidRPr="00E871A0">
        <w:rPr>
          <w:rFonts w:ascii="Arial" w:hAnsi="Arial" w:cs="Arial"/>
          <w:b/>
          <w:bCs/>
        </w:rPr>
        <w:t xml:space="preserve">                                                                                        </w:t>
      </w:r>
      <w:r w:rsidR="00B07A11" w:rsidRPr="00E871A0">
        <w:rPr>
          <w:rFonts w:ascii="Arial" w:hAnsi="Arial" w:cs="Arial"/>
          <w:noProof/>
        </w:rPr>
        <w:t xml:space="preserve">                                    </w:t>
      </w:r>
    </w:p>
    <w:p w14:paraId="74825341" w14:textId="2E6549FF" w:rsidR="00BC59C2" w:rsidRPr="00E871A0" w:rsidRDefault="00BC59C2" w:rsidP="00AE7278">
      <w:pPr>
        <w:pStyle w:val="xm-400963454220592775xmsonormal"/>
        <w:rPr>
          <w:rFonts w:ascii="Arial" w:hAnsi="Arial" w:cs="Arial"/>
        </w:rPr>
      </w:pPr>
      <w:r w:rsidRPr="00E871A0">
        <w:rPr>
          <w:rFonts w:ascii="Arial" w:hAnsi="Arial" w:cs="Arial"/>
        </w:rPr>
        <w:t>Welcome to the 202</w:t>
      </w:r>
      <w:r w:rsidR="00D5029B" w:rsidRPr="00E871A0">
        <w:rPr>
          <w:rFonts w:ascii="Arial" w:hAnsi="Arial" w:cs="Arial"/>
        </w:rPr>
        <w:t>4</w:t>
      </w:r>
      <w:r w:rsidRPr="00E871A0">
        <w:rPr>
          <w:rFonts w:ascii="Arial" w:hAnsi="Arial" w:cs="Arial"/>
        </w:rPr>
        <w:t xml:space="preserve"> WCRFC Assessment.  Please see the </w:t>
      </w:r>
      <w:r w:rsidR="00052A9C" w:rsidRPr="00E871A0">
        <w:rPr>
          <w:rFonts w:ascii="Arial" w:hAnsi="Arial" w:cs="Arial"/>
        </w:rPr>
        <w:t xml:space="preserve">enclosed </w:t>
      </w:r>
      <w:r w:rsidRPr="00E871A0">
        <w:rPr>
          <w:rFonts w:ascii="Arial" w:hAnsi="Arial" w:cs="Arial"/>
        </w:rPr>
        <w:t>training schedule for times and locations for your age group.  Note: please arrive 30 minutes</w:t>
      </w:r>
      <w:r w:rsidR="00C519CE" w:rsidRPr="00E871A0">
        <w:rPr>
          <w:rFonts w:ascii="Arial" w:hAnsi="Arial" w:cs="Arial"/>
        </w:rPr>
        <w:t xml:space="preserve"> before your session (sign in, receive numbered pinny, session instructions)</w:t>
      </w:r>
      <w:r w:rsidRPr="00E871A0">
        <w:rPr>
          <w:rFonts w:ascii="Arial" w:hAnsi="Arial" w:cs="Arial"/>
        </w:rPr>
        <w:t xml:space="preserve"> and be ready to train at the scheduled time (not 5 minutes later).  </w:t>
      </w:r>
    </w:p>
    <w:p w14:paraId="10AE43A5" w14:textId="77777777" w:rsidR="00FE7D22" w:rsidRPr="00E871A0" w:rsidRDefault="00FE7D22" w:rsidP="00AE7278">
      <w:pPr>
        <w:pStyle w:val="xm-400963454220592775xmsonormal"/>
        <w:rPr>
          <w:rFonts w:ascii="Arial" w:hAnsi="Arial" w:cs="Arial"/>
        </w:rPr>
      </w:pPr>
    </w:p>
    <w:p w14:paraId="752EE5DC" w14:textId="77777777" w:rsidR="004F5DE9" w:rsidRPr="00E871A0" w:rsidRDefault="00BC59C2" w:rsidP="004F5DE9">
      <w:pPr>
        <w:pStyle w:val="xm-400963454220592775xmsonormal"/>
        <w:spacing w:before="0" w:beforeAutospacing="0" w:after="0" w:afterAutospacing="0"/>
        <w:rPr>
          <w:rFonts w:ascii="Arial" w:hAnsi="Arial" w:cs="Arial"/>
          <w:b/>
          <w:bCs/>
        </w:rPr>
      </w:pPr>
      <w:r w:rsidRPr="00E871A0">
        <w:rPr>
          <w:rFonts w:ascii="Arial" w:hAnsi="Arial" w:cs="Arial"/>
          <w:b/>
          <w:bCs/>
        </w:rPr>
        <w:t>Pro</w:t>
      </w:r>
      <w:r w:rsidR="004F5DE9" w:rsidRPr="00E871A0">
        <w:rPr>
          <w:rFonts w:ascii="Arial" w:hAnsi="Arial" w:cs="Arial"/>
          <w:b/>
          <w:bCs/>
        </w:rPr>
        <w:t>cess:</w:t>
      </w:r>
    </w:p>
    <w:p w14:paraId="3C717B40" w14:textId="77777777" w:rsidR="00D5029B" w:rsidRPr="00E871A0" w:rsidRDefault="00D5029B" w:rsidP="004F5DE9">
      <w:pPr>
        <w:pStyle w:val="xm-400963454220592775xmsonormal"/>
        <w:spacing w:before="0" w:beforeAutospacing="0" w:after="0" w:afterAutospacing="0"/>
        <w:rPr>
          <w:rFonts w:ascii="Arial" w:hAnsi="Arial" w:cs="Arial"/>
          <w:b/>
          <w:bCs/>
        </w:rPr>
      </w:pPr>
    </w:p>
    <w:p w14:paraId="633A6550" w14:textId="43595C1D" w:rsidR="004F5DE9" w:rsidRPr="00E871A0" w:rsidRDefault="00FE7D22" w:rsidP="31D54780">
      <w:pPr>
        <w:pStyle w:val="xm-400963454220592775xmsonormal"/>
        <w:spacing w:before="0" w:beforeAutospacing="0" w:after="0" w:afterAutospacing="0"/>
        <w:rPr>
          <w:rFonts w:ascii="Arial" w:hAnsi="Arial" w:cs="Arial"/>
        </w:rPr>
      </w:pPr>
      <w:r w:rsidRPr="00E871A0">
        <w:rPr>
          <w:rFonts w:ascii="Arial" w:hAnsi="Arial" w:cs="Arial"/>
        </w:rPr>
        <w:t>We are</w:t>
      </w:r>
      <w:r w:rsidR="31D54780" w:rsidRPr="00E871A0">
        <w:rPr>
          <w:rFonts w:ascii="Arial" w:hAnsi="Arial" w:cs="Arial"/>
        </w:rPr>
        <w:t xml:space="preserve"> pleased to announce a new Club Model (developmental philosophy) that has been endorsed by the Board.</w:t>
      </w:r>
    </w:p>
    <w:p w14:paraId="117B43BF" w14:textId="643E6F85" w:rsidR="31D54780" w:rsidRPr="00E871A0" w:rsidRDefault="31D54780" w:rsidP="31D54780">
      <w:pPr>
        <w:pStyle w:val="xm-400963454220592775xmsonormal"/>
        <w:spacing w:before="0" w:beforeAutospacing="0" w:after="0" w:afterAutospacing="0"/>
        <w:rPr>
          <w:rFonts w:ascii="Arial" w:hAnsi="Arial" w:cs="Arial"/>
        </w:rPr>
      </w:pPr>
    </w:p>
    <w:p w14:paraId="0CB2EA3E" w14:textId="39F219DD" w:rsidR="00727CA1" w:rsidRPr="00E871A0" w:rsidRDefault="31D54780" w:rsidP="002E49EF">
      <w:pPr>
        <w:pStyle w:val="xm-400963454220592775xmsonormal"/>
        <w:ind w:left="720"/>
        <w:rPr>
          <w:rFonts w:ascii="Arial" w:hAnsi="Arial" w:cs="Arial"/>
        </w:rPr>
      </w:pPr>
      <w:r w:rsidRPr="00E871A0">
        <w:rPr>
          <w:rFonts w:ascii="Arial" w:hAnsi="Arial" w:cs="Arial"/>
          <w:b/>
          <w:bCs/>
        </w:rPr>
        <w:t xml:space="preserve">“WCRFC </w:t>
      </w:r>
      <w:r w:rsidRPr="00E871A0">
        <w:rPr>
          <w:rFonts w:ascii="Arial" w:hAnsi="Arial" w:cs="Arial"/>
        </w:rPr>
        <w:t>strives to provide a competitive but enjoyable learning environment for players and coaches that allows them to develop a strong technical and tactical understanding of the sport of soccer.  Using a possession-based approach, the Club will provide an age specific, integrated curriculum teaching the general developmental principles through Conditioned Small-Sided Games allowing our teams to dictate the play through coordinated player movement and speed of play.”</w:t>
      </w:r>
    </w:p>
    <w:p w14:paraId="776479AF" w14:textId="7D4ACEA2" w:rsidR="31D54780" w:rsidRPr="00E871A0" w:rsidRDefault="31D54780" w:rsidP="31D54780">
      <w:pPr>
        <w:pStyle w:val="xm-400963454220592775xmsonormal"/>
        <w:ind w:left="720"/>
        <w:rPr>
          <w:rFonts w:ascii="Arial" w:hAnsi="Arial" w:cs="Arial"/>
        </w:rPr>
      </w:pPr>
    </w:p>
    <w:p w14:paraId="4E4AF37D" w14:textId="26185071" w:rsidR="00727CA1" w:rsidRPr="00E871A0" w:rsidRDefault="00727CA1" w:rsidP="00727CA1">
      <w:pPr>
        <w:pStyle w:val="xm-400963454220592775xmsonormal"/>
        <w:rPr>
          <w:rFonts w:ascii="Arial" w:hAnsi="Arial" w:cs="Arial"/>
        </w:rPr>
      </w:pPr>
      <w:r w:rsidRPr="00E871A0">
        <w:rPr>
          <w:rFonts w:ascii="Arial" w:hAnsi="Arial" w:cs="Arial"/>
        </w:rPr>
        <w:t xml:space="preserve">The Club philosophy is important as it allows us to develop our own blueprint </w:t>
      </w:r>
      <w:proofErr w:type="gramStart"/>
      <w:r w:rsidRPr="00E871A0">
        <w:rPr>
          <w:rFonts w:ascii="Arial" w:hAnsi="Arial" w:cs="Arial"/>
        </w:rPr>
        <w:t>to</w:t>
      </w:r>
      <w:proofErr w:type="gramEnd"/>
      <w:r w:rsidRPr="00E871A0">
        <w:rPr>
          <w:rFonts w:ascii="Arial" w:hAnsi="Arial" w:cs="Arial"/>
        </w:rPr>
        <w:t xml:space="preserve"> training and playing at each age group to develop quality players at the Club.  </w:t>
      </w:r>
      <w:r w:rsidR="00FB4A54" w:rsidRPr="00E871A0">
        <w:rPr>
          <w:rFonts w:ascii="Arial" w:hAnsi="Arial" w:cs="Arial"/>
        </w:rPr>
        <w:t xml:space="preserve">We know that professional players don’t reach their full potential until their mid to late twenties, so development is very much a process.  Thus, it is important to </w:t>
      </w:r>
      <w:r w:rsidR="003531D0" w:rsidRPr="00E871A0">
        <w:rPr>
          <w:rFonts w:ascii="Arial" w:hAnsi="Arial" w:cs="Arial"/>
        </w:rPr>
        <w:t xml:space="preserve">have </w:t>
      </w:r>
      <w:r w:rsidR="00FB4A54" w:rsidRPr="00E871A0">
        <w:rPr>
          <w:rFonts w:ascii="Arial" w:hAnsi="Arial" w:cs="Arial"/>
        </w:rPr>
        <w:t xml:space="preserve">a building block approach that is integrated into the learning process at the right times under the right training environment. </w:t>
      </w:r>
    </w:p>
    <w:p w14:paraId="45EB9A56" w14:textId="431E58A1" w:rsidR="00FB4A54" w:rsidRPr="00E871A0" w:rsidRDefault="31D54780" w:rsidP="00727CA1">
      <w:pPr>
        <w:pStyle w:val="xm-400963454220592775xmsonormal"/>
        <w:rPr>
          <w:rFonts w:ascii="Arial" w:hAnsi="Arial" w:cs="Arial"/>
        </w:rPr>
      </w:pPr>
      <w:r w:rsidRPr="00E871A0">
        <w:rPr>
          <w:rFonts w:ascii="Arial" w:hAnsi="Arial" w:cs="Arial"/>
        </w:rPr>
        <w:t>To create the best possible learning environment, we need to consider three components of the learning process:  players, level of competition, and training/learning environment.</w:t>
      </w:r>
    </w:p>
    <w:p w14:paraId="7B34E20B" w14:textId="77777777" w:rsidR="00FE7D22" w:rsidRPr="00E871A0" w:rsidRDefault="00FE7D22" w:rsidP="00727CA1">
      <w:pPr>
        <w:pStyle w:val="xm-400963454220592775xmsonormal"/>
        <w:rPr>
          <w:rFonts w:ascii="Arial" w:hAnsi="Arial" w:cs="Arial"/>
        </w:rPr>
      </w:pPr>
    </w:p>
    <w:p w14:paraId="2330A177" w14:textId="77777777" w:rsidR="004F5DE9" w:rsidRPr="00E871A0" w:rsidRDefault="003531D0" w:rsidP="00727CA1">
      <w:pPr>
        <w:pStyle w:val="xm-400963454220592775xmsonormal"/>
        <w:rPr>
          <w:rFonts w:ascii="Arial" w:hAnsi="Arial" w:cs="Arial"/>
          <w:b/>
          <w:bCs/>
        </w:rPr>
      </w:pPr>
      <w:r w:rsidRPr="00E871A0">
        <w:rPr>
          <w:rFonts w:ascii="Arial" w:hAnsi="Arial" w:cs="Arial"/>
          <w:b/>
          <w:bCs/>
        </w:rPr>
        <w:t xml:space="preserve">Players: (two-year age bracket)  </w:t>
      </w:r>
      <w:r w:rsidR="00016C52" w:rsidRPr="00E871A0">
        <w:rPr>
          <w:rFonts w:ascii="Arial" w:hAnsi="Arial" w:cs="Arial"/>
          <w:b/>
          <w:bCs/>
        </w:rPr>
        <w:tab/>
      </w:r>
      <w:r w:rsidR="00016C52" w:rsidRPr="00E871A0">
        <w:rPr>
          <w:rFonts w:ascii="Arial" w:hAnsi="Arial" w:cs="Arial"/>
          <w:b/>
          <w:bCs/>
        </w:rPr>
        <w:tab/>
      </w:r>
      <w:r w:rsidR="00016C52" w:rsidRPr="00E871A0">
        <w:rPr>
          <w:rFonts w:ascii="Arial" w:hAnsi="Arial" w:cs="Arial"/>
          <w:b/>
          <w:bCs/>
        </w:rPr>
        <w:tab/>
      </w:r>
      <w:r w:rsidR="00016C52" w:rsidRPr="00E871A0">
        <w:rPr>
          <w:rFonts w:ascii="Arial" w:hAnsi="Arial" w:cs="Arial"/>
          <w:b/>
          <w:bCs/>
        </w:rPr>
        <w:tab/>
      </w:r>
      <w:r w:rsidR="00016C52" w:rsidRPr="00E871A0">
        <w:rPr>
          <w:rFonts w:ascii="Arial" w:hAnsi="Arial" w:cs="Arial"/>
          <w:b/>
          <w:bCs/>
        </w:rPr>
        <w:tab/>
      </w:r>
      <w:r w:rsidR="00016C52" w:rsidRPr="00E871A0">
        <w:rPr>
          <w:rFonts w:ascii="Arial" w:hAnsi="Arial" w:cs="Arial"/>
          <w:b/>
          <w:bCs/>
        </w:rPr>
        <w:tab/>
      </w:r>
      <w:r w:rsidR="00016C52" w:rsidRPr="00E871A0">
        <w:rPr>
          <w:rFonts w:ascii="Arial" w:hAnsi="Arial" w:cs="Arial"/>
          <w:b/>
          <w:bCs/>
        </w:rPr>
        <w:tab/>
        <w:t xml:space="preserve">               </w:t>
      </w:r>
    </w:p>
    <w:p w14:paraId="1EBCFD96" w14:textId="6437ADF2" w:rsidR="00526016" w:rsidRPr="00E871A0" w:rsidRDefault="31D54780" w:rsidP="00727CA1">
      <w:pPr>
        <w:pStyle w:val="xm-400963454220592775xmsonormal"/>
        <w:rPr>
          <w:rFonts w:ascii="Arial" w:hAnsi="Arial" w:cs="Arial"/>
        </w:rPr>
      </w:pPr>
      <w:r w:rsidRPr="00E871A0">
        <w:rPr>
          <w:rFonts w:ascii="Arial" w:hAnsi="Arial" w:cs="Arial"/>
        </w:rPr>
        <w:t xml:space="preserve">Because of the small size of our clubs on PEI, we use a two-year age category.  The amount of development that goes on during a two-year age bracket is huge.  If you consider the physical, social, psychological, technical, and tactical levels of maturity within an age group and then consider a late maturing player versus an early maturing player, an ideal learning environment </w:t>
      </w:r>
      <w:r w:rsidRPr="00E871A0">
        <w:rPr>
          <w:rFonts w:ascii="Arial" w:hAnsi="Arial" w:cs="Arial"/>
        </w:rPr>
        <w:lastRenderedPageBreak/>
        <w:t>for all players is difficult to create.   For example, a player born in December in the first year of an age group is over 700 days younger than a second-year player born in January.  The developmental needs can be drastically different.  Therefore, I refer to the selection process as an assessment not a tryout.  The Club is attempting to place players in an environment that best suits their developmental age not their chronological age.  This may be a Division I team for a young player or a move up into an older age division for a very mature player.</w:t>
      </w:r>
    </w:p>
    <w:p w14:paraId="2FA05DDE" w14:textId="77777777" w:rsidR="00FE7D22" w:rsidRPr="00E871A0" w:rsidRDefault="00FE7D22" w:rsidP="00727CA1">
      <w:pPr>
        <w:pStyle w:val="xm-400963454220592775xmsonormal"/>
        <w:rPr>
          <w:rFonts w:ascii="Arial" w:hAnsi="Arial" w:cs="Arial"/>
        </w:rPr>
      </w:pPr>
    </w:p>
    <w:p w14:paraId="42F39121" w14:textId="77777777" w:rsidR="00FE7D22" w:rsidRPr="00E871A0" w:rsidRDefault="17AB7703" w:rsidP="17AB7703">
      <w:pPr>
        <w:pStyle w:val="xm-400963454220592775xmsonormal"/>
        <w:spacing w:before="0" w:beforeAutospacing="0" w:after="0" w:afterAutospacing="0"/>
        <w:rPr>
          <w:rFonts w:ascii="Arial" w:hAnsi="Arial" w:cs="Arial"/>
        </w:rPr>
      </w:pPr>
      <w:r w:rsidRPr="00E871A0">
        <w:rPr>
          <w:rFonts w:ascii="Arial" w:hAnsi="Arial" w:cs="Arial"/>
          <w:b/>
          <w:bCs/>
        </w:rPr>
        <w:t>Level of Competition:</w:t>
      </w:r>
      <w:r w:rsidR="00016C52" w:rsidRPr="00E871A0">
        <w:rPr>
          <w:rFonts w:ascii="Arial" w:hAnsi="Arial" w:cs="Arial"/>
        </w:rPr>
        <w:tab/>
      </w:r>
    </w:p>
    <w:p w14:paraId="0CE24954" w14:textId="0865C2EC" w:rsidR="009F3A19" w:rsidRPr="00E871A0" w:rsidRDefault="00016C52" w:rsidP="17AB7703">
      <w:pPr>
        <w:pStyle w:val="xm-400963454220592775xmsonormal"/>
        <w:spacing w:before="0" w:beforeAutospacing="0" w:after="0" w:afterAutospacing="0"/>
        <w:rPr>
          <w:rFonts w:ascii="Arial" w:hAnsi="Arial" w:cs="Arial"/>
          <w:b/>
          <w:bCs/>
        </w:rPr>
      </w:pPr>
      <w:r w:rsidRPr="00E871A0">
        <w:rPr>
          <w:rFonts w:ascii="Arial" w:hAnsi="Arial" w:cs="Arial"/>
        </w:rPr>
        <w:tab/>
      </w:r>
      <w:r w:rsidRPr="00E871A0">
        <w:rPr>
          <w:rFonts w:ascii="Arial" w:hAnsi="Arial" w:cs="Arial"/>
        </w:rPr>
        <w:tab/>
      </w:r>
      <w:r w:rsidRPr="00E871A0">
        <w:rPr>
          <w:rFonts w:ascii="Arial" w:hAnsi="Arial" w:cs="Arial"/>
        </w:rPr>
        <w:tab/>
      </w:r>
    </w:p>
    <w:p w14:paraId="5EF4C355" w14:textId="77777777" w:rsidR="0098015A" w:rsidRPr="00E871A0" w:rsidRDefault="17AB7703" w:rsidP="31D54780">
      <w:pPr>
        <w:pStyle w:val="xm-400963454220592775xmsonormal"/>
        <w:spacing w:before="0" w:beforeAutospacing="0" w:after="0" w:afterAutospacing="0"/>
        <w:rPr>
          <w:rFonts w:ascii="Arial" w:hAnsi="Arial" w:cs="Arial"/>
        </w:rPr>
      </w:pPr>
      <w:r w:rsidRPr="00E871A0">
        <w:rPr>
          <w:rFonts w:ascii="Arial" w:hAnsi="Arial" w:cs="Arial"/>
        </w:rPr>
        <w:t xml:space="preserve">The same issues arise with the level of competition.  </w:t>
      </w:r>
      <w:r w:rsidR="31D54780" w:rsidRPr="00E871A0">
        <w:rPr>
          <w:rFonts w:ascii="Arial" w:hAnsi="Arial" w:cs="Arial"/>
        </w:rPr>
        <w:t xml:space="preserve">The attached diagram </w:t>
      </w:r>
      <w:proofErr w:type="gramStart"/>
      <w:r w:rsidR="31D54780" w:rsidRPr="00E871A0">
        <w:rPr>
          <w:rFonts w:ascii="Arial" w:hAnsi="Arial" w:cs="Arial"/>
        </w:rPr>
        <w:t>shows</w:t>
      </w:r>
      <w:proofErr w:type="gramEnd"/>
    </w:p>
    <w:p w14:paraId="7F54B815" w14:textId="09005272" w:rsidR="0098015A" w:rsidRPr="00E871A0" w:rsidRDefault="31D54780" w:rsidP="31D54780">
      <w:pPr>
        <w:pStyle w:val="xm-400963454220592775xmsonormal"/>
        <w:spacing w:before="0" w:beforeAutospacing="0" w:after="0" w:afterAutospacing="0"/>
        <w:rPr>
          <w:rFonts w:ascii="Arial" w:hAnsi="Arial" w:cs="Arial"/>
        </w:rPr>
      </w:pPr>
      <w:r w:rsidRPr="00E871A0">
        <w:rPr>
          <w:rFonts w:ascii="Arial" w:hAnsi="Arial" w:cs="Arial"/>
        </w:rPr>
        <w:t xml:space="preserve">that there is limited learning and development go on if individuals or teams are </w:t>
      </w:r>
    </w:p>
    <w:p w14:paraId="7885CD6A" w14:textId="6990B6BE" w:rsidR="009F3A19" w:rsidRPr="00E871A0" w:rsidRDefault="31D54780" w:rsidP="31D54780">
      <w:pPr>
        <w:pStyle w:val="xm-400963454220592775xmsonormal"/>
        <w:spacing w:before="0" w:beforeAutospacing="0" w:after="0" w:afterAutospacing="0"/>
        <w:rPr>
          <w:rFonts w:ascii="Arial" w:hAnsi="Arial" w:cs="Arial"/>
        </w:rPr>
      </w:pPr>
      <w:r w:rsidRPr="00E871A0">
        <w:rPr>
          <w:rFonts w:ascii="Arial" w:hAnsi="Arial" w:cs="Arial"/>
        </w:rPr>
        <w:t>not close in</w:t>
      </w:r>
      <w:r w:rsidRPr="00E871A0">
        <w:rPr>
          <w:rFonts w:ascii="Arial" w:hAnsi="Arial" w:cs="Arial"/>
          <w:b/>
          <w:bCs/>
        </w:rPr>
        <w:t xml:space="preserve"> </w:t>
      </w:r>
      <w:r w:rsidRPr="00E871A0">
        <w:rPr>
          <w:rFonts w:ascii="Arial" w:hAnsi="Arial" w:cs="Arial"/>
        </w:rPr>
        <w:t>ability. We continue to work with Soccer PEI on this issue.</w:t>
      </w:r>
    </w:p>
    <w:p w14:paraId="28A16B76" w14:textId="77777777" w:rsidR="00FE7D22" w:rsidRPr="00E871A0" w:rsidRDefault="00FE7D22" w:rsidP="31D54780">
      <w:pPr>
        <w:pStyle w:val="xm-400963454220592775xmsonormal"/>
        <w:spacing w:before="0" w:beforeAutospacing="0" w:after="0" w:afterAutospacing="0"/>
        <w:rPr>
          <w:rFonts w:ascii="Arial" w:hAnsi="Arial" w:cs="Arial"/>
          <w:b/>
          <w:bCs/>
        </w:rPr>
      </w:pPr>
    </w:p>
    <w:p w14:paraId="4D12353A" w14:textId="521C0F26" w:rsidR="0060738B" w:rsidRPr="00E871A0" w:rsidRDefault="31D54780" w:rsidP="00727CA1">
      <w:pPr>
        <w:pStyle w:val="xm-400963454220592775xmsonormal"/>
        <w:rPr>
          <w:rFonts w:ascii="Arial" w:hAnsi="Arial" w:cs="Arial"/>
          <w:b/>
          <w:bCs/>
        </w:rPr>
      </w:pPr>
      <w:r w:rsidRPr="00E871A0">
        <w:rPr>
          <w:rFonts w:ascii="Arial" w:hAnsi="Arial" w:cs="Arial"/>
          <w:b/>
          <w:bCs/>
        </w:rPr>
        <w:t>Coach (Volunteer)</w:t>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00EB2A43" w:rsidRPr="00E871A0">
        <w:rPr>
          <w:rFonts w:ascii="Arial" w:hAnsi="Arial" w:cs="Arial"/>
        </w:rPr>
        <w:tab/>
      </w:r>
      <w:r w:rsidRPr="00E871A0">
        <w:rPr>
          <w:rFonts w:ascii="Arial" w:hAnsi="Arial" w:cs="Arial"/>
          <w:b/>
          <w:bCs/>
        </w:rPr>
        <w:t xml:space="preserve">         </w:t>
      </w:r>
    </w:p>
    <w:p w14:paraId="3761885C" w14:textId="197DFDE6" w:rsidR="00F37CA0" w:rsidRPr="00E871A0" w:rsidRDefault="009A085E" w:rsidP="00727CA1">
      <w:pPr>
        <w:pStyle w:val="xm-400963454220592775xmsonormal"/>
        <w:rPr>
          <w:rFonts w:ascii="Arial" w:hAnsi="Arial" w:cs="Arial"/>
          <w:b/>
          <w:bCs/>
        </w:rPr>
      </w:pPr>
      <w:r w:rsidRPr="00E871A0">
        <w:rPr>
          <w:rFonts w:ascii="Arial" w:hAnsi="Arial" w:cs="Arial"/>
          <w:noProof/>
        </w:rPr>
        <w:drawing>
          <wp:anchor distT="0" distB="0" distL="114300" distR="2743200" simplePos="0" relativeHeight="251659776" behindDoc="1" locked="0" layoutInCell="1" allowOverlap="1" wp14:anchorId="23C35A29" wp14:editId="7C65C46D">
            <wp:simplePos x="0" y="0"/>
            <wp:positionH relativeFrom="page">
              <wp:posOffset>4895215</wp:posOffset>
            </wp:positionH>
            <wp:positionV relativeFrom="page">
              <wp:posOffset>4214495</wp:posOffset>
            </wp:positionV>
            <wp:extent cx="2425908" cy="1554480"/>
            <wp:effectExtent l="0" t="0" r="0" b="7620"/>
            <wp:wrapTight wrapText="bothSides">
              <wp:wrapPolygon edited="0">
                <wp:start x="0" y="0"/>
                <wp:lineTo x="0" y="21441"/>
                <wp:lineTo x="21374" y="21441"/>
                <wp:lineTo x="21374" y="0"/>
                <wp:lineTo x="0" y="0"/>
              </wp:wrapPolygon>
            </wp:wrapTight>
            <wp:docPr id="648340753"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5908"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1D54780" w:rsidRPr="00E871A0">
        <w:rPr>
          <w:rFonts w:ascii="Arial" w:hAnsi="Arial" w:cs="Arial"/>
        </w:rPr>
        <w:t>The Club very much appreciates and acknowledges the very important role that our volunteer coaches play in technical development.  The Club believes a “Like for Like” assessment process best suits the training environment for players.  It also provides the best possible training environment for coaches to teach.  The closer the range of abilities within a group, the easier it is to teach and the easier it is to be inclusive.</w:t>
      </w:r>
    </w:p>
    <w:p w14:paraId="705D875A" w14:textId="65D34741" w:rsidR="00D50C21" w:rsidRPr="00E871A0" w:rsidRDefault="002A464E" w:rsidP="00CA501B">
      <w:pPr>
        <w:pStyle w:val="xm-400963454220592775xmsonormal"/>
        <w:rPr>
          <w:rFonts w:ascii="Arial" w:hAnsi="Arial" w:cs="Arial"/>
        </w:rPr>
      </w:pPr>
      <w:bookmarkStart w:id="0" w:name="_Hlk157499710"/>
      <w:r w:rsidRPr="00E871A0">
        <w:rPr>
          <w:rFonts w:ascii="Arial" w:hAnsi="Arial" w:cs="Arial"/>
        </w:rPr>
        <w:t xml:space="preserve">To </w:t>
      </w:r>
      <w:r w:rsidR="004410E3" w:rsidRPr="00E871A0">
        <w:rPr>
          <w:rFonts w:ascii="Arial" w:hAnsi="Arial" w:cs="Arial"/>
        </w:rPr>
        <w:t>create a</w:t>
      </w:r>
      <w:r w:rsidRPr="00E871A0">
        <w:rPr>
          <w:rFonts w:ascii="Arial" w:hAnsi="Arial" w:cs="Arial"/>
        </w:rPr>
        <w:t xml:space="preserve"> </w:t>
      </w:r>
      <w:r w:rsidR="00D51E46" w:rsidRPr="00E871A0">
        <w:rPr>
          <w:rFonts w:ascii="Arial" w:hAnsi="Arial" w:cs="Arial"/>
        </w:rPr>
        <w:t>quality development environment</w:t>
      </w:r>
      <w:r w:rsidR="00024437" w:rsidRPr="00E871A0">
        <w:rPr>
          <w:rFonts w:ascii="Arial" w:hAnsi="Arial" w:cs="Arial"/>
        </w:rPr>
        <w:t xml:space="preserve"> during the assessment process</w:t>
      </w:r>
      <w:r w:rsidRPr="00E871A0">
        <w:rPr>
          <w:rFonts w:ascii="Arial" w:hAnsi="Arial" w:cs="Arial"/>
        </w:rPr>
        <w:t xml:space="preserve">, coaches </w:t>
      </w:r>
      <w:r w:rsidR="00D51E46" w:rsidRPr="00E871A0">
        <w:rPr>
          <w:rFonts w:ascii="Arial" w:hAnsi="Arial" w:cs="Arial"/>
        </w:rPr>
        <w:t>will be</w:t>
      </w:r>
      <w:r w:rsidRPr="00E871A0">
        <w:rPr>
          <w:rFonts w:ascii="Arial" w:hAnsi="Arial" w:cs="Arial"/>
        </w:rPr>
        <w:t xml:space="preserve"> required</w:t>
      </w:r>
      <w:r w:rsidR="00300D97" w:rsidRPr="00E871A0">
        <w:rPr>
          <w:rFonts w:ascii="Arial" w:hAnsi="Arial" w:cs="Arial"/>
        </w:rPr>
        <w:t xml:space="preserve"> </w:t>
      </w:r>
      <w:r w:rsidRPr="00E871A0">
        <w:rPr>
          <w:rFonts w:ascii="Arial" w:hAnsi="Arial" w:cs="Arial"/>
        </w:rPr>
        <w:t xml:space="preserve">to organize activities that allow the assessors to evaluate players </w:t>
      </w:r>
      <w:r w:rsidR="00300D97" w:rsidRPr="00E871A0">
        <w:rPr>
          <w:rFonts w:ascii="Arial" w:hAnsi="Arial" w:cs="Arial"/>
        </w:rPr>
        <w:t xml:space="preserve">using the </w:t>
      </w:r>
      <w:r w:rsidR="00CA501B" w:rsidRPr="00E871A0">
        <w:rPr>
          <w:rFonts w:ascii="Arial" w:hAnsi="Arial" w:cs="Arial"/>
        </w:rPr>
        <w:t>F</w:t>
      </w:r>
      <w:r w:rsidR="00300D97" w:rsidRPr="00E871A0">
        <w:rPr>
          <w:rFonts w:ascii="Arial" w:hAnsi="Arial" w:cs="Arial"/>
        </w:rPr>
        <w:t xml:space="preserve">our </w:t>
      </w:r>
      <w:r w:rsidR="00CA501B" w:rsidRPr="00E871A0">
        <w:rPr>
          <w:rFonts w:ascii="Arial" w:hAnsi="Arial" w:cs="Arial"/>
        </w:rPr>
        <w:t>C</w:t>
      </w:r>
      <w:r w:rsidR="00300D97" w:rsidRPr="00E871A0">
        <w:rPr>
          <w:rFonts w:ascii="Arial" w:hAnsi="Arial" w:cs="Arial"/>
        </w:rPr>
        <w:t xml:space="preserve">orner </w:t>
      </w:r>
      <w:r w:rsidR="00CA501B" w:rsidRPr="00E871A0">
        <w:rPr>
          <w:rFonts w:ascii="Arial" w:hAnsi="Arial" w:cs="Arial"/>
        </w:rPr>
        <w:t>D</w:t>
      </w:r>
      <w:r w:rsidR="00300D97" w:rsidRPr="00E871A0">
        <w:rPr>
          <w:rFonts w:ascii="Arial" w:hAnsi="Arial" w:cs="Arial"/>
        </w:rPr>
        <w:t xml:space="preserve">evelop </w:t>
      </w:r>
      <w:r w:rsidR="00CA501B" w:rsidRPr="00E871A0">
        <w:rPr>
          <w:rFonts w:ascii="Arial" w:hAnsi="Arial" w:cs="Arial"/>
        </w:rPr>
        <w:t>M</w:t>
      </w:r>
      <w:r w:rsidR="00300D97" w:rsidRPr="00E871A0">
        <w:rPr>
          <w:rFonts w:ascii="Arial" w:hAnsi="Arial" w:cs="Arial"/>
        </w:rPr>
        <w:t>odel</w:t>
      </w:r>
      <w:r w:rsidRPr="00E871A0">
        <w:rPr>
          <w:rFonts w:ascii="Arial" w:hAnsi="Arial" w:cs="Arial"/>
        </w:rPr>
        <w:t xml:space="preserve">: </w:t>
      </w:r>
      <w:r w:rsidR="00CA501B" w:rsidRPr="00E871A0">
        <w:rPr>
          <w:rFonts w:ascii="Arial" w:hAnsi="Arial" w:cs="Arial"/>
        </w:rPr>
        <w:t>T</w:t>
      </w:r>
      <w:r w:rsidRPr="00E871A0">
        <w:rPr>
          <w:rFonts w:ascii="Arial" w:hAnsi="Arial" w:cs="Arial"/>
        </w:rPr>
        <w:t xml:space="preserve">echnical, </w:t>
      </w:r>
      <w:r w:rsidR="00CA501B" w:rsidRPr="00E871A0">
        <w:rPr>
          <w:rFonts w:ascii="Arial" w:hAnsi="Arial" w:cs="Arial"/>
        </w:rPr>
        <w:t>T</w:t>
      </w:r>
      <w:r w:rsidRPr="00E871A0">
        <w:rPr>
          <w:rFonts w:ascii="Arial" w:hAnsi="Arial" w:cs="Arial"/>
        </w:rPr>
        <w:t xml:space="preserve">actical, </w:t>
      </w:r>
      <w:r w:rsidR="00CA501B" w:rsidRPr="00E871A0">
        <w:rPr>
          <w:rFonts w:ascii="Arial" w:hAnsi="Arial" w:cs="Arial"/>
        </w:rPr>
        <w:t>P</w:t>
      </w:r>
      <w:r w:rsidRPr="00E871A0">
        <w:rPr>
          <w:rFonts w:ascii="Arial" w:hAnsi="Arial" w:cs="Arial"/>
        </w:rPr>
        <w:t>hysical</w:t>
      </w:r>
      <w:r w:rsidR="00D50C21" w:rsidRPr="00E871A0">
        <w:rPr>
          <w:rFonts w:ascii="Arial" w:hAnsi="Arial" w:cs="Arial"/>
        </w:rPr>
        <w:t>,</w:t>
      </w:r>
      <w:r w:rsidRPr="00E871A0">
        <w:rPr>
          <w:rFonts w:ascii="Arial" w:hAnsi="Arial" w:cs="Arial"/>
        </w:rPr>
        <w:t xml:space="preserve"> </w:t>
      </w:r>
      <w:r w:rsidR="00CA501B" w:rsidRPr="00E871A0">
        <w:rPr>
          <w:rFonts w:ascii="Arial" w:hAnsi="Arial" w:cs="Arial"/>
        </w:rPr>
        <w:t>P</w:t>
      </w:r>
      <w:r w:rsidR="00232F32" w:rsidRPr="00E871A0">
        <w:rPr>
          <w:rFonts w:ascii="Arial" w:hAnsi="Arial" w:cs="Arial"/>
        </w:rPr>
        <w:t>sychological</w:t>
      </w:r>
      <w:r w:rsidR="00F151EC" w:rsidRPr="00E871A0">
        <w:rPr>
          <w:rFonts w:ascii="Arial" w:hAnsi="Arial" w:cs="Arial"/>
        </w:rPr>
        <w:t>,</w:t>
      </w:r>
      <w:r w:rsidR="00232F32" w:rsidRPr="00E871A0">
        <w:rPr>
          <w:rFonts w:ascii="Arial" w:hAnsi="Arial" w:cs="Arial"/>
        </w:rPr>
        <w:t xml:space="preserve"> </w:t>
      </w:r>
      <w:r w:rsidRPr="00E871A0">
        <w:rPr>
          <w:rFonts w:ascii="Arial" w:hAnsi="Arial" w:cs="Arial"/>
        </w:rPr>
        <w:t xml:space="preserve">and </w:t>
      </w:r>
      <w:r w:rsidR="00CA501B" w:rsidRPr="00E871A0">
        <w:rPr>
          <w:rFonts w:ascii="Arial" w:hAnsi="Arial" w:cs="Arial"/>
        </w:rPr>
        <w:t>S</w:t>
      </w:r>
      <w:r w:rsidRPr="00E871A0">
        <w:rPr>
          <w:rFonts w:ascii="Arial" w:hAnsi="Arial" w:cs="Arial"/>
        </w:rPr>
        <w:t>ocial</w:t>
      </w:r>
      <w:r w:rsidR="00D50C21" w:rsidRPr="00E871A0">
        <w:rPr>
          <w:rFonts w:ascii="Arial" w:hAnsi="Arial" w:cs="Arial"/>
        </w:rPr>
        <w:t>.</w:t>
      </w:r>
      <w:r w:rsidR="00D51E46" w:rsidRPr="00E871A0">
        <w:rPr>
          <w:rFonts w:ascii="Arial" w:hAnsi="Arial" w:cs="Arial"/>
        </w:rPr>
        <w:t xml:space="preserve">  </w:t>
      </w:r>
    </w:p>
    <w:bookmarkEnd w:id="0"/>
    <w:p w14:paraId="580B2673" w14:textId="113E1113" w:rsidR="004B01AB" w:rsidRPr="00E871A0" w:rsidRDefault="004B01AB" w:rsidP="00CA501B">
      <w:pPr>
        <w:pStyle w:val="xm-400963454220592775xmsonormal"/>
        <w:rPr>
          <w:rFonts w:ascii="Arial" w:hAnsi="Arial" w:cs="Arial"/>
        </w:rPr>
      </w:pPr>
    </w:p>
    <w:p w14:paraId="57A49EDB" w14:textId="656DEEA3" w:rsidR="00860B89" w:rsidRPr="00E871A0" w:rsidRDefault="00860B89" w:rsidP="00CA501B">
      <w:pPr>
        <w:pStyle w:val="xm-400963454220592775xmsonormal"/>
        <w:rPr>
          <w:rFonts w:ascii="Arial" w:hAnsi="Arial" w:cs="Arial"/>
        </w:rPr>
      </w:pPr>
      <w:r w:rsidRPr="00E871A0">
        <w:rPr>
          <w:rFonts w:ascii="Arial" w:hAnsi="Arial" w:cs="Arial"/>
        </w:rPr>
        <w:t>Click the following link for age group assessment criteria:</w:t>
      </w:r>
    </w:p>
    <w:p w14:paraId="70DA9814" w14:textId="7BB97DFA" w:rsidR="008D5B54" w:rsidRPr="00E871A0" w:rsidRDefault="00FE7D22" w:rsidP="008D5B54">
      <w:pPr>
        <w:rPr>
          <w:rStyle w:val="Hyperlink"/>
          <w:rFonts w:ascii="Arial" w:eastAsia="Times New Roman" w:hAnsi="Arial" w:cs="Arial"/>
        </w:rPr>
      </w:pPr>
      <w:r w:rsidRPr="00E871A0">
        <w:rPr>
          <w:rFonts w:ascii="Arial" w:eastAsia="Times New Roman" w:hAnsi="Arial" w:cs="Arial"/>
        </w:rPr>
        <w:fldChar w:fldCharType="begin"/>
      </w:r>
      <w:r w:rsidRPr="00E871A0">
        <w:rPr>
          <w:rFonts w:ascii="Arial" w:eastAsia="Times New Roman" w:hAnsi="Arial" w:cs="Arial"/>
        </w:rPr>
        <w:instrText>HYPERLINK "https://winsloecharlottetownfc.ca/content/youth-team-assessments-2023"</w:instrText>
      </w:r>
      <w:r w:rsidRPr="00E871A0">
        <w:rPr>
          <w:rFonts w:ascii="Arial" w:eastAsia="Times New Roman" w:hAnsi="Arial" w:cs="Arial"/>
        </w:rPr>
      </w:r>
      <w:r w:rsidRPr="00E871A0">
        <w:rPr>
          <w:rFonts w:ascii="Arial" w:eastAsia="Times New Roman" w:hAnsi="Arial" w:cs="Arial"/>
        </w:rPr>
        <w:fldChar w:fldCharType="separate"/>
      </w:r>
      <w:r w:rsidR="006E4D86" w:rsidRPr="00E871A0">
        <w:rPr>
          <w:rStyle w:val="Hyperlink"/>
          <w:rFonts w:ascii="Arial" w:eastAsia="Times New Roman" w:hAnsi="Arial" w:cs="Arial"/>
        </w:rPr>
        <w:t>https://winsloecharlottetownfc.ca/content/youth-team-assessments-2023</w:t>
      </w:r>
    </w:p>
    <w:p w14:paraId="4E01F15E" w14:textId="42002ACC" w:rsidR="00FE7D22" w:rsidRPr="00E871A0" w:rsidRDefault="009A085E" w:rsidP="00AE7278">
      <w:pPr>
        <w:pStyle w:val="xm-400963454220592775xmsonormal"/>
        <w:rPr>
          <w:rFonts w:ascii="Arial" w:eastAsia="Times New Roman" w:hAnsi="Arial" w:cs="Arial"/>
        </w:rPr>
      </w:pPr>
      <w:r w:rsidRPr="00E871A0">
        <w:rPr>
          <w:rFonts w:ascii="Arial" w:hAnsi="Arial" w:cs="Arial"/>
          <w:noProof/>
        </w:rPr>
        <w:drawing>
          <wp:anchor distT="0" distB="0" distL="114300" distR="114300" simplePos="0" relativeHeight="251657728" behindDoc="0" locked="0" layoutInCell="1" allowOverlap="1" wp14:anchorId="4F32E867" wp14:editId="5B1C1540">
            <wp:simplePos x="0" y="0"/>
            <wp:positionH relativeFrom="column">
              <wp:posOffset>3161134</wp:posOffset>
            </wp:positionH>
            <wp:positionV relativeFrom="paragraph">
              <wp:posOffset>219710</wp:posOffset>
            </wp:positionV>
            <wp:extent cx="3242759" cy="1648106"/>
            <wp:effectExtent l="0" t="0" r="0" b="0"/>
            <wp:wrapSquare wrapText="bothSides"/>
            <wp:docPr id="7" name="Picture 6" descr="Chart&#10;&#10;Description automatically generated">
              <a:extLst xmlns:a="http://schemas.openxmlformats.org/drawingml/2006/main">
                <a:ext uri="{FF2B5EF4-FFF2-40B4-BE49-F238E27FC236}">
                  <a16:creationId xmlns:a16="http://schemas.microsoft.com/office/drawing/2014/main" id="{01FFFFEB-44A8-481D-8966-68710041C7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10;&#10;Description automatically generated">
                      <a:extLst>
                        <a:ext uri="{FF2B5EF4-FFF2-40B4-BE49-F238E27FC236}">
                          <a16:creationId xmlns:a16="http://schemas.microsoft.com/office/drawing/2014/main" id="{01FFFFEB-44A8-481D-8966-68710041C77E}"/>
                        </a:ext>
                      </a:extLst>
                    </pic:cNvPr>
                    <pic:cNvPicPr>
                      <a:picLocks noChangeAspect="1"/>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01FFFFEB-44A8-481D-8966-68710041C77E}"/>
                        </a:ext>
                      </a:extLst>
                    </a:blip>
                    <a:stretch>
                      <a:fillRect/>
                    </a:stretch>
                  </pic:blipFill>
                  <pic:spPr>
                    <a:xfrm>
                      <a:off x="0" y="0"/>
                      <a:ext cx="3242759" cy="1648106"/>
                    </a:xfrm>
                    <a:prstGeom prst="rect">
                      <a:avLst/>
                    </a:prstGeom>
                  </pic:spPr>
                </pic:pic>
              </a:graphicData>
            </a:graphic>
            <wp14:sizeRelH relativeFrom="margin">
              <wp14:pctWidth>0</wp14:pctWidth>
            </wp14:sizeRelH>
            <wp14:sizeRelV relativeFrom="margin">
              <wp14:pctHeight>0</wp14:pctHeight>
            </wp14:sizeRelV>
          </wp:anchor>
        </w:drawing>
      </w:r>
      <w:r w:rsidR="00FE7D22" w:rsidRPr="00E871A0">
        <w:rPr>
          <w:rFonts w:ascii="Arial" w:eastAsia="Times New Roman" w:hAnsi="Arial" w:cs="Arial"/>
        </w:rPr>
        <w:fldChar w:fldCharType="end"/>
      </w:r>
    </w:p>
    <w:p w14:paraId="19D4353E" w14:textId="472FF833" w:rsidR="007C2B51" w:rsidRPr="00E871A0" w:rsidRDefault="007C2B51" w:rsidP="00AE7278">
      <w:pPr>
        <w:pStyle w:val="xm-400963454220592775xmsonormal"/>
        <w:rPr>
          <w:rFonts w:ascii="Arial" w:hAnsi="Arial" w:cs="Arial"/>
        </w:rPr>
      </w:pPr>
    </w:p>
    <w:p w14:paraId="0E6A24D3" w14:textId="68A499EA" w:rsidR="00AE7278" w:rsidRPr="00E871A0" w:rsidRDefault="00D50C21" w:rsidP="00AE7278">
      <w:pPr>
        <w:pStyle w:val="xm-400963454220592775xmsonormal"/>
        <w:rPr>
          <w:rFonts w:ascii="Arial" w:hAnsi="Arial" w:cs="Arial"/>
        </w:rPr>
      </w:pPr>
      <w:r w:rsidRPr="00E871A0">
        <w:rPr>
          <w:rFonts w:ascii="Arial" w:hAnsi="Arial" w:cs="Arial"/>
        </w:rPr>
        <w:t>Looking forward to the sessions!</w:t>
      </w:r>
    </w:p>
    <w:p w14:paraId="6F143CA9" w14:textId="7CB4DFF1" w:rsidR="00FE7D22" w:rsidRPr="00E871A0" w:rsidRDefault="00FE7D22" w:rsidP="00AE7278">
      <w:pPr>
        <w:pStyle w:val="xm-400963454220592775xmsonormal"/>
        <w:rPr>
          <w:rFonts w:ascii="Arial" w:hAnsi="Arial" w:cs="Arial"/>
        </w:rPr>
      </w:pPr>
    </w:p>
    <w:p w14:paraId="0F19E783" w14:textId="77777777" w:rsidR="007C2B51" w:rsidRDefault="007C2B51" w:rsidP="00AE7278">
      <w:pPr>
        <w:pStyle w:val="xm-400963454220592775xmsonormal"/>
        <w:rPr>
          <w:rFonts w:ascii="Arial" w:hAnsi="Arial" w:cs="Arial"/>
        </w:rPr>
      </w:pPr>
    </w:p>
    <w:p w14:paraId="57C45B2F" w14:textId="7B2E50F9" w:rsidR="00452ED5" w:rsidRPr="00E871A0" w:rsidRDefault="00AE7278" w:rsidP="00E871A0">
      <w:pPr>
        <w:pStyle w:val="xm-400963454220592775xmsonormal"/>
        <w:spacing w:before="0" w:beforeAutospacing="0" w:after="0" w:afterAutospacing="0"/>
        <w:rPr>
          <w:rFonts w:ascii="Arial" w:hAnsi="Arial" w:cs="Arial"/>
        </w:rPr>
      </w:pPr>
      <w:proofErr w:type="spellStart"/>
      <w:r w:rsidRPr="00E871A0">
        <w:rPr>
          <w:rFonts w:ascii="Arial" w:hAnsi="Arial" w:cs="Arial"/>
        </w:rPr>
        <w:t>Winsloe</w:t>
      </w:r>
      <w:proofErr w:type="spellEnd"/>
      <w:r w:rsidRPr="00E871A0">
        <w:rPr>
          <w:rFonts w:ascii="Arial" w:hAnsi="Arial" w:cs="Arial"/>
        </w:rPr>
        <w:t xml:space="preserve"> Charlottetown Royal</w:t>
      </w:r>
      <w:r w:rsidR="00E871A0">
        <w:rPr>
          <w:rFonts w:ascii="Arial" w:hAnsi="Arial" w:cs="Arial"/>
        </w:rPr>
        <w:t>s FC</w:t>
      </w:r>
    </w:p>
    <w:p w14:paraId="133C5BEB" w14:textId="5B12D054" w:rsidR="00052A9C" w:rsidRDefault="00E871A0">
      <w:pPr>
        <w:rPr>
          <w:noProof/>
        </w:rPr>
      </w:pPr>
      <w:r w:rsidRPr="004F5DE9">
        <w:rPr>
          <w:noProof/>
          <w:sz w:val="24"/>
          <w:szCs w:val="24"/>
        </w:rPr>
        <w:lastRenderedPageBreak/>
        <w:drawing>
          <wp:anchor distT="0" distB="0" distL="114300" distR="114300" simplePos="0" relativeHeight="251661312" behindDoc="0" locked="0" layoutInCell="1" allowOverlap="1" wp14:anchorId="6D2ADDE0" wp14:editId="7E581967">
            <wp:simplePos x="0" y="0"/>
            <wp:positionH relativeFrom="margin">
              <wp:posOffset>2579370</wp:posOffset>
            </wp:positionH>
            <wp:positionV relativeFrom="paragraph">
              <wp:posOffset>-371475</wp:posOffset>
            </wp:positionV>
            <wp:extent cx="784860" cy="784860"/>
            <wp:effectExtent l="0" t="0" r="0" b="0"/>
            <wp:wrapSquare wrapText="bothSides"/>
            <wp:docPr id="1747957705" name="Picture 174795770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AEFA2" w14:textId="4390BF65" w:rsidR="00FA061C" w:rsidRDefault="00FA061C">
      <w:pPr>
        <w:rPr>
          <w:noProof/>
        </w:rPr>
      </w:pPr>
    </w:p>
    <w:p w14:paraId="7684B1A6" w14:textId="43FE80CB" w:rsidR="00FA061C" w:rsidRDefault="00C938BE">
      <w:r>
        <w:rPr>
          <w:noProof/>
        </w:rPr>
        <w:drawing>
          <wp:inline distT="0" distB="0" distL="0" distR="0" wp14:anchorId="159FBD45" wp14:editId="34FD0642">
            <wp:extent cx="5943600" cy="7130415"/>
            <wp:effectExtent l="0" t="0" r="0" b="0"/>
            <wp:docPr id="1134594029" name="Picture 1" descr="A table with a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94029" name="Picture 1" descr="A table with a schedu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7130415"/>
                    </a:xfrm>
                    <a:prstGeom prst="rect">
                      <a:avLst/>
                    </a:prstGeom>
                  </pic:spPr>
                </pic:pic>
              </a:graphicData>
            </a:graphic>
          </wp:inline>
        </w:drawing>
      </w:r>
    </w:p>
    <w:sectPr w:rsidR="00FA06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2C2F" w14:textId="77777777" w:rsidR="0084611C" w:rsidRDefault="0084611C" w:rsidP="00B07A11">
      <w:pPr>
        <w:spacing w:after="0" w:line="240" w:lineRule="auto"/>
      </w:pPr>
      <w:r>
        <w:separator/>
      </w:r>
    </w:p>
  </w:endnote>
  <w:endnote w:type="continuationSeparator" w:id="0">
    <w:p w14:paraId="341E6A2F" w14:textId="77777777" w:rsidR="0084611C" w:rsidRDefault="0084611C" w:rsidP="00B0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0D0B" w14:textId="77777777" w:rsidR="0084611C" w:rsidRDefault="0084611C" w:rsidP="00B07A11">
      <w:pPr>
        <w:spacing w:after="0" w:line="240" w:lineRule="auto"/>
      </w:pPr>
      <w:r>
        <w:separator/>
      </w:r>
    </w:p>
  </w:footnote>
  <w:footnote w:type="continuationSeparator" w:id="0">
    <w:p w14:paraId="3BA33738" w14:textId="77777777" w:rsidR="0084611C" w:rsidRDefault="0084611C" w:rsidP="00B0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FC3" w14:textId="4BEB6E20" w:rsidR="00B07A11" w:rsidRPr="00B07A11" w:rsidRDefault="00B07A11" w:rsidP="00B07A1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278"/>
    <w:rsid w:val="00011FDB"/>
    <w:rsid w:val="000157B0"/>
    <w:rsid w:val="00016C52"/>
    <w:rsid w:val="00024437"/>
    <w:rsid w:val="00052A9C"/>
    <w:rsid w:val="00067680"/>
    <w:rsid w:val="000F1151"/>
    <w:rsid w:val="00180A5C"/>
    <w:rsid w:val="001C5917"/>
    <w:rsid w:val="001E4836"/>
    <w:rsid w:val="00232F32"/>
    <w:rsid w:val="002A464E"/>
    <w:rsid w:val="002B0C8F"/>
    <w:rsid w:val="002B6D6E"/>
    <w:rsid w:val="002E49EF"/>
    <w:rsid w:val="00300D97"/>
    <w:rsid w:val="0030629E"/>
    <w:rsid w:val="003531D0"/>
    <w:rsid w:val="00354D05"/>
    <w:rsid w:val="003764AA"/>
    <w:rsid w:val="00395185"/>
    <w:rsid w:val="003A6865"/>
    <w:rsid w:val="003E3012"/>
    <w:rsid w:val="00407BBC"/>
    <w:rsid w:val="00416F17"/>
    <w:rsid w:val="004410E3"/>
    <w:rsid w:val="00452ED5"/>
    <w:rsid w:val="004B01AB"/>
    <w:rsid w:val="004F3783"/>
    <w:rsid w:val="004F5DE9"/>
    <w:rsid w:val="00505C9C"/>
    <w:rsid w:val="00526016"/>
    <w:rsid w:val="0056338D"/>
    <w:rsid w:val="005D363C"/>
    <w:rsid w:val="005F3519"/>
    <w:rsid w:val="0060738B"/>
    <w:rsid w:val="006177C9"/>
    <w:rsid w:val="006317AD"/>
    <w:rsid w:val="006323E0"/>
    <w:rsid w:val="006E4D86"/>
    <w:rsid w:val="00727CA1"/>
    <w:rsid w:val="00796560"/>
    <w:rsid w:val="007A581A"/>
    <w:rsid w:val="007C2B51"/>
    <w:rsid w:val="00815A44"/>
    <w:rsid w:val="00823FD5"/>
    <w:rsid w:val="0084611C"/>
    <w:rsid w:val="00853949"/>
    <w:rsid w:val="00860B89"/>
    <w:rsid w:val="008D5B54"/>
    <w:rsid w:val="0095562B"/>
    <w:rsid w:val="009652A7"/>
    <w:rsid w:val="00966613"/>
    <w:rsid w:val="0098015A"/>
    <w:rsid w:val="00982A2D"/>
    <w:rsid w:val="009A085E"/>
    <w:rsid w:val="009F1D0A"/>
    <w:rsid w:val="009F3A19"/>
    <w:rsid w:val="00A20921"/>
    <w:rsid w:val="00AB3C34"/>
    <w:rsid w:val="00AE7278"/>
    <w:rsid w:val="00AF5AFC"/>
    <w:rsid w:val="00B07A11"/>
    <w:rsid w:val="00B43462"/>
    <w:rsid w:val="00B53862"/>
    <w:rsid w:val="00BC59C2"/>
    <w:rsid w:val="00C27AE4"/>
    <w:rsid w:val="00C519CE"/>
    <w:rsid w:val="00C938BE"/>
    <w:rsid w:val="00CA501B"/>
    <w:rsid w:val="00CB2D22"/>
    <w:rsid w:val="00CF6444"/>
    <w:rsid w:val="00D32C4B"/>
    <w:rsid w:val="00D5029B"/>
    <w:rsid w:val="00D50C21"/>
    <w:rsid w:val="00D51E46"/>
    <w:rsid w:val="00DD6E36"/>
    <w:rsid w:val="00E34276"/>
    <w:rsid w:val="00E871A0"/>
    <w:rsid w:val="00E91D9D"/>
    <w:rsid w:val="00EB2A43"/>
    <w:rsid w:val="00EC5429"/>
    <w:rsid w:val="00EE0C06"/>
    <w:rsid w:val="00F04734"/>
    <w:rsid w:val="00F151EC"/>
    <w:rsid w:val="00F37CA0"/>
    <w:rsid w:val="00F41166"/>
    <w:rsid w:val="00F4645A"/>
    <w:rsid w:val="00F53269"/>
    <w:rsid w:val="00F54616"/>
    <w:rsid w:val="00FA061C"/>
    <w:rsid w:val="00FB4A54"/>
    <w:rsid w:val="00FE7D22"/>
    <w:rsid w:val="17AB7703"/>
    <w:rsid w:val="25B9214D"/>
    <w:rsid w:val="31D54780"/>
    <w:rsid w:val="68E85D1B"/>
    <w:rsid w:val="6968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B10"/>
  <w15:docId w15:val="{D62DF6AB-CE88-49AE-963E-BC471E7B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78"/>
    <w:pPr>
      <w:spacing w:before="100" w:beforeAutospacing="1" w:after="100" w:afterAutospacing="1" w:line="240" w:lineRule="auto"/>
    </w:pPr>
    <w:rPr>
      <w:rFonts w:ascii="Calibri" w:eastAsiaTheme="minorEastAsia" w:hAnsi="Calibri" w:cs="Calibri"/>
    </w:rPr>
  </w:style>
  <w:style w:type="paragraph" w:customStyle="1" w:styleId="xm-400963454220592775xmsonormal">
    <w:name w:val="x_m_-400963454220592775xmsonormal"/>
    <w:basedOn w:val="Normal"/>
    <w:uiPriority w:val="99"/>
    <w:semiHidden/>
    <w:rsid w:val="00AE7278"/>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B0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11"/>
  </w:style>
  <w:style w:type="paragraph" w:styleId="Footer">
    <w:name w:val="footer"/>
    <w:basedOn w:val="Normal"/>
    <w:link w:val="FooterChar"/>
    <w:uiPriority w:val="99"/>
    <w:unhideWhenUsed/>
    <w:rsid w:val="00B0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11"/>
  </w:style>
  <w:style w:type="character" w:styleId="Hyperlink">
    <w:name w:val="Hyperlink"/>
    <w:basedOn w:val="DefaultParagraphFont"/>
    <w:uiPriority w:val="99"/>
    <w:unhideWhenUsed/>
    <w:rsid w:val="008D5B54"/>
    <w:rPr>
      <w:color w:val="0000FF"/>
      <w:u w:val="single"/>
    </w:rPr>
  </w:style>
  <w:style w:type="character" w:styleId="FollowedHyperlink">
    <w:name w:val="FollowedHyperlink"/>
    <w:basedOn w:val="DefaultParagraphFont"/>
    <w:uiPriority w:val="99"/>
    <w:semiHidden/>
    <w:unhideWhenUsed/>
    <w:rsid w:val="006E4D86"/>
    <w:rPr>
      <w:color w:val="954F72" w:themeColor="followedHyperlink"/>
      <w:u w:val="single"/>
    </w:rPr>
  </w:style>
  <w:style w:type="character" w:styleId="UnresolvedMention">
    <w:name w:val="Unresolved Mention"/>
    <w:basedOn w:val="DefaultParagraphFont"/>
    <w:uiPriority w:val="99"/>
    <w:semiHidden/>
    <w:unhideWhenUsed/>
    <w:rsid w:val="006E4D86"/>
    <w:rPr>
      <w:color w:val="605E5C"/>
      <w:shd w:val="clear" w:color="auto" w:fill="E1DFDD"/>
    </w:rPr>
  </w:style>
  <w:style w:type="table" w:styleId="TableGrid">
    <w:name w:val="Table Grid"/>
    <w:basedOn w:val="TableNormal"/>
    <w:uiPriority w:val="39"/>
    <w:rsid w:val="00FA061C"/>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2150">
      <w:bodyDiv w:val="1"/>
      <w:marLeft w:val="0"/>
      <w:marRight w:val="0"/>
      <w:marTop w:val="0"/>
      <w:marBottom w:val="0"/>
      <w:divBdr>
        <w:top w:val="none" w:sz="0" w:space="0" w:color="auto"/>
        <w:left w:val="none" w:sz="0" w:space="0" w:color="auto"/>
        <w:bottom w:val="none" w:sz="0" w:space="0" w:color="auto"/>
        <w:right w:val="none" w:sz="0" w:space="0" w:color="auto"/>
      </w:divBdr>
    </w:div>
    <w:div w:id="647590539">
      <w:bodyDiv w:val="1"/>
      <w:marLeft w:val="0"/>
      <w:marRight w:val="0"/>
      <w:marTop w:val="0"/>
      <w:marBottom w:val="0"/>
      <w:divBdr>
        <w:top w:val="none" w:sz="0" w:space="0" w:color="auto"/>
        <w:left w:val="none" w:sz="0" w:space="0" w:color="auto"/>
        <w:bottom w:val="none" w:sz="0" w:space="0" w:color="auto"/>
        <w:right w:val="none" w:sz="0" w:space="0" w:color="auto"/>
      </w:divBdr>
    </w:div>
    <w:div w:id="180558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6EB8-7F1D-461F-A7AC-21BBE4F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Cameron</dc:creator>
  <cp:keywords/>
  <dc:description/>
  <cp:lastModifiedBy>Diego O</cp:lastModifiedBy>
  <cp:revision>4</cp:revision>
  <dcterms:created xsi:type="dcterms:W3CDTF">2023-04-10T14:24:00Z</dcterms:created>
  <dcterms:modified xsi:type="dcterms:W3CDTF">2024-03-05T14:57:00Z</dcterms:modified>
</cp:coreProperties>
</file>