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0047904"/>
        <w:docPartObj>
          <w:docPartGallery w:val="Cover Pages"/>
          <w:docPartUnique/>
        </w:docPartObj>
      </w:sdtPr>
      <w:sdtEndPr/>
      <w:sdtContent>
        <w:p w14:paraId="334F21CE" w14:textId="325801B1" w:rsidR="008B2B76" w:rsidRDefault="008B2B76">
          <w:r>
            <w:rPr>
              <w:noProof/>
              <w:lang w:val="en-US"/>
            </w:rPr>
            <mc:AlternateContent>
              <mc:Choice Requires="wpg">
                <w:drawing>
                  <wp:anchor distT="0" distB="0" distL="114300" distR="114300" simplePos="0" relativeHeight="251659264" behindDoc="0" locked="0" layoutInCell="1" allowOverlap="1" wp14:anchorId="47C5C2D3" wp14:editId="5AB5789C">
                    <wp:simplePos x="0" y="0"/>
                    <wp:positionH relativeFrom="page">
                      <wp:align>right</wp:align>
                    </wp:positionH>
                    <wp:positionV relativeFrom="page">
                      <wp:align>top</wp:align>
                    </wp:positionV>
                    <wp:extent cx="3173323" cy="10088880"/>
                    <wp:effectExtent l="0" t="0" r="0" b="7620"/>
                    <wp:wrapNone/>
                    <wp:docPr id="453" name="Group 453"/>
                    <wp:cNvGraphicFramePr/>
                    <a:graphic xmlns:a="http://schemas.openxmlformats.org/drawingml/2006/main">
                      <a:graphicData uri="http://schemas.microsoft.com/office/word/2010/wordprocessingGroup">
                        <wpg:wgp>
                          <wpg:cNvGrpSpPr/>
                          <wpg:grpSpPr>
                            <a:xfrm>
                              <a:off x="0" y="0"/>
                              <a:ext cx="3173329" cy="10088880"/>
                              <a:chOff x="0" y="0"/>
                              <a:chExt cx="3173323" cy="1008888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EF96141" w14:textId="76FC1493" w:rsidR="008B2B76" w:rsidRDefault="008B2B76">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83808" y="6738158"/>
                                <a:ext cx="3089515" cy="335072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50872CA" w14:textId="0AE5FEF2" w:rsidR="008B2B76" w:rsidRPr="008B2B76" w:rsidRDefault="0071684C">
                                      <w:pPr>
                                        <w:pStyle w:val="NoSpacing"/>
                                        <w:spacing w:line="360" w:lineRule="auto"/>
                                        <w:rPr>
                                          <w:color w:val="FFFFFF" w:themeColor="background1"/>
                                          <w:sz w:val="72"/>
                                          <w:szCs w:val="72"/>
                                        </w:rPr>
                                      </w:pPr>
                                      <w:r>
                                        <w:rPr>
                                          <w:color w:val="FFFFFF" w:themeColor="background1"/>
                                          <w:sz w:val="72"/>
                                          <w:szCs w:val="72"/>
                                        </w:rPr>
                                        <w:t>November 27 – April 5</w:t>
                                      </w:r>
                                      <w:r w:rsidR="008316FE">
                                        <w:rPr>
                                          <w:color w:val="FFFFFF" w:themeColor="background1"/>
                                          <w:sz w:val="72"/>
                                          <w:szCs w:val="72"/>
                                        </w:rPr>
                                        <w:t>, 2021</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302861D0" w14:textId="2542B140" w:rsidR="008B2B76" w:rsidRDefault="008B2B76">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83D2568" w14:textId="45BC0C22" w:rsidR="008B2B76" w:rsidRDefault="008B2B76">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5C2D3" id="Group 453" o:spid="_x0000_s1026" style="position:absolute;margin-left:198.65pt;margin-top:0;width:249.85pt;height:794.4pt;z-index:251659264;mso-position-horizontal:right;mso-position-horizontal-relative:page;mso-position-vertical:top;mso-position-vertical-relative:page" coordsize="31733,1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hcIA&#10;AADcAAAADwAAAGRycy9kb3ducmV2LnhtbERPy4rCMBTdC/5DuAPuNB1fSMcoOjAwgiA+QN1dkjtt&#10;sbmpTUbr35uF4PJw3tN5Y0txo9oXjhV89hIQxNqZgjMFh/1PdwLCB2SDpWNS8CAP81m7NcXUuDtv&#10;6bYLmYgh7FNUkIdQpVJ6nZNF33MVceT+XG0xRFhn0tR4j+G2lP0kGUuLBceGHCv6zklfdv9WwXF0&#10;KfRm1birfqzs+bRfrgdyqVTno1l8gQjUhLf45f41CobjOD+ei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6WFwgAAANwAAAAPAAAAAAAAAAAAAAAAAJgCAABkcnMvZG93&#10;bnJldi54bWxQSwUGAAAAAAQABAD1AAAAhwMAAAAA&#10;" fillcolor="#538135 [2409]"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EF96141" w14:textId="76FC1493" w:rsidR="008B2B76" w:rsidRDefault="008B2B76">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left:838;top:67381;width:30895;height:3350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72"/>
                                <w:szCs w:val="7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50872CA" w14:textId="0AE5FEF2" w:rsidR="008B2B76" w:rsidRPr="008B2B76" w:rsidRDefault="0071684C">
                                <w:pPr>
                                  <w:pStyle w:val="NoSpacing"/>
                                  <w:spacing w:line="360" w:lineRule="auto"/>
                                  <w:rPr>
                                    <w:color w:val="FFFFFF" w:themeColor="background1"/>
                                    <w:sz w:val="72"/>
                                    <w:szCs w:val="72"/>
                                  </w:rPr>
                                </w:pPr>
                                <w:r>
                                  <w:rPr>
                                    <w:color w:val="FFFFFF" w:themeColor="background1"/>
                                    <w:sz w:val="72"/>
                                    <w:szCs w:val="72"/>
                                  </w:rPr>
                                  <w:t>November 27 – April 5</w:t>
                                </w:r>
                                <w:r w:rsidR="008316FE">
                                  <w:rPr>
                                    <w:color w:val="FFFFFF" w:themeColor="background1"/>
                                    <w:sz w:val="72"/>
                                    <w:szCs w:val="72"/>
                                  </w:rPr>
                                  <w:t>, 2021</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302861D0" w14:textId="2542B140" w:rsidR="008B2B76" w:rsidRDefault="008B2B76">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83D2568" w14:textId="45BC0C22" w:rsidR="008B2B76" w:rsidRDefault="008B2B76">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val="en-US"/>
            </w:rPr>
            <mc:AlternateContent>
              <mc:Choice Requires="wps">
                <w:drawing>
                  <wp:anchor distT="0" distB="0" distL="114300" distR="114300" simplePos="0" relativeHeight="251661312" behindDoc="0" locked="0" layoutInCell="0" allowOverlap="1" wp14:anchorId="2E68487F" wp14:editId="71B1FA1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15AA70E" w14:textId="477D6D96" w:rsidR="008B2B76" w:rsidRDefault="008B2B76">
                                    <w:pPr>
                                      <w:pStyle w:val="NoSpacing"/>
                                      <w:jc w:val="right"/>
                                      <w:rPr>
                                        <w:color w:val="FFFFFF" w:themeColor="background1"/>
                                        <w:sz w:val="72"/>
                                        <w:szCs w:val="72"/>
                                      </w:rPr>
                                    </w:pPr>
                                    <w:r>
                                      <w:rPr>
                                        <w:color w:val="FFFFFF" w:themeColor="background1"/>
                                        <w:sz w:val="72"/>
                                        <w:szCs w:val="72"/>
                                      </w:rPr>
                                      <w:t>Return to Sport Resource Document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68487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15AA70E" w14:textId="477D6D96" w:rsidR="008B2B76" w:rsidRDefault="008B2B76">
                              <w:pPr>
                                <w:pStyle w:val="NoSpacing"/>
                                <w:jc w:val="right"/>
                                <w:rPr>
                                  <w:color w:val="FFFFFF" w:themeColor="background1"/>
                                  <w:sz w:val="72"/>
                                  <w:szCs w:val="72"/>
                                </w:rPr>
                              </w:pPr>
                              <w:r>
                                <w:rPr>
                                  <w:color w:val="FFFFFF" w:themeColor="background1"/>
                                  <w:sz w:val="72"/>
                                  <w:szCs w:val="72"/>
                                </w:rPr>
                                <w:t>Return to Sport Resource Document</w:t>
                              </w:r>
                            </w:p>
                          </w:sdtContent>
                        </w:sdt>
                      </w:txbxContent>
                    </v:textbox>
                    <w10:wrap anchorx="page" anchory="page"/>
                  </v:rect>
                </w:pict>
              </mc:Fallback>
            </mc:AlternateContent>
          </w:r>
        </w:p>
        <w:p w14:paraId="41FE79D4" w14:textId="204C835B" w:rsidR="008B2B76" w:rsidRDefault="008B2B76">
          <w:r>
            <w:rPr>
              <w:noProof/>
              <w:lang w:val="en-US"/>
            </w:rPr>
            <w:drawing>
              <wp:anchor distT="0" distB="0" distL="114300" distR="114300" simplePos="0" relativeHeight="251660288" behindDoc="0" locked="0" layoutInCell="0" allowOverlap="1" wp14:anchorId="53D428E9" wp14:editId="11170461">
                <wp:simplePos x="0" y="0"/>
                <wp:positionH relativeFrom="page">
                  <wp:posOffset>3128322</wp:posOffset>
                </wp:positionH>
                <wp:positionV relativeFrom="page">
                  <wp:posOffset>3181350</wp:posOffset>
                </wp:positionV>
                <wp:extent cx="3702695" cy="3702695"/>
                <wp:effectExtent l="95250" t="114300" r="88265" b="10731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702695" cy="3702695"/>
                        </a:xfrm>
                        <a:prstGeom prst="rect">
                          <a:avLst/>
                        </a:prstGeom>
                        <a:ln w="12700">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br w:type="page"/>
          </w:r>
        </w:p>
      </w:sdtContent>
    </w:sdt>
    <w:sdt>
      <w:sdtPr>
        <w:rPr>
          <w:rFonts w:asciiTheme="minorHAnsi" w:eastAsiaTheme="minorHAnsi" w:hAnsiTheme="minorHAnsi" w:cstheme="minorBidi"/>
          <w:color w:val="4472C4" w:themeColor="accent5"/>
          <w:sz w:val="22"/>
          <w:szCs w:val="22"/>
          <w:lang w:val="en-CA"/>
        </w:rPr>
        <w:id w:val="-5746391"/>
        <w:docPartObj>
          <w:docPartGallery w:val="Table of Contents"/>
          <w:docPartUnique/>
        </w:docPartObj>
      </w:sdtPr>
      <w:sdtEndPr>
        <w:rPr>
          <w:b/>
          <w:bCs/>
          <w:noProof/>
          <w:color w:val="auto"/>
        </w:rPr>
      </w:sdtEndPr>
      <w:sdtContent>
        <w:p w14:paraId="02E5E626" w14:textId="1B97360D" w:rsidR="00D82994" w:rsidRPr="00E3324F" w:rsidRDefault="00D82994" w:rsidP="00D82994">
          <w:pPr>
            <w:pStyle w:val="TOCHeading"/>
            <w:rPr>
              <w:color w:val="4472C4" w:themeColor="accent5"/>
              <w:sz w:val="24"/>
              <w:szCs w:val="24"/>
            </w:rPr>
          </w:pPr>
          <w:r w:rsidRPr="00E3324F">
            <w:rPr>
              <w:color w:val="4472C4" w:themeColor="accent5"/>
              <w:sz w:val="24"/>
              <w:szCs w:val="24"/>
            </w:rPr>
            <w:t>Table of Content</w:t>
          </w:r>
          <w:r w:rsidR="001757C3">
            <w:rPr>
              <w:color w:val="4472C4" w:themeColor="accent5"/>
              <w:sz w:val="24"/>
              <w:szCs w:val="24"/>
            </w:rPr>
            <w:t>s</w:t>
          </w:r>
        </w:p>
        <w:p w14:paraId="166B54ED" w14:textId="4B87C413" w:rsidR="00260D15" w:rsidRDefault="00D82994">
          <w:pPr>
            <w:pStyle w:val="TOC1"/>
            <w:tabs>
              <w:tab w:val="right" w:leader="dot" w:pos="9350"/>
            </w:tabs>
            <w:rPr>
              <w:noProof/>
            </w:rPr>
          </w:pPr>
          <w:r>
            <w:fldChar w:fldCharType="begin"/>
          </w:r>
          <w:r>
            <w:instrText xml:space="preserve"> TOC \o "1-3" \h \z \u </w:instrText>
          </w:r>
          <w:r>
            <w:fldChar w:fldCharType="separate"/>
          </w:r>
          <w:hyperlink w:anchor="_Toc42882946" w:history="1">
            <w:r w:rsidR="00260D15" w:rsidRPr="00A75F6D">
              <w:rPr>
                <w:rStyle w:val="Hyperlink"/>
                <w:noProof/>
              </w:rPr>
              <w:t>Legal Disclaimer</w:t>
            </w:r>
            <w:r w:rsidR="00260D15">
              <w:rPr>
                <w:noProof/>
                <w:webHidden/>
              </w:rPr>
              <w:tab/>
            </w:r>
            <w:r w:rsidR="00260D15">
              <w:rPr>
                <w:noProof/>
                <w:webHidden/>
              </w:rPr>
              <w:fldChar w:fldCharType="begin"/>
            </w:r>
            <w:r w:rsidR="00260D15">
              <w:rPr>
                <w:noProof/>
                <w:webHidden/>
              </w:rPr>
              <w:instrText xml:space="preserve"> PAGEREF _Toc42882946 \h </w:instrText>
            </w:r>
            <w:r w:rsidR="00260D15">
              <w:rPr>
                <w:noProof/>
                <w:webHidden/>
              </w:rPr>
            </w:r>
            <w:r w:rsidR="00260D15">
              <w:rPr>
                <w:noProof/>
                <w:webHidden/>
              </w:rPr>
              <w:fldChar w:fldCharType="separate"/>
            </w:r>
            <w:r w:rsidR="0046343F">
              <w:rPr>
                <w:noProof/>
                <w:webHidden/>
              </w:rPr>
              <w:t>2</w:t>
            </w:r>
            <w:r w:rsidR="00260D15">
              <w:rPr>
                <w:noProof/>
                <w:webHidden/>
              </w:rPr>
              <w:fldChar w:fldCharType="end"/>
            </w:r>
          </w:hyperlink>
        </w:p>
        <w:p w14:paraId="5107F9E0" w14:textId="77777777" w:rsidR="00B86DE6" w:rsidRDefault="00B86DE6" w:rsidP="00B86DE6">
          <w:r w:rsidRPr="00B86DE6">
            <w:rPr>
              <w:rStyle w:val="Hyperlink"/>
              <w:noProof/>
            </w:rPr>
            <w:t>WPC COVID-19 Acknowledgement of Risks Form</w:t>
          </w:r>
        </w:p>
        <w:p w14:paraId="2EA5D5A6" w14:textId="07F51E14" w:rsidR="00260D15" w:rsidRDefault="004D0E84">
          <w:pPr>
            <w:pStyle w:val="TOC1"/>
            <w:tabs>
              <w:tab w:val="right" w:leader="dot" w:pos="9350"/>
            </w:tabs>
            <w:rPr>
              <w:rFonts w:eastAsiaTheme="minorEastAsia"/>
              <w:noProof/>
              <w:lang w:eastAsia="en-CA"/>
            </w:rPr>
          </w:pPr>
          <w:hyperlink w:anchor="_Toc42882947" w:history="1">
            <w:r w:rsidR="00260D15" w:rsidRPr="00A75F6D">
              <w:rPr>
                <w:rStyle w:val="Hyperlink"/>
                <w:noProof/>
              </w:rPr>
              <w:t>Return to Aquatics – Principles for a safe return to sport framework</w:t>
            </w:r>
            <w:r w:rsidR="00260D15">
              <w:rPr>
                <w:noProof/>
                <w:webHidden/>
              </w:rPr>
              <w:tab/>
            </w:r>
            <w:r w:rsidR="00260D15">
              <w:rPr>
                <w:noProof/>
                <w:webHidden/>
              </w:rPr>
              <w:fldChar w:fldCharType="begin"/>
            </w:r>
            <w:r w:rsidR="00260D15">
              <w:rPr>
                <w:noProof/>
                <w:webHidden/>
              </w:rPr>
              <w:instrText xml:space="preserve"> PAGEREF _Toc42882947 \h </w:instrText>
            </w:r>
            <w:r w:rsidR="00260D15">
              <w:rPr>
                <w:noProof/>
                <w:webHidden/>
              </w:rPr>
            </w:r>
            <w:r w:rsidR="00260D15">
              <w:rPr>
                <w:noProof/>
                <w:webHidden/>
              </w:rPr>
              <w:fldChar w:fldCharType="separate"/>
            </w:r>
            <w:r w:rsidR="0046343F">
              <w:rPr>
                <w:noProof/>
                <w:webHidden/>
              </w:rPr>
              <w:t>3</w:t>
            </w:r>
            <w:r w:rsidR="00260D15">
              <w:rPr>
                <w:noProof/>
                <w:webHidden/>
              </w:rPr>
              <w:fldChar w:fldCharType="end"/>
            </w:r>
          </w:hyperlink>
        </w:p>
        <w:p w14:paraId="2B021B12" w14:textId="77B64E81" w:rsidR="00260D15" w:rsidRDefault="004D0E84">
          <w:pPr>
            <w:pStyle w:val="TOC1"/>
            <w:tabs>
              <w:tab w:val="right" w:leader="dot" w:pos="9350"/>
            </w:tabs>
            <w:rPr>
              <w:rFonts w:eastAsiaTheme="minorEastAsia"/>
              <w:noProof/>
              <w:lang w:eastAsia="en-CA"/>
            </w:rPr>
          </w:pPr>
          <w:hyperlink w:anchor="_Toc42882948" w:history="1">
            <w:r w:rsidR="00260D15" w:rsidRPr="00A75F6D">
              <w:rPr>
                <w:rStyle w:val="Hyperlink"/>
                <w:rFonts w:cstheme="minorHAnsi"/>
                <w:noProof/>
              </w:rPr>
              <w:t>Overarching Health, Medical and Safety Information and Considerations:</w:t>
            </w:r>
            <w:r w:rsidR="00260D15">
              <w:rPr>
                <w:noProof/>
                <w:webHidden/>
              </w:rPr>
              <w:tab/>
            </w:r>
            <w:r w:rsidR="00260D15">
              <w:rPr>
                <w:noProof/>
                <w:webHidden/>
              </w:rPr>
              <w:fldChar w:fldCharType="begin"/>
            </w:r>
            <w:r w:rsidR="00260D15">
              <w:rPr>
                <w:noProof/>
                <w:webHidden/>
              </w:rPr>
              <w:instrText xml:space="preserve"> PAGEREF _Toc42882948 \h </w:instrText>
            </w:r>
            <w:r w:rsidR="00260D15">
              <w:rPr>
                <w:noProof/>
                <w:webHidden/>
              </w:rPr>
            </w:r>
            <w:r w:rsidR="00260D15">
              <w:rPr>
                <w:noProof/>
                <w:webHidden/>
              </w:rPr>
              <w:fldChar w:fldCharType="separate"/>
            </w:r>
            <w:r w:rsidR="0046343F">
              <w:rPr>
                <w:noProof/>
                <w:webHidden/>
              </w:rPr>
              <w:t>4</w:t>
            </w:r>
            <w:r w:rsidR="00260D15">
              <w:rPr>
                <w:noProof/>
                <w:webHidden/>
              </w:rPr>
              <w:fldChar w:fldCharType="end"/>
            </w:r>
          </w:hyperlink>
        </w:p>
        <w:p w14:paraId="0AD54C3F" w14:textId="4A42A5F2" w:rsidR="00260D15" w:rsidRDefault="004D0E84">
          <w:pPr>
            <w:pStyle w:val="TOC2"/>
            <w:tabs>
              <w:tab w:val="right" w:leader="dot" w:pos="9350"/>
            </w:tabs>
            <w:rPr>
              <w:rFonts w:eastAsiaTheme="minorEastAsia"/>
              <w:noProof/>
              <w:lang w:eastAsia="en-CA"/>
            </w:rPr>
          </w:pPr>
          <w:hyperlink w:anchor="_Toc42882949" w:history="1">
            <w:r w:rsidR="00260D15" w:rsidRPr="00A75F6D">
              <w:rPr>
                <w:rStyle w:val="Hyperlink"/>
                <w:rFonts w:cstheme="minorHAnsi"/>
                <w:noProof/>
              </w:rPr>
              <w:t>General info about COVID-19 and Aquatics</w:t>
            </w:r>
            <w:r w:rsidR="00260D15">
              <w:rPr>
                <w:noProof/>
                <w:webHidden/>
              </w:rPr>
              <w:tab/>
            </w:r>
            <w:r w:rsidR="00260D15">
              <w:rPr>
                <w:noProof/>
                <w:webHidden/>
              </w:rPr>
              <w:fldChar w:fldCharType="begin"/>
            </w:r>
            <w:r w:rsidR="00260D15">
              <w:rPr>
                <w:noProof/>
                <w:webHidden/>
              </w:rPr>
              <w:instrText xml:space="preserve"> PAGEREF _Toc42882949 \h </w:instrText>
            </w:r>
            <w:r w:rsidR="00260D15">
              <w:rPr>
                <w:noProof/>
                <w:webHidden/>
              </w:rPr>
            </w:r>
            <w:r w:rsidR="00260D15">
              <w:rPr>
                <w:noProof/>
                <w:webHidden/>
              </w:rPr>
              <w:fldChar w:fldCharType="separate"/>
            </w:r>
            <w:r w:rsidR="0046343F">
              <w:rPr>
                <w:noProof/>
                <w:webHidden/>
              </w:rPr>
              <w:t>4</w:t>
            </w:r>
            <w:r w:rsidR="00260D15">
              <w:rPr>
                <w:noProof/>
                <w:webHidden/>
              </w:rPr>
              <w:fldChar w:fldCharType="end"/>
            </w:r>
          </w:hyperlink>
        </w:p>
        <w:p w14:paraId="33DAC409" w14:textId="531D943C" w:rsidR="00260D15" w:rsidRDefault="004D0E84">
          <w:pPr>
            <w:pStyle w:val="TOC2"/>
            <w:tabs>
              <w:tab w:val="right" w:leader="dot" w:pos="9350"/>
            </w:tabs>
            <w:rPr>
              <w:rFonts w:eastAsiaTheme="minorEastAsia"/>
              <w:noProof/>
              <w:lang w:eastAsia="en-CA"/>
            </w:rPr>
          </w:pPr>
          <w:hyperlink w:anchor="_Toc42882950" w:history="1">
            <w:r w:rsidR="00260D15" w:rsidRPr="00A75F6D">
              <w:rPr>
                <w:rStyle w:val="Hyperlink"/>
                <w:rFonts w:cstheme="minorHAnsi"/>
                <w:noProof/>
              </w:rPr>
              <w:t>Health Monitoring</w:t>
            </w:r>
            <w:r w:rsidR="00260D15">
              <w:rPr>
                <w:noProof/>
                <w:webHidden/>
              </w:rPr>
              <w:tab/>
            </w:r>
            <w:r w:rsidR="00260D15">
              <w:rPr>
                <w:noProof/>
                <w:webHidden/>
              </w:rPr>
              <w:fldChar w:fldCharType="begin"/>
            </w:r>
            <w:r w:rsidR="00260D15">
              <w:rPr>
                <w:noProof/>
                <w:webHidden/>
              </w:rPr>
              <w:instrText xml:space="preserve"> PAGEREF _Toc42882950 \h </w:instrText>
            </w:r>
            <w:r w:rsidR="00260D15">
              <w:rPr>
                <w:noProof/>
                <w:webHidden/>
              </w:rPr>
            </w:r>
            <w:r w:rsidR="00260D15">
              <w:rPr>
                <w:noProof/>
                <w:webHidden/>
              </w:rPr>
              <w:fldChar w:fldCharType="separate"/>
            </w:r>
            <w:r w:rsidR="0046343F">
              <w:rPr>
                <w:noProof/>
                <w:webHidden/>
              </w:rPr>
              <w:t>5</w:t>
            </w:r>
            <w:r w:rsidR="00260D15">
              <w:rPr>
                <w:noProof/>
                <w:webHidden/>
              </w:rPr>
              <w:fldChar w:fldCharType="end"/>
            </w:r>
          </w:hyperlink>
        </w:p>
        <w:p w14:paraId="6A9F5B1E" w14:textId="3E89037B" w:rsidR="00260D15" w:rsidRDefault="004D0E84">
          <w:pPr>
            <w:pStyle w:val="TOC2"/>
            <w:tabs>
              <w:tab w:val="right" w:leader="dot" w:pos="9350"/>
            </w:tabs>
            <w:rPr>
              <w:rFonts w:eastAsiaTheme="minorEastAsia"/>
              <w:noProof/>
              <w:lang w:eastAsia="en-CA"/>
            </w:rPr>
          </w:pPr>
          <w:hyperlink w:anchor="_Toc42882951" w:history="1">
            <w:r w:rsidR="00260D15" w:rsidRPr="00A75F6D">
              <w:rPr>
                <w:rStyle w:val="Hyperlink"/>
                <w:rFonts w:cstheme="minorHAnsi"/>
                <w:noProof/>
              </w:rPr>
              <w:t>Returning to Training following a positive COVID-19 test</w:t>
            </w:r>
            <w:r w:rsidR="00260D15">
              <w:rPr>
                <w:noProof/>
                <w:webHidden/>
              </w:rPr>
              <w:tab/>
            </w:r>
            <w:r w:rsidR="00260D15">
              <w:rPr>
                <w:noProof/>
                <w:webHidden/>
              </w:rPr>
              <w:fldChar w:fldCharType="begin"/>
            </w:r>
            <w:r w:rsidR="00260D15">
              <w:rPr>
                <w:noProof/>
                <w:webHidden/>
              </w:rPr>
              <w:instrText xml:space="preserve"> PAGEREF _Toc42882951 \h </w:instrText>
            </w:r>
            <w:r w:rsidR="00260D15">
              <w:rPr>
                <w:noProof/>
                <w:webHidden/>
              </w:rPr>
            </w:r>
            <w:r w:rsidR="00260D15">
              <w:rPr>
                <w:noProof/>
                <w:webHidden/>
              </w:rPr>
              <w:fldChar w:fldCharType="separate"/>
            </w:r>
            <w:r w:rsidR="0046343F">
              <w:rPr>
                <w:noProof/>
                <w:webHidden/>
              </w:rPr>
              <w:t>5</w:t>
            </w:r>
            <w:r w:rsidR="00260D15">
              <w:rPr>
                <w:noProof/>
                <w:webHidden/>
              </w:rPr>
              <w:fldChar w:fldCharType="end"/>
            </w:r>
          </w:hyperlink>
        </w:p>
        <w:p w14:paraId="7E778388" w14:textId="3B58152F" w:rsidR="00260D15" w:rsidRDefault="004D0E84">
          <w:pPr>
            <w:pStyle w:val="TOC2"/>
            <w:tabs>
              <w:tab w:val="right" w:leader="dot" w:pos="9350"/>
            </w:tabs>
            <w:rPr>
              <w:rFonts w:eastAsiaTheme="minorEastAsia"/>
              <w:noProof/>
              <w:lang w:eastAsia="en-CA"/>
            </w:rPr>
          </w:pPr>
          <w:hyperlink w:anchor="_Toc42882952" w:history="1">
            <w:r w:rsidR="00260D15" w:rsidRPr="00A75F6D">
              <w:rPr>
                <w:rStyle w:val="Hyperlink"/>
                <w:rFonts w:cstheme="minorHAnsi"/>
                <w:noProof/>
              </w:rPr>
              <w:t>Home Isolation Recommendations</w:t>
            </w:r>
            <w:r w:rsidR="00260D15">
              <w:rPr>
                <w:noProof/>
                <w:webHidden/>
              </w:rPr>
              <w:tab/>
            </w:r>
            <w:r w:rsidR="00260D15">
              <w:rPr>
                <w:noProof/>
                <w:webHidden/>
              </w:rPr>
              <w:fldChar w:fldCharType="begin"/>
            </w:r>
            <w:r w:rsidR="00260D15">
              <w:rPr>
                <w:noProof/>
                <w:webHidden/>
              </w:rPr>
              <w:instrText xml:space="preserve"> PAGEREF _Toc42882952 \h </w:instrText>
            </w:r>
            <w:r w:rsidR="00260D15">
              <w:rPr>
                <w:noProof/>
                <w:webHidden/>
              </w:rPr>
            </w:r>
            <w:r w:rsidR="00260D15">
              <w:rPr>
                <w:noProof/>
                <w:webHidden/>
              </w:rPr>
              <w:fldChar w:fldCharType="separate"/>
            </w:r>
            <w:r w:rsidR="0046343F">
              <w:rPr>
                <w:noProof/>
                <w:webHidden/>
              </w:rPr>
              <w:t>5</w:t>
            </w:r>
            <w:r w:rsidR="00260D15">
              <w:rPr>
                <w:noProof/>
                <w:webHidden/>
              </w:rPr>
              <w:fldChar w:fldCharType="end"/>
            </w:r>
          </w:hyperlink>
        </w:p>
        <w:p w14:paraId="49FDFF5A" w14:textId="1E42F172" w:rsidR="00260D15" w:rsidRDefault="004D0E84">
          <w:pPr>
            <w:pStyle w:val="TOC2"/>
            <w:tabs>
              <w:tab w:val="right" w:leader="dot" w:pos="9350"/>
            </w:tabs>
            <w:rPr>
              <w:rFonts w:eastAsiaTheme="minorEastAsia"/>
              <w:noProof/>
              <w:lang w:eastAsia="en-CA"/>
            </w:rPr>
          </w:pPr>
          <w:hyperlink w:anchor="_Toc42882953" w:history="1">
            <w:r w:rsidR="00260D15" w:rsidRPr="00A75F6D">
              <w:rPr>
                <w:rStyle w:val="Hyperlink"/>
                <w:rFonts w:cstheme="minorHAnsi"/>
                <w:noProof/>
              </w:rPr>
              <w:t>Physical Distancing</w:t>
            </w:r>
            <w:r w:rsidR="00260D15">
              <w:rPr>
                <w:noProof/>
                <w:webHidden/>
              </w:rPr>
              <w:tab/>
            </w:r>
            <w:r w:rsidR="00260D15">
              <w:rPr>
                <w:noProof/>
                <w:webHidden/>
              </w:rPr>
              <w:fldChar w:fldCharType="begin"/>
            </w:r>
            <w:r w:rsidR="00260D15">
              <w:rPr>
                <w:noProof/>
                <w:webHidden/>
              </w:rPr>
              <w:instrText xml:space="preserve"> PAGEREF _Toc42882953 \h </w:instrText>
            </w:r>
            <w:r w:rsidR="00260D15">
              <w:rPr>
                <w:noProof/>
                <w:webHidden/>
              </w:rPr>
            </w:r>
            <w:r w:rsidR="00260D15">
              <w:rPr>
                <w:noProof/>
                <w:webHidden/>
              </w:rPr>
              <w:fldChar w:fldCharType="separate"/>
            </w:r>
            <w:r w:rsidR="0046343F">
              <w:rPr>
                <w:noProof/>
                <w:webHidden/>
              </w:rPr>
              <w:t>6</w:t>
            </w:r>
            <w:r w:rsidR="00260D15">
              <w:rPr>
                <w:noProof/>
                <w:webHidden/>
              </w:rPr>
              <w:fldChar w:fldCharType="end"/>
            </w:r>
          </w:hyperlink>
        </w:p>
        <w:p w14:paraId="3039FEC8" w14:textId="30A3D3BD" w:rsidR="00260D15" w:rsidRDefault="004D0E84">
          <w:pPr>
            <w:pStyle w:val="TOC2"/>
            <w:tabs>
              <w:tab w:val="right" w:leader="dot" w:pos="9350"/>
            </w:tabs>
            <w:rPr>
              <w:rFonts w:eastAsiaTheme="minorEastAsia"/>
              <w:noProof/>
              <w:lang w:eastAsia="en-CA"/>
            </w:rPr>
          </w:pPr>
          <w:hyperlink w:anchor="_Toc42882954" w:history="1">
            <w:r w:rsidR="00260D15" w:rsidRPr="00A75F6D">
              <w:rPr>
                <w:rStyle w:val="Hyperlink"/>
                <w:rFonts w:cstheme="minorHAnsi"/>
                <w:noProof/>
              </w:rPr>
              <w:t>Hand and Personal Hygiene</w:t>
            </w:r>
            <w:r w:rsidR="00260D15">
              <w:rPr>
                <w:noProof/>
                <w:webHidden/>
              </w:rPr>
              <w:tab/>
            </w:r>
            <w:r w:rsidR="00260D15">
              <w:rPr>
                <w:noProof/>
                <w:webHidden/>
              </w:rPr>
              <w:fldChar w:fldCharType="begin"/>
            </w:r>
            <w:r w:rsidR="00260D15">
              <w:rPr>
                <w:noProof/>
                <w:webHidden/>
              </w:rPr>
              <w:instrText xml:space="preserve"> PAGEREF _Toc42882954 \h </w:instrText>
            </w:r>
            <w:r w:rsidR="00260D15">
              <w:rPr>
                <w:noProof/>
                <w:webHidden/>
              </w:rPr>
            </w:r>
            <w:r w:rsidR="00260D15">
              <w:rPr>
                <w:noProof/>
                <w:webHidden/>
              </w:rPr>
              <w:fldChar w:fldCharType="separate"/>
            </w:r>
            <w:r w:rsidR="0046343F">
              <w:rPr>
                <w:noProof/>
                <w:webHidden/>
              </w:rPr>
              <w:t>7</w:t>
            </w:r>
            <w:r w:rsidR="00260D15">
              <w:rPr>
                <w:noProof/>
                <w:webHidden/>
              </w:rPr>
              <w:fldChar w:fldCharType="end"/>
            </w:r>
          </w:hyperlink>
        </w:p>
        <w:p w14:paraId="3BF00564" w14:textId="5A13D001" w:rsidR="00260D15" w:rsidRDefault="004D0E84">
          <w:pPr>
            <w:pStyle w:val="TOC2"/>
            <w:tabs>
              <w:tab w:val="right" w:leader="dot" w:pos="9350"/>
            </w:tabs>
            <w:rPr>
              <w:rFonts w:eastAsiaTheme="minorEastAsia"/>
              <w:noProof/>
              <w:lang w:eastAsia="en-CA"/>
            </w:rPr>
          </w:pPr>
          <w:hyperlink w:anchor="_Toc42882955" w:history="1">
            <w:r w:rsidR="00260D15" w:rsidRPr="00A75F6D">
              <w:rPr>
                <w:rStyle w:val="Hyperlink"/>
                <w:rFonts w:cstheme="minorHAnsi"/>
                <w:noProof/>
              </w:rPr>
              <w:t>Use of Equipment</w:t>
            </w:r>
            <w:r w:rsidR="00260D15">
              <w:rPr>
                <w:noProof/>
                <w:webHidden/>
              </w:rPr>
              <w:tab/>
            </w:r>
            <w:r w:rsidR="00260D15">
              <w:rPr>
                <w:noProof/>
                <w:webHidden/>
              </w:rPr>
              <w:fldChar w:fldCharType="begin"/>
            </w:r>
            <w:r w:rsidR="00260D15">
              <w:rPr>
                <w:noProof/>
                <w:webHidden/>
              </w:rPr>
              <w:instrText xml:space="preserve"> PAGEREF _Toc42882955 \h </w:instrText>
            </w:r>
            <w:r w:rsidR="00260D15">
              <w:rPr>
                <w:noProof/>
                <w:webHidden/>
              </w:rPr>
            </w:r>
            <w:r w:rsidR="00260D15">
              <w:rPr>
                <w:noProof/>
                <w:webHidden/>
              </w:rPr>
              <w:fldChar w:fldCharType="separate"/>
            </w:r>
            <w:r w:rsidR="0046343F">
              <w:rPr>
                <w:noProof/>
                <w:webHidden/>
              </w:rPr>
              <w:t>8</w:t>
            </w:r>
            <w:r w:rsidR="00260D15">
              <w:rPr>
                <w:noProof/>
                <w:webHidden/>
              </w:rPr>
              <w:fldChar w:fldCharType="end"/>
            </w:r>
          </w:hyperlink>
        </w:p>
        <w:p w14:paraId="020B92CA" w14:textId="334C426D" w:rsidR="00260D15" w:rsidRDefault="004D0E84">
          <w:pPr>
            <w:pStyle w:val="TOC2"/>
            <w:tabs>
              <w:tab w:val="right" w:leader="dot" w:pos="9350"/>
            </w:tabs>
            <w:rPr>
              <w:rFonts w:eastAsiaTheme="minorEastAsia"/>
              <w:noProof/>
              <w:lang w:eastAsia="en-CA"/>
            </w:rPr>
          </w:pPr>
          <w:hyperlink w:anchor="_Toc42882956" w:history="1">
            <w:r w:rsidR="00260D15" w:rsidRPr="00A75F6D">
              <w:rPr>
                <w:rStyle w:val="Hyperlink"/>
                <w:rFonts w:cstheme="minorHAnsi"/>
                <w:noProof/>
              </w:rPr>
              <w:t>Safe Sport</w:t>
            </w:r>
            <w:r w:rsidR="00260D15">
              <w:rPr>
                <w:noProof/>
                <w:webHidden/>
              </w:rPr>
              <w:tab/>
            </w:r>
            <w:r w:rsidR="00260D15">
              <w:rPr>
                <w:noProof/>
                <w:webHidden/>
              </w:rPr>
              <w:fldChar w:fldCharType="begin"/>
            </w:r>
            <w:r w:rsidR="00260D15">
              <w:rPr>
                <w:noProof/>
                <w:webHidden/>
              </w:rPr>
              <w:instrText xml:space="preserve"> PAGEREF _Toc42882956 \h </w:instrText>
            </w:r>
            <w:r w:rsidR="00260D15">
              <w:rPr>
                <w:noProof/>
                <w:webHidden/>
              </w:rPr>
            </w:r>
            <w:r w:rsidR="00260D15">
              <w:rPr>
                <w:noProof/>
                <w:webHidden/>
              </w:rPr>
              <w:fldChar w:fldCharType="separate"/>
            </w:r>
            <w:r w:rsidR="0046343F">
              <w:rPr>
                <w:noProof/>
                <w:webHidden/>
              </w:rPr>
              <w:t>8</w:t>
            </w:r>
            <w:r w:rsidR="00260D15">
              <w:rPr>
                <w:noProof/>
                <w:webHidden/>
              </w:rPr>
              <w:fldChar w:fldCharType="end"/>
            </w:r>
          </w:hyperlink>
        </w:p>
        <w:p w14:paraId="110B1179" w14:textId="163FE583" w:rsidR="00260D15" w:rsidRPr="001757C3" w:rsidRDefault="001757C3">
          <w:pPr>
            <w:pStyle w:val="TOC1"/>
            <w:tabs>
              <w:tab w:val="right" w:leader="dot" w:pos="9350"/>
            </w:tabs>
            <w:rPr>
              <w:rStyle w:val="Hyperlink"/>
              <w:rFonts w:eastAsiaTheme="minorEastAsia"/>
              <w:noProof/>
              <w:lang w:eastAsia="en-CA"/>
            </w:rPr>
          </w:pPr>
          <w:r>
            <w:rPr>
              <w:noProof/>
            </w:rPr>
            <w:fldChar w:fldCharType="begin"/>
          </w:r>
          <w:r>
            <w:rPr>
              <w:noProof/>
            </w:rPr>
            <w:instrText xml:space="preserve"> HYPERLINK  \l "_Return_to_Sport" </w:instrText>
          </w:r>
          <w:r>
            <w:rPr>
              <w:noProof/>
            </w:rPr>
            <w:fldChar w:fldCharType="separate"/>
          </w:r>
          <w:r w:rsidR="00260D15" w:rsidRPr="001757C3">
            <w:rPr>
              <w:rStyle w:val="Hyperlink"/>
              <w:noProof/>
            </w:rPr>
            <w:t>Return to Sport – Water Polo Training Guidelines</w:t>
          </w:r>
          <w:r w:rsidR="00260D15" w:rsidRPr="001757C3">
            <w:rPr>
              <w:rStyle w:val="Hyperlink"/>
              <w:noProof/>
              <w:webHidden/>
            </w:rPr>
            <w:tab/>
          </w:r>
          <w:r w:rsidR="00260D15" w:rsidRPr="001757C3">
            <w:rPr>
              <w:rStyle w:val="Hyperlink"/>
              <w:noProof/>
              <w:webHidden/>
            </w:rPr>
            <w:fldChar w:fldCharType="begin"/>
          </w:r>
          <w:r w:rsidR="00260D15" w:rsidRPr="001757C3">
            <w:rPr>
              <w:rStyle w:val="Hyperlink"/>
              <w:noProof/>
              <w:webHidden/>
            </w:rPr>
            <w:instrText xml:space="preserve"> PAGEREF _Toc42882957 \h </w:instrText>
          </w:r>
          <w:r w:rsidR="00260D15" w:rsidRPr="001757C3">
            <w:rPr>
              <w:rStyle w:val="Hyperlink"/>
              <w:noProof/>
              <w:webHidden/>
            </w:rPr>
          </w:r>
          <w:r w:rsidR="00260D15" w:rsidRPr="001757C3">
            <w:rPr>
              <w:rStyle w:val="Hyperlink"/>
              <w:noProof/>
              <w:webHidden/>
            </w:rPr>
            <w:fldChar w:fldCharType="separate"/>
          </w:r>
          <w:r w:rsidR="0046343F">
            <w:rPr>
              <w:rStyle w:val="Hyperlink"/>
              <w:noProof/>
              <w:webHidden/>
            </w:rPr>
            <w:t>9</w:t>
          </w:r>
          <w:r w:rsidR="00260D15" w:rsidRPr="001757C3">
            <w:rPr>
              <w:rStyle w:val="Hyperlink"/>
              <w:noProof/>
              <w:webHidden/>
            </w:rPr>
            <w:fldChar w:fldCharType="end"/>
          </w:r>
        </w:p>
        <w:p w14:paraId="24D98C5E" w14:textId="26B21DC0" w:rsidR="00D82994" w:rsidRDefault="001757C3" w:rsidP="00B86DE6">
          <w:pPr>
            <w:tabs>
              <w:tab w:val="left" w:pos="3888"/>
            </w:tabs>
          </w:pPr>
          <w:r>
            <w:rPr>
              <w:noProof/>
            </w:rPr>
            <w:fldChar w:fldCharType="end"/>
          </w:r>
          <w:r w:rsidR="00D82994">
            <w:rPr>
              <w:b/>
              <w:bCs/>
              <w:noProof/>
            </w:rPr>
            <w:fldChar w:fldCharType="end"/>
          </w:r>
        </w:p>
      </w:sdtContent>
    </w:sdt>
    <w:p w14:paraId="0DED8A0D" w14:textId="77777777" w:rsidR="00D82994" w:rsidRDefault="00D82994" w:rsidP="00D82994">
      <w:pPr>
        <w:jc w:val="center"/>
      </w:pPr>
      <w:r>
        <w:t>***</w:t>
      </w:r>
    </w:p>
    <w:p w14:paraId="0763E09F" w14:textId="77777777" w:rsidR="00C114E2" w:rsidRDefault="002E0368" w:rsidP="002E0368">
      <w:pPr>
        <w:jc w:val="center"/>
        <w:rPr>
          <w:rStyle w:val="Emphasis"/>
          <w:color w:val="0E101A"/>
        </w:rPr>
      </w:pPr>
      <w:r>
        <w:rPr>
          <w:rStyle w:val="Emphasis"/>
          <w:color w:val="0E101A"/>
        </w:rPr>
        <w:t>Thank you to Swimming Canada Natation in particular, as well as Canada Artistic Swimming and Diving Plongeon Canada, for their help in creating this document.</w:t>
      </w:r>
    </w:p>
    <w:p w14:paraId="495FD872" w14:textId="54815447" w:rsidR="00A47EF2" w:rsidRPr="002E0368" w:rsidRDefault="00C114E2" w:rsidP="002E0368">
      <w:pPr>
        <w:jc w:val="center"/>
        <w:rPr>
          <w:i/>
          <w:sz w:val="32"/>
          <w:szCs w:val="32"/>
        </w:rPr>
      </w:pPr>
      <w:r>
        <w:rPr>
          <w:rStyle w:val="Emphasis"/>
          <w:color w:val="0E101A"/>
        </w:rPr>
        <w:t xml:space="preserve">Water Polo Saskatchewan presents this document to its membership as a Return to Play reference document in accordance with the National Sport Organization Water Polo Canada, the Government of Saskatchewan, and its Chief Medical Officer. </w:t>
      </w:r>
      <w:r w:rsidR="00A47EF2">
        <w:br w:type="page"/>
      </w:r>
    </w:p>
    <w:p w14:paraId="62999989" w14:textId="03B22D2B" w:rsidR="00E06B45" w:rsidRPr="00E3324F" w:rsidRDefault="007E5D7E" w:rsidP="007E5D7E">
      <w:pPr>
        <w:pStyle w:val="Heading1"/>
        <w:rPr>
          <w:color w:val="4472C4" w:themeColor="accent5"/>
        </w:rPr>
      </w:pPr>
      <w:bookmarkStart w:id="0" w:name="_Toc42882946"/>
      <w:r w:rsidRPr="00E3324F">
        <w:rPr>
          <w:color w:val="4472C4" w:themeColor="accent5"/>
        </w:rPr>
        <w:lastRenderedPageBreak/>
        <w:t>Legal Disclaimer</w:t>
      </w:r>
      <w:bookmarkEnd w:id="0"/>
      <w:r w:rsidRPr="00E3324F">
        <w:rPr>
          <w:color w:val="4472C4" w:themeColor="accent5"/>
        </w:rPr>
        <w:t xml:space="preserve"> </w:t>
      </w:r>
    </w:p>
    <w:p w14:paraId="5968F7B1" w14:textId="77777777" w:rsidR="00CA6DB2" w:rsidRDefault="00CA6DB2" w:rsidP="00CA6DB2">
      <w:pPr>
        <w:shd w:val="clear" w:color="auto" w:fill="FFFFFF"/>
        <w:jc w:val="both"/>
        <w:rPr>
          <w:b/>
          <w:bCs/>
          <w:color w:val="232323"/>
          <w:lang w:eastAsia="fr-CA"/>
        </w:rPr>
      </w:pPr>
    </w:p>
    <w:p w14:paraId="6E9ACFE9" w14:textId="18527C36" w:rsidR="00CA6DB2" w:rsidRDefault="00CA6DB2" w:rsidP="00F80C6F">
      <w:pPr>
        <w:shd w:val="clear" w:color="auto" w:fill="FFFFFF"/>
        <w:jc w:val="both"/>
        <w:rPr>
          <w:color w:val="000000"/>
          <w:lang w:eastAsia="fr-CA"/>
        </w:rPr>
      </w:pPr>
      <w:r>
        <w:rPr>
          <w:color w:val="232323"/>
          <w:lang w:eastAsia="fr-CA"/>
        </w:rPr>
        <w:t xml:space="preserve">This document is provided on an "as is" basis and for information purpose only. </w:t>
      </w:r>
      <w:bookmarkStart w:id="1" w:name="_Hlk41639052"/>
      <w:r>
        <w:rPr>
          <w:color w:val="232323"/>
          <w:lang w:eastAsia="fr-CA"/>
        </w:rPr>
        <w:t xml:space="preserve">Water polo Canada </w:t>
      </w:r>
      <w:bookmarkEnd w:id="1"/>
      <w:r w:rsidR="00B86DE6">
        <w:rPr>
          <w:color w:val="232323"/>
          <w:lang w:eastAsia="fr-CA"/>
        </w:rPr>
        <w:t>and Water Polo Saskatchewan make</w:t>
      </w:r>
      <w:r>
        <w:rPr>
          <w:color w:val="232323"/>
          <w:lang w:eastAsia="fr-CA"/>
        </w:rPr>
        <w:t xml:space="preserve"> no representations or warranties of any kind, express or implied, as to the direct, inferred or implicit information, directives, recommendations included in this document. To the full extent permissible by applicable laws, Water polo Canada </w:t>
      </w:r>
      <w:r w:rsidR="00B86DE6">
        <w:rPr>
          <w:color w:val="232323"/>
          <w:lang w:eastAsia="fr-CA"/>
        </w:rPr>
        <w:t>and Water Polo Saskatchewan disclaim</w:t>
      </w:r>
      <w:r>
        <w:rPr>
          <w:color w:val="232323"/>
          <w:lang w:eastAsia="fr-CA"/>
        </w:rPr>
        <w:t xml:space="preserve"> all warranties, express or implied, including but not limited to, implied warranties related to </w:t>
      </w:r>
      <w:r>
        <w:rPr>
          <w:color w:val="000000"/>
          <w:lang w:eastAsia="fr-CA"/>
        </w:rPr>
        <w:t xml:space="preserve">the quality, accuracy, truth, timeliness, sequence, completeness, merchantability, fitness for a particular purpose, non-infringement, or continued availability of this document. </w:t>
      </w:r>
    </w:p>
    <w:p w14:paraId="2B0FE6D3" w14:textId="0E0DE53E" w:rsidR="00CA6DB2" w:rsidRDefault="00CA6DB2" w:rsidP="00F80C6F">
      <w:pPr>
        <w:shd w:val="clear" w:color="auto" w:fill="FFFFFF"/>
        <w:jc w:val="both"/>
        <w:rPr>
          <w:color w:val="232323"/>
          <w:lang w:eastAsia="fr-CA"/>
        </w:rPr>
      </w:pPr>
      <w:r>
        <w:rPr>
          <w:color w:val="232323"/>
          <w:lang w:eastAsia="fr-CA"/>
        </w:rPr>
        <w:t>Water polo Canada</w:t>
      </w:r>
      <w:r w:rsidR="00B86DE6">
        <w:rPr>
          <w:color w:val="232323"/>
          <w:lang w:eastAsia="fr-CA"/>
        </w:rPr>
        <w:t xml:space="preserve"> and Water Polo Saskatchewan</w:t>
      </w:r>
      <w:r>
        <w:rPr>
          <w:color w:val="232323"/>
          <w:lang w:eastAsia="fr-CA"/>
        </w:rPr>
        <w:t xml:space="preserve"> shall not be liable for any damages of any kind arising from the use of this document including but not limited to direct, indirect, incidental punitive and consequential damages related to the return to training or competition in Water</w:t>
      </w:r>
      <w:r w:rsidR="00C114E2">
        <w:rPr>
          <w:color w:val="232323"/>
          <w:lang w:eastAsia="fr-CA"/>
        </w:rPr>
        <w:t xml:space="preserve"> </w:t>
      </w:r>
      <w:r>
        <w:rPr>
          <w:color w:val="232323"/>
          <w:lang w:eastAsia="fr-CA"/>
        </w:rPr>
        <w:t>polo. The participant in Water</w:t>
      </w:r>
      <w:r w:rsidR="00C114E2">
        <w:rPr>
          <w:color w:val="232323"/>
          <w:lang w:eastAsia="fr-CA"/>
        </w:rPr>
        <w:t xml:space="preserve"> </w:t>
      </w:r>
      <w:r>
        <w:rPr>
          <w:color w:val="232323"/>
          <w:lang w:eastAsia="fr-CA"/>
        </w:rPr>
        <w:t xml:space="preserve">polo accepts to use this document and the information herein contained at his or her own risks. </w:t>
      </w:r>
    </w:p>
    <w:p w14:paraId="35B23760" w14:textId="53087728" w:rsidR="00CA6DB2" w:rsidRPr="00CA6DB2" w:rsidRDefault="00CA6DB2" w:rsidP="00F80C6F">
      <w:pPr>
        <w:shd w:val="clear" w:color="auto" w:fill="FFFFFF"/>
        <w:jc w:val="both"/>
        <w:rPr>
          <w:color w:val="232323"/>
          <w:lang w:eastAsia="fr-CA"/>
        </w:rPr>
      </w:pPr>
      <w:r>
        <w:rPr>
          <w:color w:val="232323"/>
          <w:lang w:eastAsia="fr-CA"/>
        </w:rPr>
        <w:t xml:space="preserve">The participant in Waterpolo declares that he or she is entirely and solely responsible for the use of this document and the information herein contained, for his or her return to sport and for following public health directives as prescribed by the municipal, provincial and federal health authorities applicable to his or her context and place of practice of the sport. </w:t>
      </w:r>
    </w:p>
    <w:p w14:paraId="11032F66" w14:textId="6E288862" w:rsidR="00CA6DB2" w:rsidRDefault="00CA6DB2" w:rsidP="00F80C6F">
      <w:pPr>
        <w:shd w:val="clear" w:color="auto" w:fill="FFFFFF"/>
        <w:jc w:val="both"/>
        <w:rPr>
          <w:color w:val="000000"/>
          <w:lang w:eastAsia="fr-CA"/>
        </w:rPr>
      </w:pPr>
      <w:r>
        <w:rPr>
          <w:color w:val="000000"/>
          <w:lang w:eastAsia="fr-CA"/>
        </w:rPr>
        <w:t>The participant in Waterpolo agrees to indemnify and holds Water polo Canada</w:t>
      </w:r>
      <w:r w:rsidR="00B86DE6">
        <w:rPr>
          <w:color w:val="000000"/>
          <w:lang w:eastAsia="fr-CA"/>
        </w:rPr>
        <w:t xml:space="preserve"> and Water Polo Saskatchewan</w:t>
      </w:r>
      <w:r>
        <w:rPr>
          <w:color w:val="000000"/>
          <w:lang w:eastAsia="fr-CA"/>
        </w:rPr>
        <w:t xml:space="preserve"> harmless from any and all losses, damages, liability and costs resulting directly or indirectly from any claim or demand against Water polo arising out of or related to the accuracy or completeness of the document, his or her use of the document or information herein contained or his or her violation of the present conditions or any applicable laws and regulations. </w:t>
      </w:r>
    </w:p>
    <w:p w14:paraId="09EFE6D1" w14:textId="4CF04F23" w:rsidR="00B86DE6" w:rsidRPr="00B86DE6" w:rsidRDefault="00B86DE6" w:rsidP="00B86DE6">
      <w:r w:rsidRPr="00B86DE6">
        <w:rPr>
          <w:b/>
          <w:color w:val="000000"/>
          <w:lang w:eastAsia="fr-CA"/>
        </w:rPr>
        <w:t>Water Polo participant must complete and sign the</w:t>
      </w:r>
      <w:r>
        <w:rPr>
          <w:color w:val="000000"/>
          <w:lang w:eastAsia="fr-CA"/>
        </w:rPr>
        <w:t xml:space="preserve"> </w:t>
      </w:r>
      <w:hyperlink w:anchor="COVID_Acknowledgement_of_Risks_Form" w:history="1">
        <w:r w:rsidRPr="00D27AD6">
          <w:rPr>
            <w:rStyle w:val="Hyperlink"/>
            <w:noProof/>
          </w:rPr>
          <w:t>WPC COVID-19 Acknowledgement of Risks Form</w:t>
        </w:r>
      </w:hyperlink>
      <w:r>
        <w:t xml:space="preserve"> </w:t>
      </w:r>
      <w:r w:rsidRPr="00B86DE6">
        <w:rPr>
          <w:b/>
        </w:rPr>
        <w:t>accessible online.</w:t>
      </w:r>
      <w:r>
        <w:t xml:space="preserve"> </w:t>
      </w:r>
    </w:p>
    <w:p w14:paraId="0C559C01" w14:textId="77777777" w:rsidR="00CA6DB2" w:rsidRPr="00CA6DB2" w:rsidRDefault="00CA6DB2" w:rsidP="00CA6DB2"/>
    <w:p w14:paraId="64BF533E" w14:textId="77777777" w:rsidR="00E06B45" w:rsidRDefault="00E06B45">
      <w:pPr>
        <w:rPr>
          <w:rFonts w:asciiTheme="majorHAnsi" w:eastAsiaTheme="majorEastAsia" w:hAnsiTheme="majorHAnsi" w:cstheme="majorBidi"/>
          <w:color w:val="2E74B5" w:themeColor="accent1" w:themeShade="BF"/>
          <w:sz w:val="32"/>
          <w:szCs w:val="32"/>
        </w:rPr>
      </w:pPr>
      <w:r>
        <w:br w:type="page"/>
      </w:r>
    </w:p>
    <w:p w14:paraId="30A86E74" w14:textId="0FC0D6E4" w:rsidR="00A85165" w:rsidRPr="00E3324F" w:rsidRDefault="00ED513F" w:rsidP="000516EF">
      <w:pPr>
        <w:pStyle w:val="Heading1"/>
        <w:spacing w:before="0" w:line="240" w:lineRule="auto"/>
        <w:rPr>
          <w:color w:val="4472C4" w:themeColor="accent5"/>
        </w:rPr>
      </w:pPr>
      <w:bookmarkStart w:id="2" w:name="_Toc42882947"/>
      <w:r w:rsidRPr="00E3324F">
        <w:rPr>
          <w:color w:val="4472C4" w:themeColor="accent5"/>
        </w:rPr>
        <w:t>Return to Aquatics – Principles for a safe return to sport framework</w:t>
      </w:r>
      <w:bookmarkEnd w:id="2"/>
    </w:p>
    <w:p w14:paraId="7400A0DF" w14:textId="77777777" w:rsidR="00ED513F" w:rsidRDefault="00ED513F" w:rsidP="000516EF">
      <w:pPr>
        <w:spacing w:after="0" w:line="240" w:lineRule="auto"/>
        <w:jc w:val="both"/>
      </w:pPr>
    </w:p>
    <w:p w14:paraId="372E695A" w14:textId="77777777" w:rsidR="00ED513F" w:rsidRPr="003B2EB7" w:rsidRDefault="00ED513F" w:rsidP="000516EF">
      <w:pPr>
        <w:spacing w:after="0" w:line="240" w:lineRule="auto"/>
        <w:jc w:val="both"/>
        <w:rPr>
          <w:rFonts w:cstheme="minorHAnsi"/>
        </w:rPr>
      </w:pPr>
      <w:r w:rsidRPr="003B2EB7">
        <w:rPr>
          <w:rFonts w:cstheme="minorHAnsi"/>
        </w:rPr>
        <w:t>The four Aquatics Canada sport organizations (Canada Artistic Swimming, Diving Plongeon Canada, Swimming Canada and Water Polo Canada) are committed to a safe and healthy return to the pool for all aquatic sport participants.  To that end, the four sports have created a joint working group to share information, best practices and align in our shared belief that a safe return is possible, and that the health of our communities remains our top priority.</w:t>
      </w:r>
    </w:p>
    <w:p w14:paraId="0DF77D79" w14:textId="77777777" w:rsidR="000516EF" w:rsidRPr="003B2EB7" w:rsidRDefault="000516EF" w:rsidP="000516EF">
      <w:pPr>
        <w:spacing w:after="0" w:line="240" w:lineRule="auto"/>
        <w:jc w:val="both"/>
        <w:rPr>
          <w:rFonts w:cstheme="minorHAnsi"/>
        </w:rPr>
      </w:pPr>
    </w:p>
    <w:p w14:paraId="0A8C75FE" w14:textId="77777777" w:rsidR="00ED513F" w:rsidRPr="003B2EB7" w:rsidRDefault="00ED513F" w:rsidP="000516EF">
      <w:pPr>
        <w:spacing w:after="0" w:line="240" w:lineRule="auto"/>
        <w:jc w:val="both"/>
        <w:rPr>
          <w:rFonts w:cstheme="minorHAnsi"/>
        </w:rPr>
      </w:pPr>
      <w:r w:rsidRPr="003B2EB7">
        <w:rPr>
          <w:rFonts w:cstheme="minorHAnsi"/>
        </w:rPr>
        <w:t>Each organization has developed its own sport specific return to sport framework.  The tenets of each plan are consistent and follow all current public health information.  These include a commitment to physical distancing at all stages of training, equipment cleanliness, hygiene, health monitoring, safe sport and on-going communication.</w:t>
      </w:r>
    </w:p>
    <w:p w14:paraId="6A95385C" w14:textId="77777777" w:rsidR="000516EF" w:rsidRPr="003B2EB7" w:rsidRDefault="000516EF" w:rsidP="000516EF">
      <w:pPr>
        <w:spacing w:after="0" w:line="240" w:lineRule="auto"/>
        <w:jc w:val="both"/>
        <w:rPr>
          <w:rFonts w:cstheme="minorHAnsi"/>
        </w:rPr>
      </w:pPr>
    </w:p>
    <w:p w14:paraId="49975203" w14:textId="242FB38C" w:rsidR="00ED513F" w:rsidRPr="003B2EB7" w:rsidRDefault="00ED513F" w:rsidP="000516EF">
      <w:pPr>
        <w:spacing w:after="0" w:line="240" w:lineRule="auto"/>
        <w:jc w:val="both"/>
        <w:rPr>
          <w:rFonts w:cstheme="minorHAnsi"/>
        </w:rPr>
      </w:pPr>
      <w:r w:rsidRPr="003B2EB7">
        <w:rPr>
          <w:rFonts w:cstheme="minorHAnsi"/>
        </w:rPr>
        <w:t>Sport is valued by Canadians and is a proven mechanism to strengthen, unite and build Canadian communities.  Aquatic sports and our athletes are looked at as role models not only in the sport community but in the country at large.</w:t>
      </w:r>
      <w:r w:rsidR="0016626C" w:rsidRPr="003B2EB7">
        <w:rPr>
          <w:rFonts w:cstheme="minorHAnsi"/>
        </w:rPr>
        <w:t xml:space="preserve"> </w:t>
      </w:r>
      <w:r w:rsidRPr="003B2EB7">
        <w:rPr>
          <w:rFonts w:cstheme="minorHAnsi"/>
        </w:rPr>
        <w:t>Our return to sport/work can show a way forward and can help Canadian communities re-unite. A safe return to the pool is critical to this process.</w:t>
      </w:r>
    </w:p>
    <w:p w14:paraId="67DB2BB1" w14:textId="77777777" w:rsidR="000516EF" w:rsidRPr="003B2EB7" w:rsidRDefault="000516EF" w:rsidP="000516EF">
      <w:pPr>
        <w:spacing w:after="0" w:line="240" w:lineRule="auto"/>
        <w:jc w:val="both"/>
        <w:rPr>
          <w:rFonts w:cstheme="minorHAnsi"/>
        </w:rPr>
      </w:pPr>
    </w:p>
    <w:p w14:paraId="53BFEB14" w14:textId="77777777" w:rsidR="00A8595E" w:rsidRPr="003B2EB7" w:rsidRDefault="00ED513F" w:rsidP="00A8595E">
      <w:pPr>
        <w:spacing w:after="0" w:line="240" w:lineRule="auto"/>
        <w:jc w:val="both"/>
        <w:rPr>
          <w:rFonts w:cstheme="minorHAnsi"/>
        </w:rPr>
      </w:pPr>
      <w:r w:rsidRPr="003B2EB7">
        <w:rPr>
          <w:rFonts w:cstheme="minorHAnsi"/>
        </w:rPr>
        <w:t xml:space="preserve">Since the onset of the COVID-19 pandemic, the collective aquatics community has had to significantly adapt its routines and activities in order to prioritize the health and </w:t>
      </w:r>
      <w:r w:rsidR="0016626C" w:rsidRPr="003B2EB7">
        <w:rPr>
          <w:rFonts w:cstheme="minorHAnsi"/>
        </w:rPr>
        <w:t>wellbeing</w:t>
      </w:r>
      <w:r w:rsidRPr="003B2EB7">
        <w:rPr>
          <w:rFonts w:cstheme="minorHAnsi"/>
        </w:rPr>
        <w:t xml:space="preserve"> of Canadians as a whole.  Aquatics Canada would like to thank everyone in the aquatics community for their leadership and commitment to flattening the curve.  While it has been difficult to step away from the pool, our efforts have played an important part in combatting the pandemic.</w:t>
      </w:r>
    </w:p>
    <w:p w14:paraId="11B2CFEC" w14:textId="77777777" w:rsidR="00A8595E" w:rsidRPr="003B2EB7" w:rsidRDefault="00A8595E" w:rsidP="00A8595E">
      <w:pPr>
        <w:spacing w:after="0" w:line="240" w:lineRule="auto"/>
        <w:jc w:val="both"/>
        <w:rPr>
          <w:rFonts w:cstheme="minorHAnsi"/>
        </w:rPr>
      </w:pPr>
    </w:p>
    <w:p w14:paraId="13DF5260" w14:textId="77777777" w:rsidR="00A8595E" w:rsidRPr="003B2EB7" w:rsidRDefault="00A8595E" w:rsidP="00A8595E">
      <w:pPr>
        <w:spacing w:after="0" w:line="240" w:lineRule="auto"/>
        <w:jc w:val="both"/>
        <w:rPr>
          <w:rFonts w:cstheme="minorHAnsi"/>
        </w:rPr>
      </w:pPr>
    </w:p>
    <w:p w14:paraId="21C3269C" w14:textId="77777777" w:rsidR="00A8595E" w:rsidRPr="00E3324F" w:rsidRDefault="00ED513F" w:rsidP="00A8595E">
      <w:pPr>
        <w:spacing w:after="0" w:line="240" w:lineRule="auto"/>
        <w:jc w:val="both"/>
        <w:rPr>
          <w:rFonts w:cstheme="minorHAnsi"/>
          <w:color w:val="4472C4" w:themeColor="accent5"/>
        </w:rPr>
      </w:pPr>
      <w:r w:rsidRPr="00E3324F">
        <w:rPr>
          <w:rFonts w:cstheme="minorHAnsi"/>
          <w:color w:val="4472C4" w:themeColor="accent5"/>
          <w:lang w:val="en-US"/>
        </w:rPr>
        <w:t>Establishing the Principles of Return to Sport</w:t>
      </w:r>
    </w:p>
    <w:p w14:paraId="44917944" w14:textId="77777777" w:rsidR="00A8595E" w:rsidRPr="003B2EB7" w:rsidRDefault="00A8595E" w:rsidP="00A8595E">
      <w:pPr>
        <w:spacing w:after="0" w:line="240" w:lineRule="auto"/>
        <w:jc w:val="both"/>
        <w:rPr>
          <w:rFonts w:cstheme="minorHAnsi"/>
        </w:rPr>
      </w:pPr>
    </w:p>
    <w:p w14:paraId="61050F1D" w14:textId="77777777" w:rsidR="00A8595E" w:rsidRPr="003B2EB7" w:rsidRDefault="00ED513F" w:rsidP="00A8595E">
      <w:pPr>
        <w:spacing w:after="0" w:line="240" w:lineRule="auto"/>
        <w:jc w:val="both"/>
        <w:rPr>
          <w:rFonts w:cstheme="minorHAnsi"/>
        </w:rPr>
      </w:pPr>
      <w:r w:rsidRPr="003B2EB7">
        <w:rPr>
          <w:rFonts w:cstheme="minorHAnsi"/>
          <w:lang w:val="en-US"/>
        </w:rPr>
        <w:t xml:space="preserve">According to the Centre for Disease Control (USA), there is no evidence that COVID-19 can be spread to humans through swimming pools. COVID-19 has a fragile lipid outer membrane and is therefore highly susceptible to elimination by soaps and oxidants, such as chlorine. Proper maintenance and disinfection with Chlorine or Bromine should inactivate the virus (CDC 2020). </w:t>
      </w:r>
    </w:p>
    <w:p w14:paraId="1D2A67FD" w14:textId="77777777" w:rsidR="00A8595E" w:rsidRPr="003B2EB7" w:rsidRDefault="00A8595E" w:rsidP="00A8595E">
      <w:pPr>
        <w:spacing w:after="0" w:line="240" w:lineRule="auto"/>
        <w:jc w:val="both"/>
        <w:rPr>
          <w:rFonts w:cstheme="minorHAnsi"/>
        </w:rPr>
      </w:pPr>
    </w:p>
    <w:p w14:paraId="1EB197C3" w14:textId="1A21C90B" w:rsidR="00ED513F" w:rsidRPr="003B2EB7" w:rsidRDefault="00ED513F" w:rsidP="00A8595E">
      <w:pPr>
        <w:spacing w:after="0" w:line="240" w:lineRule="auto"/>
        <w:jc w:val="both"/>
        <w:rPr>
          <w:rFonts w:cstheme="minorHAnsi"/>
        </w:rPr>
      </w:pPr>
      <w:r w:rsidRPr="003B2EB7">
        <w:rPr>
          <w:rFonts w:cstheme="minorHAnsi"/>
          <w:lang w:val="en-US"/>
        </w:rPr>
        <w:t>A return to sport must strictly adhere to the policies and procedures outlined by provincial and municipal governments and public health agencies that have been established to ensure a safe environment for all. The aquatic sports joint working group has agreed on a number of key principles that will form the foundation of the return to our respective sports.  These principles include:</w:t>
      </w:r>
    </w:p>
    <w:p w14:paraId="79A02478" w14:textId="77777777" w:rsidR="000516EF" w:rsidRPr="003B2EB7" w:rsidRDefault="000516EF" w:rsidP="000516EF">
      <w:pPr>
        <w:spacing w:after="0" w:line="240" w:lineRule="auto"/>
        <w:jc w:val="both"/>
        <w:rPr>
          <w:rFonts w:cstheme="minorHAnsi"/>
          <w:b/>
          <w:lang w:val="en-US"/>
        </w:rPr>
      </w:pPr>
    </w:p>
    <w:p w14:paraId="1E17DD32" w14:textId="0E1EDA82" w:rsidR="00ED513F" w:rsidRDefault="00ED513F" w:rsidP="000516EF">
      <w:pPr>
        <w:spacing w:after="0" w:line="240" w:lineRule="auto"/>
        <w:jc w:val="both"/>
        <w:rPr>
          <w:rFonts w:cstheme="minorHAnsi"/>
          <w:color w:val="000000"/>
        </w:rPr>
      </w:pPr>
      <w:r w:rsidRPr="003B2EB7">
        <w:rPr>
          <w:rFonts w:cstheme="minorHAnsi"/>
          <w:b/>
          <w:lang w:val="en-US"/>
        </w:rPr>
        <w:t>Physical Distancing:</w:t>
      </w:r>
      <w:r w:rsidRPr="003B2EB7">
        <w:rPr>
          <w:rFonts w:cstheme="minorHAnsi"/>
          <w:lang w:val="en-US"/>
        </w:rPr>
        <w:t xml:space="preserve"> Physical distancing is proven to be one of the most effective ways to reduce the spread of illness during an outbreak. Return to sport must adhere to physical distancing in accordance with requirements of public health authorities and facility operators</w:t>
      </w:r>
      <w:r w:rsidRPr="00F66621">
        <w:rPr>
          <w:rFonts w:cstheme="minorHAnsi"/>
          <w:lang w:val="en-US"/>
        </w:rPr>
        <w:t xml:space="preserve">. </w:t>
      </w:r>
      <w:r w:rsidR="00C5121A" w:rsidRPr="00F66621">
        <w:rPr>
          <w:rFonts w:cstheme="minorHAnsi"/>
          <w:color w:val="000000"/>
        </w:rPr>
        <w:t>Protective mask must be worn when mandatory by your facility, city and/or SHA.</w:t>
      </w:r>
    </w:p>
    <w:p w14:paraId="7DC15469" w14:textId="5CD4018F" w:rsidR="00F66621" w:rsidRPr="003B2EB7" w:rsidRDefault="00F66621" w:rsidP="000516EF">
      <w:pPr>
        <w:spacing w:after="0" w:line="240" w:lineRule="auto"/>
        <w:jc w:val="both"/>
        <w:rPr>
          <w:rFonts w:cstheme="minorHAnsi"/>
          <w:lang w:val="en-US"/>
        </w:rPr>
      </w:pPr>
      <w:r w:rsidRPr="00F66621">
        <w:rPr>
          <w:rFonts w:cstheme="minorHAnsi"/>
          <w:color w:val="000000"/>
          <w:highlight w:val="yellow"/>
        </w:rPr>
        <w:t>SHA is making mandatory to maintain a 3m physical distance between participants at all time.</w:t>
      </w:r>
    </w:p>
    <w:p w14:paraId="0FA403E3" w14:textId="77777777" w:rsidR="000516EF" w:rsidRPr="003B2EB7" w:rsidRDefault="000516EF" w:rsidP="000516EF">
      <w:pPr>
        <w:spacing w:after="0" w:line="240" w:lineRule="auto"/>
        <w:jc w:val="both"/>
        <w:rPr>
          <w:rFonts w:cstheme="minorHAnsi"/>
          <w:b/>
          <w:lang w:val="en-US"/>
        </w:rPr>
      </w:pPr>
    </w:p>
    <w:p w14:paraId="148D9A56" w14:textId="77777777" w:rsidR="00ED513F" w:rsidRPr="003B2EB7" w:rsidRDefault="00ED513F" w:rsidP="000516EF">
      <w:pPr>
        <w:spacing w:after="0" w:line="240" w:lineRule="auto"/>
        <w:jc w:val="both"/>
        <w:rPr>
          <w:rFonts w:cstheme="minorHAnsi"/>
          <w:lang w:val="en-US"/>
        </w:rPr>
      </w:pPr>
      <w:r w:rsidRPr="003B2EB7">
        <w:rPr>
          <w:rFonts w:cstheme="minorHAnsi"/>
          <w:b/>
          <w:lang w:val="en-US"/>
        </w:rPr>
        <w:t>Hygiene:</w:t>
      </w:r>
      <w:r w:rsidRPr="003B2EB7">
        <w:rPr>
          <w:rFonts w:cstheme="minorHAnsi"/>
          <w:lang w:val="en-US"/>
        </w:rPr>
        <w:t xml:space="preserve"> In addition to physical distancing, handwashing and cough etiquette add another layer of protection against the spread of COVID-19. Return to sport plans must implement and monitor appropriate individual personal hygiene practices among staff, coaches and all participants at home (away from training) and during training. </w:t>
      </w:r>
    </w:p>
    <w:p w14:paraId="2235CB59" w14:textId="77777777" w:rsidR="000516EF" w:rsidRPr="003B2EB7" w:rsidRDefault="000516EF" w:rsidP="000516EF">
      <w:pPr>
        <w:spacing w:after="0" w:line="240" w:lineRule="auto"/>
        <w:jc w:val="both"/>
        <w:rPr>
          <w:rFonts w:cstheme="minorHAnsi"/>
          <w:b/>
          <w:lang w:val="en-US"/>
        </w:rPr>
      </w:pPr>
    </w:p>
    <w:p w14:paraId="1BBA56BA" w14:textId="77777777" w:rsidR="0016626C" w:rsidRPr="003B2EB7" w:rsidRDefault="00ED513F" w:rsidP="000516EF">
      <w:pPr>
        <w:spacing w:after="0" w:line="240" w:lineRule="auto"/>
        <w:jc w:val="both"/>
        <w:rPr>
          <w:rFonts w:cstheme="minorHAnsi"/>
          <w:lang w:val="en-US"/>
        </w:rPr>
      </w:pPr>
      <w:r w:rsidRPr="003B2EB7">
        <w:rPr>
          <w:rFonts w:cstheme="minorHAnsi"/>
          <w:b/>
          <w:lang w:val="en-US"/>
        </w:rPr>
        <w:t>Equipment Cleaning</w:t>
      </w:r>
      <w:r w:rsidRPr="003B2EB7">
        <w:rPr>
          <w:rFonts w:cstheme="minorHAnsi"/>
          <w:lang w:val="en-US"/>
        </w:rPr>
        <w:t>: Surfaces frequently touched with hands are most likely to be contaminated however Coronaviruses are one of the easiest types of viruses to kill with the</w:t>
      </w:r>
      <w:r w:rsidRPr="008B2B76">
        <w:rPr>
          <w:rFonts w:cstheme="minorHAnsi"/>
          <w:color w:val="538135" w:themeColor="accent6" w:themeShade="BF"/>
          <w:lang w:val="en-US"/>
        </w:rPr>
        <w:t xml:space="preserve"> </w:t>
      </w:r>
      <w:hyperlink r:id="rId10" w:history="1">
        <w:r w:rsidRPr="008B2B76">
          <w:rPr>
            <w:rStyle w:val="Hyperlink"/>
            <w:rFonts w:cstheme="minorHAnsi"/>
            <w:color w:val="538135" w:themeColor="accent6" w:themeShade="BF"/>
            <w:lang w:val="en-US"/>
          </w:rPr>
          <w:t>appropriate disinfectant</w:t>
        </w:r>
      </w:hyperlink>
      <w:r w:rsidRPr="003B2EB7">
        <w:rPr>
          <w:rFonts w:cstheme="minorHAnsi"/>
          <w:lang w:val="en-US"/>
        </w:rPr>
        <w:t xml:space="preserve"> product when used according to the label directions. </w:t>
      </w:r>
    </w:p>
    <w:p w14:paraId="04C6CB6F" w14:textId="77777777" w:rsidR="000516EF" w:rsidRPr="003B2EB7" w:rsidRDefault="000516EF" w:rsidP="000516EF">
      <w:pPr>
        <w:spacing w:after="0" w:line="240" w:lineRule="auto"/>
        <w:jc w:val="both"/>
        <w:rPr>
          <w:rFonts w:cstheme="minorHAnsi"/>
          <w:b/>
          <w:lang w:val="en-US"/>
        </w:rPr>
      </w:pPr>
    </w:p>
    <w:p w14:paraId="5729E364" w14:textId="7C63946D" w:rsidR="00ED513F" w:rsidRPr="003B2EB7" w:rsidRDefault="00ED513F" w:rsidP="000516EF">
      <w:pPr>
        <w:spacing w:after="0" w:line="240" w:lineRule="auto"/>
        <w:jc w:val="both"/>
        <w:rPr>
          <w:rFonts w:cstheme="minorHAnsi"/>
          <w:lang w:val="en-US"/>
        </w:rPr>
      </w:pPr>
      <w:r w:rsidRPr="003B2EB7">
        <w:rPr>
          <w:rFonts w:cstheme="minorHAnsi"/>
          <w:b/>
          <w:lang w:val="en-US"/>
        </w:rPr>
        <w:t>Individual Health Monitoring:</w:t>
      </w:r>
      <w:r w:rsidRPr="003B2EB7">
        <w:rPr>
          <w:rFonts w:cstheme="minorHAnsi"/>
          <w:lang w:val="en-US"/>
        </w:rPr>
        <w:t xml:space="preserve"> Daily individual health monitoring processes and tracking need to be in place.</w:t>
      </w:r>
      <w:r w:rsidR="006605A4">
        <w:rPr>
          <w:rFonts w:cstheme="minorHAnsi"/>
          <w:lang w:val="en-US"/>
        </w:rPr>
        <w:t xml:space="preserve"> Monitoring will be under the responsibility of participants (or parents if under 18 years old) and monitoring will be under Clubs/programresponsability.</w:t>
      </w:r>
      <w:r w:rsidRPr="003B2EB7">
        <w:rPr>
          <w:rFonts w:cstheme="minorHAnsi"/>
          <w:lang w:val="en-US"/>
        </w:rPr>
        <w:t xml:space="preserve"> Individuals should not return to sport if they have been unwell (even mild symptoms), have had contact with a person who has tested positive for COVID-19 or have travelled outside the country in the past 14 days. Staff or athletes at risk for severe illness from COVID-19 are recommended to review their specific health concerns with their primary care provider prior to attending training sessions. </w:t>
      </w:r>
    </w:p>
    <w:p w14:paraId="59771A58" w14:textId="77777777" w:rsidR="000516EF" w:rsidRPr="003B2EB7" w:rsidRDefault="000516EF" w:rsidP="000516EF">
      <w:pPr>
        <w:spacing w:after="0" w:line="240" w:lineRule="auto"/>
        <w:jc w:val="both"/>
        <w:rPr>
          <w:rFonts w:cstheme="minorHAnsi"/>
          <w:b/>
          <w:lang w:val="en-US"/>
        </w:rPr>
      </w:pPr>
    </w:p>
    <w:p w14:paraId="7D054692" w14:textId="77777777" w:rsidR="00ED513F" w:rsidRPr="003B2EB7" w:rsidRDefault="00ED513F" w:rsidP="000516EF">
      <w:pPr>
        <w:spacing w:after="0" w:line="240" w:lineRule="auto"/>
        <w:jc w:val="both"/>
        <w:rPr>
          <w:rFonts w:cstheme="minorHAnsi"/>
          <w:highlight w:val="yellow"/>
          <w:lang w:val="en-US"/>
        </w:rPr>
      </w:pPr>
      <w:r w:rsidRPr="003B2EB7">
        <w:rPr>
          <w:rFonts w:cstheme="minorHAnsi"/>
          <w:b/>
          <w:lang w:val="en-US"/>
        </w:rPr>
        <w:t>Safe Sport Environment</w:t>
      </w:r>
      <w:r w:rsidRPr="003B2EB7">
        <w:rPr>
          <w:rFonts w:cstheme="minorHAnsi"/>
          <w:lang w:val="en-US"/>
        </w:rPr>
        <w:t xml:space="preserve">: In these unique times, our commitment to providing a safe sport environment for all participants cannot waver. A return to sport program must be designed to ensure all aspects of a </w:t>
      </w:r>
      <w:r w:rsidRPr="003B2EB7">
        <w:rPr>
          <w:rFonts w:cstheme="minorHAnsi"/>
          <w:bCs/>
          <w:lang w:val="en-US"/>
        </w:rPr>
        <w:t>safe sport environment</w:t>
      </w:r>
      <w:r w:rsidRPr="003B2EB7">
        <w:rPr>
          <w:rFonts w:cstheme="minorHAnsi"/>
          <w:lang w:val="en-US"/>
        </w:rPr>
        <w:t xml:space="preserve"> can be implemented and followed.</w:t>
      </w:r>
      <w:r w:rsidRPr="003B2EB7">
        <w:rPr>
          <w:rFonts w:cstheme="minorHAnsi"/>
          <w:highlight w:val="yellow"/>
          <w:lang w:val="en-US"/>
        </w:rPr>
        <w:t xml:space="preserve"> </w:t>
      </w:r>
    </w:p>
    <w:p w14:paraId="493A8493" w14:textId="77777777" w:rsidR="000516EF" w:rsidRPr="003B2EB7" w:rsidRDefault="000516EF" w:rsidP="000516EF">
      <w:pPr>
        <w:spacing w:after="0" w:line="240" w:lineRule="auto"/>
        <w:jc w:val="both"/>
        <w:rPr>
          <w:rFonts w:cstheme="minorHAnsi"/>
          <w:b/>
          <w:lang w:val="en-US"/>
        </w:rPr>
      </w:pPr>
    </w:p>
    <w:p w14:paraId="7322961E" w14:textId="1E692392" w:rsidR="00933DAE" w:rsidRPr="003B2EB7" w:rsidRDefault="00ED513F" w:rsidP="000516EF">
      <w:pPr>
        <w:spacing w:after="0" w:line="240" w:lineRule="auto"/>
        <w:jc w:val="both"/>
        <w:rPr>
          <w:rFonts w:cstheme="minorHAnsi"/>
          <w:lang w:val="en-US"/>
        </w:rPr>
      </w:pPr>
      <w:r w:rsidRPr="003B2EB7">
        <w:rPr>
          <w:rFonts w:cstheme="minorHAnsi"/>
          <w:b/>
          <w:lang w:val="en-US"/>
        </w:rPr>
        <w:t>Planning and Communication</w:t>
      </w:r>
      <w:r w:rsidRPr="003B2EB7">
        <w:rPr>
          <w:rFonts w:cstheme="minorHAnsi"/>
          <w:lang w:val="en-US"/>
        </w:rPr>
        <w:t>: A robust return to training plan that includes regular communication and education with key stakeholders including athletes, coaches and others, is key for any club.</w:t>
      </w:r>
    </w:p>
    <w:p w14:paraId="6E551DBA" w14:textId="77777777" w:rsidR="00746E3D" w:rsidRPr="003B2EB7" w:rsidRDefault="00746E3D" w:rsidP="000516EF">
      <w:pPr>
        <w:spacing w:after="0" w:line="240" w:lineRule="auto"/>
        <w:jc w:val="both"/>
        <w:rPr>
          <w:rFonts w:cstheme="minorHAnsi"/>
          <w:lang w:val="en-US"/>
        </w:rPr>
      </w:pPr>
    </w:p>
    <w:p w14:paraId="46C34791" w14:textId="2B50F03C" w:rsidR="00ED513F" w:rsidRPr="003B2EB7" w:rsidRDefault="00CE0092" w:rsidP="000516EF">
      <w:pPr>
        <w:spacing w:after="0" w:line="240" w:lineRule="auto"/>
        <w:jc w:val="both"/>
        <w:rPr>
          <w:rFonts w:cstheme="minorHAnsi"/>
          <w:lang w:val="en-US"/>
        </w:rPr>
      </w:pPr>
      <w:r w:rsidRPr="003B2EB7">
        <w:rPr>
          <w:rFonts w:cstheme="minorHAnsi"/>
          <w:lang w:val="en-US"/>
        </w:rPr>
        <w:t>Finally,</w:t>
      </w:r>
      <w:r w:rsidR="00746E3D" w:rsidRPr="003B2EB7">
        <w:rPr>
          <w:rFonts w:cstheme="minorHAnsi"/>
          <w:lang w:val="en-US"/>
        </w:rPr>
        <w:t xml:space="preserve"> our four Aquatics National Sport Organizations would like to thank Dr. Suzanne Leclerc, CMO of the Institut national du sport du Québec, who has collaborated closely with us to produce this document. </w:t>
      </w:r>
    </w:p>
    <w:p w14:paraId="03DD7520" w14:textId="5C44F521" w:rsidR="003E3722" w:rsidRPr="00E3324F" w:rsidRDefault="003E3722" w:rsidP="00B77236">
      <w:pPr>
        <w:pStyle w:val="Heading1"/>
        <w:rPr>
          <w:rFonts w:asciiTheme="minorHAnsi" w:hAnsiTheme="minorHAnsi" w:cstheme="minorHAnsi"/>
          <w:color w:val="4472C4" w:themeColor="accent5"/>
        </w:rPr>
      </w:pPr>
      <w:bookmarkStart w:id="3" w:name="_Toc42882948"/>
      <w:r w:rsidRPr="00E3324F">
        <w:rPr>
          <w:rFonts w:asciiTheme="minorHAnsi" w:hAnsiTheme="minorHAnsi" w:cstheme="minorHAnsi"/>
          <w:color w:val="4472C4" w:themeColor="accent5"/>
        </w:rPr>
        <w:t xml:space="preserve">Overarching </w:t>
      </w:r>
      <w:r w:rsidR="00F95ACD" w:rsidRPr="00E3324F">
        <w:rPr>
          <w:rFonts w:asciiTheme="minorHAnsi" w:hAnsiTheme="minorHAnsi" w:cstheme="minorHAnsi"/>
          <w:color w:val="4472C4" w:themeColor="accent5"/>
        </w:rPr>
        <w:t xml:space="preserve">Health, </w:t>
      </w:r>
      <w:r w:rsidRPr="00E3324F">
        <w:rPr>
          <w:rFonts w:asciiTheme="minorHAnsi" w:hAnsiTheme="minorHAnsi" w:cstheme="minorHAnsi"/>
          <w:color w:val="4472C4" w:themeColor="accent5"/>
        </w:rPr>
        <w:t xml:space="preserve">Medical </w:t>
      </w:r>
      <w:r w:rsidR="00F95ACD" w:rsidRPr="00E3324F">
        <w:rPr>
          <w:rFonts w:asciiTheme="minorHAnsi" w:hAnsiTheme="minorHAnsi" w:cstheme="minorHAnsi"/>
          <w:color w:val="4472C4" w:themeColor="accent5"/>
        </w:rPr>
        <w:t xml:space="preserve">and Safety </w:t>
      </w:r>
      <w:r w:rsidRPr="00E3324F">
        <w:rPr>
          <w:rFonts w:asciiTheme="minorHAnsi" w:hAnsiTheme="minorHAnsi" w:cstheme="minorHAnsi"/>
          <w:color w:val="4472C4" w:themeColor="accent5"/>
        </w:rPr>
        <w:t>Info</w:t>
      </w:r>
      <w:r w:rsidR="00F95ACD" w:rsidRPr="00E3324F">
        <w:rPr>
          <w:rFonts w:asciiTheme="minorHAnsi" w:hAnsiTheme="minorHAnsi" w:cstheme="minorHAnsi"/>
          <w:color w:val="4472C4" w:themeColor="accent5"/>
        </w:rPr>
        <w:t>rmation</w:t>
      </w:r>
      <w:r w:rsidRPr="00E3324F">
        <w:rPr>
          <w:rFonts w:asciiTheme="minorHAnsi" w:hAnsiTheme="minorHAnsi" w:cstheme="minorHAnsi"/>
          <w:color w:val="4472C4" w:themeColor="accent5"/>
        </w:rPr>
        <w:t xml:space="preserve"> and Considerations:</w:t>
      </w:r>
      <w:bookmarkEnd w:id="3"/>
    </w:p>
    <w:p w14:paraId="1D7BE385" w14:textId="77777777" w:rsidR="002578F8" w:rsidRPr="003B2EB7" w:rsidRDefault="002578F8" w:rsidP="000516EF">
      <w:pPr>
        <w:spacing w:after="0" w:line="240" w:lineRule="auto"/>
        <w:rPr>
          <w:rFonts w:cstheme="minorHAnsi"/>
        </w:rPr>
      </w:pPr>
    </w:p>
    <w:p w14:paraId="319A969E" w14:textId="396EF382" w:rsidR="00455C17" w:rsidRPr="003B2EB7" w:rsidRDefault="00D82994" w:rsidP="00D82994">
      <w:pPr>
        <w:rPr>
          <w:rFonts w:cstheme="minorHAnsi"/>
          <w:i/>
        </w:rPr>
      </w:pPr>
      <w:r w:rsidRPr="003B2EB7">
        <w:rPr>
          <w:rFonts w:cstheme="minorHAnsi"/>
        </w:rPr>
        <w:t>Water Polo Canada wants to thank Swimming Canada Natation for giving us permission to use and adapt this section's content.</w:t>
      </w:r>
    </w:p>
    <w:p w14:paraId="61E2F250" w14:textId="371FDF1C" w:rsidR="003E3722" w:rsidRPr="00E3324F" w:rsidRDefault="003E3722" w:rsidP="000516EF">
      <w:pPr>
        <w:pStyle w:val="Heading2"/>
        <w:spacing w:before="0" w:line="240" w:lineRule="auto"/>
        <w:rPr>
          <w:rFonts w:asciiTheme="minorHAnsi" w:hAnsiTheme="minorHAnsi" w:cstheme="minorHAnsi"/>
          <w:color w:val="4472C4" w:themeColor="accent5"/>
        </w:rPr>
      </w:pPr>
      <w:bookmarkStart w:id="4" w:name="_Toc42882949"/>
      <w:r w:rsidRPr="00E3324F">
        <w:rPr>
          <w:rFonts w:asciiTheme="minorHAnsi" w:hAnsiTheme="minorHAnsi" w:cstheme="minorHAnsi"/>
          <w:color w:val="4472C4" w:themeColor="accent5"/>
        </w:rPr>
        <w:t xml:space="preserve">General info about COVID-19 and </w:t>
      </w:r>
      <w:r w:rsidR="00A94102" w:rsidRPr="00E3324F">
        <w:rPr>
          <w:rFonts w:asciiTheme="minorHAnsi" w:hAnsiTheme="minorHAnsi" w:cstheme="minorHAnsi"/>
          <w:color w:val="4472C4" w:themeColor="accent5"/>
        </w:rPr>
        <w:t>Aquatics</w:t>
      </w:r>
      <w:bookmarkEnd w:id="4"/>
    </w:p>
    <w:p w14:paraId="1290EDCA" w14:textId="77777777" w:rsidR="00455C17" w:rsidRPr="003B2EB7" w:rsidRDefault="00455C17" w:rsidP="000516EF">
      <w:pPr>
        <w:spacing w:after="0" w:line="240" w:lineRule="auto"/>
        <w:jc w:val="both"/>
        <w:rPr>
          <w:rFonts w:cstheme="minorHAnsi"/>
          <w:bCs/>
        </w:rPr>
      </w:pPr>
    </w:p>
    <w:p w14:paraId="5A76CEE9" w14:textId="3D157084" w:rsidR="003E3722" w:rsidRPr="003B2EB7" w:rsidRDefault="003E3722" w:rsidP="000516EF">
      <w:pPr>
        <w:spacing w:after="0" w:line="240" w:lineRule="auto"/>
        <w:jc w:val="both"/>
        <w:rPr>
          <w:rFonts w:cstheme="minorHAnsi"/>
          <w:bCs/>
        </w:rPr>
      </w:pPr>
      <w:r w:rsidRPr="003B2EB7">
        <w:rPr>
          <w:rFonts w:cstheme="minorHAnsi"/>
          <w:bCs/>
        </w:rPr>
        <w:t xml:space="preserve">COVID-19 is a type of </w:t>
      </w:r>
      <w:r w:rsidR="00F13FBC" w:rsidRPr="003B2EB7">
        <w:rPr>
          <w:rFonts w:cstheme="minorHAnsi"/>
          <w:bCs/>
        </w:rPr>
        <w:t>coronavirus</w:t>
      </w:r>
      <w:r w:rsidRPr="003B2EB7">
        <w:rPr>
          <w:rFonts w:cstheme="minorHAnsi"/>
          <w:bCs/>
        </w:rPr>
        <w:t xml:space="preserve"> mostly found in animals, but when humans become infected, symptoms can range from mild to severe depending on a number of variables.  The World Health Organization declared COVID-19 a global </w:t>
      </w:r>
      <w:r w:rsidR="00F13FBC" w:rsidRPr="003B2EB7">
        <w:rPr>
          <w:rFonts w:cstheme="minorHAnsi"/>
          <w:bCs/>
        </w:rPr>
        <w:t>pandemic</w:t>
      </w:r>
      <w:r w:rsidRPr="003B2EB7">
        <w:rPr>
          <w:rFonts w:cstheme="minorHAnsi"/>
          <w:bCs/>
        </w:rPr>
        <w:t xml:space="preserve"> on March 11, 2020. Tragic consequences of this virus are being experienced around the world, including within Canada.  There are many ongoing challenges for all of us to manage, and for our Canadian aquatics community, a safe and responsible return to </w:t>
      </w:r>
      <w:r w:rsidR="00CC74AB" w:rsidRPr="003B2EB7">
        <w:rPr>
          <w:rFonts w:cstheme="minorHAnsi"/>
          <w:bCs/>
        </w:rPr>
        <w:t>sport</w:t>
      </w:r>
      <w:r w:rsidRPr="003B2EB7">
        <w:rPr>
          <w:rFonts w:cstheme="minorHAnsi"/>
          <w:bCs/>
        </w:rPr>
        <w:t xml:space="preserve"> is paramount.  The intent of the following information is not to provide permission to return to sport, but rather to supply the reader with a guide to current medical recommendations in an attempt to mitigate risks related to COVID-19.  The goal is to avoid becoming infected, and spreading to other people in the community.  This document is meant to complement not replace local public health and recreation facility advice. </w:t>
      </w:r>
    </w:p>
    <w:p w14:paraId="5CFF0F4F" w14:textId="77777777" w:rsidR="00455C17" w:rsidRPr="003B2EB7" w:rsidRDefault="00455C17" w:rsidP="00455C17">
      <w:pPr>
        <w:spacing w:after="0" w:line="240" w:lineRule="auto"/>
        <w:jc w:val="both"/>
        <w:rPr>
          <w:rFonts w:cstheme="minorHAnsi"/>
          <w:bCs/>
        </w:rPr>
      </w:pPr>
    </w:p>
    <w:p w14:paraId="1AECB769" w14:textId="614CEB18" w:rsidR="003E3722" w:rsidRPr="003B2EB7" w:rsidRDefault="003E3722" w:rsidP="00455C17">
      <w:pPr>
        <w:spacing w:after="0" w:line="240" w:lineRule="auto"/>
        <w:jc w:val="both"/>
        <w:rPr>
          <w:rFonts w:cstheme="minorHAnsi"/>
        </w:rPr>
      </w:pPr>
      <w:r w:rsidRPr="003B2EB7">
        <w:rPr>
          <w:rFonts w:cstheme="minorHAnsi"/>
        </w:rPr>
        <w:t>COVID-19 has a fragile lipid outer membrane, and is therefore highly susceptible to soaps and oxidants, such as chlorine. According to the Centre for Disease Control, there is no evidence that COVID-19 can be spread to humans through the use of pools, hot tubs or spas. Proper operation maintenance, disinfection with chlorine or bromine of pools should inactivate the virus (CDC 2020). A related coronavirus which caused the SARS epidemic in 2003, was found to be inactivated by UV treatment and disinfectors.</w:t>
      </w:r>
    </w:p>
    <w:p w14:paraId="14F81774" w14:textId="77777777" w:rsidR="00455C17" w:rsidRPr="003B2EB7" w:rsidRDefault="00455C17" w:rsidP="00455C17">
      <w:pPr>
        <w:spacing w:after="0" w:line="240" w:lineRule="auto"/>
        <w:jc w:val="both"/>
        <w:rPr>
          <w:rFonts w:cstheme="minorHAnsi"/>
        </w:rPr>
      </w:pPr>
    </w:p>
    <w:p w14:paraId="2025690C" w14:textId="2950B4D2" w:rsidR="009B346F" w:rsidRPr="003B2EB7" w:rsidRDefault="009B346F" w:rsidP="00455C17">
      <w:pPr>
        <w:spacing w:after="0" w:line="240" w:lineRule="auto"/>
        <w:jc w:val="both"/>
        <w:rPr>
          <w:rFonts w:cstheme="minorHAnsi"/>
        </w:rPr>
      </w:pPr>
      <w:r w:rsidRPr="003B2EB7">
        <w:rPr>
          <w:rFonts w:cstheme="minorHAnsi"/>
        </w:rPr>
        <w:t xml:space="preserve">The following health, medical, and safety information are considered to be applicable to all </w:t>
      </w:r>
      <w:r w:rsidR="00A744AD" w:rsidRPr="003B2EB7">
        <w:rPr>
          <w:rFonts w:cstheme="minorHAnsi"/>
        </w:rPr>
        <w:t>Step</w:t>
      </w:r>
      <w:r w:rsidR="00CC74AB" w:rsidRPr="003B2EB7">
        <w:rPr>
          <w:rFonts w:cstheme="minorHAnsi"/>
        </w:rPr>
        <w:t>s of the Return to Aquatics</w:t>
      </w:r>
      <w:r w:rsidRPr="003B2EB7">
        <w:rPr>
          <w:rFonts w:cstheme="minorHAnsi"/>
        </w:rPr>
        <w:t xml:space="preserve"> Framework until such time that public health information and guidelines change.  In addition, this information is generally applicable to all training environment</w:t>
      </w:r>
      <w:r w:rsidR="006D5503" w:rsidRPr="003B2EB7">
        <w:rPr>
          <w:rFonts w:cstheme="minorHAnsi"/>
        </w:rPr>
        <w:t>s</w:t>
      </w:r>
      <w:r w:rsidRPr="003B2EB7">
        <w:rPr>
          <w:rFonts w:cstheme="minorHAnsi"/>
        </w:rPr>
        <w:t xml:space="preserve"> including indoor pools, outdoor pools</w:t>
      </w:r>
      <w:r w:rsidR="004F250D" w:rsidRPr="003B2EB7">
        <w:rPr>
          <w:rFonts w:cstheme="minorHAnsi"/>
        </w:rPr>
        <w:t>,</w:t>
      </w:r>
      <w:r w:rsidR="00617B86" w:rsidRPr="003B2EB7">
        <w:rPr>
          <w:rFonts w:cstheme="minorHAnsi"/>
        </w:rPr>
        <w:t xml:space="preserve"> </w:t>
      </w:r>
      <w:r w:rsidRPr="003B2EB7">
        <w:rPr>
          <w:rFonts w:cstheme="minorHAnsi"/>
        </w:rPr>
        <w:t>open water</w:t>
      </w:r>
      <w:r w:rsidR="004F250D" w:rsidRPr="003B2EB7">
        <w:rPr>
          <w:rFonts w:cstheme="minorHAnsi"/>
        </w:rPr>
        <w:t>, gym and outdoor land training</w:t>
      </w:r>
      <w:r w:rsidRPr="003B2EB7">
        <w:rPr>
          <w:rFonts w:cstheme="minorHAnsi"/>
        </w:rPr>
        <w:t xml:space="preserve">.  </w:t>
      </w:r>
      <w:r w:rsidR="008C1337" w:rsidRPr="003B2EB7">
        <w:rPr>
          <w:rFonts w:cstheme="minorHAnsi"/>
        </w:rPr>
        <w:t xml:space="preserve">Provincial and Municipal </w:t>
      </w:r>
      <w:r w:rsidRPr="003B2EB7">
        <w:rPr>
          <w:rFonts w:cstheme="minorHAnsi"/>
        </w:rPr>
        <w:t>Public Health information and guidelines must be respected at all times and supersede the information below.</w:t>
      </w:r>
    </w:p>
    <w:p w14:paraId="0CA87E55" w14:textId="77777777" w:rsidR="00455C17" w:rsidRPr="003B2EB7" w:rsidRDefault="00455C17" w:rsidP="00455C17">
      <w:pPr>
        <w:pStyle w:val="Heading2"/>
        <w:spacing w:before="0" w:line="240" w:lineRule="auto"/>
        <w:jc w:val="both"/>
        <w:rPr>
          <w:rFonts w:asciiTheme="minorHAnsi" w:hAnsiTheme="minorHAnsi" w:cstheme="minorHAnsi"/>
        </w:rPr>
      </w:pPr>
    </w:p>
    <w:p w14:paraId="0644E6CE" w14:textId="77777777" w:rsidR="003E3722" w:rsidRPr="00E3324F" w:rsidRDefault="003E3722" w:rsidP="00455C17">
      <w:pPr>
        <w:pStyle w:val="Heading2"/>
        <w:spacing w:before="0" w:line="240" w:lineRule="auto"/>
        <w:jc w:val="both"/>
        <w:rPr>
          <w:rFonts w:asciiTheme="minorHAnsi" w:hAnsiTheme="minorHAnsi" w:cstheme="minorHAnsi"/>
          <w:color w:val="4472C4" w:themeColor="accent5"/>
        </w:rPr>
      </w:pPr>
      <w:bookmarkStart w:id="5" w:name="_Toc42882950"/>
      <w:r w:rsidRPr="00E3324F">
        <w:rPr>
          <w:rFonts w:asciiTheme="minorHAnsi" w:hAnsiTheme="minorHAnsi" w:cstheme="minorHAnsi"/>
          <w:color w:val="4472C4" w:themeColor="accent5"/>
        </w:rPr>
        <w:t>Health Monitoring</w:t>
      </w:r>
      <w:bookmarkEnd w:id="5"/>
    </w:p>
    <w:p w14:paraId="37033768" w14:textId="77777777" w:rsidR="00455C17" w:rsidRPr="003B2EB7" w:rsidRDefault="00455C17" w:rsidP="00455C17">
      <w:pPr>
        <w:spacing w:after="0" w:line="240" w:lineRule="auto"/>
        <w:rPr>
          <w:rFonts w:cstheme="minorHAnsi"/>
        </w:rPr>
      </w:pPr>
    </w:p>
    <w:p w14:paraId="19A4ABAE" w14:textId="2641F3F7" w:rsidR="00870EEA" w:rsidRPr="00870EEA" w:rsidRDefault="00870EEA" w:rsidP="003A5B97">
      <w:pPr>
        <w:pStyle w:val="ListParagraph"/>
        <w:keepNext/>
        <w:numPr>
          <w:ilvl w:val="0"/>
          <w:numId w:val="1"/>
        </w:numPr>
        <w:spacing w:after="0" w:line="240" w:lineRule="auto"/>
        <w:jc w:val="both"/>
        <w:rPr>
          <w:rFonts w:cstheme="minorHAnsi"/>
          <w:lang w:eastAsia="en-CA"/>
        </w:rPr>
      </w:pPr>
      <w:r w:rsidRPr="00870EEA">
        <w:rPr>
          <w:rFonts w:cstheme="minorHAnsi"/>
          <w:lang w:eastAsia="en-CA"/>
        </w:rPr>
        <w:t>Members who are sick or symptomatic must not enter/participate. Participants, spectators and volunteers should use the Government of Saskatchewan’s online self-assessment tool to help determine if the illness</w:t>
      </w:r>
      <w:r>
        <w:rPr>
          <w:rFonts w:cstheme="minorHAnsi"/>
          <w:lang w:eastAsia="en-CA"/>
        </w:rPr>
        <w:t xml:space="preserve"> </w:t>
      </w:r>
      <w:r w:rsidRPr="00870EEA">
        <w:rPr>
          <w:rFonts w:cstheme="minorHAnsi"/>
          <w:lang w:eastAsia="en-CA"/>
        </w:rPr>
        <w:t>may be COVID-19. The tool provides people with next steps depending on</w:t>
      </w:r>
    </w:p>
    <w:p w14:paraId="4D397089" w14:textId="77777777" w:rsidR="00870EEA" w:rsidRDefault="00870EEA" w:rsidP="00870EEA">
      <w:pPr>
        <w:pStyle w:val="ListParagraph"/>
        <w:keepNext/>
        <w:spacing w:after="0" w:line="240" w:lineRule="auto"/>
        <w:jc w:val="both"/>
        <w:rPr>
          <w:rFonts w:cstheme="minorHAnsi"/>
          <w:lang w:eastAsia="en-CA"/>
        </w:rPr>
      </w:pPr>
      <w:r w:rsidRPr="00870EEA">
        <w:rPr>
          <w:rFonts w:cstheme="minorHAnsi"/>
          <w:lang w:eastAsia="en-CA"/>
        </w:rPr>
        <w:t>their responses.</w:t>
      </w:r>
      <w:r>
        <w:rPr>
          <w:rFonts w:cstheme="minorHAnsi"/>
          <w:lang w:eastAsia="en-CA"/>
        </w:rPr>
        <w:t xml:space="preserve"> </w:t>
      </w:r>
    </w:p>
    <w:p w14:paraId="1C570E08" w14:textId="64CAA56F" w:rsidR="003E3722" w:rsidRPr="003B2EB7" w:rsidRDefault="003E3722" w:rsidP="00870EEA">
      <w:pPr>
        <w:pStyle w:val="ListParagraph"/>
        <w:keepNext/>
        <w:numPr>
          <w:ilvl w:val="0"/>
          <w:numId w:val="1"/>
        </w:numPr>
        <w:spacing w:after="0" w:line="240" w:lineRule="auto"/>
        <w:jc w:val="both"/>
        <w:rPr>
          <w:rFonts w:cstheme="minorHAnsi"/>
          <w:lang w:eastAsia="en-CA"/>
        </w:rPr>
      </w:pPr>
      <w:r w:rsidRPr="003B2EB7">
        <w:rPr>
          <w:rFonts w:cstheme="minorHAnsi"/>
          <w:lang w:eastAsia="en-CA"/>
        </w:rPr>
        <w:t xml:space="preserve">Athletes, coaches, and staff must answer ‘NO’ to </w:t>
      </w:r>
      <w:r w:rsidR="006D5503" w:rsidRPr="003B2EB7">
        <w:rPr>
          <w:rFonts w:cstheme="minorHAnsi"/>
          <w:lang w:eastAsia="en-CA"/>
        </w:rPr>
        <w:t xml:space="preserve">all </w:t>
      </w:r>
      <w:r w:rsidRPr="003B2EB7">
        <w:rPr>
          <w:rFonts w:cstheme="minorHAnsi"/>
          <w:lang w:eastAsia="en-CA"/>
        </w:rPr>
        <w:t>the following questions prior to attending any training session:</w:t>
      </w:r>
    </w:p>
    <w:p w14:paraId="52C20E4A" w14:textId="77777777" w:rsidR="003E3722" w:rsidRPr="003B2EB7" w:rsidRDefault="003E3722" w:rsidP="00455C17">
      <w:pPr>
        <w:pStyle w:val="ListParagraph"/>
        <w:keepNext/>
        <w:numPr>
          <w:ilvl w:val="1"/>
          <w:numId w:val="1"/>
        </w:numPr>
        <w:spacing w:after="0" w:line="240" w:lineRule="auto"/>
        <w:jc w:val="both"/>
        <w:rPr>
          <w:rFonts w:cstheme="minorHAnsi"/>
          <w:lang w:eastAsia="en-CA"/>
        </w:rPr>
      </w:pPr>
      <w:r w:rsidRPr="003B2EB7">
        <w:rPr>
          <w:rFonts w:cstheme="minorHAnsi"/>
          <w:lang w:eastAsia="en-CA"/>
        </w:rPr>
        <w:t>Do I have any of the symptoms: cough, shortness of breath, chest pain, difficult breathing, fever, chills, repeated shaking with chills, abnormal muscle pain, headache, sore throat, painful swallowing, runny nose, new loss of taste or smell, gastrointestinal illness?</w:t>
      </w:r>
    </w:p>
    <w:p w14:paraId="32DBBCD8" w14:textId="77777777" w:rsidR="007C7611" w:rsidRPr="003B2EB7" w:rsidRDefault="007C7611" w:rsidP="00455C17">
      <w:pPr>
        <w:pStyle w:val="ListParagraph"/>
        <w:keepNext/>
        <w:numPr>
          <w:ilvl w:val="1"/>
          <w:numId w:val="1"/>
        </w:numPr>
        <w:spacing w:after="0" w:line="240" w:lineRule="auto"/>
        <w:jc w:val="both"/>
        <w:rPr>
          <w:rFonts w:cstheme="minorHAnsi"/>
          <w:lang w:eastAsia="en-CA"/>
        </w:rPr>
      </w:pPr>
      <w:r w:rsidRPr="003B2EB7">
        <w:rPr>
          <w:rFonts w:cstheme="minorHAnsi"/>
          <w:lang w:eastAsia="en-CA"/>
        </w:rPr>
        <w:t>Have I been in contact with or cared for someone with COVID-19?</w:t>
      </w:r>
    </w:p>
    <w:p w14:paraId="79AB0E5C" w14:textId="77777777" w:rsidR="003E3722" w:rsidRPr="003B2EB7" w:rsidRDefault="003E3722" w:rsidP="00455C17">
      <w:pPr>
        <w:pStyle w:val="ListParagraph"/>
        <w:keepNext/>
        <w:numPr>
          <w:ilvl w:val="1"/>
          <w:numId w:val="1"/>
        </w:numPr>
        <w:spacing w:after="0" w:line="240" w:lineRule="auto"/>
        <w:jc w:val="both"/>
        <w:rPr>
          <w:rFonts w:cstheme="minorHAnsi"/>
          <w:lang w:eastAsia="en-CA"/>
        </w:rPr>
      </w:pPr>
      <w:r w:rsidRPr="003B2EB7">
        <w:rPr>
          <w:rFonts w:cstheme="minorHAnsi"/>
          <w:lang w:eastAsia="en-CA"/>
        </w:rPr>
        <w:t>Have I returned from a trip outside the country within the last 2 weeks?</w:t>
      </w:r>
    </w:p>
    <w:p w14:paraId="23B6C94C" w14:textId="4B2506AC" w:rsidR="00455C17" w:rsidRDefault="003E3722" w:rsidP="00455C17">
      <w:pPr>
        <w:pStyle w:val="ListParagraph"/>
        <w:keepNext/>
        <w:numPr>
          <w:ilvl w:val="1"/>
          <w:numId w:val="1"/>
        </w:numPr>
        <w:spacing w:after="0" w:line="240" w:lineRule="auto"/>
        <w:jc w:val="both"/>
        <w:rPr>
          <w:rFonts w:cstheme="minorHAnsi"/>
          <w:lang w:eastAsia="en-CA"/>
        </w:rPr>
      </w:pPr>
      <w:r w:rsidRPr="003B2EB7">
        <w:rPr>
          <w:rFonts w:cstheme="minorHAnsi"/>
          <w:lang w:eastAsia="en-CA"/>
        </w:rPr>
        <w:t>Stay home when sick, even with mild symptoms</w:t>
      </w:r>
    </w:p>
    <w:p w14:paraId="667DC627" w14:textId="7985071B" w:rsidR="00A6085D" w:rsidRPr="003B2EB7" w:rsidRDefault="00A6085D" w:rsidP="00A6085D">
      <w:pPr>
        <w:pStyle w:val="ListParagraph"/>
        <w:keepNext/>
        <w:numPr>
          <w:ilvl w:val="0"/>
          <w:numId w:val="1"/>
        </w:numPr>
        <w:spacing w:after="0" w:line="240" w:lineRule="auto"/>
        <w:jc w:val="both"/>
        <w:rPr>
          <w:rFonts w:cstheme="minorHAnsi"/>
          <w:lang w:eastAsia="en-CA"/>
        </w:rPr>
      </w:pPr>
      <w:r>
        <w:rPr>
          <w:rFonts w:cstheme="minorHAnsi"/>
          <w:lang w:eastAsia="en-CA"/>
        </w:rPr>
        <w:t>If a person becomes sick, they should immediately stop participating and return home.</w:t>
      </w:r>
    </w:p>
    <w:p w14:paraId="36552CCC" w14:textId="58346C7E" w:rsidR="00455C17" w:rsidRPr="003B2EB7" w:rsidRDefault="006849C1" w:rsidP="00455C17">
      <w:pPr>
        <w:pStyle w:val="ListParagraph"/>
        <w:numPr>
          <w:ilvl w:val="0"/>
          <w:numId w:val="1"/>
        </w:numPr>
        <w:spacing w:after="0" w:line="240" w:lineRule="auto"/>
        <w:jc w:val="both"/>
        <w:rPr>
          <w:rFonts w:eastAsia="Times New Roman" w:cstheme="minorHAnsi"/>
          <w:sz w:val="24"/>
          <w:szCs w:val="24"/>
        </w:rPr>
      </w:pPr>
      <w:r w:rsidRPr="003B2EB7">
        <w:rPr>
          <w:rFonts w:eastAsia="Times New Roman" w:cstheme="minorHAnsi"/>
          <w:color w:val="000000"/>
        </w:rPr>
        <w:t>Any athlete or staff member that is required to leave a training session as a consequence of experiencing signs or symptoms consistent with COVID-19 is required to contact their physician to consider the appropriateness of further investigations. Further investigations may include a test for COVID-19</w:t>
      </w:r>
      <w:r w:rsidR="00FC3227" w:rsidRPr="003B2EB7">
        <w:rPr>
          <w:rFonts w:eastAsia="Times New Roman" w:cstheme="minorHAnsi"/>
          <w:color w:val="000000"/>
        </w:rPr>
        <w:t xml:space="preserve">, </w:t>
      </w:r>
      <w:r w:rsidR="00FC3227" w:rsidRPr="003B2EB7">
        <w:rPr>
          <w:rFonts w:cstheme="minorHAnsi"/>
          <w:color w:val="000000"/>
        </w:rPr>
        <w:t>which then may lead to the notification of appropriate public health officials regarding a positive test result. Public health officials will determine any requirements related to facility and/or group operations, as well as any requirements around contact tracing as it relates to managing the spread of the virus.</w:t>
      </w:r>
      <w:r w:rsidRPr="003B2EB7">
        <w:rPr>
          <w:rFonts w:eastAsia="Times New Roman" w:cstheme="minorHAnsi"/>
          <w:color w:val="000000"/>
        </w:rPr>
        <w:t xml:space="preserve"> The athlete or staff member may not return until receiving clearance from the physician, and if a test for COVID-19 was completed, a negative test result will be required before further training is permitted. If home isolation is required, guidelines have been provided in a subsequent section below.</w:t>
      </w:r>
    </w:p>
    <w:p w14:paraId="7D1DB2BA" w14:textId="77777777" w:rsidR="003E3722" w:rsidRPr="003B2EB7" w:rsidRDefault="003E3722" w:rsidP="00455C17">
      <w:pPr>
        <w:pStyle w:val="ListParagraph"/>
        <w:keepNext/>
        <w:numPr>
          <w:ilvl w:val="0"/>
          <w:numId w:val="1"/>
        </w:numPr>
        <w:spacing w:after="0" w:line="240" w:lineRule="auto"/>
        <w:jc w:val="both"/>
        <w:rPr>
          <w:rFonts w:cstheme="minorHAnsi"/>
          <w:lang w:eastAsia="en-CA"/>
        </w:rPr>
      </w:pPr>
      <w:r w:rsidRPr="003B2EB7">
        <w:rPr>
          <w:rFonts w:cstheme="minorHAnsi"/>
          <w:lang w:eastAsia="en-CA"/>
        </w:rPr>
        <w:t xml:space="preserve">Staff or athletes at risk for severe illness from COVID-19 are recommended to review their specific health concerns with their primary care provider prior to attending training sessions. </w:t>
      </w:r>
    </w:p>
    <w:p w14:paraId="43483171" w14:textId="77777777" w:rsidR="005C38AC" w:rsidRPr="003B2EB7" w:rsidRDefault="005C38AC" w:rsidP="00455C17">
      <w:pPr>
        <w:numPr>
          <w:ilvl w:val="1"/>
          <w:numId w:val="1"/>
        </w:numPr>
        <w:spacing w:after="0" w:line="240" w:lineRule="auto"/>
        <w:jc w:val="both"/>
        <w:rPr>
          <w:rFonts w:eastAsia="Times New Roman" w:cstheme="minorHAnsi"/>
        </w:rPr>
      </w:pPr>
      <w:r w:rsidRPr="003B2EB7">
        <w:rPr>
          <w:rFonts w:eastAsia="Times New Roman" w:cstheme="minorHAnsi"/>
        </w:rPr>
        <w:t>Common underlying health conditions which may place an individual at higher risk would include hypertension, heart disease, diabetes, obesity, chronic respiratory diseases such as asthma and those who are otherwise immunocompromised.  </w:t>
      </w:r>
    </w:p>
    <w:p w14:paraId="7CA44CD2" w14:textId="77777777" w:rsidR="00455C17" w:rsidRPr="003B2EB7" w:rsidRDefault="00455C17" w:rsidP="00455C17">
      <w:pPr>
        <w:spacing w:after="0" w:line="240" w:lineRule="auto"/>
        <w:ind w:left="1440"/>
        <w:jc w:val="both"/>
        <w:rPr>
          <w:rFonts w:eastAsia="Times New Roman" w:cstheme="minorHAnsi"/>
        </w:rPr>
      </w:pPr>
    </w:p>
    <w:p w14:paraId="08143B31" w14:textId="77777777" w:rsidR="007B24D5" w:rsidRPr="008B2B76" w:rsidRDefault="007B24D5" w:rsidP="00455C17">
      <w:pPr>
        <w:pStyle w:val="Heading2"/>
        <w:spacing w:before="0" w:line="240" w:lineRule="auto"/>
        <w:jc w:val="both"/>
        <w:rPr>
          <w:rFonts w:asciiTheme="minorHAnsi" w:hAnsiTheme="minorHAnsi" w:cstheme="minorHAnsi"/>
          <w:color w:val="4472C4" w:themeColor="accent5"/>
        </w:rPr>
      </w:pPr>
      <w:bookmarkStart w:id="6" w:name="_Toc42882951"/>
      <w:r w:rsidRPr="008B2B76">
        <w:rPr>
          <w:rFonts w:asciiTheme="minorHAnsi" w:hAnsiTheme="minorHAnsi" w:cstheme="minorHAnsi"/>
          <w:color w:val="4472C4" w:themeColor="accent5"/>
        </w:rPr>
        <w:t>Returning to Training following a positive COVID-19 test</w:t>
      </w:r>
      <w:bookmarkEnd w:id="6"/>
    </w:p>
    <w:p w14:paraId="68CF65A8" w14:textId="77777777" w:rsidR="00455C17" w:rsidRPr="003B2EB7" w:rsidRDefault="00455C17" w:rsidP="00455C17">
      <w:pPr>
        <w:spacing w:after="0" w:line="240" w:lineRule="auto"/>
        <w:rPr>
          <w:rFonts w:cstheme="minorHAnsi"/>
        </w:rPr>
      </w:pPr>
    </w:p>
    <w:p w14:paraId="0602B5D6" w14:textId="5606988F" w:rsidR="007B24D5" w:rsidRPr="003B2EB7" w:rsidRDefault="007B24D5" w:rsidP="00455C17">
      <w:pPr>
        <w:spacing w:after="0" w:line="240" w:lineRule="auto"/>
        <w:jc w:val="both"/>
        <w:rPr>
          <w:rFonts w:cstheme="minorHAnsi"/>
          <w:bCs/>
        </w:rPr>
      </w:pPr>
      <w:r w:rsidRPr="003B2EB7">
        <w:rPr>
          <w:rFonts w:cstheme="minorHAnsi"/>
          <w:bCs/>
        </w:rPr>
        <w:t>The decision on when it is appropriate to return to training following a posit</w:t>
      </w:r>
      <w:r w:rsidR="006849C1" w:rsidRPr="003B2EB7">
        <w:rPr>
          <w:rFonts w:cstheme="minorHAnsi"/>
          <w:bCs/>
        </w:rPr>
        <w:t>i</w:t>
      </w:r>
      <w:r w:rsidRPr="003B2EB7">
        <w:rPr>
          <w:rFonts w:cstheme="minorHAnsi"/>
          <w:bCs/>
        </w:rPr>
        <w:t xml:space="preserve">ve COVID-19 test will require medical advice and clearance by </w:t>
      </w:r>
      <w:r w:rsidR="006849C1" w:rsidRPr="003B2EB7">
        <w:rPr>
          <w:rFonts w:cstheme="minorHAnsi"/>
          <w:bCs/>
        </w:rPr>
        <w:t>the attending</w:t>
      </w:r>
      <w:r w:rsidRPr="003B2EB7">
        <w:rPr>
          <w:rFonts w:cstheme="minorHAnsi"/>
          <w:bCs/>
        </w:rPr>
        <w:t xml:space="preserve"> </w:t>
      </w:r>
      <w:r w:rsidR="006849C1" w:rsidRPr="003B2EB7">
        <w:rPr>
          <w:rFonts w:cstheme="minorHAnsi"/>
          <w:bCs/>
        </w:rPr>
        <w:t>physician</w:t>
      </w:r>
      <w:r w:rsidR="006D5503" w:rsidRPr="003B2EB7">
        <w:rPr>
          <w:rFonts w:cstheme="minorHAnsi"/>
          <w:bCs/>
        </w:rPr>
        <w:t xml:space="preserve"> and in accordance with Provincial guidelines</w:t>
      </w:r>
      <w:r w:rsidRPr="003B2EB7">
        <w:rPr>
          <w:rFonts w:cstheme="minorHAnsi"/>
          <w:bCs/>
        </w:rPr>
        <w:t>. Recommendations will vary based on a number of factors and may include further testing in some cases. Please seek the advice of your health care practitioner.</w:t>
      </w:r>
    </w:p>
    <w:p w14:paraId="6E32FA02" w14:textId="77777777" w:rsidR="00455C17" w:rsidRPr="003B2EB7" w:rsidRDefault="00455C17" w:rsidP="00455C17">
      <w:pPr>
        <w:spacing w:after="0" w:line="240" w:lineRule="auto"/>
        <w:jc w:val="both"/>
        <w:rPr>
          <w:rFonts w:cstheme="minorHAnsi"/>
          <w:lang w:eastAsia="en-CA"/>
        </w:rPr>
      </w:pPr>
    </w:p>
    <w:p w14:paraId="1CB51D74" w14:textId="77777777" w:rsidR="007B24D5" w:rsidRPr="008B2B76" w:rsidRDefault="007B24D5" w:rsidP="00455C17">
      <w:pPr>
        <w:pStyle w:val="Heading2"/>
        <w:spacing w:before="0" w:line="240" w:lineRule="auto"/>
        <w:jc w:val="both"/>
        <w:rPr>
          <w:rFonts w:asciiTheme="minorHAnsi" w:hAnsiTheme="minorHAnsi" w:cstheme="minorHAnsi"/>
          <w:color w:val="4472C4" w:themeColor="accent5"/>
        </w:rPr>
      </w:pPr>
      <w:bookmarkStart w:id="7" w:name="_Toc42882952"/>
      <w:r w:rsidRPr="008B2B76">
        <w:rPr>
          <w:rFonts w:asciiTheme="minorHAnsi" w:hAnsiTheme="minorHAnsi" w:cstheme="minorHAnsi"/>
          <w:color w:val="4472C4" w:themeColor="accent5"/>
        </w:rPr>
        <w:t>Home Isolation Recommendations</w:t>
      </w:r>
      <w:bookmarkEnd w:id="7"/>
    </w:p>
    <w:p w14:paraId="44586076" w14:textId="77777777" w:rsidR="00455C17" w:rsidRPr="003B2EB7" w:rsidRDefault="00455C17" w:rsidP="00455C17">
      <w:pPr>
        <w:spacing w:after="0" w:line="240" w:lineRule="auto"/>
        <w:rPr>
          <w:rFonts w:cstheme="minorHAnsi"/>
        </w:rPr>
      </w:pPr>
    </w:p>
    <w:p w14:paraId="6B379B64" w14:textId="77777777" w:rsidR="007B24D5" w:rsidRPr="003B2EB7" w:rsidRDefault="007B24D5" w:rsidP="00455C17">
      <w:pPr>
        <w:spacing w:after="0" w:line="240" w:lineRule="auto"/>
        <w:jc w:val="both"/>
        <w:rPr>
          <w:rFonts w:cstheme="minorHAnsi"/>
          <w:bCs/>
        </w:rPr>
      </w:pPr>
      <w:r w:rsidRPr="003B2EB7">
        <w:rPr>
          <w:rFonts w:cstheme="minorHAnsi"/>
          <w:bCs/>
        </w:rPr>
        <w:t xml:space="preserve">If you find yourself ill with symptoms suggestive of COVID-19, </w:t>
      </w:r>
    </w:p>
    <w:p w14:paraId="4F514AA1" w14:textId="59F5D7B9"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Remain at home except to get urgent medical care</w:t>
      </w:r>
      <w:r w:rsidR="006849C1" w:rsidRPr="003B2EB7">
        <w:rPr>
          <w:rFonts w:cstheme="minorHAnsi"/>
          <w:bCs/>
        </w:rPr>
        <w:t>.</w:t>
      </w:r>
    </w:p>
    <w:p w14:paraId="7CA8F3B4" w14:textId="4761B277"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Do not go to work, school, pool or other public places</w:t>
      </w:r>
      <w:r w:rsidR="006849C1" w:rsidRPr="003B2EB7">
        <w:rPr>
          <w:rFonts w:cstheme="minorHAnsi"/>
          <w:bCs/>
        </w:rPr>
        <w:t>.</w:t>
      </w:r>
    </w:p>
    <w:p w14:paraId="789A2BD6" w14:textId="0A086C68"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Cancel non urgent appointments</w:t>
      </w:r>
      <w:r w:rsidR="006849C1" w:rsidRPr="003B2EB7">
        <w:rPr>
          <w:rFonts w:cstheme="minorHAnsi"/>
          <w:bCs/>
        </w:rPr>
        <w:t>.</w:t>
      </w:r>
    </w:p>
    <w:p w14:paraId="4D909CDD" w14:textId="003377D9"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Do not use public transport</w:t>
      </w:r>
      <w:r w:rsidR="006849C1" w:rsidRPr="003B2EB7">
        <w:rPr>
          <w:rFonts w:cstheme="minorHAnsi"/>
          <w:bCs/>
        </w:rPr>
        <w:t>.</w:t>
      </w:r>
    </w:p>
    <w:p w14:paraId="3FDEA852" w14:textId="2F15B685"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Notify your doctor or local </w:t>
      </w:r>
      <w:r w:rsidR="006849C1" w:rsidRPr="003B2EB7">
        <w:rPr>
          <w:rFonts w:cstheme="minorHAnsi"/>
          <w:bCs/>
        </w:rPr>
        <w:t>health</w:t>
      </w:r>
      <w:r w:rsidRPr="003B2EB7">
        <w:rPr>
          <w:rFonts w:cstheme="minorHAnsi"/>
          <w:bCs/>
        </w:rPr>
        <w:t xml:space="preserve"> department by phone, as testing may be </w:t>
      </w:r>
      <w:r w:rsidR="006849C1" w:rsidRPr="003B2EB7">
        <w:rPr>
          <w:rFonts w:cstheme="minorHAnsi"/>
          <w:bCs/>
        </w:rPr>
        <w:t>required.</w:t>
      </w:r>
    </w:p>
    <w:p w14:paraId="5BEC2A0E" w14:textId="554F301E"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Monitor your symptoms and seek medical attention if you are having difficulty breathing, are unable to drink fluids</w:t>
      </w:r>
      <w:r w:rsidR="006849C1" w:rsidRPr="003B2EB7">
        <w:rPr>
          <w:rFonts w:cstheme="minorHAnsi"/>
          <w:bCs/>
        </w:rPr>
        <w:t>,</w:t>
      </w:r>
      <w:r w:rsidRPr="003B2EB7">
        <w:rPr>
          <w:rFonts w:cstheme="minorHAnsi"/>
          <w:bCs/>
        </w:rPr>
        <w:t xml:space="preserve"> or if your illness is significantly worsening</w:t>
      </w:r>
      <w:r w:rsidR="006849C1" w:rsidRPr="003B2EB7">
        <w:rPr>
          <w:rFonts w:cstheme="minorHAnsi"/>
          <w:bCs/>
        </w:rPr>
        <w:t>.</w:t>
      </w:r>
    </w:p>
    <w:p w14:paraId="0E1633E1" w14:textId="7A236D46"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Wear a face masks when around others, </w:t>
      </w:r>
      <w:r w:rsidR="006849C1" w:rsidRPr="003B2EB7">
        <w:rPr>
          <w:rFonts w:cstheme="minorHAnsi"/>
          <w:bCs/>
        </w:rPr>
        <w:t>particularly</w:t>
      </w:r>
      <w:r w:rsidRPr="003B2EB7">
        <w:rPr>
          <w:rFonts w:cstheme="minorHAnsi"/>
          <w:bCs/>
        </w:rPr>
        <w:t xml:space="preserve"> when physical distancing cannot be maintained</w:t>
      </w:r>
      <w:r w:rsidR="006849C1" w:rsidRPr="003B2EB7">
        <w:rPr>
          <w:rFonts w:cstheme="minorHAnsi"/>
          <w:bCs/>
        </w:rPr>
        <w:t>.</w:t>
      </w:r>
    </w:p>
    <w:p w14:paraId="04D0FB96" w14:textId="046F291D"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Separate </w:t>
      </w:r>
      <w:r w:rsidR="0028084F" w:rsidRPr="003B2EB7">
        <w:rPr>
          <w:rFonts w:cstheme="minorHAnsi"/>
          <w:bCs/>
        </w:rPr>
        <w:t xml:space="preserve">from </w:t>
      </w:r>
      <w:r w:rsidRPr="003B2EB7">
        <w:rPr>
          <w:rFonts w:cstheme="minorHAnsi"/>
          <w:bCs/>
        </w:rPr>
        <w:t>household members, at least 2 meters at all times</w:t>
      </w:r>
      <w:r w:rsidR="006849C1" w:rsidRPr="003B2EB7">
        <w:rPr>
          <w:rFonts w:cstheme="minorHAnsi"/>
          <w:bCs/>
        </w:rPr>
        <w:t>.</w:t>
      </w:r>
    </w:p>
    <w:p w14:paraId="6050497C" w14:textId="73F5176E"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Do not have visitors</w:t>
      </w:r>
      <w:r w:rsidR="006849C1" w:rsidRPr="003B2EB7">
        <w:rPr>
          <w:rFonts w:cstheme="minorHAnsi"/>
          <w:bCs/>
        </w:rPr>
        <w:t>.</w:t>
      </w:r>
    </w:p>
    <w:p w14:paraId="03200965" w14:textId="719C1891"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Stay in a well ventilate</w:t>
      </w:r>
      <w:r w:rsidR="001843DE" w:rsidRPr="003B2EB7">
        <w:rPr>
          <w:rFonts w:cstheme="minorHAnsi"/>
          <w:bCs/>
        </w:rPr>
        <w:t>d</w:t>
      </w:r>
      <w:r w:rsidRPr="003B2EB7">
        <w:rPr>
          <w:rFonts w:cstheme="minorHAnsi"/>
          <w:bCs/>
        </w:rPr>
        <w:t xml:space="preserve"> room</w:t>
      </w:r>
      <w:r w:rsidR="006849C1" w:rsidRPr="003B2EB7">
        <w:rPr>
          <w:rFonts w:cstheme="minorHAnsi"/>
          <w:bCs/>
        </w:rPr>
        <w:t xml:space="preserve"> </w:t>
      </w:r>
      <w:r w:rsidRPr="003B2EB7">
        <w:rPr>
          <w:rFonts w:cstheme="minorHAnsi"/>
          <w:bCs/>
        </w:rPr>
        <w:t>(open windows) and use your own bathroom if possible</w:t>
      </w:r>
      <w:r w:rsidR="006849C1" w:rsidRPr="003B2EB7">
        <w:rPr>
          <w:rFonts w:cstheme="minorHAnsi"/>
          <w:bCs/>
        </w:rPr>
        <w:t>.</w:t>
      </w:r>
    </w:p>
    <w:p w14:paraId="7F151804" w14:textId="094D0E0C"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Sanitize common use surfaces frequently</w:t>
      </w:r>
      <w:r w:rsidR="006849C1" w:rsidRPr="003B2EB7">
        <w:rPr>
          <w:rFonts w:cstheme="minorHAnsi"/>
          <w:bCs/>
        </w:rPr>
        <w:t>.</w:t>
      </w:r>
    </w:p>
    <w:p w14:paraId="674757BA" w14:textId="0B298A29"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If close contacts are vulnerable in terms of their health, consider alternative </w:t>
      </w:r>
      <w:r w:rsidR="006849C1" w:rsidRPr="003B2EB7">
        <w:rPr>
          <w:rFonts w:cstheme="minorHAnsi"/>
          <w:bCs/>
        </w:rPr>
        <w:t>accommodations.</w:t>
      </w:r>
    </w:p>
    <w:p w14:paraId="36FD584E" w14:textId="2DB60AA2" w:rsidR="007B24D5"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Avoid sharing </w:t>
      </w:r>
      <w:r w:rsidR="006849C1" w:rsidRPr="003B2EB7">
        <w:rPr>
          <w:rFonts w:cstheme="minorHAnsi"/>
          <w:bCs/>
        </w:rPr>
        <w:t>household</w:t>
      </w:r>
      <w:r w:rsidRPr="003B2EB7">
        <w:rPr>
          <w:rFonts w:cstheme="minorHAnsi"/>
          <w:bCs/>
        </w:rPr>
        <w:t xml:space="preserve"> items</w:t>
      </w:r>
      <w:r w:rsidR="006849C1" w:rsidRPr="003B2EB7">
        <w:rPr>
          <w:rFonts w:cstheme="minorHAnsi"/>
          <w:bCs/>
        </w:rPr>
        <w:t>.</w:t>
      </w:r>
    </w:p>
    <w:p w14:paraId="54B845A3" w14:textId="1C0459B7" w:rsidR="007F3FEC" w:rsidRPr="003B2EB7" w:rsidRDefault="007B24D5" w:rsidP="00455C17">
      <w:pPr>
        <w:pStyle w:val="ListParagraph"/>
        <w:numPr>
          <w:ilvl w:val="0"/>
          <w:numId w:val="5"/>
        </w:numPr>
        <w:spacing w:after="0" w:line="240" w:lineRule="auto"/>
        <w:jc w:val="both"/>
        <w:rPr>
          <w:rFonts w:cstheme="minorHAnsi"/>
          <w:bCs/>
        </w:rPr>
      </w:pPr>
      <w:r w:rsidRPr="003B2EB7">
        <w:rPr>
          <w:rFonts w:cstheme="minorHAnsi"/>
          <w:bCs/>
        </w:rPr>
        <w:t xml:space="preserve">Maintain excellent hand </w:t>
      </w:r>
      <w:r w:rsidR="006849C1" w:rsidRPr="003B2EB7">
        <w:rPr>
          <w:rFonts w:cstheme="minorHAnsi"/>
          <w:bCs/>
        </w:rPr>
        <w:t>hygiene.</w:t>
      </w:r>
    </w:p>
    <w:p w14:paraId="6DF2806B" w14:textId="5EEA95BA" w:rsidR="007E5D7E" w:rsidRPr="003B2EB7" w:rsidRDefault="007E5D7E" w:rsidP="00455C17">
      <w:pPr>
        <w:pStyle w:val="ListParagraph"/>
        <w:numPr>
          <w:ilvl w:val="0"/>
          <w:numId w:val="5"/>
        </w:numPr>
        <w:spacing w:after="0" w:line="240" w:lineRule="auto"/>
        <w:jc w:val="both"/>
        <w:rPr>
          <w:rFonts w:cstheme="minorHAnsi"/>
          <w:bCs/>
        </w:rPr>
      </w:pPr>
      <w:r w:rsidRPr="003B2EB7">
        <w:rPr>
          <w:rFonts w:cstheme="minorHAnsi"/>
          <w:bCs/>
        </w:rPr>
        <w:t>Follow any other local health regulations</w:t>
      </w:r>
    </w:p>
    <w:p w14:paraId="201E5D66" w14:textId="77777777" w:rsidR="00455C17" w:rsidRPr="003B2EB7" w:rsidRDefault="00455C17" w:rsidP="00455C17">
      <w:pPr>
        <w:pStyle w:val="ListParagraph"/>
        <w:spacing w:after="0" w:line="240" w:lineRule="auto"/>
        <w:jc w:val="both"/>
        <w:rPr>
          <w:rFonts w:cstheme="minorHAnsi"/>
          <w:bCs/>
        </w:rPr>
      </w:pPr>
    </w:p>
    <w:p w14:paraId="01C9B7D1" w14:textId="77777777" w:rsidR="003E3722" w:rsidRPr="008B2B76" w:rsidRDefault="003E3722" w:rsidP="00455C17">
      <w:pPr>
        <w:pStyle w:val="Heading2"/>
        <w:spacing w:before="0" w:line="240" w:lineRule="auto"/>
        <w:jc w:val="both"/>
        <w:rPr>
          <w:rFonts w:asciiTheme="minorHAnsi" w:hAnsiTheme="minorHAnsi" w:cstheme="minorHAnsi"/>
          <w:color w:val="4472C4" w:themeColor="accent5"/>
        </w:rPr>
      </w:pPr>
      <w:bookmarkStart w:id="8" w:name="_Toc42882953"/>
      <w:r w:rsidRPr="008B2B76">
        <w:rPr>
          <w:rFonts w:asciiTheme="minorHAnsi" w:hAnsiTheme="minorHAnsi" w:cstheme="minorHAnsi"/>
          <w:color w:val="4472C4" w:themeColor="accent5"/>
        </w:rPr>
        <w:t>Physical Distancing</w:t>
      </w:r>
      <w:bookmarkEnd w:id="8"/>
    </w:p>
    <w:p w14:paraId="191FAB89" w14:textId="77777777" w:rsidR="00455C17" w:rsidRPr="003B2EB7" w:rsidRDefault="00455C17" w:rsidP="00455C17">
      <w:pPr>
        <w:spacing w:after="0" w:line="240" w:lineRule="auto"/>
        <w:rPr>
          <w:rFonts w:cstheme="minorHAnsi"/>
        </w:rPr>
      </w:pPr>
    </w:p>
    <w:p w14:paraId="329D8619" w14:textId="15CEDDD1"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rPr>
        <w:t xml:space="preserve">Avoid being exposed to COVID-19 by </w:t>
      </w:r>
      <w:r w:rsidR="00F13FBC" w:rsidRPr="003B2EB7">
        <w:rPr>
          <w:rFonts w:cstheme="minorHAnsi"/>
        </w:rPr>
        <w:t>physical</w:t>
      </w:r>
      <w:r w:rsidRPr="003B2EB7">
        <w:rPr>
          <w:rFonts w:cstheme="minorHAnsi"/>
        </w:rPr>
        <w:t xml:space="preserve"> distancing (minimum 2 meters). Keep a safe distance at all times. </w:t>
      </w:r>
      <w:r w:rsidRPr="003B2EB7">
        <w:rPr>
          <w:rFonts w:cstheme="minorHAnsi"/>
          <w:b/>
          <w:bCs/>
        </w:rPr>
        <w:t>This is critical as COVD-19 can be spread prior to symptom onset</w:t>
      </w:r>
      <w:r w:rsidR="006849C1" w:rsidRPr="003B2EB7">
        <w:rPr>
          <w:rFonts w:cstheme="minorHAnsi"/>
          <w:b/>
          <w:bCs/>
        </w:rPr>
        <w:t>.</w:t>
      </w:r>
    </w:p>
    <w:p w14:paraId="602E3743" w14:textId="3C20464F"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rPr>
        <w:t>Avoid crowded places</w:t>
      </w:r>
      <w:r w:rsidR="006849C1" w:rsidRPr="003B2EB7">
        <w:rPr>
          <w:rFonts w:cstheme="minorHAnsi"/>
        </w:rPr>
        <w:t>.</w:t>
      </w:r>
    </w:p>
    <w:p w14:paraId="680AEF70"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rPr>
        <w:t>Avoid greetings with handshakes, hugging, high fives, etc…</w:t>
      </w:r>
    </w:p>
    <w:p w14:paraId="06907D53" w14:textId="2F9F101C" w:rsidR="003E3722" w:rsidRDefault="003E3722" w:rsidP="00455C17">
      <w:pPr>
        <w:pStyle w:val="ListParagraph"/>
        <w:numPr>
          <w:ilvl w:val="0"/>
          <w:numId w:val="2"/>
        </w:numPr>
        <w:spacing w:after="0" w:line="240" w:lineRule="auto"/>
        <w:jc w:val="both"/>
        <w:rPr>
          <w:rFonts w:cstheme="minorHAnsi"/>
        </w:rPr>
      </w:pPr>
      <w:r w:rsidRPr="003B2EB7">
        <w:rPr>
          <w:rFonts w:cstheme="minorHAnsi"/>
        </w:rPr>
        <w:t xml:space="preserve">Athletes and staff must respect </w:t>
      </w:r>
      <w:r w:rsidR="00F13FBC" w:rsidRPr="003B2EB7">
        <w:rPr>
          <w:rFonts w:cstheme="minorHAnsi"/>
        </w:rPr>
        <w:t>physical</w:t>
      </w:r>
      <w:r w:rsidRPr="003B2EB7">
        <w:rPr>
          <w:rFonts w:cstheme="minorHAnsi"/>
        </w:rPr>
        <w:t xml:space="preserve"> distancing during all aspects of training.</w:t>
      </w:r>
    </w:p>
    <w:p w14:paraId="0439E1EF" w14:textId="21D8E180" w:rsidR="00870EEA" w:rsidRPr="00333F52" w:rsidRDefault="00870EEA" w:rsidP="00333F52">
      <w:pPr>
        <w:pStyle w:val="ListParagraph"/>
        <w:numPr>
          <w:ilvl w:val="0"/>
          <w:numId w:val="2"/>
        </w:numPr>
        <w:spacing w:after="0" w:line="240" w:lineRule="auto"/>
        <w:jc w:val="both"/>
        <w:rPr>
          <w:rFonts w:cstheme="minorHAnsi"/>
        </w:rPr>
      </w:pPr>
      <w:r w:rsidRPr="00870EEA">
        <w:rPr>
          <w:rFonts w:cstheme="minorHAnsi"/>
        </w:rPr>
        <w:t>Try to minimize cheering and whistling as much as possible to limit the</w:t>
      </w:r>
      <w:r w:rsidR="00333F52">
        <w:rPr>
          <w:rFonts w:cstheme="minorHAnsi"/>
        </w:rPr>
        <w:t xml:space="preserve"> </w:t>
      </w:r>
      <w:r w:rsidRPr="00333F52">
        <w:rPr>
          <w:rFonts w:cstheme="minorHAnsi"/>
        </w:rPr>
        <w:t>spread of COVID-19.</w:t>
      </w:r>
    </w:p>
    <w:p w14:paraId="70248043" w14:textId="500F3B82" w:rsidR="003E3722" w:rsidRPr="00F66621" w:rsidRDefault="00F66621" w:rsidP="00455C17">
      <w:pPr>
        <w:pStyle w:val="ListParagraph"/>
        <w:numPr>
          <w:ilvl w:val="0"/>
          <w:numId w:val="2"/>
        </w:numPr>
        <w:spacing w:after="0" w:line="240" w:lineRule="auto"/>
        <w:jc w:val="both"/>
        <w:rPr>
          <w:rFonts w:cstheme="minorHAnsi"/>
          <w:highlight w:val="yellow"/>
        </w:rPr>
      </w:pPr>
      <w:r w:rsidRPr="00F66621">
        <w:rPr>
          <w:rFonts w:cstheme="minorHAnsi"/>
          <w:highlight w:val="yellow"/>
          <w:lang w:eastAsia="en-CA"/>
        </w:rPr>
        <w:t>Physical distance of 3m must be maintain at all time between all participants.</w:t>
      </w:r>
    </w:p>
    <w:p w14:paraId="134208B8" w14:textId="0FAA543D" w:rsidR="006605A4" w:rsidRPr="00F66621" w:rsidRDefault="006605A4" w:rsidP="00455C17">
      <w:pPr>
        <w:pStyle w:val="ListParagraph"/>
        <w:numPr>
          <w:ilvl w:val="0"/>
          <w:numId w:val="2"/>
        </w:numPr>
        <w:spacing w:after="0" w:line="240" w:lineRule="auto"/>
        <w:jc w:val="both"/>
        <w:rPr>
          <w:rFonts w:cstheme="minorHAnsi"/>
        </w:rPr>
      </w:pPr>
      <w:r w:rsidRPr="00F66621">
        <w:rPr>
          <w:rFonts w:cstheme="minorHAnsi"/>
          <w:lang w:eastAsia="en-CA"/>
        </w:rPr>
        <w:t>Protective Masks might be made mandatory by your facility, city or by Sask Health Authority. Clubs/programs and participants will must comply when implemented.</w:t>
      </w:r>
    </w:p>
    <w:p w14:paraId="43598380"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Provide facility access with one entry point and a separate exit point.</w:t>
      </w:r>
    </w:p>
    <w:p w14:paraId="5C169466" w14:textId="77777777" w:rsidR="003E3722" w:rsidRPr="003B2EB7" w:rsidRDefault="003E3722" w:rsidP="00455C17">
      <w:pPr>
        <w:pStyle w:val="ListParagraph"/>
        <w:numPr>
          <w:ilvl w:val="1"/>
          <w:numId w:val="2"/>
        </w:numPr>
        <w:spacing w:after="0" w:line="240" w:lineRule="auto"/>
        <w:jc w:val="both"/>
        <w:rPr>
          <w:rFonts w:cstheme="minorHAnsi"/>
        </w:rPr>
      </w:pPr>
      <w:r w:rsidRPr="003B2EB7">
        <w:rPr>
          <w:rFonts w:cstheme="minorHAnsi"/>
          <w:lang w:eastAsia="en-CA"/>
        </w:rPr>
        <w:t xml:space="preserve">If both entry and exit points are located at the same place, put in place measures that provide </w:t>
      </w:r>
      <w:r w:rsidR="00F13FBC" w:rsidRPr="003B2EB7">
        <w:rPr>
          <w:rFonts w:cstheme="minorHAnsi"/>
          <w:lang w:eastAsia="en-CA"/>
        </w:rPr>
        <w:t>physical</w:t>
      </w:r>
      <w:r w:rsidRPr="003B2EB7">
        <w:rPr>
          <w:rFonts w:cstheme="minorHAnsi"/>
          <w:lang w:eastAsia="en-CA"/>
        </w:rPr>
        <w:t xml:space="preserve"> distancing of at least 2 meters.</w:t>
      </w:r>
    </w:p>
    <w:p w14:paraId="6947F128" w14:textId="77777777" w:rsidR="003E3722" w:rsidRPr="003B2EB7" w:rsidRDefault="003E3722" w:rsidP="00455C17">
      <w:pPr>
        <w:pStyle w:val="ListParagraph"/>
        <w:numPr>
          <w:ilvl w:val="1"/>
          <w:numId w:val="2"/>
        </w:numPr>
        <w:spacing w:after="0" w:line="240" w:lineRule="auto"/>
        <w:jc w:val="both"/>
        <w:rPr>
          <w:rFonts w:cstheme="minorHAnsi"/>
        </w:rPr>
      </w:pPr>
      <w:r w:rsidRPr="003B2EB7">
        <w:rPr>
          <w:rFonts w:cstheme="minorHAnsi"/>
          <w:lang w:eastAsia="en-CA"/>
        </w:rPr>
        <w:t>Install signage to direct athletes, coaches, and staff to enter one at a time.</w:t>
      </w:r>
    </w:p>
    <w:p w14:paraId="07FB7F26" w14:textId="77777777" w:rsidR="003E3722" w:rsidRPr="003B2EB7" w:rsidRDefault="003E3722" w:rsidP="00455C17">
      <w:pPr>
        <w:pStyle w:val="ListParagraph"/>
        <w:numPr>
          <w:ilvl w:val="1"/>
          <w:numId w:val="2"/>
        </w:numPr>
        <w:spacing w:after="0" w:line="240" w:lineRule="auto"/>
        <w:jc w:val="both"/>
        <w:rPr>
          <w:rFonts w:cstheme="minorHAnsi"/>
        </w:rPr>
      </w:pPr>
      <w:r w:rsidRPr="003B2EB7">
        <w:rPr>
          <w:rFonts w:cstheme="minorHAnsi"/>
          <w:lang w:eastAsia="en-CA"/>
        </w:rPr>
        <w:t>Provide floor markings to guide athletes, coaches, and staff movements through and out of the facility.</w:t>
      </w:r>
    </w:p>
    <w:p w14:paraId="564992B2"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Install physical markers on the floor or walls (cones, lines, stickers, wooden structures, etc.) that indicate appropriate two meters spacing distances for athletes, coaches, and staff working on deck or in dryland areas.</w:t>
      </w:r>
    </w:p>
    <w:p w14:paraId="5F8D91DA" w14:textId="26ABBF68" w:rsidR="003E3722" w:rsidRPr="00333F52" w:rsidRDefault="003E3722" w:rsidP="00455C17">
      <w:pPr>
        <w:pStyle w:val="ListParagraph"/>
        <w:numPr>
          <w:ilvl w:val="0"/>
          <w:numId w:val="2"/>
        </w:numPr>
        <w:spacing w:after="0" w:line="240" w:lineRule="auto"/>
        <w:jc w:val="both"/>
        <w:rPr>
          <w:rFonts w:cstheme="minorHAnsi"/>
        </w:rPr>
      </w:pPr>
      <w:r w:rsidRPr="003B2EB7">
        <w:rPr>
          <w:rFonts w:eastAsia="Times New Roman" w:cstheme="minorHAnsi"/>
          <w:color w:val="000000"/>
        </w:rPr>
        <w:t>Coaches and staff must maintain appropriate distance from each other and facility staff members throughout the entire duration of time spent in the facility.</w:t>
      </w:r>
    </w:p>
    <w:p w14:paraId="25DAC489" w14:textId="7B6F4799" w:rsidR="00333F52" w:rsidRDefault="00333F52" w:rsidP="00455C17">
      <w:pPr>
        <w:pStyle w:val="ListParagraph"/>
        <w:numPr>
          <w:ilvl w:val="0"/>
          <w:numId w:val="2"/>
        </w:numPr>
        <w:spacing w:after="0" w:line="240" w:lineRule="auto"/>
        <w:jc w:val="both"/>
        <w:rPr>
          <w:rFonts w:cstheme="minorHAnsi"/>
        </w:rPr>
      </w:pPr>
      <w:r w:rsidRPr="00333F52">
        <w:rPr>
          <w:rFonts w:cstheme="minorHAnsi"/>
        </w:rPr>
        <w:t xml:space="preserve">Where possible, participants should supply their own equipment. Bring extra suits, swim caps, and/or goggles to </w:t>
      </w:r>
      <w:r>
        <w:rPr>
          <w:rFonts w:cstheme="minorHAnsi"/>
        </w:rPr>
        <w:t>training sessions.</w:t>
      </w:r>
    </w:p>
    <w:p w14:paraId="6EE086FC" w14:textId="76E23068" w:rsidR="00333F52" w:rsidRPr="00333F52" w:rsidRDefault="00333F52" w:rsidP="003375DD">
      <w:pPr>
        <w:pStyle w:val="ListParagraph"/>
        <w:numPr>
          <w:ilvl w:val="0"/>
          <w:numId w:val="2"/>
        </w:numPr>
        <w:spacing w:after="0" w:line="240" w:lineRule="auto"/>
        <w:jc w:val="both"/>
        <w:rPr>
          <w:rFonts w:cstheme="minorHAnsi"/>
        </w:rPr>
      </w:pPr>
      <w:r w:rsidRPr="00333F52">
        <w:rPr>
          <w:rFonts w:cstheme="minorHAnsi"/>
        </w:rPr>
        <w:t>Washrooms may be open, but increased cleaning and disinfection must take place. Handwashing facilities (soap and water or an alcohol-based hand</w:t>
      </w:r>
      <w:r>
        <w:rPr>
          <w:rFonts w:cstheme="minorHAnsi"/>
        </w:rPr>
        <w:t xml:space="preserve"> </w:t>
      </w:r>
      <w:r w:rsidRPr="00333F52">
        <w:rPr>
          <w:rFonts w:cstheme="minorHAnsi"/>
        </w:rPr>
        <w:t>sanitizer approved by Health Canada) must be provided.</w:t>
      </w:r>
    </w:p>
    <w:p w14:paraId="55213435" w14:textId="4D47060A" w:rsidR="003E3722" w:rsidRPr="003B2EB7" w:rsidRDefault="00333F52" w:rsidP="00455C17">
      <w:pPr>
        <w:pStyle w:val="ListParagraph"/>
        <w:numPr>
          <w:ilvl w:val="0"/>
          <w:numId w:val="2"/>
        </w:numPr>
        <w:spacing w:after="0" w:line="240" w:lineRule="auto"/>
        <w:jc w:val="both"/>
        <w:rPr>
          <w:rFonts w:cstheme="minorHAnsi"/>
        </w:rPr>
      </w:pPr>
      <w:r w:rsidRPr="00333F52">
        <w:rPr>
          <w:rFonts w:cstheme="minorHAnsi"/>
          <w:lang w:eastAsia="en-CA"/>
        </w:rPr>
        <w:t xml:space="preserve">Locker rooms must be closed. </w:t>
      </w:r>
      <w:r w:rsidR="003E3722" w:rsidRPr="003B2EB7">
        <w:rPr>
          <w:rFonts w:cstheme="minorHAnsi"/>
          <w:lang w:eastAsia="en-CA"/>
        </w:rPr>
        <w:t>Athletes should arrive in their training suit</w:t>
      </w:r>
      <w:r>
        <w:rPr>
          <w:rFonts w:cstheme="minorHAnsi"/>
          <w:lang w:eastAsia="en-CA"/>
        </w:rPr>
        <w:t xml:space="preserve"> and footwear can be changed in the parking lot.</w:t>
      </w:r>
    </w:p>
    <w:p w14:paraId="75DCB130"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 xml:space="preserve">Showers should be mandatory only if a shower is available near the pool deck (without the need to enter the changing room). </w:t>
      </w:r>
    </w:p>
    <w:p w14:paraId="2E8679C5" w14:textId="38BF8706" w:rsidR="003E3722" w:rsidRPr="003B2EB7" w:rsidRDefault="003E3722" w:rsidP="00455C17">
      <w:pPr>
        <w:pStyle w:val="ListParagraph"/>
        <w:numPr>
          <w:ilvl w:val="1"/>
          <w:numId w:val="2"/>
        </w:numPr>
        <w:spacing w:after="0" w:line="240" w:lineRule="auto"/>
        <w:jc w:val="both"/>
        <w:rPr>
          <w:rFonts w:cstheme="minorHAnsi"/>
        </w:rPr>
      </w:pPr>
      <w:r w:rsidRPr="003B2EB7">
        <w:rPr>
          <w:rFonts w:cstheme="minorHAnsi"/>
          <w:lang w:eastAsia="en-CA"/>
        </w:rPr>
        <w:t>Athletes should encourage good pool hygiene by showering at home before and after</w:t>
      </w:r>
      <w:r w:rsidR="00CC74AB" w:rsidRPr="003B2EB7">
        <w:rPr>
          <w:rFonts w:cstheme="minorHAnsi"/>
          <w:lang w:eastAsia="en-CA"/>
        </w:rPr>
        <w:t xml:space="preserve"> a session</w:t>
      </w:r>
      <w:r w:rsidR="00333F52">
        <w:rPr>
          <w:rFonts w:cstheme="minorHAnsi"/>
          <w:lang w:eastAsia="en-CA"/>
        </w:rPr>
        <w:t>.</w:t>
      </w:r>
    </w:p>
    <w:p w14:paraId="77FA53CE" w14:textId="6CCF619C"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 xml:space="preserve">To maintain </w:t>
      </w:r>
      <w:r w:rsidR="00F13FBC" w:rsidRPr="003B2EB7">
        <w:rPr>
          <w:rFonts w:cstheme="minorHAnsi"/>
          <w:lang w:eastAsia="en-CA"/>
        </w:rPr>
        <w:t>physical</w:t>
      </w:r>
      <w:r w:rsidRPr="003B2EB7">
        <w:rPr>
          <w:rFonts w:cstheme="minorHAnsi"/>
          <w:lang w:eastAsia="en-CA"/>
        </w:rPr>
        <w:t xml:space="preserve"> distancing of 2 meters the number of </w:t>
      </w:r>
      <w:r w:rsidR="00CC74AB" w:rsidRPr="003B2EB7">
        <w:rPr>
          <w:rFonts w:cstheme="minorHAnsi"/>
          <w:lang w:eastAsia="en-CA"/>
        </w:rPr>
        <w:t>athletes</w:t>
      </w:r>
      <w:r w:rsidR="00FC3227" w:rsidRPr="003B2EB7">
        <w:rPr>
          <w:rFonts w:cstheme="minorHAnsi"/>
          <w:lang w:eastAsia="en-CA"/>
        </w:rPr>
        <w:t xml:space="preserve"> </w:t>
      </w:r>
      <w:r w:rsidRPr="003B2EB7">
        <w:rPr>
          <w:rFonts w:cstheme="minorHAnsi"/>
          <w:lang w:eastAsia="en-CA"/>
        </w:rPr>
        <w:t>must be modified depending on the activities programmed in the aquatic facility.</w:t>
      </w:r>
    </w:p>
    <w:p w14:paraId="175D5FC1"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Keep the same group of athletes for each training session</w:t>
      </w:r>
    </w:p>
    <w:p w14:paraId="7C25356A" w14:textId="6EBABBDE" w:rsidR="00922C6A" w:rsidRPr="003B2EB7" w:rsidRDefault="001E3B48" w:rsidP="00455C17">
      <w:pPr>
        <w:pStyle w:val="ListParagraph"/>
        <w:numPr>
          <w:ilvl w:val="1"/>
          <w:numId w:val="2"/>
        </w:numPr>
        <w:spacing w:after="0" w:line="240" w:lineRule="auto"/>
        <w:jc w:val="both"/>
        <w:rPr>
          <w:rFonts w:cstheme="minorHAnsi"/>
        </w:rPr>
      </w:pPr>
      <w:r w:rsidRPr="003B2EB7">
        <w:rPr>
          <w:rFonts w:cstheme="minorHAnsi"/>
          <w:lang w:eastAsia="en-CA"/>
        </w:rPr>
        <w:t xml:space="preserve">High Performance Centre and Senior </w:t>
      </w:r>
      <w:r w:rsidR="0015144A" w:rsidRPr="003B2EB7">
        <w:rPr>
          <w:rFonts w:cstheme="minorHAnsi"/>
          <w:lang w:eastAsia="en-CA"/>
        </w:rPr>
        <w:t>Team</w:t>
      </w:r>
      <w:r w:rsidRPr="003B2EB7">
        <w:rPr>
          <w:rFonts w:cstheme="minorHAnsi"/>
          <w:lang w:eastAsia="en-CA"/>
        </w:rPr>
        <w:t xml:space="preserve"> </w:t>
      </w:r>
      <w:r w:rsidR="00922C6A" w:rsidRPr="003B2EB7">
        <w:rPr>
          <w:rFonts w:cstheme="minorHAnsi"/>
          <w:lang w:eastAsia="en-CA"/>
        </w:rPr>
        <w:t xml:space="preserve">athletes may relocate from within Canada to train with a resident group upon review and approval from </w:t>
      </w:r>
      <w:r w:rsidR="00CC74AB" w:rsidRPr="003B2EB7">
        <w:rPr>
          <w:rFonts w:cstheme="minorHAnsi"/>
          <w:lang w:eastAsia="en-CA"/>
        </w:rPr>
        <w:t xml:space="preserve">the National Sport </w:t>
      </w:r>
      <w:r w:rsidR="0037704D" w:rsidRPr="003B2EB7">
        <w:rPr>
          <w:rFonts w:cstheme="minorHAnsi"/>
          <w:lang w:eastAsia="en-CA"/>
        </w:rPr>
        <w:t>Federation</w:t>
      </w:r>
      <w:r w:rsidR="00922C6A" w:rsidRPr="003B2EB7">
        <w:rPr>
          <w:rFonts w:cstheme="minorHAnsi"/>
          <w:lang w:eastAsia="en-CA"/>
        </w:rPr>
        <w:t xml:space="preserve"> National Team Physician</w:t>
      </w:r>
      <w:r w:rsidR="0015144A" w:rsidRPr="003B2EB7">
        <w:rPr>
          <w:rFonts w:cstheme="minorHAnsi"/>
          <w:lang w:eastAsia="en-CA"/>
        </w:rPr>
        <w:t xml:space="preserve"> and in line with provincial and municipal travel regulations</w:t>
      </w:r>
      <w:r w:rsidR="00922C6A" w:rsidRPr="003B2EB7">
        <w:rPr>
          <w:rFonts w:cstheme="minorHAnsi"/>
          <w:lang w:eastAsia="en-CA"/>
        </w:rPr>
        <w:t>.</w:t>
      </w:r>
    </w:p>
    <w:p w14:paraId="4B8CB429" w14:textId="6E11B0E7" w:rsidR="001E3B48" w:rsidRPr="003B2EB7" w:rsidRDefault="001E3B48" w:rsidP="00455C17">
      <w:pPr>
        <w:pStyle w:val="ListParagraph"/>
        <w:numPr>
          <w:ilvl w:val="1"/>
          <w:numId w:val="2"/>
        </w:numPr>
        <w:spacing w:after="0" w:line="240" w:lineRule="auto"/>
        <w:jc w:val="both"/>
        <w:rPr>
          <w:rFonts w:cstheme="minorHAnsi"/>
        </w:rPr>
      </w:pPr>
      <w:r w:rsidRPr="003B2EB7">
        <w:rPr>
          <w:rFonts w:cstheme="minorHAnsi"/>
          <w:lang w:eastAsia="en-CA"/>
        </w:rPr>
        <w:t>Other athletes looking to relocate to train with a resident group (e.g. University Team) must follow all provincial and municipal regulatio</w:t>
      </w:r>
      <w:r w:rsidR="003034A6" w:rsidRPr="003B2EB7">
        <w:rPr>
          <w:rFonts w:cstheme="minorHAnsi"/>
          <w:lang w:eastAsia="en-CA"/>
        </w:rPr>
        <w:t xml:space="preserve">ns </w:t>
      </w:r>
      <w:r w:rsidR="00293AD7" w:rsidRPr="003B2EB7">
        <w:rPr>
          <w:rFonts w:cstheme="minorHAnsi"/>
          <w:lang w:eastAsia="en-CA"/>
        </w:rPr>
        <w:t xml:space="preserve">related to travel </w:t>
      </w:r>
      <w:r w:rsidR="0015144A" w:rsidRPr="003B2EB7">
        <w:rPr>
          <w:rFonts w:cstheme="minorHAnsi"/>
          <w:lang w:eastAsia="en-CA"/>
        </w:rPr>
        <w:t>along with any Provincial Section guidelines that may be in place.</w:t>
      </w:r>
    </w:p>
    <w:p w14:paraId="44E6BC52" w14:textId="7F6E9429" w:rsidR="0015144A" w:rsidRDefault="0015144A" w:rsidP="00455C17">
      <w:pPr>
        <w:pStyle w:val="ListParagraph"/>
        <w:numPr>
          <w:ilvl w:val="1"/>
          <w:numId w:val="2"/>
        </w:numPr>
        <w:spacing w:after="0" w:line="240" w:lineRule="auto"/>
        <w:jc w:val="both"/>
        <w:rPr>
          <w:rFonts w:cstheme="minorHAnsi"/>
        </w:rPr>
      </w:pPr>
      <w:r w:rsidRPr="003B2EB7">
        <w:rPr>
          <w:rFonts w:cstheme="minorHAnsi"/>
          <w:lang w:eastAsia="en-CA"/>
        </w:rPr>
        <w:t>Athletes should only participate in one training group and should not move between multiple training groups.</w:t>
      </w:r>
    </w:p>
    <w:p w14:paraId="5036E4C0" w14:textId="6125027E" w:rsidR="00A6085D" w:rsidRPr="003B2EB7" w:rsidRDefault="00A6085D" w:rsidP="00455C17">
      <w:pPr>
        <w:pStyle w:val="ListParagraph"/>
        <w:numPr>
          <w:ilvl w:val="1"/>
          <w:numId w:val="2"/>
        </w:numPr>
        <w:spacing w:after="0" w:line="240" w:lineRule="auto"/>
        <w:jc w:val="both"/>
        <w:rPr>
          <w:rFonts w:cstheme="minorHAnsi"/>
        </w:rPr>
      </w:pPr>
      <w:r>
        <w:rPr>
          <w:rFonts w:cstheme="minorHAnsi"/>
          <w:lang w:eastAsia="en-CA"/>
        </w:rPr>
        <w:t xml:space="preserve">The gathering size per training session must adhere to the Government of Saskatchewan and its Chief Medical Officer’s recommendation at that specified time. Please refer to the Government of Saskatchewan’s website for the most recent recommended gathering size. </w:t>
      </w:r>
    </w:p>
    <w:p w14:paraId="502F0270"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Do not perform dry land training at the pool. Any dryland or pre-pool should be performed before entering the facility.</w:t>
      </w:r>
    </w:p>
    <w:p w14:paraId="367D73E8" w14:textId="77777777" w:rsidR="003E3722" w:rsidRPr="003B2EB7" w:rsidRDefault="003E3722" w:rsidP="00455C17">
      <w:pPr>
        <w:pStyle w:val="ListParagraph"/>
        <w:numPr>
          <w:ilvl w:val="0"/>
          <w:numId w:val="2"/>
        </w:numPr>
        <w:spacing w:after="0" w:line="240" w:lineRule="auto"/>
        <w:jc w:val="both"/>
        <w:rPr>
          <w:rFonts w:cstheme="minorHAnsi"/>
        </w:rPr>
      </w:pPr>
      <w:r w:rsidRPr="003B2EB7">
        <w:rPr>
          <w:rFonts w:cstheme="minorHAnsi"/>
          <w:lang w:eastAsia="en-CA"/>
        </w:rPr>
        <w:t>Do not arrive any earlier than necessary for receiving the training session and entering the pool.</w:t>
      </w:r>
    </w:p>
    <w:p w14:paraId="5355741B" w14:textId="7600EB61" w:rsidR="00922C6A" w:rsidRPr="003B2EB7" w:rsidRDefault="00922C6A" w:rsidP="00455C17">
      <w:pPr>
        <w:pStyle w:val="ListParagraph"/>
        <w:numPr>
          <w:ilvl w:val="0"/>
          <w:numId w:val="2"/>
        </w:numPr>
        <w:spacing w:after="0" w:line="240" w:lineRule="auto"/>
        <w:jc w:val="both"/>
        <w:rPr>
          <w:rFonts w:eastAsia="Times New Roman" w:cstheme="minorHAnsi"/>
        </w:rPr>
      </w:pPr>
      <w:r w:rsidRPr="003B2EB7">
        <w:rPr>
          <w:rFonts w:eastAsia="Times New Roman" w:cstheme="minorHAnsi"/>
          <w:color w:val="000000"/>
        </w:rPr>
        <w:t xml:space="preserve">At this time, physical therapy treatments (which includes hands-on services provided by massage therapists physiotherapists, chiropractors, athletic therapists and strength and conditioning practitioners) </w:t>
      </w:r>
      <w:r w:rsidR="00D052D4" w:rsidRPr="003B2EB7">
        <w:rPr>
          <w:rFonts w:eastAsia="Times New Roman" w:cstheme="minorHAnsi"/>
          <w:color w:val="000000"/>
        </w:rPr>
        <w:t>are highe</w:t>
      </w:r>
      <w:r w:rsidRPr="003B2EB7">
        <w:rPr>
          <w:rFonts w:eastAsia="Times New Roman" w:cstheme="minorHAnsi"/>
          <w:color w:val="000000"/>
        </w:rPr>
        <w:t xml:space="preserve">r risk </w:t>
      </w:r>
      <w:r w:rsidR="00D052D4" w:rsidRPr="003B2EB7">
        <w:rPr>
          <w:rFonts w:eastAsia="Times New Roman" w:cstheme="minorHAnsi"/>
          <w:color w:val="000000"/>
        </w:rPr>
        <w:t xml:space="preserve">and </w:t>
      </w:r>
      <w:r w:rsidRPr="003B2EB7">
        <w:rPr>
          <w:rFonts w:eastAsia="Times New Roman" w:cstheme="minorHAnsi"/>
          <w:color w:val="000000"/>
        </w:rPr>
        <w:t>such support services</w:t>
      </w:r>
      <w:r w:rsidR="00D052D4" w:rsidRPr="003B2EB7">
        <w:rPr>
          <w:rFonts w:eastAsia="Times New Roman" w:cstheme="minorHAnsi"/>
          <w:color w:val="000000"/>
        </w:rPr>
        <w:t xml:space="preserve"> are not recommended</w:t>
      </w:r>
      <w:r w:rsidRPr="003B2EB7">
        <w:rPr>
          <w:rFonts w:eastAsia="Times New Roman" w:cstheme="minorHAnsi"/>
          <w:color w:val="000000"/>
        </w:rPr>
        <w:t>. Other virtual and non-contact means of providing feedback and therapy a</w:t>
      </w:r>
      <w:r w:rsidR="0072730E" w:rsidRPr="003B2EB7">
        <w:rPr>
          <w:rFonts w:eastAsia="Times New Roman" w:cstheme="minorHAnsi"/>
          <w:color w:val="000000"/>
        </w:rPr>
        <w:t>dvice should be considered as</w:t>
      </w:r>
      <w:r w:rsidRPr="003B2EB7">
        <w:rPr>
          <w:rFonts w:eastAsia="Times New Roman" w:cstheme="minorHAnsi"/>
          <w:color w:val="000000"/>
        </w:rPr>
        <w:t xml:space="preserve"> alternatives to physical treatment.</w:t>
      </w:r>
    </w:p>
    <w:p w14:paraId="4A5BAEC6" w14:textId="0109D626" w:rsidR="00333F52" w:rsidRPr="00333F52" w:rsidRDefault="00333F52" w:rsidP="00064C2D">
      <w:pPr>
        <w:pStyle w:val="ListParagraph"/>
        <w:numPr>
          <w:ilvl w:val="0"/>
          <w:numId w:val="2"/>
        </w:numPr>
        <w:spacing w:after="0" w:line="240" w:lineRule="auto"/>
        <w:jc w:val="both"/>
        <w:rPr>
          <w:rFonts w:cstheme="minorHAnsi"/>
        </w:rPr>
      </w:pPr>
      <w:r w:rsidRPr="00333F52">
        <w:rPr>
          <w:rFonts w:cstheme="minorHAnsi"/>
          <w:lang w:eastAsia="en-CA"/>
        </w:rPr>
        <w:t>Request minimal spectator attendance at events, and physical distancing</w:t>
      </w:r>
      <w:r>
        <w:rPr>
          <w:rFonts w:cstheme="minorHAnsi"/>
          <w:lang w:eastAsia="en-CA"/>
        </w:rPr>
        <w:t xml:space="preserve"> </w:t>
      </w:r>
      <w:r w:rsidRPr="00333F52">
        <w:rPr>
          <w:rFonts w:cstheme="minorHAnsi"/>
          <w:lang w:eastAsia="en-CA"/>
        </w:rPr>
        <w:t>must be maintained.</w:t>
      </w:r>
      <w:r>
        <w:rPr>
          <w:rFonts w:cstheme="minorHAnsi"/>
          <w:lang w:eastAsia="en-CA"/>
        </w:rPr>
        <w:t xml:space="preserve"> Spectators must adhere to all facility rules.</w:t>
      </w:r>
    </w:p>
    <w:p w14:paraId="7330417F" w14:textId="7E602AEC" w:rsidR="003E3722" w:rsidRPr="003B2EB7" w:rsidRDefault="003E3722" w:rsidP="00333F52">
      <w:pPr>
        <w:pStyle w:val="ListParagraph"/>
        <w:numPr>
          <w:ilvl w:val="0"/>
          <w:numId w:val="2"/>
        </w:numPr>
        <w:spacing w:after="0" w:line="240" w:lineRule="auto"/>
        <w:jc w:val="both"/>
        <w:rPr>
          <w:rFonts w:cstheme="minorHAnsi"/>
        </w:rPr>
      </w:pPr>
      <w:r w:rsidRPr="003B2EB7">
        <w:rPr>
          <w:rFonts w:cstheme="minorHAnsi"/>
          <w:lang w:eastAsia="en-CA"/>
        </w:rPr>
        <w:t xml:space="preserve">Athletes are encouraged to act responsibly and promote appropriate behavior on </w:t>
      </w:r>
      <w:r w:rsidR="00C8188A" w:rsidRPr="003B2EB7">
        <w:rPr>
          <w:rFonts w:cstheme="minorHAnsi"/>
          <w:lang w:eastAsia="en-CA"/>
        </w:rPr>
        <w:t xml:space="preserve">social </w:t>
      </w:r>
      <w:r w:rsidRPr="003B2EB7">
        <w:rPr>
          <w:rFonts w:cstheme="minorHAnsi"/>
          <w:lang w:eastAsia="en-CA"/>
        </w:rPr>
        <w:t>media with their peers.</w:t>
      </w:r>
    </w:p>
    <w:p w14:paraId="6F046BA0" w14:textId="77777777" w:rsidR="00455C17" w:rsidRPr="003B2EB7" w:rsidRDefault="00455C17" w:rsidP="00455C17">
      <w:pPr>
        <w:pStyle w:val="ListParagraph"/>
        <w:spacing w:after="0" w:line="240" w:lineRule="auto"/>
        <w:jc w:val="both"/>
        <w:rPr>
          <w:rFonts w:cstheme="minorHAnsi"/>
        </w:rPr>
      </w:pPr>
    </w:p>
    <w:p w14:paraId="1D4DA50B" w14:textId="32FFE0D6" w:rsidR="003E3722" w:rsidRPr="008B2B76" w:rsidRDefault="003E3722" w:rsidP="00455C17">
      <w:pPr>
        <w:pStyle w:val="Heading2"/>
        <w:spacing w:before="0" w:line="240" w:lineRule="auto"/>
        <w:jc w:val="both"/>
        <w:rPr>
          <w:rFonts w:asciiTheme="minorHAnsi" w:hAnsiTheme="minorHAnsi" w:cstheme="minorHAnsi"/>
          <w:color w:val="4472C4" w:themeColor="accent5"/>
        </w:rPr>
      </w:pPr>
      <w:bookmarkStart w:id="9" w:name="_Toc42882954"/>
      <w:r w:rsidRPr="008B2B76">
        <w:rPr>
          <w:rFonts w:asciiTheme="minorHAnsi" w:hAnsiTheme="minorHAnsi" w:cstheme="minorHAnsi"/>
          <w:color w:val="4472C4" w:themeColor="accent5"/>
        </w:rPr>
        <w:t xml:space="preserve">Hand </w:t>
      </w:r>
      <w:r w:rsidR="00C8188A" w:rsidRPr="008B2B76">
        <w:rPr>
          <w:rFonts w:asciiTheme="minorHAnsi" w:hAnsiTheme="minorHAnsi" w:cstheme="minorHAnsi"/>
          <w:color w:val="4472C4" w:themeColor="accent5"/>
        </w:rPr>
        <w:t xml:space="preserve">and Personal </w:t>
      </w:r>
      <w:r w:rsidRPr="008B2B76">
        <w:rPr>
          <w:rFonts w:asciiTheme="minorHAnsi" w:hAnsiTheme="minorHAnsi" w:cstheme="minorHAnsi"/>
          <w:color w:val="4472C4" w:themeColor="accent5"/>
        </w:rPr>
        <w:t>Hygiene</w:t>
      </w:r>
      <w:bookmarkEnd w:id="9"/>
    </w:p>
    <w:p w14:paraId="30E15685" w14:textId="77777777" w:rsidR="00455C17" w:rsidRPr="003B2EB7" w:rsidRDefault="00455C17" w:rsidP="00455C17">
      <w:pPr>
        <w:spacing w:after="0" w:line="240" w:lineRule="auto"/>
        <w:rPr>
          <w:rFonts w:cstheme="minorHAnsi"/>
        </w:rPr>
      </w:pPr>
    </w:p>
    <w:p w14:paraId="46C14CDF" w14:textId="152A2E00" w:rsidR="003E3722" w:rsidRPr="003B2EB7" w:rsidRDefault="003E3722" w:rsidP="00455C17">
      <w:pPr>
        <w:pStyle w:val="Default"/>
        <w:numPr>
          <w:ilvl w:val="0"/>
          <w:numId w:val="4"/>
        </w:numPr>
        <w:jc w:val="both"/>
        <w:rPr>
          <w:rFonts w:asciiTheme="minorHAnsi" w:hAnsiTheme="minorHAnsi" w:cstheme="minorHAnsi"/>
          <w:szCs w:val="22"/>
        </w:rPr>
      </w:pPr>
      <w:r w:rsidRPr="003B2EB7">
        <w:rPr>
          <w:rFonts w:asciiTheme="minorHAnsi" w:hAnsiTheme="minorHAnsi" w:cstheme="minorHAnsi"/>
          <w:szCs w:val="22"/>
        </w:rPr>
        <w:t xml:space="preserve">Clean/wash your hands frequently with soap and water for at least 20 seconds, or use a hand sanitizer (&gt;60% alcohol). </w:t>
      </w:r>
      <w:r w:rsidR="00CC74AB" w:rsidRPr="003B2EB7">
        <w:rPr>
          <w:rFonts w:asciiTheme="minorHAnsi" w:hAnsiTheme="minorHAnsi" w:cstheme="minorHAnsi"/>
          <w:szCs w:val="22"/>
        </w:rPr>
        <w:t>Coaches and athletes</w:t>
      </w:r>
      <w:r w:rsidR="00F3575A" w:rsidRPr="003B2EB7">
        <w:rPr>
          <w:rFonts w:asciiTheme="minorHAnsi" w:hAnsiTheme="minorHAnsi" w:cstheme="minorHAnsi"/>
          <w:szCs w:val="22"/>
        </w:rPr>
        <w:t xml:space="preserve"> are encouraged to carry a personal supply of hand sanitizer for use as needed before, during and after training.</w:t>
      </w:r>
    </w:p>
    <w:p w14:paraId="00AED17F" w14:textId="77777777" w:rsidR="003E3722" w:rsidRPr="003B2EB7" w:rsidRDefault="003E3722" w:rsidP="00455C17">
      <w:pPr>
        <w:pStyle w:val="Default"/>
        <w:numPr>
          <w:ilvl w:val="0"/>
          <w:numId w:val="4"/>
        </w:numPr>
        <w:jc w:val="both"/>
        <w:rPr>
          <w:rFonts w:asciiTheme="minorHAnsi" w:hAnsiTheme="minorHAnsi" w:cstheme="minorHAnsi"/>
          <w:szCs w:val="22"/>
        </w:rPr>
      </w:pPr>
      <w:r w:rsidRPr="003B2EB7">
        <w:rPr>
          <w:rFonts w:asciiTheme="minorHAnsi" w:hAnsiTheme="minorHAnsi" w:cstheme="minorHAnsi"/>
          <w:szCs w:val="22"/>
        </w:rPr>
        <w:t xml:space="preserve">Avoid touching your eyes, nose, and mouth. </w:t>
      </w:r>
    </w:p>
    <w:p w14:paraId="4DA79761" w14:textId="07C07292" w:rsidR="003E3722" w:rsidRPr="003B2EB7" w:rsidRDefault="003E3722" w:rsidP="00455C17">
      <w:pPr>
        <w:pStyle w:val="Default"/>
        <w:numPr>
          <w:ilvl w:val="0"/>
          <w:numId w:val="4"/>
        </w:numPr>
        <w:jc w:val="both"/>
        <w:rPr>
          <w:rFonts w:asciiTheme="minorHAnsi" w:hAnsiTheme="minorHAnsi" w:cstheme="minorHAnsi"/>
          <w:szCs w:val="22"/>
        </w:rPr>
      </w:pPr>
      <w:r w:rsidRPr="003B2EB7">
        <w:rPr>
          <w:rFonts w:asciiTheme="minorHAnsi" w:hAnsiTheme="minorHAnsi" w:cstheme="minorHAnsi"/>
          <w:lang w:eastAsia="en-CA"/>
        </w:rPr>
        <w:t>On arrival</w:t>
      </w:r>
      <w:r w:rsidR="00333F52">
        <w:rPr>
          <w:rFonts w:asciiTheme="minorHAnsi" w:hAnsiTheme="minorHAnsi" w:cstheme="minorHAnsi"/>
          <w:lang w:eastAsia="en-CA"/>
        </w:rPr>
        <w:t xml:space="preserve"> and departure of the facility</w:t>
      </w:r>
      <w:r w:rsidRPr="003B2EB7">
        <w:rPr>
          <w:rFonts w:asciiTheme="minorHAnsi" w:hAnsiTheme="minorHAnsi" w:cstheme="minorHAnsi"/>
          <w:lang w:eastAsia="en-CA"/>
        </w:rPr>
        <w:t>, athletes, coaches, and staff must wash their hands with soap and water or hand sanitizer for at least 20 seconds.</w:t>
      </w:r>
    </w:p>
    <w:p w14:paraId="31673E74" w14:textId="34938E90" w:rsidR="003E3722" w:rsidRPr="003B2EB7" w:rsidRDefault="003E3722" w:rsidP="00455C17">
      <w:pPr>
        <w:pStyle w:val="Default"/>
        <w:numPr>
          <w:ilvl w:val="0"/>
          <w:numId w:val="4"/>
        </w:numPr>
        <w:jc w:val="both"/>
        <w:rPr>
          <w:rFonts w:asciiTheme="minorHAnsi" w:hAnsiTheme="minorHAnsi" w:cstheme="minorHAnsi"/>
          <w:szCs w:val="22"/>
        </w:rPr>
      </w:pPr>
      <w:r w:rsidRPr="003B2EB7">
        <w:rPr>
          <w:rFonts w:asciiTheme="minorHAnsi" w:hAnsiTheme="minorHAnsi" w:cstheme="minorHAnsi"/>
          <w:lang w:eastAsia="en-CA"/>
        </w:rPr>
        <w:t>Cover your mouth and nose with a disposable tissue or the crease of your elbow when you sneeze or cough</w:t>
      </w:r>
      <w:r w:rsidR="006849C1" w:rsidRPr="003B2EB7">
        <w:rPr>
          <w:rFonts w:asciiTheme="minorHAnsi" w:hAnsiTheme="minorHAnsi" w:cstheme="minorHAnsi"/>
          <w:lang w:eastAsia="en-CA"/>
        </w:rPr>
        <w:t>.</w:t>
      </w:r>
    </w:p>
    <w:p w14:paraId="00F5801E" w14:textId="77777777" w:rsidR="00333F52" w:rsidRPr="00333F52" w:rsidRDefault="00333F52" w:rsidP="009A3643">
      <w:pPr>
        <w:pStyle w:val="Default"/>
        <w:numPr>
          <w:ilvl w:val="0"/>
          <w:numId w:val="4"/>
        </w:numPr>
        <w:jc w:val="both"/>
        <w:rPr>
          <w:rFonts w:asciiTheme="minorHAnsi" w:hAnsiTheme="minorHAnsi" w:cstheme="minorHAnsi"/>
          <w:szCs w:val="22"/>
        </w:rPr>
      </w:pPr>
      <w:r w:rsidRPr="00333F52">
        <w:rPr>
          <w:rFonts w:asciiTheme="minorHAnsi" w:hAnsiTheme="minorHAnsi" w:cstheme="minorHAnsi"/>
          <w:lang w:eastAsia="en-CA"/>
        </w:rPr>
        <w:t>All frequently touched surfaces should be cleaned and disinfected prior to a new group being provided access to the pool deck, including benches, bleachers, railings, door handles, etc.</w:t>
      </w:r>
    </w:p>
    <w:p w14:paraId="36BCEC3F" w14:textId="6F789B94" w:rsidR="003E3722" w:rsidRPr="00333F52" w:rsidRDefault="003E3722" w:rsidP="009A3643">
      <w:pPr>
        <w:pStyle w:val="Default"/>
        <w:numPr>
          <w:ilvl w:val="0"/>
          <w:numId w:val="4"/>
        </w:numPr>
        <w:jc w:val="both"/>
        <w:rPr>
          <w:rFonts w:asciiTheme="minorHAnsi" w:hAnsiTheme="minorHAnsi" w:cstheme="minorHAnsi"/>
          <w:szCs w:val="22"/>
        </w:rPr>
      </w:pPr>
      <w:r w:rsidRPr="00333F52">
        <w:rPr>
          <w:rFonts w:asciiTheme="minorHAnsi" w:hAnsiTheme="minorHAnsi" w:cstheme="minorHAnsi"/>
          <w:lang w:eastAsia="en-CA"/>
        </w:rPr>
        <w:t>Do not share food and drinks</w:t>
      </w:r>
      <w:r w:rsidR="006849C1" w:rsidRPr="00333F52">
        <w:rPr>
          <w:rFonts w:asciiTheme="minorHAnsi" w:hAnsiTheme="minorHAnsi" w:cstheme="minorHAnsi"/>
          <w:lang w:eastAsia="en-CA"/>
        </w:rPr>
        <w:t>.</w:t>
      </w:r>
    </w:p>
    <w:p w14:paraId="08BFEC48" w14:textId="77777777" w:rsidR="003E3722" w:rsidRPr="003B2EB7" w:rsidRDefault="003E3722" w:rsidP="00455C17">
      <w:pPr>
        <w:pStyle w:val="Default"/>
        <w:ind w:left="720"/>
        <w:jc w:val="both"/>
        <w:rPr>
          <w:rFonts w:asciiTheme="minorHAnsi" w:hAnsiTheme="minorHAnsi" w:cstheme="minorHAnsi"/>
          <w:szCs w:val="22"/>
        </w:rPr>
      </w:pPr>
    </w:p>
    <w:p w14:paraId="45D82CE5" w14:textId="77777777" w:rsidR="003E3722" w:rsidRPr="008B2B76" w:rsidRDefault="003E3722" w:rsidP="00455C17">
      <w:pPr>
        <w:pStyle w:val="Heading2"/>
        <w:spacing w:before="0" w:line="240" w:lineRule="auto"/>
        <w:jc w:val="both"/>
        <w:rPr>
          <w:rFonts w:asciiTheme="minorHAnsi" w:hAnsiTheme="minorHAnsi" w:cstheme="minorHAnsi"/>
          <w:color w:val="4472C4" w:themeColor="accent5"/>
        </w:rPr>
      </w:pPr>
      <w:bookmarkStart w:id="10" w:name="_Toc42882955"/>
      <w:r w:rsidRPr="008B2B76">
        <w:rPr>
          <w:rFonts w:asciiTheme="minorHAnsi" w:hAnsiTheme="minorHAnsi" w:cstheme="minorHAnsi"/>
          <w:color w:val="4472C4" w:themeColor="accent5"/>
        </w:rPr>
        <w:t>Use of Equipment</w:t>
      </w:r>
      <w:bookmarkEnd w:id="10"/>
    </w:p>
    <w:p w14:paraId="4FC10807" w14:textId="77777777" w:rsidR="00455C17" w:rsidRPr="003B2EB7" w:rsidRDefault="00455C17" w:rsidP="00455C17">
      <w:pPr>
        <w:spacing w:after="0" w:line="240" w:lineRule="auto"/>
        <w:rPr>
          <w:rFonts w:cstheme="minorHAnsi"/>
        </w:rPr>
      </w:pPr>
    </w:p>
    <w:p w14:paraId="113F2383" w14:textId="750E3B68" w:rsidR="003E3722" w:rsidRPr="003B2EB7" w:rsidRDefault="003E3722" w:rsidP="00455C17">
      <w:pPr>
        <w:pStyle w:val="ListParagraph"/>
        <w:numPr>
          <w:ilvl w:val="0"/>
          <w:numId w:val="2"/>
        </w:numPr>
        <w:spacing w:after="0" w:line="240" w:lineRule="auto"/>
        <w:jc w:val="both"/>
        <w:rPr>
          <w:rFonts w:cstheme="minorHAnsi"/>
          <w:b/>
          <w:bCs/>
        </w:rPr>
      </w:pPr>
      <w:r w:rsidRPr="003B2EB7">
        <w:rPr>
          <w:rFonts w:cstheme="minorHAnsi"/>
        </w:rPr>
        <w:t>Clean equipment thoroughly with a disinfectant pre and post training session. Remember that COVID-19 can last between two hours and nine days on surfaces depending on a number of factors. Simple cleaning measures can inactivate the virus.</w:t>
      </w:r>
    </w:p>
    <w:p w14:paraId="3E4215A8" w14:textId="77777777" w:rsidR="003E3722" w:rsidRPr="003B2EB7" w:rsidRDefault="003E3722" w:rsidP="00455C17">
      <w:pPr>
        <w:pStyle w:val="ListParagraph"/>
        <w:numPr>
          <w:ilvl w:val="0"/>
          <w:numId w:val="2"/>
        </w:numPr>
        <w:spacing w:after="0" w:line="240" w:lineRule="auto"/>
        <w:jc w:val="both"/>
        <w:rPr>
          <w:rFonts w:cstheme="minorHAnsi"/>
          <w:b/>
          <w:bCs/>
        </w:rPr>
      </w:pPr>
      <w:r w:rsidRPr="003B2EB7">
        <w:rPr>
          <w:rFonts w:cstheme="minorHAnsi"/>
          <w:lang w:eastAsia="en-CA"/>
        </w:rPr>
        <w:t>Athletes are not to leave equipment or mesh bags at the facility. All equipment needs to be brought home and thoroughly cleaned after each training session.</w:t>
      </w:r>
    </w:p>
    <w:p w14:paraId="0845A94C" w14:textId="77777777" w:rsidR="003E3722" w:rsidRPr="003B2EB7" w:rsidRDefault="003E3722" w:rsidP="00455C17">
      <w:pPr>
        <w:pStyle w:val="ListParagraph"/>
        <w:numPr>
          <w:ilvl w:val="0"/>
          <w:numId w:val="3"/>
        </w:numPr>
        <w:spacing w:after="0" w:line="240" w:lineRule="auto"/>
        <w:jc w:val="both"/>
        <w:rPr>
          <w:rFonts w:cstheme="minorHAnsi"/>
        </w:rPr>
      </w:pPr>
      <w:r w:rsidRPr="003B2EB7">
        <w:rPr>
          <w:rFonts w:cstheme="minorHAnsi"/>
          <w:lang w:eastAsia="en-CA"/>
        </w:rPr>
        <w:t>Personal items and clothing (backpacks, jackets, shoes, etc.) brought in by athletes, coaches, and staff should be kept to a minimum. Where bags must be brought in, they should be stored separately, with adequate space between each member’s items (re: backpacks left 2 meters apart along pool deck).</w:t>
      </w:r>
    </w:p>
    <w:p w14:paraId="737C8539" w14:textId="41C2AEF8" w:rsidR="003E3722" w:rsidRPr="003B2EB7" w:rsidRDefault="003E3722" w:rsidP="00455C17">
      <w:pPr>
        <w:pStyle w:val="ListParagraph"/>
        <w:numPr>
          <w:ilvl w:val="0"/>
          <w:numId w:val="3"/>
        </w:numPr>
        <w:spacing w:after="0" w:line="240" w:lineRule="auto"/>
        <w:jc w:val="both"/>
        <w:rPr>
          <w:rFonts w:cstheme="minorHAnsi"/>
        </w:rPr>
      </w:pPr>
      <w:r w:rsidRPr="003B2EB7">
        <w:rPr>
          <w:rFonts w:eastAsia="Times New Roman" w:cstheme="minorHAnsi"/>
          <w:color w:val="000000"/>
        </w:rPr>
        <w:t>Limit the amount of equipment to be brought into the pool throughout the return to sport process. The coach is required to communicate</w:t>
      </w:r>
      <w:r w:rsidR="00CC74AB" w:rsidRPr="003B2EB7">
        <w:rPr>
          <w:rFonts w:eastAsia="Times New Roman" w:cstheme="minorHAnsi"/>
          <w:color w:val="000000"/>
        </w:rPr>
        <w:t xml:space="preserve"> necessary</w:t>
      </w:r>
      <w:r w:rsidRPr="003B2EB7">
        <w:rPr>
          <w:rFonts w:eastAsia="Times New Roman" w:cstheme="minorHAnsi"/>
          <w:color w:val="000000"/>
        </w:rPr>
        <w:t xml:space="preserve"> training equipment prior to each session.</w:t>
      </w:r>
    </w:p>
    <w:p w14:paraId="34EAAE47" w14:textId="77777777" w:rsidR="00A6085D" w:rsidRPr="00A6085D" w:rsidRDefault="003E3722" w:rsidP="00A6085D">
      <w:pPr>
        <w:pStyle w:val="ListParagraph"/>
        <w:numPr>
          <w:ilvl w:val="0"/>
          <w:numId w:val="3"/>
        </w:numPr>
        <w:spacing w:after="0" w:line="240" w:lineRule="auto"/>
        <w:jc w:val="both"/>
        <w:rPr>
          <w:rFonts w:cstheme="minorHAnsi"/>
        </w:rPr>
      </w:pPr>
      <w:r w:rsidRPr="003B2EB7">
        <w:rPr>
          <w:rFonts w:eastAsia="Times New Roman" w:cstheme="minorHAnsi"/>
          <w:color w:val="000000"/>
        </w:rPr>
        <w:t>There is no permitted sharing of water bottles. Athletes, coaches, and staff are required to fill their personal water bottles at home, prior to a leaving for the facility.</w:t>
      </w:r>
    </w:p>
    <w:p w14:paraId="3FD7AD23" w14:textId="2C041D74" w:rsidR="00A6085D" w:rsidRPr="00A6085D" w:rsidRDefault="00A6085D" w:rsidP="00A6085D">
      <w:pPr>
        <w:pStyle w:val="ListParagraph"/>
        <w:numPr>
          <w:ilvl w:val="0"/>
          <w:numId w:val="3"/>
        </w:numPr>
        <w:spacing w:after="0" w:line="240" w:lineRule="auto"/>
        <w:jc w:val="both"/>
        <w:rPr>
          <w:rFonts w:cstheme="minorHAnsi"/>
        </w:rPr>
      </w:pPr>
      <w:r w:rsidRPr="00A6085D">
        <w:rPr>
          <w:rFonts w:cstheme="minorHAnsi"/>
        </w:rPr>
        <w:t>Sharing beverage containers and other similar behaviours increase the risk of COVID-19 transmission and are not permitted. Participants must bring their own water bottles and not share with other participants.</w:t>
      </w:r>
    </w:p>
    <w:p w14:paraId="6509040B" w14:textId="1E895A6A" w:rsidR="00A6085D" w:rsidRPr="00A6085D" w:rsidRDefault="00A6085D" w:rsidP="00A6085D">
      <w:pPr>
        <w:pStyle w:val="ListParagraph"/>
        <w:numPr>
          <w:ilvl w:val="0"/>
          <w:numId w:val="3"/>
        </w:numPr>
        <w:spacing w:after="0" w:line="240" w:lineRule="auto"/>
        <w:jc w:val="both"/>
        <w:rPr>
          <w:rFonts w:cstheme="minorHAnsi"/>
        </w:rPr>
      </w:pPr>
      <w:r w:rsidRPr="00A6085D">
        <w:rPr>
          <w:rFonts w:cstheme="minorHAnsi"/>
        </w:rPr>
        <w:t>Close drinking fountains. Water bottle filling stations are acceptable if appropriately and frequently sanitized.</w:t>
      </w:r>
    </w:p>
    <w:p w14:paraId="390D10C5" w14:textId="41A5301B" w:rsidR="003E3722" w:rsidRPr="003B2EB7" w:rsidRDefault="003E3722" w:rsidP="00455C17">
      <w:pPr>
        <w:pStyle w:val="ListParagraph"/>
        <w:numPr>
          <w:ilvl w:val="0"/>
          <w:numId w:val="3"/>
        </w:numPr>
        <w:spacing w:after="0" w:line="240" w:lineRule="auto"/>
        <w:jc w:val="both"/>
        <w:rPr>
          <w:rFonts w:cstheme="minorHAnsi"/>
        </w:rPr>
      </w:pPr>
      <w:r w:rsidRPr="003B2EB7">
        <w:rPr>
          <w:rFonts w:eastAsia="Times New Roman" w:cstheme="minorHAnsi"/>
          <w:color w:val="000000"/>
        </w:rPr>
        <w:t xml:space="preserve">Coaches are not permitted to </w:t>
      </w:r>
      <w:r w:rsidR="00CC74AB" w:rsidRPr="003B2EB7">
        <w:rPr>
          <w:rFonts w:eastAsia="Times New Roman" w:cstheme="minorHAnsi"/>
          <w:color w:val="000000"/>
        </w:rPr>
        <w:t>use whiteboards so that athletes</w:t>
      </w:r>
      <w:r w:rsidRPr="003B2EB7">
        <w:rPr>
          <w:rFonts w:eastAsia="Times New Roman" w:cstheme="minorHAnsi"/>
          <w:color w:val="000000"/>
        </w:rPr>
        <w:t xml:space="preserve"> do not congregate around them. Use other means of communicating the t</w:t>
      </w:r>
      <w:r w:rsidR="00CC74AB" w:rsidRPr="003B2EB7">
        <w:rPr>
          <w:rFonts w:eastAsia="Times New Roman" w:cstheme="minorHAnsi"/>
          <w:color w:val="000000"/>
        </w:rPr>
        <w:t xml:space="preserve">raining sessions to the players </w:t>
      </w:r>
    </w:p>
    <w:p w14:paraId="454919D3" w14:textId="5BFD01D1" w:rsidR="003E3722" w:rsidRPr="003B2EB7" w:rsidRDefault="003E3722" w:rsidP="00455C17">
      <w:pPr>
        <w:pStyle w:val="ListParagraph"/>
        <w:numPr>
          <w:ilvl w:val="0"/>
          <w:numId w:val="3"/>
        </w:numPr>
        <w:spacing w:after="0" w:line="240" w:lineRule="auto"/>
        <w:jc w:val="both"/>
        <w:rPr>
          <w:rFonts w:cstheme="minorHAnsi"/>
        </w:rPr>
      </w:pPr>
      <w:r w:rsidRPr="003B2EB7">
        <w:rPr>
          <w:rFonts w:eastAsia="Times New Roman" w:cstheme="minorHAnsi"/>
          <w:color w:val="000000"/>
        </w:rPr>
        <w:t>Coaches are not permitted to share hand-hel</w:t>
      </w:r>
      <w:r w:rsidR="00CC74AB" w:rsidRPr="003B2EB7">
        <w:rPr>
          <w:rFonts w:eastAsia="Times New Roman" w:cstheme="minorHAnsi"/>
          <w:color w:val="000000"/>
        </w:rPr>
        <w:t>d equipment such as</w:t>
      </w:r>
      <w:r w:rsidRPr="003B2EB7">
        <w:rPr>
          <w:rFonts w:eastAsia="Times New Roman" w:cstheme="minorHAnsi"/>
          <w:color w:val="000000"/>
        </w:rPr>
        <w:t xml:space="preserve"> clipboards or pens, with colleagues or others.</w:t>
      </w:r>
      <w:r w:rsidRPr="003B2EB7">
        <w:rPr>
          <w:rFonts w:eastAsia="Times New Roman" w:cstheme="minorHAnsi"/>
          <w:b/>
          <w:bCs/>
          <w:color w:val="000000"/>
        </w:rPr>
        <w:t xml:space="preserve"> </w:t>
      </w:r>
      <w:r w:rsidRPr="003B2EB7">
        <w:rPr>
          <w:rFonts w:eastAsia="Times New Roman" w:cstheme="minorHAnsi"/>
          <w:color w:val="000000"/>
        </w:rPr>
        <w:t>Reminder to clean this equipment with disinfecting wipes pre and post training session.</w:t>
      </w:r>
    </w:p>
    <w:p w14:paraId="1679EB3F" w14:textId="165E5699" w:rsidR="004F250D" w:rsidRPr="00A6085D" w:rsidRDefault="004F250D" w:rsidP="00455C17">
      <w:pPr>
        <w:pStyle w:val="ListParagraph"/>
        <w:numPr>
          <w:ilvl w:val="0"/>
          <w:numId w:val="3"/>
        </w:numPr>
        <w:spacing w:after="0" w:line="240" w:lineRule="auto"/>
        <w:jc w:val="both"/>
        <w:rPr>
          <w:rFonts w:cstheme="minorHAnsi"/>
        </w:rPr>
      </w:pPr>
      <w:r w:rsidRPr="003B2EB7">
        <w:rPr>
          <w:rFonts w:eastAsia="Times New Roman" w:cstheme="minorHAnsi"/>
          <w:color w:val="000000"/>
        </w:rPr>
        <w:t>In general, pool set-up such as putting in lane lines should be left to the facility to complete. Where this is not possible, specific protocols should be developed and hand washing s</w:t>
      </w:r>
      <w:r w:rsidR="001843DE" w:rsidRPr="003B2EB7">
        <w:rPr>
          <w:rFonts w:eastAsia="Times New Roman" w:cstheme="minorHAnsi"/>
          <w:color w:val="000000"/>
        </w:rPr>
        <w:t>hould occur before and after</w:t>
      </w:r>
      <w:r w:rsidRPr="003B2EB7">
        <w:rPr>
          <w:rFonts w:eastAsia="Times New Roman" w:cstheme="minorHAnsi"/>
          <w:color w:val="000000"/>
        </w:rPr>
        <w:t xml:space="preserve"> setting up the equipment.  </w:t>
      </w:r>
    </w:p>
    <w:p w14:paraId="3C2CE700" w14:textId="5C0BC8D9" w:rsidR="00A6085D" w:rsidRPr="003B2EB7" w:rsidRDefault="00A6085D" w:rsidP="00A6085D">
      <w:pPr>
        <w:pStyle w:val="ListParagraph"/>
        <w:numPr>
          <w:ilvl w:val="1"/>
          <w:numId w:val="3"/>
        </w:numPr>
        <w:spacing w:after="0" w:line="240" w:lineRule="auto"/>
        <w:jc w:val="both"/>
        <w:rPr>
          <w:rFonts w:cstheme="minorHAnsi"/>
        </w:rPr>
      </w:pPr>
      <w:r>
        <w:rPr>
          <w:rFonts w:eastAsia="Times New Roman" w:cstheme="minorHAnsi"/>
          <w:color w:val="000000"/>
        </w:rPr>
        <w:t>Shared equipment must be cleaned and disinfected frequently.</w:t>
      </w:r>
    </w:p>
    <w:p w14:paraId="3B5DDAF8" w14:textId="77777777" w:rsidR="00455C17" w:rsidRPr="003B2EB7" w:rsidRDefault="00455C17" w:rsidP="00455C17">
      <w:pPr>
        <w:pStyle w:val="ListParagraph"/>
        <w:spacing w:after="0" w:line="240" w:lineRule="auto"/>
        <w:jc w:val="both"/>
        <w:rPr>
          <w:rFonts w:cstheme="minorHAnsi"/>
        </w:rPr>
      </w:pPr>
    </w:p>
    <w:p w14:paraId="153C7724" w14:textId="1AA6418D" w:rsidR="00F95ACD" w:rsidRPr="008B2B76" w:rsidRDefault="00F95ACD" w:rsidP="00455C17">
      <w:pPr>
        <w:pStyle w:val="Heading2"/>
        <w:tabs>
          <w:tab w:val="left" w:pos="2950"/>
        </w:tabs>
        <w:spacing w:before="0" w:line="240" w:lineRule="auto"/>
        <w:jc w:val="both"/>
        <w:rPr>
          <w:rFonts w:asciiTheme="minorHAnsi" w:hAnsiTheme="minorHAnsi" w:cstheme="minorHAnsi"/>
          <w:color w:val="4472C4" w:themeColor="accent5"/>
        </w:rPr>
      </w:pPr>
      <w:bookmarkStart w:id="11" w:name="_Toc42882956"/>
      <w:r w:rsidRPr="008B2B76">
        <w:rPr>
          <w:rFonts w:asciiTheme="minorHAnsi" w:hAnsiTheme="minorHAnsi" w:cstheme="minorHAnsi"/>
          <w:color w:val="4472C4" w:themeColor="accent5"/>
        </w:rPr>
        <w:t>Safe Sport</w:t>
      </w:r>
      <w:bookmarkEnd w:id="11"/>
      <w:r w:rsidR="00455C17" w:rsidRPr="008B2B76">
        <w:rPr>
          <w:rFonts w:asciiTheme="minorHAnsi" w:hAnsiTheme="minorHAnsi" w:cstheme="minorHAnsi"/>
          <w:color w:val="4472C4" w:themeColor="accent5"/>
        </w:rPr>
        <w:tab/>
      </w:r>
    </w:p>
    <w:p w14:paraId="772D6F73" w14:textId="77777777" w:rsidR="00455C17" w:rsidRPr="003B2EB7" w:rsidRDefault="00455C17" w:rsidP="00455C17">
      <w:pPr>
        <w:spacing w:after="0" w:line="240" w:lineRule="auto"/>
        <w:rPr>
          <w:rFonts w:cstheme="minorHAnsi"/>
        </w:rPr>
      </w:pPr>
    </w:p>
    <w:p w14:paraId="7EDC4F65" w14:textId="66C6FEDB" w:rsidR="00F95ACD" w:rsidRPr="003B2EB7" w:rsidRDefault="00F95ACD" w:rsidP="00455C17">
      <w:pPr>
        <w:pStyle w:val="ListParagraph"/>
        <w:numPr>
          <w:ilvl w:val="0"/>
          <w:numId w:val="18"/>
        </w:numPr>
        <w:spacing w:after="0" w:line="240" w:lineRule="auto"/>
        <w:jc w:val="both"/>
        <w:rPr>
          <w:rFonts w:cstheme="minorHAnsi"/>
        </w:rPr>
      </w:pPr>
      <w:r w:rsidRPr="003B2EB7">
        <w:rPr>
          <w:rFonts w:cstheme="minorHAnsi"/>
        </w:rPr>
        <w:t>All efforts should be made to ensure that Open and Observable environments are maintained at all times. Open and observable environments means</w:t>
      </w:r>
      <w:r w:rsidR="008254CF" w:rsidRPr="003B2EB7">
        <w:rPr>
          <w:rFonts w:cstheme="minorHAnsi"/>
        </w:rPr>
        <w:t xml:space="preserve"> </w:t>
      </w:r>
      <w:r w:rsidRPr="003B2EB7">
        <w:rPr>
          <w:rFonts w:cstheme="minorHAnsi"/>
        </w:rPr>
        <w:t>making meaningful and concerted efforts to avoid situations where a coach, official or other representative might be alone with an athlete and/or vulnerable individual. All interactions between an athlete and an individual who is in a position of trust should normally, and wherever possible, be in an environment or space that is both “open” and “observable” to others.</w:t>
      </w:r>
    </w:p>
    <w:p w14:paraId="0B2AA48F" w14:textId="610CAE42" w:rsidR="00A50F77" w:rsidRPr="003B2EB7" w:rsidRDefault="00C70D73" w:rsidP="00A50F77">
      <w:pPr>
        <w:pStyle w:val="ListParagraph"/>
        <w:numPr>
          <w:ilvl w:val="0"/>
          <w:numId w:val="18"/>
        </w:numPr>
        <w:spacing w:after="0" w:line="240" w:lineRule="auto"/>
        <w:jc w:val="both"/>
        <w:rPr>
          <w:rFonts w:cstheme="minorHAnsi"/>
        </w:rPr>
      </w:pPr>
      <w:r w:rsidRPr="003B2EB7">
        <w:rPr>
          <w:rFonts w:cstheme="minorHAnsi"/>
        </w:rPr>
        <w:t>All t</w:t>
      </w:r>
      <w:r w:rsidR="004A14D9" w:rsidRPr="003B2EB7">
        <w:rPr>
          <w:rFonts w:cstheme="minorHAnsi"/>
        </w:rPr>
        <w:t xml:space="preserve">raining sessions </w:t>
      </w:r>
      <w:r w:rsidRPr="003B2EB7">
        <w:rPr>
          <w:rFonts w:cstheme="minorHAnsi"/>
        </w:rPr>
        <w:t xml:space="preserve">shall respect the principles outlined in the Coaching Association of Canada’s Responsible Coaching Movement including the Rule of Two. </w:t>
      </w:r>
    </w:p>
    <w:p w14:paraId="2B6983E0" w14:textId="77777777" w:rsidR="00B77236" w:rsidRPr="003B2EB7" w:rsidRDefault="00B77236" w:rsidP="00A50F77">
      <w:pPr>
        <w:pStyle w:val="Heading1"/>
        <w:jc w:val="center"/>
        <w:rPr>
          <w:rFonts w:asciiTheme="minorHAnsi" w:hAnsiTheme="minorHAnsi" w:cstheme="minorHAnsi"/>
          <w:sz w:val="26"/>
          <w:szCs w:val="26"/>
        </w:rPr>
      </w:pPr>
      <w:r w:rsidRPr="003B2EB7">
        <w:rPr>
          <w:rFonts w:asciiTheme="minorHAnsi" w:hAnsiTheme="minorHAnsi" w:cstheme="minorHAnsi"/>
          <w:sz w:val="26"/>
          <w:szCs w:val="26"/>
        </w:rPr>
        <w:br w:type="page"/>
      </w:r>
    </w:p>
    <w:p w14:paraId="3954E8F1" w14:textId="5EB04590" w:rsidR="00A50F77" w:rsidRPr="008B2B76" w:rsidRDefault="00A50F77" w:rsidP="00A50F77">
      <w:pPr>
        <w:pStyle w:val="Heading1"/>
        <w:jc w:val="center"/>
        <w:rPr>
          <w:color w:val="4472C4" w:themeColor="accent5"/>
          <w:sz w:val="26"/>
          <w:szCs w:val="26"/>
        </w:rPr>
      </w:pPr>
      <w:bookmarkStart w:id="12" w:name="_Return_to_Sport"/>
      <w:bookmarkStart w:id="13" w:name="_Toc42882957"/>
      <w:bookmarkEnd w:id="12"/>
      <w:r w:rsidRPr="008B2B76">
        <w:rPr>
          <w:color w:val="4472C4" w:themeColor="accent5"/>
          <w:sz w:val="26"/>
          <w:szCs w:val="26"/>
        </w:rPr>
        <w:t>Return to Sport – Water Polo Training Guidelines</w:t>
      </w:r>
      <w:bookmarkEnd w:id="13"/>
    </w:p>
    <w:p w14:paraId="3E1961AD" w14:textId="77777777" w:rsidR="00A50F77" w:rsidRDefault="00A50F77" w:rsidP="00A50F77">
      <w:pPr>
        <w:spacing w:after="0" w:line="240" w:lineRule="auto"/>
        <w:jc w:val="both"/>
      </w:pPr>
    </w:p>
    <w:tbl>
      <w:tblPr>
        <w:tblStyle w:val="GridTable5Dark"/>
        <w:tblW w:w="9992" w:type="dxa"/>
        <w:jc w:val="center"/>
        <w:tblLook w:val="04A0" w:firstRow="1" w:lastRow="0" w:firstColumn="1" w:lastColumn="0" w:noHBand="0" w:noVBand="1"/>
      </w:tblPr>
      <w:tblGrid>
        <w:gridCol w:w="1572"/>
        <w:gridCol w:w="1577"/>
        <w:gridCol w:w="3506"/>
        <w:gridCol w:w="1371"/>
        <w:gridCol w:w="51"/>
        <w:gridCol w:w="1915"/>
      </w:tblGrid>
      <w:tr w:rsidR="00A50F77" w:rsidRPr="00A50F77" w14:paraId="590956E4" w14:textId="77777777" w:rsidTr="00A50F77">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992" w:type="dxa"/>
            <w:gridSpan w:val="6"/>
          </w:tcPr>
          <w:p w14:paraId="53540324" w14:textId="77777777" w:rsidR="00A50F77" w:rsidRPr="00A50F77" w:rsidRDefault="00A50F77" w:rsidP="00736226">
            <w:pPr>
              <w:jc w:val="center"/>
              <w:rPr>
                <w:rFonts w:cstheme="minorHAnsi"/>
                <w:sz w:val="22"/>
                <w:szCs w:val="22"/>
              </w:rPr>
            </w:pPr>
            <w:r w:rsidRPr="00A50F77">
              <w:rPr>
                <w:rFonts w:cstheme="minorHAnsi"/>
                <w:sz w:val="22"/>
                <w:szCs w:val="22"/>
              </w:rPr>
              <w:t>4-STEP RETURN TO TRAINING GUIDELINES</w:t>
            </w:r>
          </w:p>
        </w:tc>
      </w:tr>
      <w:tr w:rsidR="00A50F77" w:rsidRPr="00A50F77" w14:paraId="08F68819" w14:textId="77777777" w:rsidTr="00F66621">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572" w:type="dxa"/>
          </w:tcPr>
          <w:p w14:paraId="5657485C" w14:textId="77777777" w:rsidR="00A50F77" w:rsidRPr="00A50F77" w:rsidRDefault="00A50F77" w:rsidP="00736226">
            <w:pPr>
              <w:jc w:val="center"/>
              <w:rPr>
                <w:rFonts w:cstheme="minorHAnsi"/>
                <w:b w:val="0"/>
                <w:bCs w:val="0"/>
                <w:sz w:val="22"/>
                <w:szCs w:val="22"/>
              </w:rPr>
            </w:pPr>
          </w:p>
        </w:tc>
        <w:tc>
          <w:tcPr>
            <w:tcW w:w="1577" w:type="dxa"/>
            <w:shd w:val="clear" w:color="auto" w:fill="000000" w:themeFill="text1"/>
          </w:tcPr>
          <w:p w14:paraId="6D7FE1F6" w14:textId="77777777" w:rsidR="00A50F77" w:rsidRPr="00A50F77"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2"/>
                <w:szCs w:val="22"/>
              </w:rPr>
            </w:pPr>
            <w:r w:rsidRPr="00A50F77">
              <w:rPr>
                <w:rFonts w:cstheme="minorHAnsi"/>
                <w:b/>
                <w:bCs/>
                <w:color w:val="FFFFFF" w:themeColor="background1"/>
                <w:sz w:val="22"/>
                <w:szCs w:val="22"/>
              </w:rPr>
              <w:t>Step 1</w:t>
            </w:r>
          </w:p>
        </w:tc>
        <w:tc>
          <w:tcPr>
            <w:tcW w:w="3506" w:type="dxa"/>
            <w:shd w:val="clear" w:color="auto" w:fill="000000" w:themeFill="text1"/>
          </w:tcPr>
          <w:p w14:paraId="5E0C93D3" w14:textId="5354AF16" w:rsidR="00A50F77" w:rsidRPr="00A50F77"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2"/>
                <w:szCs w:val="22"/>
              </w:rPr>
            </w:pPr>
            <w:r w:rsidRPr="00F66621">
              <w:rPr>
                <w:rFonts w:cstheme="minorHAnsi"/>
                <w:b/>
                <w:bCs/>
                <w:color w:val="FF0000"/>
                <w:sz w:val="22"/>
                <w:szCs w:val="22"/>
              </w:rPr>
              <w:t>Step 2</w:t>
            </w:r>
            <w:r w:rsidR="00F146C3">
              <w:rPr>
                <w:rFonts w:cstheme="minorHAnsi"/>
                <w:b/>
                <w:bCs/>
                <w:color w:val="FF0000"/>
                <w:sz w:val="22"/>
                <w:szCs w:val="22"/>
              </w:rPr>
              <w:t xml:space="preserve"> Nov27-Dec17</w:t>
            </w:r>
          </w:p>
        </w:tc>
        <w:tc>
          <w:tcPr>
            <w:tcW w:w="1371" w:type="dxa"/>
            <w:shd w:val="clear" w:color="auto" w:fill="000000" w:themeFill="text1"/>
          </w:tcPr>
          <w:p w14:paraId="238FF06D" w14:textId="77777777" w:rsidR="00A50F77" w:rsidRPr="006605A4"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2"/>
                <w:szCs w:val="22"/>
              </w:rPr>
            </w:pPr>
            <w:r w:rsidRPr="00F66621">
              <w:rPr>
                <w:rFonts w:cstheme="minorHAnsi"/>
                <w:b/>
                <w:bCs/>
                <w:color w:val="FFFFFF" w:themeColor="background1"/>
                <w:sz w:val="22"/>
                <w:szCs w:val="22"/>
              </w:rPr>
              <w:t>Step 3</w:t>
            </w:r>
          </w:p>
        </w:tc>
        <w:tc>
          <w:tcPr>
            <w:tcW w:w="1966" w:type="dxa"/>
            <w:gridSpan w:val="2"/>
            <w:shd w:val="clear" w:color="auto" w:fill="000000" w:themeFill="text1"/>
          </w:tcPr>
          <w:p w14:paraId="64075937" w14:textId="77777777" w:rsidR="00A50F77" w:rsidRPr="00A50F77"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2"/>
                <w:szCs w:val="22"/>
              </w:rPr>
            </w:pPr>
            <w:r w:rsidRPr="00A50F77">
              <w:rPr>
                <w:rFonts w:cstheme="minorHAnsi"/>
                <w:b/>
                <w:bCs/>
                <w:color w:val="FFFFFF" w:themeColor="background1"/>
                <w:sz w:val="22"/>
                <w:szCs w:val="22"/>
              </w:rPr>
              <w:t>Step 4</w:t>
            </w:r>
          </w:p>
        </w:tc>
      </w:tr>
      <w:tr w:rsidR="00C01BBB" w:rsidRPr="00A50F77" w14:paraId="49D27741" w14:textId="77777777" w:rsidTr="00F66621">
        <w:trPr>
          <w:trHeight w:val="73"/>
          <w:jc w:val="center"/>
        </w:trPr>
        <w:tc>
          <w:tcPr>
            <w:cnfStyle w:val="001000000000" w:firstRow="0" w:lastRow="0" w:firstColumn="1" w:lastColumn="0" w:oddVBand="0" w:evenVBand="0" w:oddHBand="0" w:evenHBand="0" w:firstRowFirstColumn="0" w:firstRowLastColumn="0" w:lastRowFirstColumn="0" w:lastRowLastColumn="0"/>
            <w:tcW w:w="1572" w:type="dxa"/>
          </w:tcPr>
          <w:p w14:paraId="74CFD6E2" w14:textId="1FA5EF60" w:rsidR="00C01BBB" w:rsidRPr="00A50F77" w:rsidRDefault="0044080F" w:rsidP="00736226">
            <w:pPr>
              <w:tabs>
                <w:tab w:val="left" w:pos="879"/>
              </w:tabs>
              <w:rPr>
                <w:rFonts w:cstheme="minorHAnsi"/>
                <w:b w:val="0"/>
                <w:bCs w:val="0"/>
                <w:sz w:val="22"/>
                <w:szCs w:val="22"/>
              </w:rPr>
            </w:pPr>
            <w:r>
              <w:rPr>
                <w:rFonts w:cstheme="minorHAnsi"/>
                <w:sz w:val="22"/>
                <w:szCs w:val="22"/>
              </w:rPr>
              <w:t>Canada/Sask</w:t>
            </w:r>
          </w:p>
          <w:p w14:paraId="647397F5" w14:textId="77777777" w:rsidR="00C01BBB" w:rsidRPr="00A50F77" w:rsidRDefault="00C01BBB" w:rsidP="00736226">
            <w:pPr>
              <w:tabs>
                <w:tab w:val="left" w:pos="879"/>
              </w:tabs>
              <w:rPr>
                <w:rFonts w:cstheme="minorHAnsi"/>
                <w:b w:val="0"/>
                <w:bCs w:val="0"/>
                <w:sz w:val="22"/>
                <w:szCs w:val="22"/>
              </w:rPr>
            </w:pPr>
            <w:r w:rsidRPr="00A50F77">
              <w:rPr>
                <w:rFonts w:cstheme="minorHAnsi"/>
                <w:sz w:val="22"/>
                <w:szCs w:val="22"/>
              </w:rPr>
              <w:t xml:space="preserve">Public Health </w:t>
            </w:r>
          </w:p>
        </w:tc>
        <w:tc>
          <w:tcPr>
            <w:tcW w:w="5083" w:type="dxa"/>
            <w:gridSpan w:val="2"/>
            <w:shd w:val="clear" w:color="auto" w:fill="E7E6E6" w:themeFill="background2"/>
            <w:vAlign w:val="center"/>
          </w:tcPr>
          <w:p w14:paraId="41997595" w14:textId="6BCB452C" w:rsidR="00C01BBB" w:rsidRPr="00A50F77" w:rsidRDefault="00F66621" w:rsidP="00736226">
            <w:pPr>
              <w:pStyle w:val="pa9"/>
              <w:spacing w:before="0" w:beforeAutospacing="0" w:after="8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F66621">
              <w:rPr>
                <w:rFonts w:asciiTheme="minorHAnsi" w:hAnsiTheme="minorHAnsi" w:cstheme="minorHAnsi"/>
                <w:color w:val="000000"/>
                <w:sz w:val="22"/>
                <w:szCs w:val="22"/>
                <w:highlight w:val="yellow"/>
                <w:u w:val="single"/>
              </w:rPr>
              <w:t xml:space="preserve">3m </w:t>
            </w:r>
            <w:r w:rsidR="00C01BBB" w:rsidRPr="00F66621">
              <w:rPr>
                <w:rFonts w:asciiTheme="minorHAnsi" w:hAnsiTheme="minorHAnsi" w:cstheme="minorHAnsi"/>
                <w:color w:val="000000"/>
                <w:sz w:val="22"/>
                <w:szCs w:val="22"/>
                <w:highlight w:val="yellow"/>
                <w:u w:val="single"/>
              </w:rPr>
              <w:t>PHYSICAL DISTANCING APPLIED</w:t>
            </w:r>
          </w:p>
        </w:tc>
        <w:tc>
          <w:tcPr>
            <w:tcW w:w="1422" w:type="dxa"/>
            <w:gridSpan w:val="2"/>
            <w:shd w:val="clear" w:color="auto" w:fill="E7E6E6" w:themeFill="background2"/>
            <w:vAlign w:val="center"/>
          </w:tcPr>
          <w:p w14:paraId="789E626B" w14:textId="77777777" w:rsidR="00945CDC" w:rsidRPr="006605A4" w:rsidRDefault="00945CDC" w:rsidP="00C01BBB">
            <w:pPr>
              <w:pStyle w:val="pa9"/>
              <w:spacing w:before="0" w:beforeAutospacing="0" w:after="8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p>
          <w:p w14:paraId="70195153" w14:textId="42DE0C7F" w:rsidR="00C01BBB" w:rsidRPr="006605A4" w:rsidRDefault="00C01BBB" w:rsidP="00C01BBB">
            <w:pPr>
              <w:pStyle w:val="pa9"/>
              <w:spacing w:before="0" w:beforeAutospacing="0" w:after="8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F66621">
              <w:rPr>
                <w:rFonts w:asciiTheme="minorHAnsi" w:hAnsiTheme="minorHAnsi" w:cstheme="minorHAnsi"/>
                <w:color w:val="000000"/>
                <w:sz w:val="22"/>
                <w:szCs w:val="22"/>
                <w:highlight w:val="yellow"/>
                <w:u w:val="single"/>
              </w:rPr>
              <w:t xml:space="preserve">SHA: MINI LEAGUE </w:t>
            </w:r>
            <w:r w:rsidR="00F66621" w:rsidRPr="00F66621">
              <w:rPr>
                <w:rFonts w:asciiTheme="minorHAnsi" w:hAnsiTheme="minorHAnsi" w:cstheme="minorHAnsi"/>
                <w:color w:val="000000"/>
                <w:sz w:val="22"/>
                <w:szCs w:val="22"/>
                <w:highlight w:val="yellow"/>
                <w:u w:val="single"/>
              </w:rPr>
              <w:t>PAUSED from Nov27 – Dec17</w:t>
            </w:r>
          </w:p>
          <w:p w14:paraId="04A1A955" w14:textId="1BB7F8BB" w:rsidR="00C5121A" w:rsidRPr="006605A4" w:rsidRDefault="00C5121A" w:rsidP="00C5121A">
            <w:pPr>
              <w:pStyle w:val="pa9"/>
              <w:spacing w:before="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915" w:type="dxa"/>
            <w:shd w:val="clear" w:color="auto" w:fill="E7E6E6" w:themeFill="background2"/>
            <w:vAlign w:val="center"/>
          </w:tcPr>
          <w:p w14:paraId="3740BE54" w14:textId="11EF5E03" w:rsidR="00C01BBB" w:rsidRPr="00A50F77" w:rsidRDefault="00C01BBB" w:rsidP="00736226">
            <w:pPr>
              <w:pStyle w:val="pa9"/>
              <w:spacing w:before="0" w:beforeAutospacing="0" w:after="8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u w:val="single"/>
              </w:rPr>
            </w:pPr>
            <w:r w:rsidRPr="00A50F77">
              <w:rPr>
                <w:rFonts w:asciiTheme="minorHAnsi" w:hAnsiTheme="minorHAnsi" w:cstheme="minorHAnsi"/>
                <w:color w:val="000000"/>
                <w:sz w:val="22"/>
                <w:szCs w:val="22"/>
                <w:u w:val="single"/>
              </w:rPr>
              <w:t>NO PHYSICAL DISTANCING</w:t>
            </w:r>
          </w:p>
        </w:tc>
      </w:tr>
      <w:tr w:rsidR="00A50F77" w:rsidRPr="00A50F77" w14:paraId="632FA46B" w14:textId="77777777" w:rsidTr="00C01BBB">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572" w:type="dxa"/>
          </w:tcPr>
          <w:p w14:paraId="2A35D12E" w14:textId="1651CD8C" w:rsidR="00A50F77" w:rsidRPr="00A50F77" w:rsidRDefault="00A50F77" w:rsidP="00736226">
            <w:pPr>
              <w:rPr>
                <w:rFonts w:cstheme="minorHAnsi"/>
                <w:b w:val="0"/>
                <w:bCs w:val="0"/>
                <w:sz w:val="22"/>
                <w:szCs w:val="22"/>
              </w:rPr>
            </w:pPr>
            <w:r w:rsidRPr="00A50F77">
              <w:rPr>
                <w:rFonts w:cstheme="minorHAnsi"/>
                <w:sz w:val="22"/>
                <w:szCs w:val="22"/>
              </w:rPr>
              <w:t>Travel Restrictions</w:t>
            </w:r>
          </w:p>
        </w:tc>
        <w:tc>
          <w:tcPr>
            <w:tcW w:w="6454" w:type="dxa"/>
            <w:gridSpan w:val="3"/>
            <w:shd w:val="clear" w:color="auto" w:fill="E7E6E6" w:themeFill="background2"/>
            <w:vAlign w:val="center"/>
          </w:tcPr>
          <w:p w14:paraId="6DA6A002" w14:textId="77777777" w:rsidR="00A50F77" w:rsidRPr="00A50F77"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Limited inter-region &amp; inter-province travel only</w:t>
            </w:r>
          </w:p>
        </w:tc>
        <w:tc>
          <w:tcPr>
            <w:tcW w:w="1966" w:type="dxa"/>
            <w:gridSpan w:val="2"/>
            <w:shd w:val="clear" w:color="auto" w:fill="E7E6E6" w:themeFill="background2"/>
            <w:vAlign w:val="center"/>
          </w:tcPr>
          <w:p w14:paraId="2C5565D0" w14:textId="77777777" w:rsidR="00A50F77" w:rsidRPr="00A50F77" w:rsidRDefault="00A50F77" w:rsidP="00736226">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Domestic travel permitted</w:t>
            </w:r>
          </w:p>
        </w:tc>
      </w:tr>
      <w:tr w:rsidR="00A50F77" w:rsidRPr="00A50F77" w14:paraId="539B44C3" w14:textId="77777777" w:rsidTr="00F66621">
        <w:trPr>
          <w:trHeight w:val="1453"/>
          <w:jc w:val="center"/>
        </w:trPr>
        <w:tc>
          <w:tcPr>
            <w:cnfStyle w:val="001000000000" w:firstRow="0" w:lastRow="0" w:firstColumn="1" w:lastColumn="0" w:oddVBand="0" w:evenVBand="0" w:oddHBand="0" w:evenHBand="0" w:firstRowFirstColumn="0" w:firstRowLastColumn="0" w:lastRowFirstColumn="0" w:lastRowLastColumn="0"/>
            <w:tcW w:w="1572" w:type="dxa"/>
          </w:tcPr>
          <w:p w14:paraId="35C37E21" w14:textId="77777777" w:rsidR="00A50F77" w:rsidRPr="00A50F77" w:rsidRDefault="00A50F77" w:rsidP="00736226">
            <w:pPr>
              <w:rPr>
                <w:rFonts w:cstheme="minorHAnsi"/>
                <w:b w:val="0"/>
                <w:bCs w:val="0"/>
                <w:sz w:val="22"/>
                <w:szCs w:val="22"/>
              </w:rPr>
            </w:pPr>
            <w:r w:rsidRPr="00A50F77">
              <w:rPr>
                <w:rFonts w:cstheme="minorHAnsi"/>
                <w:sz w:val="22"/>
                <w:szCs w:val="22"/>
              </w:rPr>
              <w:t>Training Location</w:t>
            </w:r>
          </w:p>
        </w:tc>
        <w:tc>
          <w:tcPr>
            <w:tcW w:w="1577" w:type="dxa"/>
            <w:shd w:val="clear" w:color="auto" w:fill="E7E6E6" w:themeFill="background2"/>
          </w:tcPr>
          <w:p w14:paraId="27CA88FD"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Personal swimming pool</w:t>
            </w:r>
          </w:p>
          <w:p w14:paraId="1FF612F3"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OR</w:t>
            </w:r>
          </w:p>
          <w:p w14:paraId="3E41C13B"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Open water</w:t>
            </w:r>
          </w:p>
        </w:tc>
        <w:tc>
          <w:tcPr>
            <w:tcW w:w="3506" w:type="dxa"/>
            <w:shd w:val="clear" w:color="auto" w:fill="E7E6E6" w:themeFill="background2"/>
          </w:tcPr>
          <w:p w14:paraId="7B9EBCD0"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Use of open water &amp; lakes</w:t>
            </w:r>
          </w:p>
          <w:p w14:paraId="13BE633D"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 xml:space="preserve">Training within facilities and public pools </w:t>
            </w:r>
          </w:p>
          <w:p w14:paraId="09F1CF64" w14:textId="7223A956"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F66621">
              <w:rPr>
                <w:rFonts w:cstheme="minorHAnsi"/>
                <w:b/>
                <w:bCs/>
                <w:sz w:val="22"/>
                <w:szCs w:val="22"/>
                <w:highlight w:val="yellow"/>
              </w:rPr>
              <w:t>Must maintain</w:t>
            </w:r>
            <w:r w:rsidR="00F66621" w:rsidRPr="00F66621">
              <w:rPr>
                <w:rFonts w:cstheme="minorHAnsi"/>
                <w:b/>
                <w:bCs/>
                <w:sz w:val="22"/>
                <w:szCs w:val="22"/>
                <w:highlight w:val="yellow"/>
              </w:rPr>
              <w:t xml:space="preserve"> </w:t>
            </w:r>
            <w:r w:rsidR="00F66621" w:rsidRPr="00F66621">
              <w:rPr>
                <w:rFonts w:cstheme="minorHAnsi"/>
                <w:b/>
                <w:bCs/>
                <w:color w:val="FF0000"/>
                <w:sz w:val="22"/>
                <w:szCs w:val="22"/>
                <w:highlight w:val="yellow"/>
              </w:rPr>
              <w:t>3m</w:t>
            </w:r>
            <w:r w:rsidRPr="00F66621">
              <w:rPr>
                <w:rFonts w:cstheme="minorHAnsi"/>
                <w:b/>
                <w:bCs/>
                <w:color w:val="FF0000"/>
                <w:sz w:val="22"/>
                <w:szCs w:val="22"/>
                <w:highlight w:val="yellow"/>
              </w:rPr>
              <w:t xml:space="preserve"> physical distancing.</w:t>
            </w:r>
          </w:p>
        </w:tc>
        <w:tc>
          <w:tcPr>
            <w:tcW w:w="3337" w:type="dxa"/>
            <w:gridSpan w:val="3"/>
            <w:shd w:val="clear" w:color="auto" w:fill="E7E6E6" w:themeFill="background2"/>
          </w:tcPr>
          <w:p w14:paraId="1CADD399" w14:textId="6EE1552B" w:rsidR="00C01BBB" w:rsidRPr="006605A4" w:rsidRDefault="00C01BBB" w:rsidP="00C01BBB">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50F77" w:rsidRPr="00A50F77" w14:paraId="5573FA2F" w14:textId="77777777" w:rsidTr="00F66621">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572" w:type="dxa"/>
          </w:tcPr>
          <w:p w14:paraId="06A9BED1" w14:textId="77FFF741" w:rsidR="00A50F77" w:rsidRPr="00A50F77" w:rsidRDefault="00A50F77" w:rsidP="00736226">
            <w:pPr>
              <w:rPr>
                <w:rFonts w:cstheme="minorHAnsi"/>
                <w:b w:val="0"/>
                <w:bCs w:val="0"/>
                <w:sz w:val="22"/>
                <w:szCs w:val="22"/>
              </w:rPr>
            </w:pPr>
            <w:r w:rsidRPr="00A50F77">
              <w:rPr>
                <w:rFonts w:cstheme="minorHAnsi"/>
                <w:sz w:val="22"/>
                <w:szCs w:val="22"/>
              </w:rPr>
              <w:t>Training Options</w:t>
            </w:r>
          </w:p>
        </w:tc>
        <w:tc>
          <w:tcPr>
            <w:tcW w:w="1577" w:type="dxa"/>
            <w:shd w:val="clear" w:color="auto" w:fill="E7E6E6" w:themeFill="background2"/>
          </w:tcPr>
          <w:p w14:paraId="390A0076"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color w:val="000000"/>
                <w:sz w:val="22"/>
                <w:szCs w:val="22"/>
              </w:rPr>
              <w:t>In-water training (solo) if access to own pool only, or open water.</w:t>
            </w:r>
          </w:p>
        </w:tc>
        <w:tc>
          <w:tcPr>
            <w:tcW w:w="3506" w:type="dxa"/>
            <w:shd w:val="clear" w:color="auto" w:fill="E7E6E6" w:themeFill="background2"/>
          </w:tcPr>
          <w:p w14:paraId="4FC092F9" w14:textId="6D6F3607" w:rsidR="00A50F77" w:rsidRPr="00A50F77" w:rsidRDefault="00A50F77" w:rsidP="00736226">
            <w:pPr>
              <w:pStyle w:val="pa9"/>
              <w:spacing w:before="0" w:beforeAutospacing="0" w:after="8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66621">
              <w:rPr>
                <w:rFonts w:asciiTheme="minorHAnsi" w:hAnsiTheme="minorHAnsi" w:cstheme="minorHAnsi"/>
                <w:b/>
                <w:sz w:val="22"/>
                <w:szCs w:val="22"/>
                <w:highlight w:val="yellow"/>
              </w:rPr>
              <w:t>Training with limited members</w:t>
            </w:r>
            <w:r w:rsidR="00F66621" w:rsidRPr="00F66621">
              <w:rPr>
                <w:rFonts w:asciiTheme="minorHAnsi" w:hAnsiTheme="minorHAnsi" w:cstheme="minorHAnsi"/>
                <w:b/>
                <w:sz w:val="22"/>
                <w:szCs w:val="22"/>
                <w:highlight w:val="yellow"/>
              </w:rPr>
              <w:t xml:space="preserve"> of </w:t>
            </w:r>
            <w:r w:rsidR="00F66621" w:rsidRPr="00F66621">
              <w:rPr>
                <w:rFonts w:asciiTheme="minorHAnsi" w:hAnsiTheme="minorHAnsi" w:cstheme="minorHAnsi"/>
                <w:b/>
                <w:color w:val="FF0000"/>
                <w:sz w:val="22"/>
                <w:szCs w:val="22"/>
                <w:highlight w:val="yellow"/>
              </w:rPr>
              <w:t xml:space="preserve">8 people per group maximum </w:t>
            </w:r>
            <w:r w:rsidR="00F66621" w:rsidRPr="00F66621">
              <w:rPr>
                <w:rFonts w:asciiTheme="minorHAnsi" w:hAnsiTheme="minorHAnsi" w:cstheme="minorHAnsi"/>
                <w:b/>
                <w:sz w:val="22"/>
                <w:szCs w:val="22"/>
                <w:highlight w:val="yellow"/>
              </w:rPr>
              <w:t xml:space="preserve">and athletes </w:t>
            </w:r>
            <w:r w:rsidR="00F66621" w:rsidRPr="00F66621">
              <w:rPr>
                <w:rFonts w:asciiTheme="minorHAnsi" w:hAnsiTheme="minorHAnsi" w:cstheme="minorHAnsi"/>
                <w:b/>
                <w:color w:val="FF0000"/>
                <w:sz w:val="22"/>
                <w:szCs w:val="22"/>
                <w:highlight w:val="yellow"/>
              </w:rPr>
              <w:t xml:space="preserve">18 years old </w:t>
            </w:r>
            <w:r w:rsidR="00BF7363">
              <w:rPr>
                <w:rFonts w:asciiTheme="minorHAnsi" w:hAnsiTheme="minorHAnsi" w:cstheme="minorHAnsi"/>
                <w:b/>
                <w:color w:val="FF0000"/>
                <w:sz w:val="22"/>
                <w:szCs w:val="22"/>
                <w:highlight w:val="yellow"/>
              </w:rPr>
              <w:t xml:space="preserve">and Under </w:t>
            </w:r>
            <w:r w:rsidR="00F66621" w:rsidRPr="00F66621">
              <w:rPr>
                <w:rFonts w:asciiTheme="minorHAnsi" w:hAnsiTheme="minorHAnsi" w:cstheme="minorHAnsi"/>
                <w:b/>
                <w:color w:val="FF0000"/>
                <w:sz w:val="22"/>
                <w:szCs w:val="22"/>
                <w:highlight w:val="yellow"/>
              </w:rPr>
              <w:t>only</w:t>
            </w:r>
            <w:r w:rsidRPr="00A50F77">
              <w:rPr>
                <w:rFonts w:asciiTheme="minorHAnsi" w:hAnsiTheme="minorHAnsi" w:cstheme="minorHAnsi"/>
                <w:sz w:val="22"/>
                <w:szCs w:val="22"/>
              </w:rPr>
              <w:t>, small sub-groups</w:t>
            </w:r>
            <w:r w:rsidRPr="00A50F77">
              <w:rPr>
                <w:rStyle w:val="apple-converted-space"/>
                <w:rFonts w:asciiTheme="minorHAnsi" w:hAnsiTheme="minorHAnsi" w:cstheme="minorHAnsi"/>
                <w:sz w:val="22"/>
                <w:szCs w:val="22"/>
              </w:rPr>
              <w:t> </w:t>
            </w:r>
            <w:r w:rsidRPr="00A50F77">
              <w:rPr>
                <w:rFonts w:asciiTheme="minorHAnsi" w:hAnsiTheme="minorHAnsi" w:cstheme="minorHAnsi"/>
                <w:sz w:val="22"/>
                <w:szCs w:val="22"/>
              </w:rPr>
              <w:t>and distance</w:t>
            </w:r>
            <w:r w:rsidRPr="00A50F77">
              <w:rPr>
                <w:rStyle w:val="apple-converted-space"/>
                <w:rFonts w:asciiTheme="minorHAnsi" w:hAnsiTheme="minorHAnsi" w:cstheme="minorHAnsi"/>
                <w:sz w:val="22"/>
                <w:szCs w:val="22"/>
              </w:rPr>
              <w:t> </w:t>
            </w:r>
            <w:r w:rsidR="00F66621">
              <w:rPr>
                <w:rFonts w:asciiTheme="minorHAnsi" w:hAnsiTheme="minorHAnsi" w:cstheme="minorHAnsi"/>
                <w:sz w:val="22"/>
                <w:szCs w:val="22"/>
              </w:rPr>
              <w:t>of 3</w:t>
            </w:r>
            <w:r w:rsidRPr="00A50F77">
              <w:rPr>
                <w:rFonts w:asciiTheme="minorHAnsi" w:hAnsiTheme="minorHAnsi" w:cstheme="minorHAnsi"/>
                <w:sz w:val="22"/>
                <w:szCs w:val="22"/>
              </w:rPr>
              <w:t xml:space="preserve"> meters</w:t>
            </w:r>
            <w:r w:rsidRPr="00A50F77">
              <w:rPr>
                <w:rStyle w:val="apple-converted-space"/>
                <w:rFonts w:asciiTheme="minorHAnsi" w:hAnsiTheme="minorHAnsi" w:cstheme="minorHAnsi"/>
                <w:sz w:val="22"/>
                <w:szCs w:val="22"/>
              </w:rPr>
              <w:t> </w:t>
            </w:r>
            <w:r w:rsidRPr="00A50F77">
              <w:rPr>
                <w:rFonts w:asciiTheme="minorHAnsi" w:hAnsiTheme="minorHAnsi" w:cstheme="minorHAnsi"/>
                <w:sz w:val="22"/>
                <w:szCs w:val="22"/>
              </w:rPr>
              <w:t>maintained. Swimming, throwing (passing/shooting)</w:t>
            </w:r>
            <w:r w:rsidRPr="00A50F77">
              <w:rPr>
                <w:rStyle w:val="apple-converted-space"/>
                <w:rFonts w:asciiTheme="minorHAnsi" w:hAnsiTheme="minorHAnsi" w:cstheme="minorHAnsi"/>
                <w:sz w:val="22"/>
                <w:szCs w:val="22"/>
              </w:rPr>
              <w:t> </w:t>
            </w:r>
            <w:r w:rsidRPr="00A50F77">
              <w:rPr>
                <w:rFonts w:asciiTheme="minorHAnsi" w:hAnsiTheme="minorHAnsi" w:cstheme="minorHAnsi"/>
                <w:sz w:val="22"/>
                <w:szCs w:val="22"/>
              </w:rPr>
              <w:t>and other technical drills can be completed.</w:t>
            </w:r>
          </w:p>
          <w:p w14:paraId="29D327B6" w14:textId="77777777" w:rsidR="00A50F77" w:rsidRPr="00A50F77" w:rsidRDefault="00A50F77" w:rsidP="00736226">
            <w:pPr>
              <w:pStyle w:val="pa9"/>
              <w:spacing w:before="0" w:beforeAutospacing="0" w:after="8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50F77">
              <w:rPr>
                <w:rFonts w:asciiTheme="minorHAnsi" w:hAnsiTheme="minorHAnsi" w:cstheme="minorHAnsi"/>
                <w:sz w:val="22"/>
                <w:szCs w:val="22"/>
              </w:rPr>
              <w:t>No full contact/defending drills, wrestling,</w:t>
            </w:r>
            <w:r w:rsidRPr="00A50F77">
              <w:rPr>
                <w:rStyle w:val="apple-converted-space"/>
                <w:rFonts w:asciiTheme="minorHAnsi" w:hAnsiTheme="minorHAnsi" w:cstheme="minorHAnsi"/>
                <w:sz w:val="22"/>
                <w:szCs w:val="22"/>
              </w:rPr>
              <w:t> </w:t>
            </w:r>
            <w:r w:rsidRPr="00A50F77">
              <w:rPr>
                <w:rFonts w:asciiTheme="minorHAnsi" w:hAnsiTheme="minorHAnsi" w:cstheme="minorHAnsi"/>
                <w:sz w:val="22"/>
                <w:szCs w:val="22"/>
              </w:rPr>
              <w:t>scrimmage</w:t>
            </w:r>
          </w:p>
          <w:p w14:paraId="24A72F03" w14:textId="4FA97C09"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Equ</w:t>
            </w:r>
            <w:r w:rsidR="00C46063">
              <w:rPr>
                <w:rFonts w:cstheme="minorHAnsi"/>
                <w:sz w:val="22"/>
                <w:szCs w:val="22"/>
              </w:rPr>
              <w:t xml:space="preserve">ipment must be disinfected incl. </w:t>
            </w:r>
            <w:r w:rsidRPr="00A50F77">
              <w:rPr>
                <w:rFonts w:cstheme="minorHAnsi"/>
                <w:sz w:val="22"/>
                <w:szCs w:val="22"/>
              </w:rPr>
              <w:t>balls after each segment</w:t>
            </w:r>
          </w:p>
          <w:p w14:paraId="3CC33AEA"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8B7FF06"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A50F77">
              <w:rPr>
                <w:rFonts w:cstheme="minorHAnsi"/>
                <w:b/>
                <w:bCs/>
                <w:sz w:val="22"/>
                <w:szCs w:val="22"/>
              </w:rPr>
              <w:t>*See below for further details</w:t>
            </w:r>
          </w:p>
        </w:tc>
        <w:tc>
          <w:tcPr>
            <w:tcW w:w="1371" w:type="dxa"/>
            <w:shd w:val="clear" w:color="auto" w:fill="E7E6E6" w:themeFill="background2"/>
          </w:tcPr>
          <w:p w14:paraId="04D74716" w14:textId="253FCD69" w:rsidR="00A50F77" w:rsidRPr="006605A4" w:rsidRDefault="00A50F77" w:rsidP="00C01BBB">
            <w:pPr>
              <w:pStyle w:val="pa9"/>
              <w:spacing w:before="0" w:beforeAutospacing="0" w:after="8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966" w:type="dxa"/>
            <w:gridSpan w:val="2"/>
            <w:shd w:val="clear" w:color="auto" w:fill="E7E6E6" w:themeFill="background2"/>
          </w:tcPr>
          <w:p w14:paraId="051D7090" w14:textId="558D353A" w:rsidR="00A50F77" w:rsidRPr="00A50F77" w:rsidRDefault="00A50F77" w:rsidP="00736226">
            <w:pPr>
              <w:pStyle w:val="pa9"/>
              <w:spacing w:before="0" w:beforeAutospacing="0" w:after="8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bl>
    <w:p w14:paraId="632B8C95" w14:textId="77B15F58" w:rsidR="00A50F77" w:rsidRPr="00A50F77" w:rsidRDefault="00A50F77" w:rsidP="00A50F77">
      <w:pPr>
        <w:spacing w:after="0" w:line="240" w:lineRule="auto"/>
        <w:jc w:val="both"/>
        <w:rPr>
          <w:rFonts w:cstheme="minorHAnsi"/>
        </w:rPr>
      </w:pPr>
    </w:p>
    <w:p w14:paraId="76926D11" w14:textId="77777777" w:rsidR="005720A9" w:rsidRDefault="005720A9" w:rsidP="00F80C6F">
      <w:pPr>
        <w:pStyle w:val="NoSpacing"/>
        <w:jc w:val="center"/>
        <w:rPr>
          <w:color w:val="4472C4" w:themeColor="accent5"/>
          <w:sz w:val="28"/>
        </w:rPr>
      </w:pPr>
    </w:p>
    <w:p w14:paraId="6A6F2E4B" w14:textId="77777777" w:rsidR="005720A9" w:rsidRDefault="005720A9" w:rsidP="00F80C6F">
      <w:pPr>
        <w:pStyle w:val="NoSpacing"/>
        <w:jc w:val="center"/>
        <w:rPr>
          <w:color w:val="4472C4" w:themeColor="accent5"/>
          <w:sz w:val="28"/>
        </w:rPr>
      </w:pPr>
    </w:p>
    <w:p w14:paraId="3D8BAC71" w14:textId="427EA6B2" w:rsidR="00A50F77" w:rsidRPr="008B2B76" w:rsidRDefault="00A50F77" w:rsidP="00F80C6F">
      <w:pPr>
        <w:pStyle w:val="NoSpacing"/>
        <w:jc w:val="center"/>
        <w:rPr>
          <w:bCs/>
          <w:color w:val="4472C4" w:themeColor="accent5"/>
          <w:sz w:val="32"/>
        </w:rPr>
      </w:pPr>
      <w:r w:rsidRPr="008B2B76">
        <w:rPr>
          <w:color w:val="4472C4" w:themeColor="accent5"/>
          <w:sz w:val="28"/>
        </w:rPr>
        <w:t xml:space="preserve">STEP </w:t>
      </w:r>
      <w:r w:rsidR="005E1D5C">
        <w:rPr>
          <w:color w:val="4472C4" w:themeColor="accent5"/>
          <w:sz w:val="28"/>
        </w:rPr>
        <w:t>3</w:t>
      </w:r>
      <w:r w:rsidRPr="008B2B76">
        <w:rPr>
          <w:color w:val="4472C4" w:themeColor="accent5"/>
          <w:sz w:val="28"/>
        </w:rPr>
        <w:t xml:space="preserve"> – Supporting Guidelines</w:t>
      </w:r>
    </w:p>
    <w:p w14:paraId="6AA3B1D2" w14:textId="2828BA9C" w:rsidR="00A50F77" w:rsidRPr="00A50F77" w:rsidRDefault="00A50F77" w:rsidP="00A50F77">
      <w:pPr>
        <w:spacing w:after="0" w:line="240" w:lineRule="auto"/>
        <w:jc w:val="both"/>
        <w:rPr>
          <w:rFonts w:cstheme="minorHAnsi"/>
          <w:b/>
          <w:bCs/>
          <w:color w:val="FFFFFF" w:themeColor="background1"/>
        </w:rPr>
      </w:pPr>
      <w:r w:rsidRPr="00A50F77">
        <w:rPr>
          <w:rFonts w:cstheme="minorHAnsi"/>
          <w:b/>
          <w:bCs/>
          <w:color w:val="FFFFFF" w:themeColor="background1"/>
        </w:rPr>
        <w:t xml:space="preserve"> </w:t>
      </w:r>
    </w:p>
    <w:tbl>
      <w:tblPr>
        <w:tblStyle w:val="GridTable5Dark"/>
        <w:tblW w:w="10035" w:type="dxa"/>
        <w:tblInd w:w="-289" w:type="dxa"/>
        <w:tblLook w:val="04A0" w:firstRow="1" w:lastRow="0" w:firstColumn="1" w:lastColumn="0" w:noHBand="0" w:noVBand="1"/>
      </w:tblPr>
      <w:tblGrid>
        <w:gridCol w:w="2127"/>
        <w:gridCol w:w="7908"/>
      </w:tblGrid>
      <w:tr w:rsidR="00A50F77" w:rsidRPr="00A50F77" w14:paraId="2C56ED81" w14:textId="77777777" w:rsidTr="00A50F7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035" w:type="dxa"/>
            <w:gridSpan w:val="2"/>
          </w:tcPr>
          <w:p w14:paraId="05BC856A" w14:textId="77777777" w:rsidR="00A50F77" w:rsidRPr="00A50F77" w:rsidRDefault="00A50F77" w:rsidP="00A50F77">
            <w:pPr>
              <w:jc w:val="center"/>
              <w:rPr>
                <w:rFonts w:cstheme="minorHAnsi"/>
                <w:sz w:val="22"/>
                <w:szCs w:val="22"/>
              </w:rPr>
            </w:pPr>
            <w:r w:rsidRPr="00A50F77">
              <w:rPr>
                <w:rFonts w:cstheme="minorHAnsi"/>
                <w:sz w:val="22"/>
                <w:szCs w:val="22"/>
              </w:rPr>
              <w:t>GENERAL RECOMMENDATIONS</w:t>
            </w:r>
          </w:p>
        </w:tc>
      </w:tr>
      <w:tr w:rsidR="00A50F77" w:rsidRPr="00A50F77" w14:paraId="68F7E029"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DE237F8" w14:textId="77777777" w:rsidR="00A50F77" w:rsidRPr="00A50F77" w:rsidRDefault="00A50F77" w:rsidP="00736226">
            <w:pPr>
              <w:jc w:val="center"/>
              <w:rPr>
                <w:rFonts w:cstheme="minorHAnsi"/>
                <w:sz w:val="22"/>
                <w:szCs w:val="22"/>
              </w:rPr>
            </w:pPr>
            <w:r w:rsidRPr="00A50F77">
              <w:rPr>
                <w:rFonts w:cstheme="minorHAnsi"/>
                <w:sz w:val="22"/>
                <w:szCs w:val="22"/>
              </w:rPr>
              <w:t>Public Health</w:t>
            </w:r>
          </w:p>
        </w:tc>
        <w:tc>
          <w:tcPr>
            <w:tcW w:w="7908" w:type="dxa"/>
            <w:shd w:val="clear" w:color="auto" w:fill="E7E6E6" w:themeFill="background2"/>
            <w:vAlign w:val="center"/>
          </w:tcPr>
          <w:p w14:paraId="0A89F139"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Public Health guidelines must be followed at all times.</w:t>
            </w:r>
          </w:p>
        </w:tc>
      </w:tr>
      <w:tr w:rsidR="00A50F77" w:rsidRPr="00A50F77" w14:paraId="3CC4C152" w14:textId="77777777" w:rsidTr="00A50F77">
        <w:trPr>
          <w:trHeight w:val="483"/>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085F778A" w14:textId="77777777" w:rsidR="00A50F77" w:rsidRPr="00A50F77" w:rsidRDefault="00A50F77" w:rsidP="00736226">
            <w:pPr>
              <w:jc w:val="center"/>
              <w:rPr>
                <w:rFonts w:cstheme="minorHAnsi"/>
                <w:sz w:val="22"/>
                <w:szCs w:val="22"/>
              </w:rPr>
            </w:pPr>
            <w:r w:rsidRPr="00A50F77">
              <w:rPr>
                <w:rFonts w:cstheme="minorHAnsi"/>
                <w:sz w:val="22"/>
                <w:szCs w:val="22"/>
              </w:rPr>
              <w:t>Arrival Procedures</w:t>
            </w:r>
          </w:p>
        </w:tc>
        <w:tc>
          <w:tcPr>
            <w:tcW w:w="7908" w:type="dxa"/>
            <w:shd w:val="clear" w:color="auto" w:fill="E7E6E6" w:themeFill="background2"/>
            <w:vAlign w:val="center"/>
            <w:hideMark/>
          </w:tcPr>
          <w:p w14:paraId="51799929" w14:textId="0B5FC7EA"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All participants should consider wearing masks outside of the pool during transit to and from the facility while ensuring they wash their hands or use hand sanitizer for 20 seconds upon arrival at the facilities</w:t>
            </w:r>
            <w:r w:rsidRPr="00F66621">
              <w:rPr>
                <w:rFonts w:cstheme="minorHAnsi"/>
                <w:sz w:val="22"/>
                <w:szCs w:val="22"/>
              </w:rPr>
              <w:t xml:space="preserve">. </w:t>
            </w:r>
            <w:r w:rsidR="00C5121A" w:rsidRPr="00F66621">
              <w:rPr>
                <w:rFonts w:cstheme="minorHAnsi"/>
                <w:color w:val="000000"/>
                <w:sz w:val="22"/>
                <w:szCs w:val="22"/>
              </w:rPr>
              <w:t>Protective mask must be worn when mandatory by your facility, city and/or SHA at any time except while in the water.</w:t>
            </w:r>
          </w:p>
          <w:p w14:paraId="40F5A44B" w14:textId="300E5BE9"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 xml:space="preserve">Work creatively with facility managers to create an entry and exit plan that maintains </w:t>
            </w:r>
            <w:r w:rsidR="00F66621" w:rsidRPr="00BE0E92">
              <w:rPr>
                <w:rFonts w:cstheme="minorHAnsi"/>
                <w:sz w:val="22"/>
                <w:szCs w:val="22"/>
                <w:highlight w:val="yellow"/>
              </w:rPr>
              <w:t xml:space="preserve">3m </w:t>
            </w:r>
            <w:r w:rsidRPr="00BE0E92">
              <w:rPr>
                <w:rFonts w:cstheme="minorHAnsi"/>
                <w:sz w:val="22"/>
                <w:szCs w:val="22"/>
                <w:highlight w:val="yellow"/>
              </w:rPr>
              <w:t>physical distancing</w:t>
            </w:r>
            <w:r w:rsidRPr="00A50F77">
              <w:rPr>
                <w:rFonts w:cstheme="minorHAnsi"/>
                <w:sz w:val="22"/>
                <w:szCs w:val="22"/>
              </w:rPr>
              <w:t xml:space="preserve"> and minimizes transition time.</w:t>
            </w:r>
          </w:p>
          <w:p w14:paraId="2AACA864"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 xml:space="preserve">Athletes or staff with symptoms or roommates with symptoms </w:t>
            </w:r>
            <w:r w:rsidRPr="00A50F77">
              <w:rPr>
                <w:rFonts w:cstheme="minorHAnsi"/>
                <w:b/>
                <w:bCs/>
                <w:sz w:val="22"/>
                <w:szCs w:val="22"/>
                <w:u w:val="single"/>
              </w:rPr>
              <w:t>should not be</w:t>
            </w:r>
            <w:r w:rsidRPr="00A50F77">
              <w:rPr>
                <w:rFonts w:cstheme="minorHAnsi"/>
                <w:sz w:val="22"/>
                <w:szCs w:val="22"/>
              </w:rPr>
              <w:t xml:space="preserve"> permitted to attend training until cleared by a doctor.</w:t>
            </w:r>
          </w:p>
        </w:tc>
      </w:tr>
      <w:tr w:rsidR="00A50F77" w:rsidRPr="00A50F77" w14:paraId="7F438C5F"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63393B15" w14:textId="77777777" w:rsidR="00A50F77" w:rsidRPr="00A50F77" w:rsidRDefault="00A50F77" w:rsidP="00736226">
            <w:pPr>
              <w:jc w:val="center"/>
              <w:rPr>
                <w:rFonts w:cstheme="minorHAnsi"/>
                <w:sz w:val="22"/>
                <w:szCs w:val="22"/>
              </w:rPr>
            </w:pPr>
            <w:r w:rsidRPr="00A50F77">
              <w:rPr>
                <w:rFonts w:cstheme="minorHAnsi"/>
                <w:sz w:val="22"/>
                <w:szCs w:val="22"/>
              </w:rPr>
              <w:t>Sanitation Procedures</w:t>
            </w:r>
          </w:p>
        </w:tc>
        <w:tc>
          <w:tcPr>
            <w:tcW w:w="7908" w:type="dxa"/>
            <w:shd w:val="clear" w:color="auto" w:fill="E7E6E6" w:themeFill="background2"/>
            <w:vAlign w:val="center"/>
            <w:hideMark/>
          </w:tcPr>
          <w:p w14:paraId="259C7BBB"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Participants will wipe down equipment after every use.</w:t>
            </w:r>
          </w:p>
        </w:tc>
      </w:tr>
      <w:tr w:rsidR="00A50F77" w:rsidRPr="00A50F77" w14:paraId="1CF48361" w14:textId="77777777" w:rsidTr="00A50F77">
        <w:trPr>
          <w:trHeight w:val="266"/>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5D6D17BD" w14:textId="77777777" w:rsidR="00A50F77" w:rsidRPr="00A50F77" w:rsidRDefault="00A50F77" w:rsidP="00736226">
            <w:pPr>
              <w:jc w:val="center"/>
              <w:rPr>
                <w:rFonts w:cstheme="minorHAnsi"/>
                <w:sz w:val="22"/>
                <w:szCs w:val="22"/>
              </w:rPr>
            </w:pPr>
            <w:r w:rsidRPr="00A50F77">
              <w:rPr>
                <w:rFonts w:cstheme="minorHAnsi"/>
                <w:sz w:val="22"/>
                <w:szCs w:val="22"/>
              </w:rPr>
              <w:t>Offices or</w:t>
            </w:r>
          </w:p>
          <w:p w14:paraId="3D3497FC" w14:textId="77777777" w:rsidR="00A50F77" w:rsidRPr="00A50F77" w:rsidRDefault="00A50F77" w:rsidP="00736226">
            <w:pPr>
              <w:jc w:val="center"/>
              <w:rPr>
                <w:rFonts w:cstheme="minorHAnsi"/>
                <w:sz w:val="22"/>
                <w:szCs w:val="22"/>
              </w:rPr>
            </w:pPr>
            <w:r w:rsidRPr="00A50F77">
              <w:rPr>
                <w:rFonts w:cstheme="minorHAnsi"/>
                <w:sz w:val="22"/>
                <w:szCs w:val="22"/>
              </w:rPr>
              <w:t>Shared Spaces</w:t>
            </w:r>
          </w:p>
        </w:tc>
        <w:tc>
          <w:tcPr>
            <w:tcW w:w="7908" w:type="dxa"/>
            <w:shd w:val="clear" w:color="auto" w:fill="E7E6E6" w:themeFill="background2"/>
            <w:vAlign w:val="center"/>
            <w:hideMark/>
          </w:tcPr>
          <w:p w14:paraId="25B76EB9"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 xml:space="preserve">Staff will wash hands before entering office and wipe down after its use. </w:t>
            </w:r>
          </w:p>
          <w:p w14:paraId="091F7053"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 xml:space="preserve">No sharing of office supplies. </w:t>
            </w:r>
          </w:p>
          <w:p w14:paraId="1624CDB6"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Limit number of people within the office depending on size and respecting 2m distancing.</w:t>
            </w:r>
          </w:p>
        </w:tc>
      </w:tr>
      <w:tr w:rsidR="00A50F77" w:rsidRPr="00A50F77" w14:paraId="56886610" w14:textId="77777777" w:rsidTr="00A50F7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6B60E5EB" w14:textId="77777777" w:rsidR="00A50F77" w:rsidRPr="00A50F77" w:rsidRDefault="00A50F77" w:rsidP="00736226">
            <w:pPr>
              <w:jc w:val="center"/>
              <w:rPr>
                <w:rFonts w:cstheme="minorHAnsi"/>
                <w:sz w:val="22"/>
                <w:szCs w:val="22"/>
              </w:rPr>
            </w:pPr>
            <w:r w:rsidRPr="00A50F77">
              <w:rPr>
                <w:rFonts w:cstheme="minorHAnsi"/>
                <w:sz w:val="22"/>
                <w:szCs w:val="22"/>
              </w:rPr>
              <w:t>Equipment</w:t>
            </w:r>
          </w:p>
        </w:tc>
        <w:tc>
          <w:tcPr>
            <w:tcW w:w="7908" w:type="dxa"/>
            <w:shd w:val="clear" w:color="auto" w:fill="E7E6E6" w:themeFill="background2"/>
            <w:vAlign w:val="center"/>
            <w:hideMark/>
          </w:tcPr>
          <w:p w14:paraId="7F6165B9"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50F77">
              <w:rPr>
                <w:rFonts w:cstheme="minorHAnsi"/>
                <w:sz w:val="22"/>
                <w:szCs w:val="22"/>
              </w:rPr>
              <w:t xml:space="preserve">Equipment must be wiped down at the before and at the end of each training session (balls, nets etc.) </w:t>
            </w:r>
          </w:p>
        </w:tc>
      </w:tr>
      <w:tr w:rsidR="00A50F77" w:rsidRPr="00A50F77" w14:paraId="698095C7" w14:textId="77777777" w:rsidTr="00A50F77">
        <w:trPr>
          <w:trHeight w:val="129"/>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49C05764" w14:textId="77777777" w:rsidR="00A50F77" w:rsidRPr="00A50F77" w:rsidRDefault="00A50F77" w:rsidP="00736226">
            <w:pPr>
              <w:jc w:val="center"/>
              <w:rPr>
                <w:rFonts w:cstheme="minorHAnsi"/>
                <w:sz w:val="22"/>
                <w:szCs w:val="22"/>
              </w:rPr>
            </w:pPr>
            <w:r w:rsidRPr="00A50F77">
              <w:rPr>
                <w:rFonts w:cstheme="minorHAnsi"/>
                <w:sz w:val="22"/>
                <w:szCs w:val="22"/>
              </w:rPr>
              <w:t>Team Meetings</w:t>
            </w:r>
          </w:p>
        </w:tc>
        <w:tc>
          <w:tcPr>
            <w:tcW w:w="7908" w:type="dxa"/>
            <w:shd w:val="clear" w:color="auto" w:fill="E7E6E6" w:themeFill="background2"/>
            <w:vAlign w:val="center"/>
            <w:hideMark/>
          </w:tcPr>
          <w:p w14:paraId="72E58086" w14:textId="760CDF16"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50F77">
              <w:rPr>
                <w:rFonts w:cstheme="minorHAnsi"/>
                <w:sz w:val="22"/>
                <w:szCs w:val="22"/>
              </w:rPr>
              <w:t>Team meetings should be held by Zoom</w:t>
            </w:r>
            <w:r w:rsidR="00C46063">
              <w:rPr>
                <w:rFonts w:cstheme="minorHAnsi"/>
                <w:sz w:val="22"/>
                <w:szCs w:val="22"/>
              </w:rPr>
              <w:t xml:space="preserve"> (or similar platform)</w:t>
            </w:r>
            <w:r w:rsidRPr="00A50F77">
              <w:rPr>
                <w:rFonts w:cstheme="minorHAnsi"/>
                <w:sz w:val="22"/>
                <w:szCs w:val="22"/>
              </w:rPr>
              <w:t xml:space="preserve"> or in open space that allows for physical distancing</w:t>
            </w:r>
          </w:p>
        </w:tc>
      </w:tr>
    </w:tbl>
    <w:p w14:paraId="04FEF24D" w14:textId="77777777" w:rsidR="00A50F77" w:rsidRPr="00A50F77" w:rsidRDefault="00A50F77" w:rsidP="00A50F77">
      <w:pPr>
        <w:rPr>
          <w:rFonts w:cstheme="minorHAnsi"/>
        </w:rPr>
      </w:pPr>
    </w:p>
    <w:tbl>
      <w:tblPr>
        <w:tblStyle w:val="GridTable5Dark"/>
        <w:tblW w:w="10176" w:type="dxa"/>
        <w:tblInd w:w="-289" w:type="dxa"/>
        <w:tblLook w:val="04A0" w:firstRow="1" w:lastRow="0" w:firstColumn="1" w:lastColumn="0" w:noHBand="0" w:noVBand="1"/>
      </w:tblPr>
      <w:tblGrid>
        <w:gridCol w:w="2127"/>
        <w:gridCol w:w="8049"/>
      </w:tblGrid>
      <w:tr w:rsidR="00A50F77" w:rsidRPr="00A50F77" w14:paraId="75C3BC79" w14:textId="77777777" w:rsidTr="00A50F7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6" w:type="dxa"/>
            <w:gridSpan w:val="2"/>
          </w:tcPr>
          <w:p w14:paraId="0E4B31D7" w14:textId="77777777" w:rsidR="00A50F77" w:rsidRPr="00A50F77" w:rsidRDefault="00A50F77" w:rsidP="00736226">
            <w:pPr>
              <w:jc w:val="center"/>
              <w:rPr>
                <w:rFonts w:cstheme="minorHAnsi"/>
                <w:sz w:val="22"/>
                <w:szCs w:val="22"/>
              </w:rPr>
            </w:pPr>
            <w:r w:rsidRPr="00A50F77">
              <w:rPr>
                <w:rFonts w:cstheme="minorHAnsi"/>
                <w:sz w:val="22"/>
                <w:szCs w:val="22"/>
              </w:rPr>
              <w:t>AQUATIC TRAINING RECOMMENDATIONS</w:t>
            </w:r>
          </w:p>
        </w:tc>
      </w:tr>
      <w:tr w:rsidR="00A50F77" w:rsidRPr="00A50F77" w14:paraId="6710C9CF" w14:textId="77777777" w:rsidTr="00A50F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71227713" w14:textId="77777777" w:rsidR="00A50F77" w:rsidRPr="00A50F77" w:rsidRDefault="00A50F77" w:rsidP="00736226">
            <w:pPr>
              <w:jc w:val="center"/>
              <w:rPr>
                <w:rFonts w:cstheme="minorHAnsi"/>
                <w:sz w:val="22"/>
                <w:szCs w:val="22"/>
              </w:rPr>
            </w:pPr>
            <w:r w:rsidRPr="00A50F77">
              <w:rPr>
                <w:rFonts w:cstheme="minorHAnsi"/>
                <w:sz w:val="22"/>
                <w:szCs w:val="22"/>
              </w:rPr>
              <w:t>Participants in the pool</w:t>
            </w:r>
          </w:p>
        </w:tc>
        <w:tc>
          <w:tcPr>
            <w:tcW w:w="8049" w:type="dxa"/>
            <w:shd w:val="clear" w:color="auto" w:fill="E7E6E6" w:themeFill="background2"/>
            <w:vAlign w:val="center"/>
            <w:hideMark/>
          </w:tcPr>
          <w:p w14:paraId="2410EB86"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2"/>
                <w:szCs w:val="22"/>
                <w:lang w:val="en-US"/>
              </w:rPr>
            </w:pPr>
            <w:r w:rsidRPr="00A62608">
              <w:rPr>
                <w:rFonts w:ascii="Times New Roman" w:hAnsi="Times New Roman" w:cs="Times New Roman"/>
                <w:b/>
                <w:bCs/>
                <w:i/>
                <w:iCs/>
                <w:sz w:val="22"/>
                <w:szCs w:val="22"/>
                <w:lang w:val="en-US"/>
              </w:rPr>
              <w:t>Based on the ongoing lifting of restrictions across the country at different rates</w:t>
            </w:r>
          </w:p>
          <w:p w14:paraId="382839BD" w14:textId="5BE48B2A"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2"/>
                <w:szCs w:val="22"/>
                <w:lang w:val="en-US"/>
              </w:rPr>
            </w:pPr>
            <w:r w:rsidRPr="00A62608">
              <w:rPr>
                <w:rFonts w:ascii="Times New Roman" w:hAnsi="Times New Roman" w:cs="Times New Roman"/>
                <w:b/>
                <w:bCs/>
                <w:i/>
                <w:iCs/>
                <w:sz w:val="22"/>
                <w:szCs w:val="22"/>
                <w:lang w:val="en-US"/>
              </w:rPr>
              <w:t xml:space="preserve">Water Polo Canada is asking Province Sport </w:t>
            </w:r>
            <w:r w:rsidR="00C01BBB" w:rsidRPr="00A62608">
              <w:rPr>
                <w:rFonts w:ascii="Times New Roman" w:hAnsi="Times New Roman" w:cs="Times New Roman"/>
                <w:b/>
                <w:bCs/>
                <w:i/>
                <w:iCs/>
                <w:sz w:val="22"/>
                <w:szCs w:val="22"/>
                <w:lang w:val="en-US"/>
              </w:rPr>
              <w:t>Organizations</w:t>
            </w:r>
            <w:r w:rsidRPr="00A62608">
              <w:rPr>
                <w:rFonts w:ascii="Times New Roman" w:hAnsi="Times New Roman" w:cs="Times New Roman"/>
                <w:b/>
                <w:bCs/>
                <w:i/>
                <w:iCs/>
                <w:sz w:val="22"/>
                <w:szCs w:val="22"/>
                <w:lang w:val="en-US"/>
              </w:rPr>
              <w:t xml:space="preserve"> to consider the</w:t>
            </w:r>
          </w:p>
          <w:p w14:paraId="7A3BDB21"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2"/>
                <w:szCs w:val="22"/>
                <w:lang w:val="en-US"/>
              </w:rPr>
            </w:pPr>
            <w:r w:rsidRPr="00A62608">
              <w:rPr>
                <w:rFonts w:ascii="Times New Roman" w:hAnsi="Times New Roman" w:cs="Times New Roman"/>
                <w:b/>
                <w:bCs/>
                <w:i/>
                <w:iCs/>
                <w:sz w:val="22"/>
                <w:szCs w:val="22"/>
                <w:lang w:val="en-US"/>
              </w:rPr>
              <w:t>following addition to this section.</w:t>
            </w:r>
          </w:p>
          <w:p w14:paraId="1ED438C4"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2"/>
                <w:szCs w:val="22"/>
                <w:lang w:val="en-US"/>
              </w:rPr>
            </w:pPr>
          </w:p>
          <w:p w14:paraId="6552682A"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Provincial Sport Organizations and Clubs are encouraged to work closely with</w:t>
            </w:r>
          </w:p>
          <w:p w14:paraId="2572F1BF"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their facility managers and Public Health Officials to determine the maximum</w:t>
            </w:r>
          </w:p>
          <w:p w14:paraId="45B0E1BC"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number of athletes that can participate in a training session as this varies widely</w:t>
            </w:r>
          </w:p>
          <w:p w14:paraId="2DD0CFBA" w14:textId="18F1B057" w:rsidR="00A62608" w:rsidRPr="00A62608" w:rsidRDefault="00BE0E92"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Pr>
                <w:rFonts w:ascii="Times New Roman" w:hAnsi="Times New Roman" w:cs="Times New Roman"/>
                <w:i/>
                <w:iCs/>
                <w:sz w:val="22"/>
                <w:szCs w:val="22"/>
                <w:lang w:val="en-US"/>
              </w:rPr>
              <w:t>across the country and the 3</w:t>
            </w:r>
            <w:r w:rsidR="00A62608" w:rsidRPr="00A62608">
              <w:rPr>
                <w:rFonts w:ascii="Times New Roman" w:hAnsi="Times New Roman" w:cs="Times New Roman"/>
                <w:i/>
                <w:iCs/>
                <w:sz w:val="22"/>
                <w:szCs w:val="22"/>
                <w:lang w:val="en-US"/>
              </w:rPr>
              <w:t xml:space="preserve"> meters physical distancing rule is no longer</w:t>
            </w:r>
          </w:p>
          <w:p w14:paraId="3EBDD1A9"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universal. In order to accomplish this a detailed de-confinement plan should be</w:t>
            </w:r>
          </w:p>
          <w:p w14:paraId="132117FD"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provided to facilities, and to Public Health Officials if required, to demonstrate</w:t>
            </w:r>
          </w:p>
          <w:p w14:paraId="77A20558" w14:textId="77777777" w:rsidR="00A62608" w:rsidRPr="00A62608" w:rsidRDefault="00A62608" w:rsidP="00A626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lang w:val="en-US"/>
              </w:rPr>
            </w:pPr>
            <w:r w:rsidRPr="00A62608">
              <w:rPr>
                <w:rFonts w:ascii="Times New Roman" w:hAnsi="Times New Roman" w:cs="Times New Roman"/>
                <w:i/>
                <w:iCs/>
                <w:sz w:val="22"/>
                <w:szCs w:val="22"/>
                <w:lang w:val="en-US"/>
              </w:rPr>
              <w:t>how the club or team will comply with the current COVID-19 protocols in place</w:t>
            </w:r>
          </w:p>
          <w:p w14:paraId="1305E461" w14:textId="4E92807C" w:rsidR="00A50F77" w:rsidRPr="00A62608" w:rsidRDefault="00A62608" w:rsidP="00A6260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A62608">
              <w:rPr>
                <w:rFonts w:ascii="Times New Roman" w:hAnsi="Times New Roman" w:cs="Times New Roman"/>
                <w:i/>
                <w:iCs/>
                <w:sz w:val="22"/>
                <w:szCs w:val="22"/>
              </w:rPr>
              <w:t>in their city and/or province.</w:t>
            </w:r>
          </w:p>
          <w:p w14:paraId="776923AC" w14:textId="77777777" w:rsidR="00A62608" w:rsidRPr="00A50F77" w:rsidRDefault="00A62608" w:rsidP="00A62608">
            <w:pPr>
              <w:pStyle w:val="Default"/>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5FC8082" w14:textId="77777777" w:rsidR="00A62608" w:rsidRPr="00A62608" w:rsidRDefault="00A62608" w:rsidP="00A62608">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62608">
              <w:rPr>
                <w:rFonts w:cstheme="minorHAnsi"/>
                <w:color w:val="000000"/>
                <w:sz w:val="22"/>
                <w:szCs w:val="22"/>
              </w:rPr>
              <w:t>Respect all recommendations provided by your provincial &amp; municipal health</w:t>
            </w:r>
          </w:p>
          <w:p w14:paraId="42DABA64" w14:textId="77777777" w:rsidR="00A62608" w:rsidRPr="00A62608" w:rsidRDefault="00A62608" w:rsidP="00A62608">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62608">
              <w:rPr>
                <w:rFonts w:cstheme="minorHAnsi"/>
                <w:color w:val="000000"/>
                <w:sz w:val="22"/>
                <w:szCs w:val="22"/>
              </w:rPr>
              <w:t>authorities, as well as the guidelines outlined by your local public training facilities.</w:t>
            </w:r>
          </w:p>
          <w:p w14:paraId="6DCC24BF" w14:textId="0ED17D4B" w:rsidR="00A50F77" w:rsidRPr="00A62608" w:rsidRDefault="00A62608" w:rsidP="00A62608">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62608">
              <w:rPr>
                <w:rFonts w:cstheme="minorHAnsi"/>
                <w:color w:val="000000"/>
                <w:sz w:val="22"/>
                <w:szCs w:val="22"/>
              </w:rPr>
              <w:t>The number of participants allowed will be determined by the available pool space in each facility and adaptations will be given by the training facility in use.</w:t>
            </w:r>
          </w:p>
          <w:p w14:paraId="4BAA9937" w14:textId="77777777" w:rsidR="00A62608" w:rsidRDefault="00A62608" w:rsidP="00A626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31E8D1FC" w14:textId="7FA7A7E2" w:rsidR="00F66621" w:rsidRDefault="00BE0E92"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2"/>
                <w:szCs w:val="22"/>
                <w:u w:val="single"/>
                <w:lang w:val="en-US"/>
              </w:rPr>
            </w:pPr>
            <w:r>
              <w:rPr>
                <w:rFonts w:ascii="Times New Roman" w:hAnsi="Times New Roman" w:cs="Times New Roman"/>
                <w:b/>
                <w:bCs/>
                <w:color w:val="FF0000"/>
                <w:sz w:val="22"/>
                <w:szCs w:val="22"/>
                <w:u w:val="single"/>
                <w:lang w:val="en-US"/>
              </w:rPr>
              <w:t>WPS</w:t>
            </w:r>
            <w:r w:rsidR="00F66621" w:rsidRPr="002A1552">
              <w:rPr>
                <w:rFonts w:ascii="Times New Roman" w:hAnsi="Times New Roman" w:cs="Times New Roman"/>
                <w:b/>
                <w:bCs/>
                <w:color w:val="FF0000"/>
                <w:sz w:val="22"/>
                <w:szCs w:val="22"/>
                <w:u w:val="single"/>
                <w:lang w:val="en-US"/>
              </w:rPr>
              <w:t xml:space="preserve"> Recommendations:</w:t>
            </w:r>
          </w:p>
          <w:p w14:paraId="5DE07E10" w14:textId="77777777" w:rsidR="00BE0E92" w:rsidRPr="002A1552" w:rsidRDefault="00BE0E92"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2"/>
                <w:szCs w:val="22"/>
                <w:u w:val="single"/>
                <w:lang w:val="en-US"/>
              </w:rPr>
            </w:pPr>
          </w:p>
          <w:p w14:paraId="4BCC904E" w14:textId="6C7D93B9"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 xml:space="preserve">Athletes in the pool require roughly </w:t>
            </w:r>
            <w:r w:rsidRPr="00BE0E92">
              <w:rPr>
                <w:rFonts w:ascii="Times New Roman" w:hAnsi="Times New Roman" w:cs="Times New Roman"/>
                <w:color w:val="FF0000"/>
                <w:sz w:val="22"/>
                <w:szCs w:val="22"/>
                <w:highlight w:val="yellow"/>
                <w:lang w:val="en-US"/>
              </w:rPr>
              <w:t>28.26 sq</w:t>
            </w:r>
            <w:r w:rsidRPr="00BE0E92">
              <w:rPr>
                <w:rFonts w:ascii="Times New Roman" w:hAnsi="Times New Roman" w:cs="Times New Roman"/>
                <w:color w:val="000000"/>
                <w:sz w:val="22"/>
                <w:szCs w:val="22"/>
                <w:highlight w:val="yellow"/>
                <w:lang w:val="en-US"/>
              </w:rPr>
              <w:t>. to ensure they can practice 3m distance in</w:t>
            </w:r>
          </w:p>
          <w:p w14:paraId="01C8DF6D" w14:textId="77777777"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the water.</w:t>
            </w:r>
          </w:p>
          <w:p w14:paraId="122FF8F8" w14:textId="77777777"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The following recommendations can be made for swimming pool sizes and adjusted</w:t>
            </w:r>
          </w:p>
          <w:p w14:paraId="556F078E" w14:textId="77777777"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based on different pool configurations to allow for physical distancing.</w:t>
            </w:r>
          </w:p>
          <w:p w14:paraId="1F81ABAE" w14:textId="77777777"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p>
          <w:p w14:paraId="4CA3E490" w14:textId="2A71C564"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WP</w:t>
            </w:r>
            <w:r w:rsidR="00BE0E92" w:rsidRPr="00BE0E92">
              <w:rPr>
                <w:rFonts w:ascii="Times New Roman" w:hAnsi="Times New Roman" w:cs="Times New Roman"/>
                <w:color w:val="000000"/>
                <w:sz w:val="22"/>
                <w:szCs w:val="22"/>
                <w:highlight w:val="yellow"/>
                <w:lang w:val="en-US"/>
              </w:rPr>
              <w:t>S</w:t>
            </w:r>
            <w:r w:rsidRPr="00BE0E92">
              <w:rPr>
                <w:rFonts w:ascii="Times New Roman" w:hAnsi="Times New Roman" w:cs="Times New Roman"/>
                <w:color w:val="000000"/>
                <w:sz w:val="22"/>
                <w:szCs w:val="22"/>
                <w:highlight w:val="yellow"/>
                <w:lang w:val="en-US"/>
              </w:rPr>
              <w:t xml:space="preserve"> recommendation for different pool size is:</w:t>
            </w:r>
          </w:p>
          <w:p w14:paraId="4684448D" w14:textId="40A133EA" w:rsidR="00F66621" w:rsidRPr="00050187"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2"/>
                <w:szCs w:val="22"/>
                <w:highlight w:val="yellow"/>
                <w:lang w:val="en-US"/>
              </w:rPr>
            </w:pPr>
            <w:r w:rsidRPr="00BE0E92">
              <w:rPr>
                <w:rFonts w:ascii="Times New Roman" w:hAnsi="Times New Roman" w:cs="Times New Roman"/>
                <w:sz w:val="22"/>
                <w:szCs w:val="22"/>
                <w:highlight w:val="yellow"/>
                <w:lang w:val="en-US"/>
              </w:rPr>
              <w:t xml:space="preserve">Lawson/Shaw Centre - 25 x 19m </w:t>
            </w:r>
            <w:r w:rsidRPr="00BE0E92">
              <w:rPr>
                <w:rFonts w:ascii="Times New Roman" w:hAnsi="Times New Roman" w:cs="Times New Roman"/>
                <w:color w:val="000000"/>
                <w:sz w:val="22"/>
                <w:szCs w:val="22"/>
                <w:highlight w:val="yellow"/>
                <w:lang w:val="en-US"/>
              </w:rPr>
              <w:t xml:space="preserve">/ 28.26sq = 16.8 </w:t>
            </w:r>
            <w:r w:rsidRPr="00BE0E92">
              <w:rPr>
                <w:rFonts w:ascii="TimesNewRomanPSMT" w:hAnsi="TimesNewRomanPSMT" w:cs="TimesNewRomanPSMT"/>
                <w:color w:val="000000"/>
                <w:sz w:val="22"/>
                <w:szCs w:val="22"/>
                <w:highlight w:val="yellow"/>
                <w:lang w:val="en-US"/>
              </w:rPr>
              <w:t xml:space="preserve">– </w:t>
            </w:r>
            <w:r w:rsidRPr="00BE0E92">
              <w:rPr>
                <w:rFonts w:ascii="Times New Roman" w:hAnsi="Times New Roman" w:cs="Times New Roman"/>
                <w:color w:val="000000"/>
                <w:sz w:val="22"/>
                <w:szCs w:val="22"/>
                <w:highlight w:val="yellow"/>
                <w:lang w:val="en-US"/>
              </w:rPr>
              <w:t xml:space="preserve">Therefore </w:t>
            </w:r>
            <w:r w:rsidRPr="00BE0E92">
              <w:rPr>
                <w:rFonts w:ascii="Times New Roman" w:hAnsi="Times New Roman" w:cs="Times New Roman"/>
                <w:color w:val="FF0000"/>
                <w:sz w:val="22"/>
                <w:szCs w:val="22"/>
                <w:highlight w:val="yellow"/>
                <w:lang w:val="en-US"/>
              </w:rPr>
              <w:t xml:space="preserve">16 participants maximum </w:t>
            </w:r>
            <w:r w:rsidRPr="00BE0E92">
              <w:rPr>
                <w:rFonts w:ascii="Times New Roman" w:hAnsi="Times New Roman" w:cs="Times New Roman"/>
                <w:color w:val="000000"/>
                <w:sz w:val="22"/>
                <w:szCs w:val="22"/>
                <w:highlight w:val="yellow"/>
                <w:lang w:val="en-US"/>
              </w:rPr>
              <w:t xml:space="preserve">so 2 </w:t>
            </w:r>
            <w:r w:rsidRPr="00BE0E92">
              <w:rPr>
                <w:rFonts w:ascii="Times New Roman" w:hAnsi="Times New Roman" w:cs="Times New Roman"/>
                <w:color w:val="FF0000"/>
                <w:sz w:val="22"/>
                <w:szCs w:val="22"/>
                <w:highlight w:val="yellow"/>
                <w:lang w:val="en-US"/>
              </w:rPr>
              <w:t>groups of 8 athletes</w:t>
            </w:r>
            <w:r w:rsidR="00BE0E92" w:rsidRPr="00BE0E92">
              <w:rPr>
                <w:rFonts w:ascii="Times New Roman" w:hAnsi="Times New Roman" w:cs="Times New Roman"/>
                <w:color w:val="FF0000"/>
                <w:sz w:val="22"/>
                <w:szCs w:val="22"/>
                <w:highlight w:val="yellow"/>
                <w:lang w:val="en-US"/>
              </w:rPr>
              <w:t xml:space="preserve"> maximum</w:t>
            </w:r>
            <w:r w:rsidR="00BE0E92" w:rsidRPr="00BE0E92">
              <w:rPr>
                <w:rFonts w:ascii="Times New Roman" w:hAnsi="Times New Roman" w:cs="Times New Roman"/>
                <w:color w:val="000000"/>
                <w:sz w:val="22"/>
                <w:szCs w:val="22"/>
                <w:highlight w:val="yellow"/>
                <w:lang w:val="en-US"/>
              </w:rPr>
              <w:t xml:space="preserve"> per group</w:t>
            </w:r>
            <w:r w:rsidR="00050187">
              <w:rPr>
                <w:rFonts w:ascii="Times New Roman" w:hAnsi="Times New Roman" w:cs="Times New Roman"/>
                <w:color w:val="000000"/>
                <w:sz w:val="22"/>
                <w:szCs w:val="22"/>
                <w:highlight w:val="yellow"/>
                <w:lang w:val="en-US"/>
              </w:rPr>
              <w:t xml:space="preserve"> only if the 2 groups can be </w:t>
            </w:r>
            <w:r w:rsidR="00050187" w:rsidRPr="00050187">
              <w:rPr>
                <w:rFonts w:ascii="Times New Roman" w:hAnsi="Times New Roman" w:cs="Times New Roman"/>
                <w:color w:val="FF0000"/>
                <w:sz w:val="22"/>
                <w:szCs w:val="22"/>
                <w:highlight w:val="yellow"/>
                <w:lang w:val="en-US"/>
              </w:rPr>
              <w:t xml:space="preserve">separated by a physical barrier. </w:t>
            </w:r>
          </w:p>
          <w:p w14:paraId="5B469FB3" w14:textId="77777777"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highlight w:val="yellow"/>
                <w:lang w:val="en-US"/>
              </w:rPr>
            </w:pPr>
            <w:r w:rsidRPr="00BE0E92">
              <w:rPr>
                <w:rFonts w:ascii="Times New Roman" w:hAnsi="Times New Roman" w:cs="Times New Roman"/>
                <w:color w:val="000000"/>
                <w:sz w:val="22"/>
                <w:szCs w:val="22"/>
                <w:highlight w:val="yellow"/>
                <w:lang w:val="en-US"/>
              </w:rPr>
              <w:t>Or</w:t>
            </w:r>
          </w:p>
          <w:p w14:paraId="758AA5C6" w14:textId="0C8B1859" w:rsidR="00177055" w:rsidRPr="00050187" w:rsidRDefault="00F66621" w:rsidP="001770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2"/>
                <w:szCs w:val="22"/>
                <w:highlight w:val="yellow"/>
                <w:lang w:val="en-US"/>
              </w:rPr>
            </w:pPr>
            <w:r w:rsidRPr="00BE0E92">
              <w:rPr>
                <w:rFonts w:ascii="Times New Roman" w:hAnsi="Times New Roman" w:cs="Times New Roman"/>
                <w:sz w:val="22"/>
                <w:szCs w:val="22"/>
                <w:highlight w:val="yellow"/>
                <w:lang w:val="en-US"/>
              </w:rPr>
              <w:t xml:space="preserve">Estevan/Weyburn pools 12.5m x 25m </w:t>
            </w:r>
            <w:r w:rsidR="00BE0E92" w:rsidRPr="00BE0E92">
              <w:rPr>
                <w:rFonts w:ascii="Times New Roman" w:hAnsi="Times New Roman" w:cs="Times New Roman"/>
                <w:sz w:val="22"/>
                <w:szCs w:val="22"/>
                <w:highlight w:val="yellow"/>
                <w:lang w:val="en-US"/>
              </w:rPr>
              <w:t xml:space="preserve">/ </w:t>
            </w:r>
            <w:r w:rsidR="00BE0E92" w:rsidRPr="00BE0E92">
              <w:rPr>
                <w:rFonts w:ascii="Times New Roman" w:hAnsi="Times New Roman" w:cs="Times New Roman"/>
                <w:color w:val="000000"/>
                <w:sz w:val="22"/>
                <w:szCs w:val="22"/>
                <w:highlight w:val="yellow"/>
                <w:lang w:val="en-US"/>
              </w:rPr>
              <w:t>28</w:t>
            </w:r>
            <w:r w:rsidRPr="00BE0E92">
              <w:rPr>
                <w:rFonts w:ascii="Times New Roman" w:hAnsi="Times New Roman" w:cs="Times New Roman"/>
                <w:color w:val="000000"/>
                <w:sz w:val="22"/>
                <w:szCs w:val="22"/>
                <w:highlight w:val="yellow"/>
                <w:lang w:val="en-US"/>
              </w:rPr>
              <w:t>.</w:t>
            </w:r>
            <w:r w:rsidR="00BE0E92" w:rsidRPr="00BE0E92">
              <w:rPr>
                <w:rFonts w:ascii="Times New Roman" w:hAnsi="Times New Roman" w:cs="Times New Roman"/>
                <w:color w:val="000000"/>
                <w:sz w:val="22"/>
                <w:szCs w:val="22"/>
                <w:highlight w:val="yellow"/>
                <w:lang w:val="en-US"/>
              </w:rPr>
              <w:t>26sq = 11.05</w:t>
            </w:r>
            <w:r w:rsidRPr="00BE0E92">
              <w:rPr>
                <w:rFonts w:ascii="Times New Roman" w:hAnsi="Times New Roman" w:cs="Times New Roman"/>
                <w:color w:val="000000"/>
                <w:sz w:val="22"/>
                <w:szCs w:val="22"/>
                <w:highlight w:val="yellow"/>
                <w:lang w:val="en-US"/>
              </w:rPr>
              <w:t xml:space="preserve"> Therefore </w:t>
            </w:r>
            <w:r w:rsidR="00BE0E92" w:rsidRPr="00BE0E92">
              <w:rPr>
                <w:rFonts w:ascii="Times New Roman" w:hAnsi="Times New Roman" w:cs="Times New Roman"/>
                <w:color w:val="FF0000"/>
                <w:sz w:val="22"/>
                <w:szCs w:val="22"/>
                <w:highlight w:val="yellow"/>
                <w:lang w:val="en-US"/>
              </w:rPr>
              <w:t>11</w:t>
            </w:r>
            <w:r w:rsidRPr="00BE0E92">
              <w:rPr>
                <w:rFonts w:ascii="Times New Roman" w:hAnsi="Times New Roman" w:cs="Times New Roman"/>
                <w:color w:val="FF0000"/>
                <w:sz w:val="22"/>
                <w:szCs w:val="22"/>
                <w:highlight w:val="yellow"/>
                <w:lang w:val="en-US"/>
              </w:rPr>
              <w:t xml:space="preserve"> participants maximum </w:t>
            </w:r>
            <w:r w:rsidR="00BE0E92" w:rsidRPr="00BE0E92">
              <w:rPr>
                <w:rFonts w:ascii="Times New Roman" w:hAnsi="Times New Roman" w:cs="Times New Roman"/>
                <w:color w:val="000000"/>
                <w:sz w:val="22"/>
                <w:szCs w:val="22"/>
                <w:highlight w:val="yellow"/>
                <w:lang w:val="en-US"/>
              </w:rPr>
              <w:t xml:space="preserve">so 2 </w:t>
            </w:r>
            <w:r w:rsidR="00BE0E92" w:rsidRPr="00BE0E92">
              <w:rPr>
                <w:rFonts w:ascii="Times New Roman" w:hAnsi="Times New Roman" w:cs="Times New Roman"/>
                <w:color w:val="FF0000"/>
                <w:sz w:val="22"/>
                <w:szCs w:val="22"/>
                <w:highlight w:val="yellow"/>
                <w:lang w:val="en-US"/>
              </w:rPr>
              <w:t xml:space="preserve">groups of </w:t>
            </w:r>
            <w:r w:rsidR="00BE0E92">
              <w:rPr>
                <w:rFonts w:ascii="Times New Roman" w:hAnsi="Times New Roman" w:cs="Times New Roman"/>
                <w:color w:val="FF0000"/>
                <w:sz w:val="22"/>
                <w:szCs w:val="22"/>
                <w:highlight w:val="yellow"/>
                <w:lang w:val="en-US"/>
              </w:rPr>
              <w:t xml:space="preserve">4 to </w:t>
            </w:r>
            <w:r w:rsidR="00BE0E92" w:rsidRPr="00BE0E92">
              <w:rPr>
                <w:rFonts w:ascii="Times New Roman" w:hAnsi="Times New Roman" w:cs="Times New Roman"/>
                <w:color w:val="FF0000"/>
                <w:sz w:val="22"/>
                <w:szCs w:val="22"/>
                <w:highlight w:val="yellow"/>
                <w:lang w:val="en-US"/>
              </w:rPr>
              <w:t xml:space="preserve">8 people maximum </w:t>
            </w:r>
            <w:r w:rsidR="00BE0E92" w:rsidRPr="00BE0E92">
              <w:rPr>
                <w:rFonts w:ascii="Times New Roman" w:hAnsi="Times New Roman" w:cs="Times New Roman"/>
                <w:color w:val="000000"/>
                <w:sz w:val="22"/>
                <w:szCs w:val="22"/>
                <w:highlight w:val="yellow"/>
                <w:lang w:val="en-US"/>
              </w:rPr>
              <w:t>for a total n</w:t>
            </w:r>
            <w:r w:rsidR="00BE0E92">
              <w:rPr>
                <w:rFonts w:ascii="Times New Roman" w:hAnsi="Times New Roman" w:cs="Times New Roman"/>
                <w:color w:val="000000"/>
                <w:sz w:val="22"/>
                <w:szCs w:val="22"/>
                <w:highlight w:val="yellow"/>
                <w:lang w:val="en-US"/>
              </w:rPr>
              <w:t>u</w:t>
            </w:r>
            <w:r w:rsidR="00BE0E92" w:rsidRPr="00BE0E92">
              <w:rPr>
                <w:rFonts w:ascii="Times New Roman" w:hAnsi="Times New Roman" w:cs="Times New Roman"/>
                <w:color w:val="000000"/>
                <w:sz w:val="22"/>
                <w:szCs w:val="22"/>
                <w:highlight w:val="yellow"/>
                <w:lang w:val="en-US"/>
              </w:rPr>
              <w:t>mber of 11 athletes maximum</w:t>
            </w:r>
            <w:r w:rsidR="00177055">
              <w:rPr>
                <w:rFonts w:ascii="Times New Roman" w:hAnsi="Times New Roman" w:cs="Times New Roman"/>
                <w:color w:val="000000"/>
                <w:sz w:val="22"/>
                <w:szCs w:val="22"/>
                <w:lang w:val="en-US"/>
              </w:rPr>
              <w:t xml:space="preserve"> and </w:t>
            </w:r>
            <w:r w:rsidR="00177055">
              <w:rPr>
                <w:rFonts w:ascii="Times New Roman" w:hAnsi="Times New Roman" w:cs="Times New Roman"/>
                <w:color w:val="000000"/>
                <w:sz w:val="22"/>
                <w:szCs w:val="22"/>
                <w:highlight w:val="yellow"/>
                <w:lang w:val="en-US"/>
              </w:rPr>
              <w:t xml:space="preserve">only if the 2 groups can be </w:t>
            </w:r>
            <w:r w:rsidR="00177055" w:rsidRPr="00050187">
              <w:rPr>
                <w:rFonts w:ascii="Times New Roman" w:hAnsi="Times New Roman" w:cs="Times New Roman"/>
                <w:color w:val="FF0000"/>
                <w:sz w:val="22"/>
                <w:szCs w:val="22"/>
                <w:highlight w:val="yellow"/>
                <w:lang w:val="en-US"/>
              </w:rPr>
              <w:t xml:space="preserve">separated by a physical barrier. </w:t>
            </w:r>
          </w:p>
          <w:p w14:paraId="3F6984FF" w14:textId="2B0EE597" w:rsidR="00F66621" w:rsidRPr="00A62608"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val="en-US"/>
              </w:rPr>
            </w:pPr>
          </w:p>
          <w:p w14:paraId="3D66ED59" w14:textId="77777777" w:rsidR="00F66621" w:rsidRPr="00A62608"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val="en-US"/>
              </w:rPr>
            </w:pPr>
          </w:p>
          <w:p w14:paraId="411E7050" w14:textId="77777777" w:rsidR="00F66621"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lang w:val="en-US"/>
              </w:rPr>
            </w:pPr>
          </w:p>
          <w:p w14:paraId="47C78A6C" w14:textId="5E9DD7BF" w:rsidR="00F66621" w:rsidRPr="00BE0E92" w:rsidRDefault="00F66621" w:rsidP="00F666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2"/>
                <w:szCs w:val="22"/>
                <w:lang w:val="en-US"/>
              </w:rPr>
            </w:pPr>
            <w:r w:rsidRPr="00BE0E92">
              <w:rPr>
                <w:rFonts w:ascii="Times New Roman" w:hAnsi="Times New Roman" w:cs="Times New Roman"/>
                <w:b/>
                <w:color w:val="FF0000"/>
                <w:sz w:val="22"/>
                <w:szCs w:val="22"/>
                <w:highlight w:val="yellow"/>
                <w:lang w:val="en-US"/>
              </w:rPr>
              <w:t>*</w:t>
            </w:r>
            <w:r w:rsidRPr="00BE0E92">
              <w:rPr>
                <w:rFonts w:ascii="Times New Roman" w:hAnsi="Times New Roman" w:cs="Times New Roman"/>
                <w:b/>
                <w:i/>
                <w:iCs/>
                <w:color w:val="FF0000"/>
                <w:sz w:val="22"/>
                <w:szCs w:val="22"/>
                <w:highlight w:val="yellow"/>
                <w:lang w:val="en-US"/>
              </w:rPr>
              <w:t xml:space="preserve">Note the recommendations above are based on the </w:t>
            </w:r>
            <w:r w:rsidR="00BE0E92" w:rsidRPr="00BE0E92">
              <w:rPr>
                <w:rFonts w:ascii="Times New Roman" w:hAnsi="Times New Roman" w:cs="Times New Roman"/>
                <w:b/>
                <w:i/>
                <w:iCs/>
                <w:color w:val="FF0000"/>
                <w:sz w:val="22"/>
                <w:szCs w:val="22"/>
                <w:highlight w:val="yellow"/>
                <w:lang w:val="en-US"/>
              </w:rPr>
              <w:t>pool space available, Cities or facility management might add additional restrictions that clubs will MUST follow and obey to.</w:t>
            </w:r>
          </w:p>
          <w:p w14:paraId="4D163783"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685C741B"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3DDF0FA4" w14:textId="6D999E32" w:rsidR="00F66621" w:rsidRPr="008A2B72" w:rsidRDefault="008A2B72"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lang w:val="en-US"/>
              </w:rPr>
            </w:pPr>
            <w:r w:rsidRPr="008A2B72">
              <w:rPr>
                <w:rFonts w:ascii="Times New Roman" w:hAnsi="Times New Roman" w:cs="Times New Roman"/>
                <w:b/>
                <w:color w:val="FF0000"/>
                <w:highlight w:val="yellow"/>
                <w:lang w:val="en-US"/>
              </w:rPr>
              <w:t>Coaches – New: if a coach is coaching more than 1 group then he/she will be required to wear a medical grade protection mask.</w:t>
            </w:r>
          </w:p>
          <w:p w14:paraId="3167ECA2"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7AEDC576"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0EBD2C11"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0A5046BF"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44B6B433" w14:textId="77777777" w:rsidR="00F66621" w:rsidRDefault="00F66621" w:rsidP="00F666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p w14:paraId="641725C4" w14:textId="56225B56" w:rsidR="00A62608" w:rsidRPr="006605A4" w:rsidRDefault="00A62608" w:rsidP="006605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p>
        </w:tc>
      </w:tr>
      <w:tr w:rsidR="00A50F77" w:rsidRPr="00A50F77" w14:paraId="4C824598" w14:textId="77777777" w:rsidTr="00A50F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0A1B02D6" w14:textId="49A78F5E" w:rsidR="00A50F77" w:rsidRPr="00A50F77" w:rsidRDefault="00A50F77" w:rsidP="00736226">
            <w:pPr>
              <w:jc w:val="center"/>
              <w:rPr>
                <w:rFonts w:cstheme="minorHAnsi"/>
                <w:sz w:val="22"/>
                <w:szCs w:val="22"/>
              </w:rPr>
            </w:pPr>
            <w:r w:rsidRPr="00A50F77">
              <w:rPr>
                <w:rFonts w:cstheme="minorHAnsi"/>
                <w:sz w:val="22"/>
                <w:szCs w:val="22"/>
              </w:rPr>
              <w:t>Personal Bins</w:t>
            </w:r>
          </w:p>
          <w:p w14:paraId="49489027" w14:textId="77777777" w:rsidR="00A50F77" w:rsidRPr="00A50F77" w:rsidRDefault="00A50F77" w:rsidP="00736226">
            <w:pPr>
              <w:jc w:val="center"/>
              <w:rPr>
                <w:rFonts w:cstheme="minorHAnsi"/>
                <w:sz w:val="22"/>
                <w:szCs w:val="22"/>
              </w:rPr>
            </w:pPr>
            <w:r w:rsidRPr="00A50F77">
              <w:rPr>
                <w:rFonts w:cstheme="minorHAnsi"/>
                <w:sz w:val="22"/>
                <w:szCs w:val="22"/>
              </w:rPr>
              <w:t>on Pool Deck</w:t>
            </w:r>
          </w:p>
          <w:p w14:paraId="7FCEFBC9" w14:textId="77777777" w:rsidR="00A50F77" w:rsidRPr="00A50F77" w:rsidRDefault="00A50F77" w:rsidP="00736226">
            <w:pPr>
              <w:jc w:val="center"/>
              <w:rPr>
                <w:rFonts w:cstheme="minorHAnsi"/>
                <w:i/>
                <w:iCs/>
                <w:sz w:val="22"/>
                <w:szCs w:val="22"/>
              </w:rPr>
            </w:pPr>
            <w:r w:rsidRPr="00A50F77">
              <w:rPr>
                <w:rFonts w:cstheme="minorHAnsi"/>
                <w:i/>
                <w:iCs/>
                <w:sz w:val="22"/>
                <w:szCs w:val="22"/>
              </w:rPr>
              <w:t>(optional)</w:t>
            </w:r>
          </w:p>
        </w:tc>
        <w:tc>
          <w:tcPr>
            <w:tcW w:w="8049" w:type="dxa"/>
            <w:shd w:val="clear" w:color="auto" w:fill="E7E6E6" w:themeFill="background2"/>
            <w:vAlign w:val="center"/>
            <w:hideMark/>
          </w:tcPr>
          <w:p w14:paraId="429E4322"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50F77">
              <w:rPr>
                <w:rFonts w:cstheme="minorHAnsi"/>
                <w:color w:val="000000"/>
                <w:sz w:val="22"/>
                <w:szCs w:val="22"/>
              </w:rPr>
              <w:t>All sport related equipment should be sanitized and left at the pool, athletes can be given their own personal bin or box on the pool deck for sport related equipment such as bathing caps, goggles, WP hats, etc.</w:t>
            </w:r>
          </w:p>
        </w:tc>
      </w:tr>
      <w:tr w:rsidR="00A50F77" w:rsidRPr="00A50F77" w14:paraId="1EFAE7D4"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3CB4B4AE" w14:textId="77777777" w:rsidR="00A50F77" w:rsidRPr="00A50F77" w:rsidRDefault="00A50F77" w:rsidP="00736226">
            <w:pPr>
              <w:jc w:val="center"/>
              <w:rPr>
                <w:rFonts w:cstheme="minorHAnsi"/>
                <w:sz w:val="22"/>
                <w:szCs w:val="22"/>
              </w:rPr>
            </w:pPr>
            <w:r w:rsidRPr="00A50F77">
              <w:rPr>
                <w:rFonts w:cstheme="minorHAnsi"/>
                <w:sz w:val="22"/>
                <w:szCs w:val="22"/>
              </w:rPr>
              <w:t>Change area &amp;</w:t>
            </w:r>
          </w:p>
        </w:tc>
        <w:tc>
          <w:tcPr>
            <w:tcW w:w="8049" w:type="dxa"/>
            <w:shd w:val="clear" w:color="auto" w:fill="E7E6E6" w:themeFill="background2"/>
            <w:vAlign w:val="center"/>
            <w:hideMark/>
          </w:tcPr>
          <w:p w14:paraId="7B845697" w14:textId="0D239CF3" w:rsidR="00A50F77" w:rsidRPr="00BE0E92"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E0E92">
              <w:rPr>
                <w:rFonts w:cstheme="minorHAnsi"/>
                <w:color w:val="000000"/>
                <w:sz w:val="22"/>
                <w:szCs w:val="22"/>
              </w:rPr>
              <w:t xml:space="preserve">Athletes can arrive in their training suit and be given a bin on deck to put their clothes, or they can pass through the locker room in a staggered fashion while respecting </w:t>
            </w:r>
            <w:r w:rsidR="00BE0E92" w:rsidRPr="00BE0E92">
              <w:rPr>
                <w:rFonts w:cstheme="minorHAnsi"/>
                <w:color w:val="000000"/>
                <w:sz w:val="22"/>
                <w:szCs w:val="22"/>
                <w:highlight w:val="yellow"/>
              </w:rPr>
              <w:t xml:space="preserve">3m </w:t>
            </w:r>
            <w:r w:rsidRPr="00BE0E92">
              <w:rPr>
                <w:rFonts w:cstheme="minorHAnsi"/>
                <w:color w:val="000000"/>
                <w:sz w:val="22"/>
                <w:szCs w:val="22"/>
                <w:highlight w:val="yellow"/>
              </w:rPr>
              <w:t>physical distancing</w:t>
            </w:r>
            <w:r w:rsidRPr="00BE0E92">
              <w:rPr>
                <w:rFonts w:cstheme="minorHAnsi"/>
                <w:color w:val="000000"/>
                <w:sz w:val="22"/>
                <w:szCs w:val="22"/>
              </w:rPr>
              <w:t xml:space="preserve"> and arrive on the pool deck with a towel only.</w:t>
            </w:r>
            <w:r w:rsidR="00C5121A" w:rsidRPr="00BE0E92">
              <w:rPr>
                <w:rFonts w:cstheme="minorHAnsi"/>
                <w:color w:val="000000"/>
                <w:sz w:val="22"/>
                <w:szCs w:val="22"/>
              </w:rPr>
              <w:t xml:space="preserve"> Protective mask must be worn when mandatory by your facility, city and/or SHA.</w:t>
            </w:r>
          </w:p>
        </w:tc>
      </w:tr>
      <w:tr w:rsidR="00A50F77" w:rsidRPr="00A50F77" w14:paraId="7E94F69D" w14:textId="77777777" w:rsidTr="00A50F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1A9C64FE" w14:textId="77777777" w:rsidR="00A50F77" w:rsidRPr="00A50F77" w:rsidRDefault="00A50F77" w:rsidP="00736226">
            <w:pPr>
              <w:jc w:val="center"/>
              <w:rPr>
                <w:rFonts w:cstheme="minorHAnsi"/>
                <w:sz w:val="22"/>
                <w:szCs w:val="22"/>
              </w:rPr>
            </w:pPr>
            <w:r w:rsidRPr="00A50F77">
              <w:rPr>
                <w:rFonts w:cstheme="minorHAnsi"/>
                <w:sz w:val="22"/>
                <w:szCs w:val="22"/>
              </w:rPr>
              <w:t>Interactions between Team Members</w:t>
            </w:r>
          </w:p>
        </w:tc>
        <w:tc>
          <w:tcPr>
            <w:tcW w:w="8049" w:type="dxa"/>
            <w:shd w:val="clear" w:color="auto" w:fill="E7E6E6" w:themeFill="background2"/>
            <w:vAlign w:val="center"/>
            <w:hideMark/>
          </w:tcPr>
          <w:p w14:paraId="7CDB27DB" w14:textId="2EC31C7F" w:rsidR="00A50F77" w:rsidRPr="00BE0E92" w:rsidRDefault="00BE0E92" w:rsidP="002A1552">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BE0E92">
              <w:rPr>
                <w:rFonts w:cstheme="minorHAnsi"/>
                <w:color w:val="000000"/>
                <w:sz w:val="22"/>
                <w:szCs w:val="22"/>
                <w:highlight w:val="yellow"/>
              </w:rPr>
              <w:t xml:space="preserve">3m physical </w:t>
            </w:r>
            <w:r w:rsidR="002A1552" w:rsidRPr="00BE0E92">
              <w:rPr>
                <w:rFonts w:cstheme="minorHAnsi"/>
                <w:color w:val="000000"/>
                <w:sz w:val="22"/>
                <w:szCs w:val="22"/>
                <w:highlight w:val="yellow"/>
              </w:rPr>
              <w:t>distancing</w:t>
            </w:r>
            <w:r w:rsidR="002A1552" w:rsidRPr="00BE0E92">
              <w:rPr>
                <w:rFonts w:cstheme="minorHAnsi"/>
                <w:color w:val="000000"/>
                <w:sz w:val="22"/>
                <w:szCs w:val="22"/>
              </w:rPr>
              <w:t xml:space="preserve"> must be maintained at all times. The distance between each individual</w:t>
            </w:r>
            <w:r>
              <w:rPr>
                <w:rFonts w:cstheme="minorHAnsi"/>
                <w:color w:val="000000"/>
                <w:sz w:val="22"/>
                <w:szCs w:val="22"/>
              </w:rPr>
              <w:t xml:space="preserve"> </w:t>
            </w:r>
            <w:r w:rsidR="002A1552" w:rsidRPr="00BE0E92">
              <w:rPr>
                <w:rFonts w:cstheme="minorHAnsi"/>
                <w:color w:val="000000"/>
                <w:sz w:val="22"/>
                <w:szCs w:val="22"/>
              </w:rPr>
              <w:t>will be determined and should be followed based on you provincial &amp; municipal health</w:t>
            </w:r>
            <w:r>
              <w:rPr>
                <w:rFonts w:cstheme="minorHAnsi"/>
                <w:color w:val="000000"/>
                <w:sz w:val="22"/>
                <w:szCs w:val="22"/>
              </w:rPr>
              <w:t xml:space="preserve"> </w:t>
            </w:r>
            <w:r w:rsidR="002A1552" w:rsidRPr="00BE0E92">
              <w:rPr>
                <w:rFonts w:cstheme="minorHAnsi"/>
                <w:color w:val="000000"/>
                <w:sz w:val="22"/>
                <w:szCs w:val="22"/>
              </w:rPr>
              <w:t>authorities, as well as the guidelines set by the public training facility. 1</w:t>
            </w:r>
            <w:r w:rsidR="00C5121A" w:rsidRPr="00BE0E92">
              <w:rPr>
                <w:rFonts w:cstheme="minorHAnsi"/>
                <w:color w:val="000000"/>
                <w:sz w:val="22"/>
                <w:szCs w:val="22"/>
              </w:rPr>
              <w:t>. Protective mask must be worn when mandatory by your facility, city and/or SHA.</w:t>
            </w:r>
          </w:p>
        </w:tc>
      </w:tr>
      <w:tr w:rsidR="00A50F77" w:rsidRPr="00A50F77" w14:paraId="7D96DCBB" w14:textId="77777777" w:rsidTr="00A50F77">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33C5E131" w14:textId="77777777" w:rsidR="00A50F77" w:rsidRPr="00A50F77" w:rsidRDefault="00A50F77" w:rsidP="00736226">
            <w:pPr>
              <w:jc w:val="center"/>
              <w:rPr>
                <w:rFonts w:cstheme="minorHAnsi"/>
                <w:sz w:val="22"/>
                <w:szCs w:val="22"/>
              </w:rPr>
            </w:pPr>
            <w:r w:rsidRPr="00A50F77">
              <w:rPr>
                <w:rFonts w:cstheme="minorHAnsi"/>
                <w:sz w:val="22"/>
                <w:szCs w:val="22"/>
              </w:rPr>
              <w:t>Warm up</w:t>
            </w:r>
          </w:p>
        </w:tc>
        <w:tc>
          <w:tcPr>
            <w:tcW w:w="8049" w:type="dxa"/>
            <w:shd w:val="clear" w:color="auto" w:fill="E7E6E6" w:themeFill="background2"/>
            <w:vAlign w:val="center"/>
            <w:hideMark/>
          </w:tcPr>
          <w:p w14:paraId="495CEDE4" w14:textId="3E3B3C3E"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sz w:val="22"/>
                <w:szCs w:val="22"/>
                <w:lang w:eastAsia="en-CA"/>
              </w:rPr>
            </w:pPr>
            <w:r w:rsidRPr="00A50F77">
              <w:rPr>
                <w:rFonts w:cstheme="minorHAnsi"/>
                <w:sz w:val="22"/>
                <w:szCs w:val="22"/>
                <w:lang w:eastAsia="en-CA"/>
              </w:rPr>
              <w:t>Limit dry land training on the pool</w:t>
            </w:r>
            <w:r w:rsidR="00C46063">
              <w:rPr>
                <w:rFonts w:cstheme="minorHAnsi"/>
                <w:sz w:val="22"/>
                <w:szCs w:val="22"/>
                <w:lang w:eastAsia="en-CA"/>
              </w:rPr>
              <w:t xml:space="preserve"> deck</w:t>
            </w:r>
            <w:r w:rsidRPr="00A50F77">
              <w:rPr>
                <w:rFonts w:cstheme="minorHAnsi"/>
                <w:sz w:val="22"/>
                <w:szCs w:val="22"/>
                <w:lang w:eastAsia="en-CA"/>
              </w:rPr>
              <w:t>. Any dryland or pre-pool activities should be performed before entering the facility.</w:t>
            </w:r>
          </w:p>
          <w:p w14:paraId="0D1F1C8C"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50F77">
              <w:rPr>
                <w:rFonts w:cstheme="minorHAnsi"/>
                <w:color w:val="000000"/>
                <w:sz w:val="22"/>
                <w:szCs w:val="22"/>
              </w:rPr>
              <w:t>Options of completing warm up can be done outdoors in open air or in another location if permitted.</w:t>
            </w:r>
          </w:p>
        </w:tc>
      </w:tr>
      <w:tr w:rsidR="00A50F77" w:rsidRPr="00A50F77" w14:paraId="0B247583" w14:textId="77777777" w:rsidTr="00A50F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1F9EE2C7" w14:textId="77777777" w:rsidR="00A50F77" w:rsidRPr="00A50F77" w:rsidRDefault="00A50F77" w:rsidP="00736226">
            <w:pPr>
              <w:jc w:val="center"/>
              <w:rPr>
                <w:rFonts w:cstheme="minorHAnsi"/>
                <w:sz w:val="22"/>
                <w:szCs w:val="22"/>
              </w:rPr>
            </w:pPr>
            <w:r w:rsidRPr="00A50F77">
              <w:rPr>
                <w:rFonts w:cstheme="minorHAnsi"/>
                <w:sz w:val="22"/>
                <w:szCs w:val="22"/>
              </w:rPr>
              <w:t>Hydration</w:t>
            </w:r>
          </w:p>
        </w:tc>
        <w:tc>
          <w:tcPr>
            <w:tcW w:w="8049" w:type="dxa"/>
            <w:shd w:val="clear" w:color="auto" w:fill="E7E6E6" w:themeFill="background2"/>
            <w:vAlign w:val="center"/>
            <w:hideMark/>
          </w:tcPr>
          <w:p w14:paraId="2D6EB50D"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50F77">
              <w:rPr>
                <w:rFonts w:cstheme="minorHAnsi"/>
                <w:color w:val="000000"/>
                <w:sz w:val="22"/>
                <w:szCs w:val="22"/>
              </w:rPr>
              <w:t xml:space="preserve">Only water personal water bottles on deck, </w:t>
            </w:r>
            <w:r w:rsidRPr="00A50F77">
              <w:rPr>
                <w:rFonts w:cstheme="minorHAnsi"/>
                <w:color w:val="000000"/>
                <w:sz w:val="22"/>
                <w:szCs w:val="22"/>
                <w:u w:val="single"/>
              </w:rPr>
              <w:t>no food allowed.</w:t>
            </w:r>
          </w:p>
        </w:tc>
      </w:tr>
      <w:tr w:rsidR="00A50F77" w:rsidRPr="00A50F77" w14:paraId="677BEE53"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10BCE880" w14:textId="77777777" w:rsidR="00A50F77" w:rsidRPr="00A50F77" w:rsidRDefault="00A50F77" w:rsidP="00736226">
            <w:pPr>
              <w:jc w:val="center"/>
              <w:rPr>
                <w:rFonts w:cstheme="minorHAnsi"/>
                <w:sz w:val="22"/>
                <w:szCs w:val="22"/>
              </w:rPr>
            </w:pPr>
            <w:r w:rsidRPr="00A50F77">
              <w:rPr>
                <w:rFonts w:cstheme="minorHAnsi"/>
                <w:sz w:val="22"/>
                <w:szCs w:val="22"/>
              </w:rPr>
              <w:t>Toilet</w:t>
            </w:r>
          </w:p>
        </w:tc>
        <w:tc>
          <w:tcPr>
            <w:tcW w:w="8049" w:type="dxa"/>
            <w:shd w:val="clear" w:color="auto" w:fill="E7E6E6" w:themeFill="background2"/>
            <w:vAlign w:val="center"/>
            <w:hideMark/>
          </w:tcPr>
          <w:p w14:paraId="3A303C09" w14:textId="77777777" w:rsidR="00A50F77" w:rsidRPr="00A50F77"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A50F77">
              <w:rPr>
                <w:rFonts w:cstheme="minorHAnsi"/>
                <w:color w:val="000000"/>
                <w:sz w:val="22"/>
                <w:szCs w:val="22"/>
              </w:rPr>
              <w:t>Sanitation measures after use by each person – facility specific rules should apply</w:t>
            </w:r>
          </w:p>
        </w:tc>
      </w:tr>
      <w:tr w:rsidR="00A50F77" w:rsidRPr="00A50F77" w14:paraId="6C34E9BA" w14:textId="77777777" w:rsidTr="00A50F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1872C3D1" w14:textId="77777777" w:rsidR="00A50F77" w:rsidRPr="00A50F77" w:rsidRDefault="00A50F77" w:rsidP="00736226">
            <w:pPr>
              <w:jc w:val="center"/>
              <w:rPr>
                <w:rFonts w:cstheme="minorHAnsi"/>
                <w:sz w:val="22"/>
                <w:szCs w:val="22"/>
              </w:rPr>
            </w:pPr>
            <w:r w:rsidRPr="00A50F77">
              <w:rPr>
                <w:rFonts w:cstheme="minorHAnsi"/>
                <w:sz w:val="22"/>
                <w:szCs w:val="22"/>
              </w:rPr>
              <w:t>Swim training</w:t>
            </w:r>
          </w:p>
        </w:tc>
        <w:tc>
          <w:tcPr>
            <w:tcW w:w="8049" w:type="dxa"/>
            <w:shd w:val="clear" w:color="auto" w:fill="E7E6E6" w:themeFill="background2"/>
            <w:vAlign w:val="center"/>
            <w:hideMark/>
          </w:tcPr>
          <w:p w14:paraId="05CEDE5B" w14:textId="77777777" w:rsidR="00A50F77" w:rsidRPr="00A50F77"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50F77">
              <w:rPr>
                <w:rFonts w:cstheme="minorHAnsi"/>
                <w:color w:val="000000"/>
                <w:sz w:val="22"/>
                <w:szCs w:val="22"/>
              </w:rPr>
              <w:t>Can be conducted using every second lane, can be subgroups or rotating groups in the water with swimming/static technical work.</w:t>
            </w:r>
          </w:p>
        </w:tc>
      </w:tr>
      <w:tr w:rsidR="00A50F77" w:rsidRPr="00A50F77" w14:paraId="2D9C6F41"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44F765E7" w14:textId="77777777" w:rsidR="00A50F77" w:rsidRPr="00A50F77" w:rsidRDefault="00A50F77" w:rsidP="00736226">
            <w:pPr>
              <w:jc w:val="center"/>
              <w:rPr>
                <w:rFonts w:cstheme="minorHAnsi"/>
                <w:sz w:val="22"/>
                <w:szCs w:val="22"/>
              </w:rPr>
            </w:pPr>
            <w:r w:rsidRPr="00A50F77">
              <w:rPr>
                <w:rFonts w:cstheme="minorHAnsi"/>
                <w:sz w:val="22"/>
                <w:szCs w:val="22"/>
              </w:rPr>
              <w:t>Individual ball or technical skills</w:t>
            </w:r>
          </w:p>
        </w:tc>
        <w:tc>
          <w:tcPr>
            <w:tcW w:w="8049" w:type="dxa"/>
            <w:shd w:val="clear" w:color="auto" w:fill="E7E6E6" w:themeFill="background2"/>
            <w:vAlign w:val="center"/>
            <w:hideMark/>
          </w:tcPr>
          <w:p w14:paraId="1577EE64" w14:textId="77777777" w:rsidR="002A1552" w:rsidRPr="002A1552" w:rsidRDefault="002A1552" w:rsidP="002A1552">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1552">
              <w:rPr>
                <w:rFonts w:cstheme="minorHAnsi"/>
                <w:color w:val="000000"/>
                <w:sz w:val="22"/>
                <w:szCs w:val="22"/>
              </w:rPr>
              <w:t>The recommended distance between persons as recommended by the provincial &amp;</w:t>
            </w:r>
          </w:p>
          <w:p w14:paraId="620D26F5" w14:textId="575209C5" w:rsidR="00A50F77" w:rsidRPr="00A50F77" w:rsidRDefault="00BE0E92" w:rsidP="002A1552">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1552">
              <w:rPr>
                <w:rFonts w:cstheme="minorHAnsi"/>
                <w:color w:val="000000"/>
                <w:sz w:val="22"/>
                <w:szCs w:val="22"/>
              </w:rPr>
              <w:t>Municipal</w:t>
            </w:r>
            <w:r w:rsidR="002A1552" w:rsidRPr="002A1552">
              <w:rPr>
                <w:rFonts w:cstheme="minorHAnsi"/>
                <w:color w:val="000000"/>
                <w:sz w:val="22"/>
                <w:szCs w:val="22"/>
              </w:rPr>
              <w:t xml:space="preserve"> health authorities, and the public training facility for horizontal drills. 1</w:t>
            </w:r>
          </w:p>
        </w:tc>
      </w:tr>
      <w:tr w:rsidR="00A50F77" w:rsidRPr="00A50F77" w14:paraId="02A4723B" w14:textId="77777777" w:rsidTr="00A50F77">
        <w:trPr>
          <w:trHeight w:val="219"/>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6564D9D1" w14:textId="77777777" w:rsidR="00A50F77" w:rsidRPr="00A50F77" w:rsidRDefault="00A50F77" w:rsidP="00736226">
            <w:pPr>
              <w:jc w:val="center"/>
              <w:rPr>
                <w:rFonts w:cstheme="minorHAnsi"/>
                <w:sz w:val="22"/>
                <w:szCs w:val="22"/>
              </w:rPr>
            </w:pPr>
            <w:r w:rsidRPr="00A50F77">
              <w:rPr>
                <w:rFonts w:cstheme="minorHAnsi"/>
                <w:sz w:val="22"/>
                <w:szCs w:val="22"/>
              </w:rPr>
              <w:t>Passing &amp; Shooting</w:t>
            </w:r>
          </w:p>
        </w:tc>
        <w:tc>
          <w:tcPr>
            <w:tcW w:w="8049" w:type="dxa"/>
            <w:shd w:val="clear" w:color="auto" w:fill="E7E6E6" w:themeFill="background2"/>
            <w:vAlign w:val="center"/>
            <w:hideMark/>
          </w:tcPr>
          <w:p w14:paraId="69051285" w14:textId="38827630" w:rsidR="00A50F77" w:rsidRPr="002A1552" w:rsidRDefault="00A50F77" w:rsidP="00BE0E92">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1552">
              <w:rPr>
                <w:rFonts w:cstheme="minorHAnsi"/>
                <w:color w:val="000000"/>
                <w:sz w:val="22"/>
                <w:szCs w:val="22"/>
              </w:rPr>
              <w:t xml:space="preserve">Shooting open net, on a board, on rebounded, passing with partners or subgroups respecting </w:t>
            </w:r>
            <w:r w:rsidR="00BE0E92" w:rsidRPr="00BE0E92">
              <w:rPr>
                <w:rFonts w:cstheme="minorHAnsi"/>
                <w:color w:val="000000"/>
                <w:sz w:val="22"/>
                <w:szCs w:val="22"/>
                <w:highlight w:val="yellow"/>
              </w:rPr>
              <w:t>3</w:t>
            </w:r>
            <w:r w:rsidRPr="00BE0E92">
              <w:rPr>
                <w:rFonts w:cstheme="minorHAnsi"/>
                <w:color w:val="000000"/>
                <w:sz w:val="22"/>
                <w:szCs w:val="22"/>
                <w:highlight w:val="yellow"/>
              </w:rPr>
              <w:t>m distance</w:t>
            </w:r>
            <w:r w:rsidRPr="002A1552">
              <w:rPr>
                <w:rFonts w:cstheme="minorHAnsi"/>
                <w:color w:val="000000"/>
                <w:sz w:val="22"/>
                <w:szCs w:val="22"/>
              </w:rPr>
              <w:t>, and shooting on goalie</w:t>
            </w:r>
            <w:r w:rsidR="00A2325F" w:rsidRPr="002A1552">
              <w:rPr>
                <w:rFonts w:cstheme="minorHAnsi"/>
                <w:color w:val="000000"/>
                <w:sz w:val="22"/>
                <w:szCs w:val="22"/>
              </w:rPr>
              <w:t xml:space="preserve"> </w:t>
            </w:r>
            <w:r w:rsidR="00A2325F" w:rsidRPr="002A1552">
              <w:rPr>
                <w:i/>
                <w:iCs/>
                <w:sz w:val="14"/>
                <w:szCs w:val="14"/>
              </w:rPr>
              <w:t>1</w:t>
            </w:r>
          </w:p>
        </w:tc>
      </w:tr>
      <w:tr w:rsidR="00A50F77" w:rsidRPr="00A50F77" w14:paraId="16E40396"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79BEE2D9" w14:textId="77777777" w:rsidR="00A50F77" w:rsidRPr="00A50F77" w:rsidRDefault="00A50F77" w:rsidP="00736226">
            <w:pPr>
              <w:jc w:val="center"/>
              <w:rPr>
                <w:rFonts w:cstheme="minorHAnsi"/>
                <w:sz w:val="22"/>
                <w:szCs w:val="22"/>
              </w:rPr>
            </w:pPr>
            <w:r w:rsidRPr="00A50F77">
              <w:rPr>
                <w:rFonts w:cstheme="minorHAnsi"/>
                <w:sz w:val="22"/>
                <w:szCs w:val="22"/>
              </w:rPr>
              <w:t>Duels/ opposition - close contact work</w:t>
            </w:r>
          </w:p>
        </w:tc>
        <w:tc>
          <w:tcPr>
            <w:tcW w:w="8049" w:type="dxa"/>
            <w:vMerge w:val="restart"/>
            <w:shd w:val="clear" w:color="auto" w:fill="E7E6E6" w:themeFill="background2"/>
            <w:vAlign w:val="center"/>
            <w:hideMark/>
          </w:tcPr>
          <w:p w14:paraId="2B119F7D" w14:textId="44223BC6" w:rsidR="00A50F77" w:rsidRPr="002A1552"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b/>
                <w:bCs/>
                <w:color w:val="000000"/>
                <w:sz w:val="22"/>
                <w:szCs w:val="22"/>
              </w:rPr>
            </w:pPr>
            <w:r w:rsidRPr="002A1552">
              <w:rPr>
                <w:rFonts w:cstheme="minorHAnsi"/>
                <w:b/>
                <w:bCs/>
                <w:color w:val="000000"/>
                <w:sz w:val="22"/>
                <w:szCs w:val="22"/>
              </w:rPr>
              <w:t>Not permitted</w:t>
            </w:r>
            <w:r w:rsidR="00A2325F" w:rsidRPr="002A1552">
              <w:rPr>
                <w:rFonts w:cstheme="minorHAnsi"/>
                <w:b/>
                <w:bCs/>
                <w:color w:val="000000"/>
                <w:sz w:val="22"/>
                <w:szCs w:val="22"/>
              </w:rPr>
              <w:t xml:space="preserve"> </w:t>
            </w:r>
            <w:r w:rsidR="00A2325F" w:rsidRPr="002A1552">
              <w:rPr>
                <w:i/>
                <w:iCs/>
                <w:sz w:val="14"/>
                <w:szCs w:val="14"/>
              </w:rPr>
              <w:t>1</w:t>
            </w:r>
          </w:p>
          <w:p w14:paraId="5E20442B" w14:textId="77777777" w:rsidR="00A50F77" w:rsidRPr="002A1552" w:rsidRDefault="00A50F77" w:rsidP="00736226">
            <w:pPr>
              <w:cnfStyle w:val="000000100000" w:firstRow="0" w:lastRow="0" w:firstColumn="0" w:lastColumn="0" w:oddVBand="0" w:evenVBand="0" w:oddHBand="1" w:evenHBand="0" w:firstRowFirstColumn="0" w:firstRowLastColumn="0" w:lastRowFirstColumn="0" w:lastRowLastColumn="0"/>
              <w:rPr>
                <w:rFonts w:cstheme="minorHAnsi"/>
                <w:b/>
                <w:bCs/>
                <w:color w:val="000000"/>
                <w:sz w:val="22"/>
                <w:szCs w:val="22"/>
              </w:rPr>
            </w:pPr>
          </w:p>
        </w:tc>
      </w:tr>
      <w:tr w:rsidR="00A50F77" w:rsidRPr="00A50F77" w14:paraId="33DCA40F" w14:textId="77777777" w:rsidTr="00A50F77">
        <w:trPr>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446A3C6D" w14:textId="77777777" w:rsidR="00A50F77" w:rsidRPr="00A50F77" w:rsidRDefault="00A50F77" w:rsidP="00736226">
            <w:pPr>
              <w:jc w:val="center"/>
              <w:rPr>
                <w:rFonts w:cstheme="minorHAnsi"/>
                <w:sz w:val="22"/>
                <w:szCs w:val="22"/>
              </w:rPr>
            </w:pPr>
            <w:r w:rsidRPr="00A50F77">
              <w:rPr>
                <w:rFonts w:cstheme="minorHAnsi"/>
                <w:sz w:val="22"/>
                <w:szCs w:val="22"/>
              </w:rPr>
              <w:t>Close contact situational activities, or scrimmages</w:t>
            </w:r>
          </w:p>
        </w:tc>
        <w:tc>
          <w:tcPr>
            <w:tcW w:w="8049" w:type="dxa"/>
            <w:vMerge/>
            <w:shd w:val="clear" w:color="auto" w:fill="E7E6E6" w:themeFill="background2"/>
            <w:vAlign w:val="center"/>
            <w:hideMark/>
          </w:tcPr>
          <w:p w14:paraId="3A9CFE82" w14:textId="77777777" w:rsidR="00A50F77" w:rsidRPr="002A1552"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rPr>
            </w:pPr>
          </w:p>
        </w:tc>
      </w:tr>
      <w:tr w:rsidR="00A50F77" w:rsidRPr="00A50F77" w14:paraId="596A2343" w14:textId="77777777" w:rsidTr="00A50F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328E9D54" w14:textId="77777777" w:rsidR="00A50F77" w:rsidRPr="00A50F77" w:rsidRDefault="00A50F77" w:rsidP="00736226">
            <w:pPr>
              <w:jc w:val="center"/>
              <w:rPr>
                <w:rFonts w:cstheme="minorHAnsi"/>
                <w:sz w:val="22"/>
                <w:szCs w:val="22"/>
              </w:rPr>
            </w:pPr>
            <w:r w:rsidRPr="00A50F77">
              <w:rPr>
                <w:rFonts w:cstheme="minorHAnsi"/>
                <w:sz w:val="22"/>
                <w:szCs w:val="22"/>
              </w:rPr>
              <w:t>Cool Down</w:t>
            </w:r>
          </w:p>
        </w:tc>
        <w:tc>
          <w:tcPr>
            <w:tcW w:w="8049" w:type="dxa"/>
            <w:shd w:val="clear" w:color="auto" w:fill="E7E6E6" w:themeFill="background2"/>
            <w:vAlign w:val="center"/>
            <w:hideMark/>
          </w:tcPr>
          <w:p w14:paraId="24367D1A" w14:textId="209BB7E3" w:rsidR="00A50F77" w:rsidRPr="002A1552" w:rsidRDefault="00A50F77" w:rsidP="00BE0E92">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A1552">
              <w:rPr>
                <w:rFonts w:cstheme="minorHAnsi"/>
                <w:color w:val="000000"/>
                <w:sz w:val="22"/>
                <w:szCs w:val="22"/>
              </w:rPr>
              <w:t xml:space="preserve">Can be completed in pool respecting </w:t>
            </w:r>
            <w:r w:rsidR="00BE0E92" w:rsidRPr="00BE0E92">
              <w:rPr>
                <w:rFonts w:cstheme="minorHAnsi"/>
                <w:color w:val="000000"/>
                <w:sz w:val="22"/>
                <w:szCs w:val="22"/>
                <w:highlight w:val="yellow"/>
              </w:rPr>
              <w:t>3</w:t>
            </w:r>
            <w:r w:rsidRPr="00BE0E92">
              <w:rPr>
                <w:rFonts w:cstheme="minorHAnsi"/>
                <w:color w:val="000000"/>
                <w:sz w:val="22"/>
                <w:szCs w:val="22"/>
                <w:highlight w:val="yellow"/>
              </w:rPr>
              <w:t>m distance</w:t>
            </w:r>
            <w:r w:rsidRPr="002A1552">
              <w:rPr>
                <w:rFonts w:cstheme="minorHAnsi"/>
                <w:color w:val="000000"/>
                <w:sz w:val="22"/>
                <w:szCs w:val="22"/>
              </w:rPr>
              <w:t>, it is advised to be complete this at home.</w:t>
            </w:r>
            <w:r w:rsidR="00A2325F" w:rsidRPr="002A1552">
              <w:rPr>
                <w:rFonts w:cstheme="minorHAnsi"/>
                <w:color w:val="000000"/>
                <w:sz w:val="22"/>
                <w:szCs w:val="22"/>
              </w:rPr>
              <w:t xml:space="preserve">  </w:t>
            </w:r>
            <w:r w:rsidR="00A2325F" w:rsidRPr="002A1552">
              <w:rPr>
                <w:i/>
                <w:iCs/>
                <w:sz w:val="14"/>
                <w:szCs w:val="14"/>
              </w:rPr>
              <w:t>1</w:t>
            </w:r>
          </w:p>
        </w:tc>
      </w:tr>
      <w:tr w:rsidR="00A50F77" w:rsidRPr="00A50F77" w14:paraId="47EB0F71" w14:textId="77777777" w:rsidTr="00A50F77">
        <w:trPr>
          <w:trHeight w:val="652"/>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14:paraId="57D7B2DB" w14:textId="77777777" w:rsidR="00A50F77" w:rsidRPr="00A50F77" w:rsidRDefault="00A50F77" w:rsidP="00736226">
            <w:pPr>
              <w:jc w:val="center"/>
              <w:rPr>
                <w:rFonts w:cstheme="minorHAnsi"/>
                <w:sz w:val="22"/>
                <w:szCs w:val="22"/>
              </w:rPr>
            </w:pPr>
            <w:r w:rsidRPr="00A50F77">
              <w:rPr>
                <w:rFonts w:cstheme="minorHAnsi"/>
                <w:sz w:val="22"/>
                <w:szCs w:val="22"/>
              </w:rPr>
              <w:t>Post Training Meetings</w:t>
            </w:r>
          </w:p>
        </w:tc>
        <w:tc>
          <w:tcPr>
            <w:tcW w:w="8049" w:type="dxa"/>
            <w:shd w:val="clear" w:color="auto" w:fill="E7E6E6" w:themeFill="background2"/>
            <w:vAlign w:val="center"/>
            <w:hideMark/>
          </w:tcPr>
          <w:p w14:paraId="08F55C85" w14:textId="6355A67D" w:rsidR="00A50F77" w:rsidRPr="002A1552" w:rsidRDefault="00A50F77" w:rsidP="00736226">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2A1552">
              <w:rPr>
                <w:rFonts w:cstheme="minorHAnsi"/>
                <w:sz w:val="22"/>
                <w:szCs w:val="22"/>
              </w:rPr>
              <w:t>Team meetings should be held by Zoom</w:t>
            </w:r>
            <w:r w:rsidR="00C46063" w:rsidRPr="002A1552">
              <w:rPr>
                <w:rFonts w:cstheme="minorHAnsi"/>
                <w:sz w:val="22"/>
                <w:szCs w:val="22"/>
              </w:rPr>
              <w:t xml:space="preserve"> (or similar platform)</w:t>
            </w:r>
            <w:r w:rsidRPr="002A1552">
              <w:rPr>
                <w:rFonts w:cstheme="minorHAnsi"/>
                <w:sz w:val="22"/>
                <w:szCs w:val="22"/>
              </w:rPr>
              <w:t xml:space="preserve"> or in open space that allows for physical distancing</w:t>
            </w:r>
          </w:p>
        </w:tc>
      </w:tr>
    </w:tbl>
    <w:p w14:paraId="17196ACB" w14:textId="2D14DC8E" w:rsidR="00A50F77" w:rsidRDefault="00A50F77" w:rsidP="00A50F77">
      <w:pPr>
        <w:spacing w:after="0" w:line="240" w:lineRule="auto"/>
        <w:jc w:val="both"/>
      </w:pPr>
    </w:p>
    <w:p w14:paraId="73506221" w14:textId="0776EDC6" w:rsidR="00A2325F" w:rsidRDefault="00A2325F" w:rsidP="00A50F77">
      <w:pPr>
        <w:spacing w:after="0" w:line="240" w:lineRule="auto"/>
        <w:jc w:val="both"/>
      </w:pPr>
      <w:r w:rsidRPr="002A1552">
        <w:rPr>
          <w:i/>
          <w:iCs/>
          <w:sz w:val="14"/>
          <w:szCs w:val="14"/>
        </w:rPr>
        <w:t>1</w:t>
      </w:r>
      <w:r w:rsidRPr="002A1552">
        <w:rPr>
          <w:i/>
          <w:iCs/>
        </w:rPr>
        <w:t xml:space="preserve">Provincial Sport Organizations and Clubs are encouraged to work closely with their facility managers and Public Health Officials to determine the maximum number of athletes that can participate in a training session as this varies widely across the country and </w:t>
      </w:r>
      <w:r w:rsidRPr="00BE0E92">
        <w:rPr>
          <w:i/>
          <w:iCs/>
        </w:rPr>
        <w:t xml:space="preserve">the </w:t>
      </w:r>
      <w:r w:rsidR="00BE0E92" w:rsidRPr="00BE0E92">
        <w:rPr>
          <w:i/>
          <w:iCs/>
        </w:rPr>
        <w:t>3</w:t>
      </w:r>
      <w:r w:rsidRPr="00BE0E92">
        <w:rPr>
          <w:i/>
          <w:iCs/>
        </w:rPr>
        <w:t xml:space="preserve"> meters physical distancing</w:t>
      </w:r>
      <w:r w:rsidRPr="002A1552">
        <w:rPr>
          <w:i/>
          <w:iCs/>
        </w:rPr>
        <w:t xml:space="preserve"> rule is no longer universal</w:t>
      </w:r>
    </w:p>
    <w:sectPr w:rsidR="00A2325F" w:rsidSect="008B2B76">
      <w:footerReference w:type="default" r:id="rId11"/>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DC88" w14:textId="77777777" w:rsidR="004D0E84" w:rsidRDefault="004D0E84" w:rsidP="00B40732">
      <w:pPr>
        <w:spacing w:after="0" w:line="240" w:lineRule="auto"/>
      </w:pPr>
      <w:r>
        <w:separator/>
      </w:r>
    </w:p>
  </w:endnote>
  <w:endnote w:type="continuationSeparator" w:id="0">
    <w:p w14:paraId="451EADE0" w14:textId="77777777" w:rsidR="004D0E84" w:rsidRDefault="004D0E84" w:rsidP="00B4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plon Norm Light">
    <w:altName w:val="Simplon Norm Light"/>
    <w:panose1 w:val="00000000000000000000"/>
    <w:charset w:val="00"/>
    <w:family w:val="swiss"/>
    <w:notTrueType/>
    <w:pitch w:val="default"/>
    <w:sig w:usb0="00000003" w:usb1="00000000" w:usb2="00000000" w:usb3="00000000" w:csb0="00000001" w:csb1="00000000"/>
  </w:font>
  <w:font w:name="Helvetica Neue">
    <w:charset w:val="00"/>
    <w:family w:val="swiss"/>
    <w:pitch w:val="variable"/>
    <w:sig w:usb0="A00000AF" w:usb1="5000204A"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07141"/>
      <w:docPartObj>
        <w:docPartGallery w:val="Page Numbers (Bottom of Page)"/>
        <w:docPartUnique/>
      </w:docPartObj>
    </w:sdtPr>
    <w:sdtEndPr>
      <w:rPr>
        <w:noProof/>
      </w:rPr>
    </w:sdtEndPr>
    <w:sdtContent>
      <w:p w14:paraId="3777EA1E" w14:textId="151DDF26" w:rsidR="00975D96" w:rsidRDefault="00975D96">
        <w:pPr>
          <w:pStyle w:val="Footer"/>
          <w:jc w:val="center"/>
        </w:pPr>
        <w:r>
          <w:fldChar w:fldCharType="begin"/>
        </w:r>
        <w:r>
          <w:instrText xml:space="preserve"> PAGE   \* MERGEFORMAT </w:instrText>
        </w:r>
        <w:r>
          <w:fldChar w:fldCharType="separate"/>
        </w:r>
        <w:r w:rsidR="0071684C">
          <w:rPr>
            <w:noProof/>
          </w:rPr>
          <w:t>12</w:t>
        </w:r>
        <w:r>
          <w:rPr>
            <w:noProof/>
          </w:rPr>
          <w:fldChar w:fldCharType="end"/>
        </w:r>
      </w:p>
    </w:sdtContent>
  </w:sdt>
  <w:p w14:paraId="13C3B7AD" w14:textId="772A93E0" w:rsidR="00975D96" w:rsidRDefault="0097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53F4" w14:textId="77777777" w:rsidR="004D0E84" w:rsidRDefault="004D0E84" w:rsidP="00B40732">
      <w:pPr>
        <w:spacing w:after="0" w:line="240" w:lineRule="auto"/>
      </w:pPr>
      <w:r>
        <w:separator/>
      </w:r>
    </w:p>
  </w:footnote>
  <w:footnote w:type="continuationSeparator" w:id="0">
    <w:p w14:paraId="25688F27" w14:textId="77777777" w:rsidR="004D0E84" w:rsidRDefault="004D0E84" w:rsidP="00B4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FF0"/>
    <w:multiLevelType w:val="hybridMultilevel"/>
    <w:tmpl w:val="2966A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3598"/>
    <w:multiLevelType w:val="hybridMultilevel"/>
    <w:tmpl w:val="829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E44"/>
    <w:multiLevelType w:val="hybridMultilevel"/>
    <w:tmpl w:val="F3E8D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F48CF"/>
    <w:multiLevelType w:val="hybridMultilevel"/>
    <w:tmpl w:val="FA923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3B66F3"/>
    <w:multiLevelType w:val="hybridMultilevel"/>
    <w:tmpl w:val="9FFE3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7744A"/>
    <w:multiLevelType w:val="hybridMultilevel"/>
    <w:tmpl w:val="7222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CE0D21"/>
    <w:multiLevelType w:val="hybridMultilevel"/>
    <w:tmpl w:val="A9F6B9E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DE6412"/>
    <w:multiLevelType w:val="hybridMultilevel"/>
    <w:tmpl w:val="41862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214F94"/>
    <w:multiLevelType w:val="hybridMultilevel"/>
    <w:tmpl w:val="561A9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10883"/>
    <w:multiLevelType w:val="hybridMultilevel"/>
    <w:tmpl w:val="F3E8D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943842"/>
    <w:multiLevelType w:val="hybridMultilevel"/>
    <w:tmpl w:val="7474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C2692"/>
    <w:multiLevelType w:val="hybridMultilevel"/>
    <w:tmpl w:val="E1F2B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86013"/>
    <w:multiLevelType w:val="hybridMultilevel"/>
    <w:tmpl w:val="36222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93F42"/>
    <w:multiLevelType w:val="multilevel"/>
    <w:tmpl w:val="FEFE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060B5"/>
    <w:multiLevelType w:val="hybridMultilevel"/>
    <w:tmpl w:val="36222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3E31"/>
    <w:multiLevelType w:val="hybridMultilevel"/>
    <w:tmpl w:val="5EA0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A1232"/>
    <w:multiLevelType w:val="hybridMultilevel"/>
    <w:tmpl w:val="F3E8D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397944"/>
    <w:multiLevelType w:val="hybridMultilevel"/>
    <w:tmpl w:val="F36A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551ECA"/>
    <w:multiLevelType w:val="hybridMultilevel"/>
    <w:tmpl w:val="A8ECE6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16322E2"/>
    <w:multiLevelType w:val="multilevel"/>
    <w:tmpl w:val="F522A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53196"/>
    <w:multiLevelType w:val="multilevel"/>
    <w:tmpl w:val="25CEB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C767A"/>
    <w:multiLevelType w:val="hybridMultilevel"/>
    <w:tmpl w:val="DF02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D2A63"/>
    <w:multiLevelType w:val="hybridMultilevel"/>
    <w:tmpl w:val="BE7E9F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0C56E5"/>
    <w:multiLevelType w:val="hybridMultilevel"/>
    <w:tmpl w:val="AC0CB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883879"/>
    <w:multiLevelType w:val="hybridMultilevel"/>
    <w:tmpl w:val="8D18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96C5E"/>
    <w:multiLevelType w:val="hybridMultilevel"/>
    <w:tmpl w:val="67BAB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B2CB6"/>
    <w:multiLevelType w:val="hybridMultilevel"/>
    <w:tmpl w:val="6CF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C5E33"/>
    <w:multiLevelType w:val="hybridMultilevel"/>
    <w:tmpl w:val="1C8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45391"/>
    <w:multiLevelType w:val="hybridMultilevel"/>
    <w:tmpl w:val="E164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04E77E">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3E00"/>
    <w:multiLevelType w:val="hybridMultilevel"/>
    <w:tmpl w:val="8C1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F0C53"/>
    <w:multiLevelType w:val="hybridMultilevel"/>
    <w:tmpl w:val="9E525A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EF1DDE"/>
    <w:multiLevelType w:val="multilevel"/>
    <w:tmpl w:val="C27228EA"/>
    <w:lvl w:ilvl="0">
      <w:start w:val="4"/>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667AE"/>
    <w:multiLevelType w:val="multilevel"/>
    <w:tmpl w:val="B318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D52D62"/>
    <w:multiLevelType w:val="hybridMultilevel"/>
    <w:tmpl w:val="B0343B40"/>
    <w:lvl w:ilvl="0" w:tplc="4852C1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27073"/>
    <w:multiLevelType w:val="hybridMultilevel"/>
    <w:tmpl w:val="83888F30"/>
    <w:lvl w:ilvl="0" w:tplc="112063D0">
      <w:start w:val="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8"/>
  </w:num>
  <w:num w:numId="4">
    <w:abstractNumId w:val="1"/>
  </w:num>
  <w:num w:numId="5">
    <w:abstractNumId w:val="26"/>
  </w:num>
  <w:num w:numId="6">
    <w:abstractNumId w:val="15"/>
  </w:num>
  <w:num w:numId="7">
    <w:abstractNumId w:val="2"/>
  </w:num>
  <w:num w:numId="8">
    <w:abstractNumId w:val="29"/>
  </w:num>
  <w:num w:numId="9">
    <w:abstractNumId w:val="27"/>
  </w:num>
  <w:num w:numId="10">
    <w:abstractNumId w:val="9"/>
  </w:num>
  <w:num w:numId="11">
    <w:abstractNumId w:val="16"/>
  </w:num>
  <w:num w:numId="12">
    <w:abstractNumId w:val="30"/>
  </w:num>
  <w:num w:numId="13">
    <w:abstractNumId w:val="32"/>
  </w:num>
  <w:num w:numId="14">
    <w:abstractNumId w:val="20"/>
  </w:num>
  <w:num w:numId="15">
    <w:abstractNumId w:val="19"/>
  </w:num>
  <w:num w:numId="16">
    <w:abstractNumId w:val="31"/>
  </w:num>
  <w:num w:numId="17">
    <w:abstractNumId w:val="18"/>
  </w:num>
  <w:num w:numId="18">
    <w:abstractNumId w:val="23"/>
  </w:num>
  <w:num w:numId="19">
    <w:abstractNumId w:val="17"/>
  </w:num>
  <w:num w:numId="20">
    <w:abstractNumId w:val="34"/>
  </w:num>
  <w:num w:numId="21">
    <w:abstractNumId w:val="12"/>
  </w:num>
  <w:num w:numId="22">
    <w:abstractNumId w:val="14"/>
  </w:num>
  <w:num w:numId="23">
    <w:abstractNumId w:val="8"/>
  </w:num>
  <w:num w:numId="24">
    <w:abstractNumId w:val="3"/>
  </w:num>
  <w:num w:numId="25">
    <w:abstractNumId w:val="7"/>
  </w:num>
  <w:num w:numId="26">
    <w:abstractNumId w:val="7"/>
  </w:num>
  <w:num w:numId="27">
    <w:abstractNumId w:val="33"/>
  </w:num>
  <w:num w:numId="28">
    <w:abstractNumId w:val="4"/>
  </w:num>
  <w:num w:numId="29">
    <w:abstractNumId w:val="11"/>
  </w:num>
  <w:num w:numId="30">
    <w:abstractNumId w:val="6"/>
  </w:num>
  <w:num w:numId="31">
    <w:abstractNumId w:val="22"/>
  </w:num>
  <w:num w:numId="32">
    <w:abstractNumId w:val="5"/>
  </w:num>
  <w:num w:numId="33">
    <w:abstractNumId w:val="13"/>
  </w:num>
  <w:num w:numId="34">
    <w:abstractNumId w:val="0"/>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65"/>
    <w:rsid w:val="00025F5F"/>
    <w:rsid w:val="00037C26"/>
    <w:rsid w:val="00045308"/>
    <w:rsid w:val="00050187"/>
    <w:rsid w:val="000516EF"/>
    <w:rsid w:val="000609B0"/>
    <w:rsid w:val="00076134"/>
    <w:rsid w:val="000A3CFC"/>
    <w:rsid w:val="000D5BEE"/>
    <w:rsid w:val="000E0C7F"/>
    <w:rsid w:val="000E292A"/>
    <w:rsid w:val="0010033F"/>
    <w:rsid w:val="0012331A"/>
    <w:rsid w:val="0013539B"/>
    <w:rsid w:val="00137688"/>
    <w:rsid w:val="00140543"/>
    <w:rsid w:val="0015144A"/>
    <w:rsid w:val="00157396"/>
    <w:rsid w:val="0016626C"/>
    <w:rsid w:val="00170D5A"/>
    <w:rsid w:val="00173D86"/>
    <w:rsid w:val="001757C3"/>
    <w:rsid w:val="00177055"/>
    <w:rsid w:val="001843DE"/>
    <w:rsid w:val="00196BEB"/>
    <w:rsid w:val="001A52F0"/>
    <w:rsid w:val="001B073D"/>
    <w:rsid w:val="001C3534"/>
    <w:rsid w:val="001C69ED"/>
    <w:rsid w:val="001D26B6"/>
    <w:rsid w:val="001E3B48"/>
    <w:rsid w:val="001E6253"/>
    <w:rsid w:val="001E7388"/>
    <w:rsid w:val="00211B81"/>
    <w:rsid w:val="002176D9"/>
    <w:rsid w:val="00220E71"/>
    <w:rsid w:val="00234160"/>
    <w:rsid w:val="0024408F"/>
    <w:rsid w:val="002578F8"/>
    <w:rsid w:val="00260D15"/>
    <w:rsid w:val="0026346F"/>
    <w:rsid w:val="0028084F"/>
    <w:rsid w:val="00282D0D"/>
    <w:rsid w:val="00292AA2"/>
    <w:rsid w:val="00293AD7"/>
    <w:rsid w:val="00296CB7"/>
    <w:rsid w:val="002A1299"/>
    <w:rsid w:val="002A1552"/>
    <w:rsid w:val="002C3939"/>
    <w:rsid w:val="002C552A"/>
    <w:rsid w:val="002C5911"/>
    <w:rsid w:val="002D650B"/>
    <w:rsid w:val="002E0368"/>
    <w:rsid w:val="002E2C2C"/>
    <w:rsid w:val="002F04B4"/>
    <w:rsid w:val="002F1608"/>
    <w:rsid w:val="00302A6F"/>
    <w:rsid w:val="003034A6"/>
    <w:rsid w:val="00330090"/>
    <w:rsid w:val="00333F52"/>
    <w:rsid w:val="00336307"/>
    <w:rsid w:val="003512BD"/>
    <w:rsid w:val="0037704D"/>
    <w:rsid w:val="0039412B"/>
    <w:rsid w:val="00397E3A"/>
    <w:rsid w:val="003A5443"/>
    <w:rsid w:val="003B2EB7"/>
    <w:rsid w:val="003B4A51"/>
    <w:rsid w:val="003D665F"/>
    <w:rsid w:val="003E3722"/>
    <w:rsid w:val="003E3E87"/>
    <w:rsid w:val="003E3F2B"/>
    <w:rsid w:val="00411E9E"/>
    <w:rsid w:val="00433DAC"/>
    <w:rsid w:val="00434046"/>
    <w:rsid w:val="0044080F"/>
    <w:rsid w:val="0044735C"/>
    <w:rsid w:val="00452E82"/>
    <w:rsid w:val="00455C17"/>
    <w:rsid w:val="00460CCE"/>
    <w:rsid w:val="0046343F"/>
    <w:rsid w:val="0046788D"/>
    <w:rsid w:val="00477C66"/>
    <w:rsid w:val="004810DA"/>
    <w:rsid w:val="00494EB4"/>
    <w:rsid w:val="0049636D"/>
    <w:rsid w:val="004A14D9"/>
    <w:rsid w:val="004A7886"/>
    <w:rsid w:val="004B6673"/>
    <w:rsid w:val="004C3FDB"/>
    <w:rsid w:val="004C4255"/>
    <w:rsid w:val="004D0E84"/>
    <w:rsid w:val="004D7D9D"/>
    <w:rsid w:val="004E1ED8"/>
    <w:rsid w:val="004F250D"/>
    <w:rsid w:val="005073FF"/>
    <w:rsid w:val="005168D3"/>
    <w:rsid w:val="00531AC6"/>
    <w:rsid w:val="00543344"/>
    <w:rsid w:val="005720A9"/>
    <w:rsid w:val="00576758"/>
    <w:rsid w:val="005A12B2"/>
    <w:rsid w:val="005A46EF"/>
    <w:rsid w:val="005C015A"/>
    <w:rsid w:val="005C38AC"/>
    <w:rsid w:val="005C405C"/>
    <w:rsid w:val="005D2F18"/>
    <w:rsid w:val="005E1B69"/>
    <w:rsid w:val="005E1D5C"/>
    <w:rsid w:val="005E5F75"/>
    <w:rsid w:val="005F0D05"/>
    <w:rsid w:val="005F5C20"/>
    <w:rsid w:val="00607A75"/>
    <w:rsid w:val="00617B86"/>
    <w:rsid w:val="00636D2C"/>
    <w:rsid w:val="00656CF5"/>
    <w:rsid w:val="006605A4"/>
    <w:rsid w:val="0066319B"/>
    <w:rsid w:val="006849C1"/>
    <w:rsid w:val="006A3EA6"/>
    <w:rsid w:val="006B026A"/>
    <w:rsid w:val="006B5C5B"/>
    <w:rsid w:val="006B79FE"/>
    <w:rsid w:val="006D5503"/>
    <w:rsid w:val="006D62F4"/>
    <w:rsid w:val="006D71AE"/>
    <w:rsid w:val="006E5B7C"/>
    <w:rsid w:val="006F0BC0"/>
    <w:rsid w:val="0070047A"/>
    <w:rsid w:val="0071684C"/>
    <w:rsid w:val="00720A33"/>
    <w:rsid w:val="0072730E"/>
    <w:rsid w:val="007325F2"/>
    <w:rsid w:val="00733633"/>
    <w:rsid w:val="00746E3D"/>
    <w:rsid w:val="007475FF"/>
    <w:rsid w:val="007613B4"/>
    <w:rsid w:val="00773087"/>
    <w:rsid w:val="00782B02"/>
    <w:rsid w:val="00791C15"/>
    <w:rsid w:val="007A096D"/>
    <w:rsid w:val="007A3EBD"/>
    <w:rsid w:val="007B24D5"/>
    <w:rsid w:val="007B2EF6"/>
    <w:rsid w:val="007C232A"/>
    <w:rsid w:val="007C7611"/>
    <w:rsid w:val="007E5D7E"/>
    <w:rsid w:val="007F3FEC"/>
    <w:rsid w:val="008223B0"/>
    <w:rsid w:val="008254CF"/>
    <w:rsid w:val="00830BA4"/>
    <w:rsid w:val="008316FE"/>
    <w:rsid w:val="00840657"/>
    <w:rsid w:val="00862459"/>
    <w:rsid w:val="00864207"/>
    <w:rsid w:val="00870EEA"/>
    <w:rsid w:val="008A2B72"/>
    <w:rsid w:val="008A6DB6"/>
    <w:rsid w:val="008B07B3"/>
    <w:rsid w:val="008B1E3A"/>
    <w:rsid w:val="008B2B76"/>
    <w:rsid w:val="008C1337"/>
    <w:rsid w:val="008C2BBA"/>
    <w:rsid w:val="008C6089"/>
    <w:rsid w:val="008D376A"/>
    <w:rsid w:val="008E1941"/>
    <w:rsid w:val="008E7172"/>
    <w:rsid w:val="009053F1"/>
    <w:rsid w:val="0090648B"/>
    <w:rsid w:val="00911FF7"/>
    <w:rsid w:val="0091534F"/>
    <w:rsid w:val="00922C6A"/>
    <w:rsid w:val="00923302"/>
    <w:rsid w:val="0092427F"/>
    <w:rsid w:val="00933DAE"/>
    <w:rsid w:val="00945CDC"/>
    <w:rsid w:val="00975D96"/>
    <w:rsid w:val="0098588B"/>
    <w:rsid w:val="009919ED"/>
    <w:rsid w:val="00993B85"/>
    <w:rsid w:val="009A0DF8"/>
    <w:rsid w:val="009A1248"/>
    <w:rsid w:val="009A7C3D"/>
    <w:rsid w:val="009B346F"/>
    <w:rsid w:val="009C1399"/>
    <w:rsid w:val="009F6955"/>
    <w:rsid w:val="00A030E3"/>
    <w:rsid w:val="00A06304"/>
    <w:rsid w:val="00A171A7"/>
    <w:rsid w:val="00A2325F"/>
    <w:rsid w:val="00A4732F"/>
    <w:rsid w:val="00A47EF2"/>
    <w:rsid w:val="00A50F77"/>
    <w:rsid w:val="00A52CCE"/>
    <w:rsid w:val="00A6085D"/>
    <w:rsid w:val="00A62608"/>
    <w:rsid w:val="00A64EFD"/>
    <w:rsid w:val="00A744AD"/>
    <w:rsid w:val="00A85165"/>
    <w:rsid w:val="00A8595E"/>
    <w:rsid w:val="00A94102"/>
    <w:rsid w:val="00AD27A7"/>
    <w:rsid w:val="00AE0E11"/>
    <w:rsid w:val="00AE35A4"/>
    <w:rsid w:val="00AE3BF3"/>
    <w:rsid w:val="00AF4E55"/>
    <w:rsid w:val="00AF6CD9"/>
    <w:rsid w:val="00B01609"/>
    <w:rsid w:val="00B0315B"/>
    <w:rsid w:val="00B21E38"/>
    <w:rsid w:val="00B25EC0"/>
    <w:rsid w:val="00B34760"/>
    <w:rsid w:val="00B40732"/>
    <w:rsid w:val="00B40D0F"/>
    <w:rsid w:val="00B53B4E"/>
    <w:rsid w:val="00B675E0"/>
    <w:rsid w:val="00B77236"/>
    <w:rsid w:val="00B86DE6"/>
    <w:rsid w:val="00BD648D"/>
    <w:rsid w:val="00BE0E92"/>
    <w:rsid w:val="00BE50CC"/>
    <w:rsid w:val="00BE6951"/>
    <w:rsid w:val="00BF31BB"/>
    <w:rsid w:val="00BF7363"/>
    <w:rsid w:val="00BF7B99"/>
    <w:rsid w:val="00C01BBB"/>
    <w:rsid w:val="00C027C3"/>
    <w:rsid w:val="00C106D5"/>
    <w:rsid w:val="00C114E2"/>
    <w:rsid w:val="00C138DC"/>
    <w:rsid w:val="00C20679"/>
    <w:rsid w:val="00C24D33"/>
    <w:rsid w:val="00C25922"/>
    <w:rsid w:val="00C260CE"/>
    <w:rsid w:val="00C348BD"/>
    <w:rsid w:val="00C35465"/>
    <w:rsid w:val="00C3710B"/>
    <w:rsid w:val="00C46063"/>
    <w:rsid w:val="00C47B69"/>
    <w:rsid w:val="00C5121A"/>
    <w:rsid w:val="00C62886"/>
    <w:rsid w:val="00C6376F"/>
    <w:rsid w:val="00C70D73"/>
    <w:rsid w:val="00C73116"/>
    <w:rsid w:val="00C7669A"/>
    <w:rsid w:val="00C77442"/>
    <w:rsid w:val="00C8188A"/>
    <w:rsid w:val="00C87FB3"/>
    <w:rsid w:val="00C94D8E"/>
    <w:rsid w:val="00CA5452"/>
    <w:rsid w:val="00CA6DB2"/>
    <w:rsid w:val="00CB4764"/>
    <w:rsid w:val="00CB66D1"/>
    <w:rsid w:val="00CC74AB"/>
    <w:rsid w:val="00CC7C9B"/>
    <w:rsid w:val="00CD4FD6"/>
    <w:rsid w:val="00CE0092"/>
    <w:rsid w:val="00D052D4"/>
    <w:rsid w:val="00D11EE1"/>
    <w:rsid w:val="00D21800"/>
    <w:rsid w:val="00D27AD6"/>
    <w:rsid w:val="00D30000"/>
    <w:rsid w:val="00D3351D"/>
    <w:rsid w:val="00D61477"/>
    <w:rsid w:val="00D74611"/>
    <w:rsid w:val="00D82994"/>
    <w:rsid w:val="00D84713"/>
    <w:rsid w:val="00DA44AD"/>
    <w:rsid w:val="00DA4954"/>
    <w:rsid w:val="00DC44A5"/>
    <w:rsid w:val="00DC5127"/>
    <w:rsid w:val="00DD39E4"/>
    <w:rsid w:val="00DD65DF"/>
    <w:rsid w:val="00DE3C48"/>
    <w:rsid w:val="00DF040E"/>
    <w:rsid w:val="00DF53BF"/>
    <w:rsid w:val="00E06B45"/>
    <w:rsid w:val="00E11321"/>
    <w:rsid w:val="00E24555"/>
    <w:rsid w:val="00E27E16"/>
    <w:rsid w:val="00E30C4B"/>
    <w:rsid w:val="00E3324F"/>
    <w:rsid w:val="00E334E7"/>
    <w:rsid w:val="00E43F05"/>
    <w:rsid w:val="00E630EC"/>
    <w:rsid w:val="00E7000A"/>
    <w:rsid w:val="00EA31F1"/>
    <w:rsid w:val="00EA6D27"/>
    <w:rsid w:val="00ED513F"/>
    <w:rsid w:val="00ED6333"/>
    <w:rsid w:val="00ED7696"/>
    <w:rsid w:val="00EE01E0"/>
    <w:rsid w:val="00EE73D5"/>
    <w:rsid w:val="00EF7517"/>
    <w:rsid w:val="00F1008F"/>
    <w:rsid w:val="00F13FBC"/>
    <w:rsid w:val="00F146C3"/>
    <w:rsid w:val="00F22580"/>
    <w:rsid w:val="00F34305"/>
    <w:rsid w:val="00F3575A"/>
    <w:rsid w:val="00F3658A"/>
    <w:rsid w:val="00F469F2"/>
    <w:rsid w:val="00F53582"/>
    <w:rsid w:val="00F53BD7"/>
    <w:rsid w:val="00F610DC"/>
    <w:rsid w:val="00F65D6E"/>
    <w:rsid w:val="00F66621"/>
    <w:rsid w:val="00F80C6F"/>
    <w:rsid w:val="00F9234A"/>
    <w:rsid w:val="00F930FB"/>
    <w:rsid w:val="00F95ACD"/>
    <w:rsid w:val="00FC3227"/>
    <w:rsid w:val="00FD0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7170"/>
  <w15:chartTrackingRefBased/>
  <w15:docId w15:val="{A1E9C7DA-614B-4E5A-A761-923DFAB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1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4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37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1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5165"/>
    <w:pPr>
      <w:outlineLvl w:val="9"/>
    </w:pPr>
    <w:rPr>
      <w:lang w:val="en-US"/>
    </w:rPr>
  </w:style>
  <w:style w:type="paragraph" w:styleId="TOC1">
    <w:name w:val="toc 1"/>
    <w:basedOn w:val="Normal"/>
    <w:next w:val="Normal"/>
    <w:autoRedefine/>
    <w:uiPriority w:val="39"/>
    <w:unhideWhenUsed/>
    <w:rsid w:val="00A85165"/>
    <w:pPr>
      <w:spacing w:after="100"/>
    </w:pPr>
  </w:style>
  <w:style w:type="character" w:styleId="Hyperlink">
    <w:name w:val="Hyperlink"/>
    <w:basedOn w:val="DefaultParagraphFont"/>
    <w:uiPriority w:val="99"/>
    <w:unhideWhenUsed/>
    <w:rsid w:val="00A85165"/>
    <w:rPr>
      <w:color w:val="0563C1" w:themeColor="hyperlink"/>
      <w:u w:val="single"/>
    </w:rPr>
  </w:style>
  <w:style w:type="character" w:customStyle="1" w:styleId="Heading2Char">
    <w:name w:val="Heading 2 Char"/>
    <w:basedOn w:val="DefaultParagraphFont"/>
    <w:link w:val="Heading2"/>
    <w:uiPriority w:val="9"/>
    <w:rsid w:val="00F343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34305"/>
    <w:pPr>
      <w:spacing w:after="100"/>
      <w:ind w:left="220"/>
    </w:pPr>
  </w:style>
  <w:style w:type="table" w:styleId="TableGrid">
    <w:name w:val="Table Grid"/>
    <w:basedOn w:val="TableNormal"/>
    <w:uiPriority w:val="39"/>
    <w:rsid w:val="007A3EB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722"/>
    <w:pPr>
      <w:ind w:left="720"/>
      <w:contextualSpacing/>
    </w:pPr>
  </w:style>
  <w:style w:type="paragraph" w:customStyle="1" w:styleId="Default">
    <w:name w:val="Default"/>
    <w:rsid w:val="003E3722"/>
    <w:pPr>
      <w:autoSpaceDE w:val="0"/>
      <w:autoSpaceDN w:val="0"/>
      <w:adjustRightInd w:val="0"/>
      <w:spacing w:after="0" w:line="240" w:lineRule="auto"/>
    </w:pPr>
    <w:rPr>
      <w:rFonts w:ascii="Corbel" w:hAnsi="Corbel" w:cs="Corbel"/>
      <w:color w:val="000000"/>
      <w:szCs w:val="24"/>
      <w:lang w:val="en-US"/>
    </w:rPr>
  </w:style>
  <w:style w:type="character" w:customStyle="1" w:styleId="Heading3Char">
    <w:name w:val="Heading 3 Char"/>
    <w:basedOn w:val="DefaultParagraphFont"/>
    <w:link w:val="Heading3"/>
    <w:uiPriority w:val="9"/>
    <w:rsid w:val="003E372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E3722"/>
    <w:rPr>
      <w:sz w:val="16"/>
      <w:szCs w:val="16"/>
    </w:rPr>
  </w:style>
  <w:style w:type="paragraph" w:styleId="CommentText">
    <w:name w:val="annotation text"/>
    <w:basedOn w:val="Normal"/>
    <w:link w:val="CommentTextChar"/>
    <w:uiPriority w:val="99"/>
    <w:semiHidden/>
    <w:unhideWhenUsed/>
    <w:rsid w:val="003E372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E3722"/>
    <w:rPr>
      <w:sz w:val="20"/>
      <w:szCs w:val="20"/>
    </w:rPr>
  </w:style>
  <w:style w:type="paragraph" w:styleId="BalloonText">
    <w:name w:val="Balloon Text"/>
    <w:basedOn w:val="Normal"/>
    <w:link w:val="BalloonTextChar"/>
    <w:uiPriority w:val="99"/>
    <w:semiHidden/>
    <w:unhideWhenUsed/>
    <w:rsid w:val="003E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22"/>
    <w:rPr>
      <w:rFonts w:ascii="Segoe UI" w:hAnsi="Segoe UI" w:cs="Segoe UI"/>
      <w:sz w:val="18"/>
      <w:szCs w:val="18"/>
    </w:rPr>
  </w:style>
  <w:style w:type="paragraph" w:styleId="TOC3">
    <w:name w:val="toc 3"/>
    <w:basedOn w:val="Normal"/>
    <w:next w:val="Normal"/>
    <w:autoRedefine/>
    <w:uiPriority w:val="39"/>
    <w:unhideWhenUsed/>
    <w:rsid w:val="003E3722"/>
    <w:pPr>
      <w:spacing w:after="100"/>
      <w:ind w:left="440"/>
    </w:pPr>
  </w:style>
  <w:style w:type="paragraph" w:styleId="CommentSubject">
    <w:name w:val="annotation subject"/>
    <w:basedOn w:val="CommentText"/>
    <w:next w:val="CommentText"/>
    <w:link w:val="CommentSubjectChar"/>
    <w:uiPriority w:val="99"/>
    <w:semiHidden/>
    <w:unhideWhenUsed/>
    <w:rsid w:val="00F13FBC"/>
    <w:pPr>
      <w:spacing w:after="160"/>
    </w:pPr>
    <w:rPr>
      <w:b/>
      <w:bCs/>
    </w:rPr>
  </w:style>
  <w:style w:type="character" w:customStyle="1" w:styleId="CommentSubjectChar">
    <w:name w:val="Comment Subject Char"/>
    <w:basedOn w:val="CommentTextChar"/>
    <w:link w:val="CommentSubject"/>
    <w:uiPriority w:val="99"/>
    <w:semiHidden/>
    <w:rsid w:val="00F13FBC"/>
    <w:rPr>
      <w:b/>
      <w:bCs/>
      <w:sz w:val="20"/>
      <w:szCs w:val="20"/>
    </w:rPr>
  </w:style>
  <w:style w:type="paragraph" w:styleId="Revision">
    <w:name w:val="Revision"/>
    <w:hidden/>
    <w:uiPriority w:val="99"/>
    <w:semiHidden/>
    <w:rsid w:val="00F13FBC"/>
    <w:pPr>
      <w:spacing w:after="0" w:line="240" w:lineRule="auto"/>
    </w:pPr>
  </w:style>
  <w:style w:type="paragraph" w:styleId="Header">
    <w:name w:val="header"/>
    <w:basedOn w:val="Normal"/>
    <w:link w:val="HeaderChar"/>
    <w:uiPriority w:val="99"/>
    <w:unhideWhenUsed/>
    <w:rsid w:val="00B4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32"/>
  </w:style>
  <w:style w:type="paragraph" w:styleId="Footer">
    <w:name w:val="footer"/>
    <w:basedOn w:val="Normal"/>
    <w:link w:val="FooterChar"/>
    <w:uiPriority w:val="99"/>
    <w:unhideWhenUsed/>
    <w:rsid w:val="00B4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32"/>
  </w:style>
  <w:style w:type="character" w:styleId="Strong">
    <w:name w:val="Strong"/>
    <w:basedOn w:val="DefaultParagraphFont"/>
    <w:uiPriority w:val="22"/>
    <w:qFormat/>
    <w:rsid w:val="00F95ACD"/>
    <w:rPr>
      <w:b/>
      <w:bCs/>
    </w:rPr>
  </w:style>
  <w:style w:type="character" w:customStyle="1" w:styleId="A6">
    <w:name w:val="A6"/>
    <w:uiPriority w:val="99"/>
    <w:rsid w:val="0024408F"/>
    <w:rPr>
      <w:rFonts w:cs="Simplon Norm Light"/>
      <w:color w:val="000000"/>
      <w:sz w:val="16"/>
      <w:szCs w:val="16"/>
    </w:rPr>
  </w:style>
  <w:style w:type="paragraph" w:styleId="PlainText">
    <w:name w:val="Plain Text"/>
    <w:basedOn w:val="Normal"/>
    <w:link w:val="PlainTextChar"/>
    <w:uiPriority w:val="99"/>
    <w:semiHidden/>
    <w:unhideWhenUsed/>
    <w:rsid w:val="002A12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A1299"/>
    <w:rPr>
      <w:rFonts w:ascii="Calibri" w:hAnsi="Calibri" w:cs="Calibri"/>
    </w:rPr>
  </w:style>
  <w:style w:type="table" w:styleId="GridTable2">
    <w:name w:val="Grid Table 2"/>
    <w:basedOn w:val="TableNormal"/>
    <w:uiPriority w:val="47"/>
    <w:rsid w:val="00720A33"/>
    <w:pPr>
      <w:spacing w:after="0" w:line="240" w:lineRule="auto"/>
    </w:pPr>
    <w:rPr>
      <w:rFonts w:ascii="Helvetica Neue" w:hAnsi="Helvetica Neu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70047A"/>
    <w:pPr>
      <w:spacing w:before="100" w:beforeAutospacing="1" w:after="100" w:afterAutospacing="1" w:line="240" w:lineRule="auto"/>
    </w:pPr>
    <w:rPr>
      <w:rFonts w:ascii="Times New Roman" w:hAnsi="Times New Roman" w:cs="Times New Roman"/>
      <w:sz w:val="24"/>
      <w:szCs w:val="24"/>
      <w:lang w:eastAsia="en-CA"/>
    </w:rPr>
  </w:style>
  <w:style w:type="character" w:customStyle="1" w:styleId="bumpedfont15">
    <w:name w:val="bumpedfont15"/>
    <w:basedOn w:val="DefaultParagraphFont"/>
    <w:rsid w:val="0070047A"/>
  </w:style>
  <w:style w:type="character" w:customStyle="1" w:styleId="s4">
    <w:name w:val="s4"/>
    <w:basedOn w:val="DefaultParagraphFont"/>
    <w:rsid w:val="0070047A"/>
  </w:style>
  <w:style w:type="paragraph" w:customStyle="1" w:styleId="pa9">
    <w:name w:val="pa9"/>
    <w:basedOn w:val="Normal"/>
    <w:rsid w:val="00531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1AC6"/>
  </w:style>
  <w:style w:type="table" w:styleId="GridTable5Dark">
    <w:name w:val="Grid Table 5 Dark"/>
    <w:basedOn w:val="TableNormal"/>
    <w:uiPriority w:val="50"/>
    <w:rsid w:val="00A50F77"/>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F80C6F"/>
    <w:pPr>
      <w:spacing w:after="0" w:line="240" w:lineRule="auto"/>
    </w:pPr>
  </w:style>
  <w:style w:type="character" w:styleId="Emphasis">
    <w:name w:val="Emphasis"/>
    <w:basedOn w:val="DefaultParagraphFont"/>
    <w:uiPriority w:val="20"/>
    <w:qFormat/>
    <w:rsid w:val="00D82994"/>
    <w:rPr>
      <w:i/>
      <w:iCs/>
    </w:rPr>
  </w:style>
  <w:style w:type="character" w:customStyle="1" w:styleId="NoSpacingChar">
    <w:name w:val="No Spacing Char"/>
    <w:basedOn w:val="DefaultParagraphFont"/>
    <w:link w:val="NoSpacing"/>
    <w:uiPriority w:val="1"/>
    <w:rsid w:val="008B2B76"/>
  </w:style>
  <w:style w:type="character" w:customStyle="1" w:styleId="UnresolvedMention1">
    <w:name w:val="Unresolved Mention1"/>
    <w:basedOn w:val="DefaultParagraphFont"/>
    <w:uiPriority w:val="99"/>
    <w:semiHidden/>
    <w:unhideWhenUsed/>
    <w:rsid w:val="0017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6794">
      <w:bodyDiv w:val="1"/>
      <w:marLeft w:val="0"/>
      <w:marRight w:val="0"/>
      <w:marTop w:val="0"/>
      <w:marBottom w:val="0"/>
      <w:divBdr>
        <w:top w:val="none" w:sz="0" w:space="0" w:color="auto"/>
        <w:left w:val="none" w:sz="0" w:space="0" w:color="auto"/>
        <w:bottom w:val="none" w:sz="0" w:space="0" w:color="auto"/>
        <w:right w:val="none" w:sz="0" w:space="0" w:color="auto"/>
      </w:divBdr>
    </w:div>
    <w:div w:id="252665575">
      <w:bodyDiv w:val="1"/>
      <w:marLeft w:val="0"/>
      <w:marRight w:val="0"/>
      <w:marTop w:val="0"/>
      <w:marBottom w:val="0"/>
      <w:divBdr>
        <w:top w:val="none" w:sz="0" w:space="0" w:color="auto"/>
        <w:left w:val="none" w:sz="0" w:space="0" w:color="auto"/>
        <w:bottom w:val="none" w:sz="0" w:space="0" w:color="auto"/>
        <w:right w:val="none" w:sz="0" w:space="0" w:color="auto"/>
      </w:divBdr>
    </w:div>
    <w:div w:id="492840395">
      <w:bodyDiv w:val="1"/>
      <w:marLeft w:val="0"/>
      <w:marRight w:val="0"/>
      <w:marTop w:val="0"/>
      <w:marBottom w:val="0"/>
      <w:divBdr>
        <w:top w:val="none" w:sz="0" w:space="0" w:color="auto"/>
        <w:left w:val="none" w:sz="0" w:space="0" w:color="auto"/>
        <w:bottom w:val="none" w:sz="0" w:space="0" w:color="auto"/>
        <w:right w:val="none" w:sz="0" w:space="0" w:color="auto"/>
      </w:divBdr>
    </w:div>
    <w:div w:id="578825740">
      <w:bodyDiv w:val="1"/>
      <w:marLeft w:val="0"/>
      <w:marRight w:val="0"/>
      <w:marTop w:val="0"/>
      <w:marBottom w:val="0"/>
      <w:divBdr>
        <w:top w:val="none" w:sz="0" w:space="0" w:color="auto"/>
        <w:left w:val="none" w:sz="0" w:space="0" w:color="auto"/>
        <w:bottom w:val="none" w:sz="0" w:space="0" w:color="auto"/>
        <w:right w:val="none" w:sz="0" w:space="0" w:color="auto"/>
      </w:divBdr>
    </w:div>
    <w:div w:id="968508771">
      <w:bodyDiv w:val="1"/>
      <w:marLeft w:val="0"/>
      <w:marRight w:val="0"/>
      <w:marTop w:val="0"/>
      <w:marBottom w:val="0"/>
      <w:divBdr>
        <w:top w:val="none" w:sz="0" w:space="0" w:color="auto"/>
        <w:left w:val="none" w:sz="0" w:space="0" w:color="auto"/>
        <w:bottom w:val="none" w:sz="0" w:space="0" w:color="auto"/>
        <w:right w:val="none" w:sz="0" w:space="0" w:color="auto"/>
      </w:divBdr>
    </w:div>
    <w:div w:id="1285306158">
      <w:bodyDiv w:val="1"/>
      <w:marLeft w:val="0"/>
      <w:marRight w:val="0"/>
      <w:marTop w:val="0"/>
      <w:marBottom w:val="0"/>
      <w:divBdr>
        <w:top w:val="none" w:sz="0" w:space="0" w:color="auto"/>
        <w:left w:val="none" w:sz="0" w:space="0" w:color="auto"/>
        <w:bottom w:val="none" w:sz="0" w:space="0" w:color="auto"/>
        <w:right w:val="none" w:sz="0" w:space="0" w:color="auto"/>
      </w:divBdr>
    </w:div>
    <w:div w:id="1471290424">
      <w:bodyDiv w:val="1"/>
      <w:marLeft w:val="0"/>
      <w:marRight w:val="0"/>
      <w:marTop w:val="0"/>
      <w:marBottom w:val="0"/>
      <w:divBdr>
        <w:top w:val="none" w:sz="0" w:space="0" w:color="auto"/>
        <w:left w:val="none" w:sz="0" w:space="0" w:color="auto"/>
        <w:bottom w:val="none" w:sz="0" w:space="0" w:color="auto"/>
        <w:right w:val="none" w:sz="0" w:space="0" w:color="auto"/>
      </w:divBdr>
    </w:div>
    <w:div w:id="1485124379">
      <w:bodyDiv w:val="1"/>
      <w:marLeft w:val="0"/>
      <w:marRight w:val="0"/>
      <w:marTop w:val="0"/>
      <w:marBottom w:val="0"/>
      <w:divBdr>
        <w:top w:val="none" w:sz="0" w:space="0" w:color="auto"/>
        <w:left w:val="none" w:sz="0" w:space="0" w:color="auto"/>
        <w:bottom w:val="none" w:sz="0" w:space="0" w:color="auto"/>
        <w:right w:val="none" w:sz="0" w:space="0" w:color="auto"/>
      </w:divBdr>
    </w:div>
    <w:div w:id="1647737970">
      <w:bodyDiv w:val="1"/>
      <w:marLeft w:val="0"/>
      <w:marRight w:val="0"/>
      <w:marTop w:val="0"/>
      <w:marBottom w:val="0"/>
      <w:divBdr>
        <w:top w:val="none" w:sz="0" w:space="0" w:color="auto"/>
        <w:left w:val="none" w:sz="0" w:space="0" w:color="auto"/>
        <w:bottom w:val="none" w:sz="0" w:space="0" w:color="auto"/>
        <w:right w:val="none" w:sz="0" w:space="0" w:color="auto"/>
      </w:divBdr>
    </w:div>
    <w:div w:id="1758868260">
      <w:bodyDiv w:val="1"/>
      <w:marLeft w:val="0"/>
      <w:marRight w:val="0"/>
      <w:marTop w:val="0"/>
      <w:marBottom w:val="0"/>
      <w:divBdr>
        <w:top w:val="none" w:sz="0" w:space="0" w:color="auto"/>
        <w:left w:val="none" w:sz="0" w:space="0" w:color="auto"/>
        <w:bottom w:val="none" w:sz="0" w:space="0" w:color="auto"/>
        <w:right w:val="none" w:sz="0" w:space="0" w:color="auto"/>
      </w:divBdr>
    </w:div>
    <w:div w:id="1801074739">
      <w:bodyDiv w:val="1"/>
      <w:marLeft w:val="0"/>
      <w:marRight w:val="0"/>
      <w:marTop w:val="0"/>
      <w:marBottom w:val="0"/>
      <w:divBdr>
        <w:top w:val="none" w:sz="0" w:space="0" w:color="auto"/>
        <w:left w:val="none" w:sz="0" w:space="0" w:color="auto"/>
        <w:bottom w:val="none" w:sz="0" w:space="0" w:color="auto"/>
        <w:right w:val="none" w:sz="0" w:space="0" w:color="auto"/>
      </w:divBdr>
    </w:div>
    <w:div w:id="1985574550">
      <w:bodyDiv w:val="1"/>
      <w:marLeft w:val="0"/>
      <w:marRight w:val="0"/>
      <w:marTop w:val="0"/>
      <w:marBottom w:val="0"/>
      <w:divBdr>
        <w:top w:val="none" w:sz="0" w:space="0" w:color="auto"/>
        <w:left w:val="none" w:sz="0" w:space="0" w:color="auto"/>
        <w:bottom w:val="none" w:sz="0" w:space="0" w:color="auto"/>
        <w:right w:val="none" w:sz="0" w:space="0" w:color="auto"/>
      </w:divBdr>
    </w:div>
    <w:div w:id="20444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nada.ca/en/public-health/services/publications/diseases-conditions/cleaning-disinfecting-public-spaces.html" TargetMode="Externa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29F3-8475-436F-9849-9C8F25B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Return to Sport Resource Document</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Sport Resource Document</dc:title>
  <dc:subject/>
  <dc:creator>November 27 – April 5, 2021</dc:creator>
  <cp:keywords/>
  <dc:description/>
  <cp:lastModifiedBy>Rachel Krieger</cp:lastModifiedBy>
  <cp:revision>2</cp:revision>
  <cp:lastPrinted>2021-01-26T21:59:00Z</cp:lastPrinted>
  <dcterms:created xsi:type="dcterms:W3CDTF">2021-03-18T00:09:00Z</dcterms:created>
  <dcterms:modified xsi:type="dcterms:W3CDTF">2021-03-18T00:09:00Z</dcterms:modified>
</cp:coreProperties>
</file>